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3C2" w:rsidRPr="00001758" w:rsidRDefault="003653C2">
      <w:pPr>
        <w:rPr>
          <w:sz w:val="28"/>
          <w:szCs w:val="28"/>
        </w:rPr>
      </w:pPr>
    </w:p>
    <w:p w:rsidR="00001758" w:rsidRPr="00001758" w:rsidRDefault="00001758">
      <w:pPr>
        <w:rPr>
          <w:b/>
          <w:sz w:val="28"/>
          <w:szCs w:val="28"/>
        </w:rPr>
      </w:pPr>
      <w:r w:rsidRPr="00001758">
        <w:rPr>
          <w:b/>
          <w:sz w:val="28"/>
          <w:szCs w:val="28"/>
        </w:rPr>
        <w:t xml:space="preserve">REFUSE, RECYCLING AND WASTE MANAGEMENT STATEMENT </w:t>
      </w:r>
    </w:p>
    <w:p w:rsidR="00001758" w:rsidRPr="003F24A9" w:rsidRDefault="00001758">
      <w:pPr>
        <w:rPr>
          <w:b/>
          <w:sz w:val="28"/>
          <w:szCs w:val="28"/>
        </w:rPr>
      </w:pPr>
      <w:r w:rsidRPr="003F24A9">
        <w:rPr>
          <w:b/>
          <w:sz w:val="28"/>
          <w:szCs w:val="28"/>
        </w:rPr>
        <w:t xml:space="preserve">Demolition of existing bungalow and erection of a 4 bed detached house and associated works. </w:t>
      </w:r>
      <w:proofErr w:type="gramStart"/>
      <w:r w:rsidRPr="003F24A9">
        <w:rPr>
          <w:b/>
          <w:sz w:val="28"/>
          <w:szCs w:val="28"/>
        </w:rPr>
        <w:t xml:space="preserve">Riverview Manor, Scours Lane, </w:t>
      </w:r>
      <w:proofErr w:type="spellStart"/>
      <w:r w:rsidRPr="003F24A9">
        <w:rPr>
          <w:b/>
          <w:sz w:val="28"/>
          <w:szCs w:val="28"/>
        </w:rPr>
        <w:t>Tilehurst</w:t>
      </w:r>
      <w:proofErr w:type="spellEnd"/>
      <w:r w:rsidRPr="003F24A9">
        <w:rPr>
          <w:b/>
          <w:sz w:val="28"/>
          <w:szCs w:val="28"/>
        </w:rPr>
        <w:t>, Reading, Berkshire, RG3</w:t>
      </w:r>
      <w:r w:rsidR="00111FFE">
        <w:rPr>
          <w:b/>
          <w:sz w:val="28"/>
          <w:szCs w:val="28"/>
        </w:rPr>
        <w:t>0 6AX.</w:t>
      </w:r>
      <w:proofErr w:type="gramEnd"/>
      <w:r w:rsidRPr="003F24A9">
        <w:rPr>
          <w:b/>
          <w:sz w:val="28"/>
          <w:szCs w:val="28"/>
        </w:rPr>
        <w:t xml:space="preserve"> </w:t>
      </w:r>
    </w:p>
    <w:p w:rsidR="00001758" w:rsidRDefault="00001758">
      <w:pPr>
        <w:rPr>
          <w:sz w:val="28"/>
          <w:szCs w:val="28"/>
        </w:rPr>
      </w:pPr>
      <w:r>
        <w:rPr>
          <w:sz w:val="28"/>
          <w:szCs w:val="28"/>
        </w:rPr>
        <w:t xml:space="preserve">The site was previously a commercial business but, with removal of the commercial kennels and erection of a replacement dwelling, domestic waste will be collected by the Borough Council’s </w:t>
      </w:r>
      <w:r w:rsidRPr="00001758">
        <w:rPr>
          <w:sz w:val="28"/>
          <w:szCs w:val="28"/>
        </w:rPr>
        <w:t xml:space="preserve">Household Waste Service. </w:t>
      </w:r>
    </w:p>
    <w:p w:rsidR="00001758" w:rsidRDefault="00001758">
      <w:pPr>
        <w:rPr>
          <w:sz w:val="28"/>
          <w:szCs w:val="28"/>
        </w:rPr>
      </w:pPr>
      <w:r w:rsidRPr="00001758">
        <w:rPr>
          <w:sz w:val="28"/>
          <w:szCs w:val="28"/>
        </w:rPr>
        <w:t xml:space="preserve">Under the terms of the Environmental Protection Act 1990, Reading Borough Council is classed as a Waste Collection and Disposal Authority and as such, under Section 45(1), has a statutory duty to collect household waste from all domestic properties. Under Section 45(1) of the Act, the Council has specific powers to stipulate: </w:t>
      </w:r>
    </w:p>
    <w:p w:rsidR="00001758" w:rsidRDefault="00001758">
      <w:pPr>
        <w:rPr>
          <w:sz w:val="28"/>
          <w:szCs w:val="28"/>
        </w:rPr>
      </w:pPr>
      <w:r w:rsidRPr="00001758">
        <w:rPr>
          <w:sz w:val="28"/>
          <w:szCs w:val="28"/>
        </w:rPr>
        <w:t xml:space="preserve">• The type and size of the receptacles required for collection. </w:t>
      </w:r>
    </w:p>
    <w:p w:rsidR="00001758" w:rsidRDefault="00001758">
      <w:pPr>
        <w:rPr>
          <w:sz w:val="28"/>
          <w:szCs w:val="28"/>
        </w:rPr>
      </w:pPr>
      <w:r w:rsidRPr="00001758">
        <w:rPr>
          <w:sz w:val="28"/>
          <w:szCs w:val="28"/>
        </w:rPr>
        <w:t xml:space="preserve">• The materials or items which may or may not be placed within the receptacle. </w:t>
      </w:r>
    </w:p>
    <w:p w:rsidR="00001758" w:rsidRDefault="00001758">
      <w:pPr>
        <w:rPr>
          <w:sz w:val="28"/>
          <w:szCs w:val="28"/>
        </w:rPr>
      </w:pPr>
      <w:r w:rsidRPr="00001758">
        <w:rPr>
          <w:sz w:val="28"/>
          <w:szCs w:val="28"/>
        </w:rPr>
        <w:t xml:space="preserve">• Where and when the receptacles must be placed for collection. </w:t>
      </w:r>
    </w:p>
    <w:p w:rsidR="00001758" w:rsidRDefault="009B3DC5">
      <w:pPr>
        <w:rPr>
          <w:sz w:val="28"/>
          <w:szCs w:val="28"/>
        </w:rPr>
      </w:pPr>
      <w:r>
        <w:rPr>
          <w:sz w:val="28"/>
          <w:szCs w:val="28"/>
        </w:rPr>
        <w:t>The C</w:t>
      </w:r>
      <w:r w:rsidR="00001758" w:rsidRPr="00001758">
        <w:rPr>
          <w:sz w:val="28"/>
          <w:szCs w:val="28"/>
        </w:rPr>
        <w:t xml:space="preserve">ouncil is committed to increasing the amount of waste that is recycled and to reducing the amount of waste sent to landfill for environmental and financial reasons. </w:t>
      </w:r>
    </w:p>
    <w:p w:rsidR="00001758" w:rsidRPr="00D4602D" w:rsidRDefault="00D4602D">
      <w:pPr>
        <w:rPr>
          <w:rFonts w:cstheme="minorHAnsi"/>
          <w:sz w:val="28"/>
          <w:szCs w:val="28"/>
        </w:rPr>
      </w:pPr>
      <w:r>
        <w:rPr>
          <w:sz w:val="28"/>
          <w:szCs w:val="28"/>
        </w:rPr>
        <w:t xml:space="preserve">The Council’s Waste Management guidelines </w:t>
      </w:r>
      <w:r>
        <w:rPr>
          <w:rFonts w:cstheme="minorHAnsi"/>
          <w:color w:val="0E0E0F"/>
          <w:sz w:val="28"/>
          <w:szCs w:val="28"/>
          <w:shd w:val="clear" w:color="auto" w:fill="FFFFFF"/>
        </w:rPr>
        <w:t>provide</w:t>
      </w:r>
      <w:r w:rsidRPr="00D4602D">
        <w:rPr>
          <w:rFonts w:cstheme="minorHAnsi"/>
          <w:color w:val="0E0E0F"/>
          <w:sz w:val="28"/>
          <w:szCs w:val="28"/>
          <w:shd w:val="clear" w:color="auto" w:fill="FFFFFF"/>
        </w:rPr>
        <w:t xml:space="preserve"> architects, developers, landlords and managing agents with guidance and information about Reading Borough Council’s requirements for the management of waste in developments.</w:t>
      </w:r>
      <w:r w:rsidR="00001758" w:rsidRPr="00D4602D">
        <w:rPr>
          <w:rFonts w:cstheme="minorHAnsi"/>
          <w:sz w:val="28"/>
          <w:szCs w:val="28"/>
        </w:rPr>
        <w:t xml:space="preserve"> </w:t>
      </w:r>
    </w:p>
    <w:p w:rsidR="009B3DC5" w:rsidRPr="00BD6016" w:rsidRDefault="009B3DC5">
      <w:pPr>
        <w:rPr>
          <w:b/>
          <w:sz w:val="28"/>
          <w:szCs w:val="28"/>
        </w:rPr>
      </w:pPr>
      <w:proofErr w:type="gramStart"/>
      <w:r w:rsidRPr="00BD6016">
        <w:rPr>
          <w:b/>
          <w:sz w:val="28"/>
          <w:szCs w:val="28"/>
        </w:rPr>
        <w:t xml:space="preserve">CONSTRUCTION </w:t>
      </w:r>
      <w:r w:rsidR="00001758" w:rsidRPr="00BD6016">
        <w:rPr>
          <w:b/>
          <w:sz w:val="28"/>
          <w:szCs w:val="28"/>
        </w:rPr>
        <w:t>WASTE MANAGEMENT AND STORAGE.</w:t>
      </w:r>
      <w:proofErr w:type="gramEnd"/>
      <w:r w:rsidR="00001758" w:rsidRPr="00BD6016">
        <w:rPr>
          <w:b/>
          <w:sz w:val="28"/>
          <w:szCs w:val="28"/>
        </w:rPr>
        <w:t xml:space="preserve"> </w:t>
      </w:r>
    </w:p>
    <w:p w:rsidR="00BD6016" w:rsidRDefault="00001758">
      <w:pPr>
        <w:rPr>
          <w:sz w:val="28"/>
          <w:szCs w:val="28"/>
        </w:rPr>
      </w:pPr>
      <w:r w:rsidRPr="00001758">
        <w:rPr>
          <w:sz w:val="28"/>
          <w:szCs w:val="28"/>
        </w:rPr>
        <w:t xml:space="preserve">The Applicant will be undertaking the development construction process under ‘Self Build’ and will be engaging sub-contractors that are registered ‘Considerate Contractor’ who will minimise the generation of waste during construction. </w:t>
      </w:r>
    </w:p>
    <w:p w:rsidR="007A3AEF" w:rsidRDefault="00001758">
      <w:pPr>
        <w:rPr>
          <w:sz w:val="28"/>
          <w:szCs w:val="28"/>
        </w:rPr>
      </w:pPr>
      <w:r w:rsidRPr="00001758">
        <w:rPr>
          <w:sz w:val="28"/>
          <w:szCs w:val="28"/>
        </w:rPr>
        <w:lastRenderedPageBreak/>
        <w:t>The Applicant has already demolished and removed the dog breeding structures and paraphernalia removing t</w:t>
      </w:r>
      <w:r w:rsidR="007A3AEF">
        <w:rPr>
          <w:sz w:val="28"/>
          <w:szCs w:val="28"/>
        </w:rPr>
        <w:t>hem from site. There remains a two bedroom b</w:t>
      </w:r>
      <w:r w:rsidRPr="00001758">
        <w:rPr>
          <w:sz w:val="28"/>
          <w:szCs w:val="28"/>
        </w:rPr>
        <w:t>ungalow of non-standard</w:t>
      </w:r>
      <w:r w:rsidR="007A3AEF">
        <w:rPr>
          <w:sz w:val="28"/>
          <w:szCs w:val="28"/>
        </w:rPr>
        <w:t xml:space="preserve"> construction. P</w:t>
      </w:r>
      <w:r w:rsidRPr="00001758">
        <w:rPr>
          <w:sz w:val="28"/>
          <w:szCs w:val="28"/>
        </w:rPr>
        <w:t xml:space="preserve">rior to demolition, an asbestos survey will be undertaken and any materials identified as ACM will be disposed of by a </w:t>
      </w:r>
      <w:r w:rsidR="007A3AEF">
        <w:rPr>
          <w:sz w:val="28"/>
          <w:szCs w:val="28"/>
        </w:rPr>
        <w:t xml:space="preserve">licensed operator if required. </w:t>
      </w:r>
      <w:proofErr w:type="gramStart"/>
      <w:r w:rsidR="007A3AEF">
        <w:rPr>
          <w:sz w:val="28"/>
          <w:szCs w:val="28"/>
        </w:rPr>
        <w:t>A</w:t>
      </w:r>
      <w:r w:rsidRPr="00001758">
        <w:rPr>
          <w:sz w:val="28"/>
          <w:szCs w:val="28"/>
        </w:rPr>
        <w:t>ny certification to be provided.</w:t>
      </w:r>
      <w:proofErr w:type="gramEnd"/>
      <w:r w:rsidRPr="00001758">
        <w:rPr>
          <w:sz w:val="28"/>
          <w:szCs w:val="28"/>
        </w:rPr>
        <w:t xml:space="preserve"> </w:t>
      </w:r>
    </w:p>
    <w:p w:rsidR="00BD6016" w:rsidRDefault="00001758">
      <w:pPr>
        <w:rPr>
          <w:sz w:val="28"/>
          <w:szCs w:val="28"/>
        </w:rPr>
      </w:pPr>
      <w:r w:rsidRPr="00001758">
        <w:rPr>
          <w:sz w:val="28"/>
          <w:szCs w:val="28"/>
        </w:rPr>
        <w:t>The Bungalow consists of mainly of timber construction with some cavity brickwork. There is a timber roof with a corrugated sheet finish. The porch, cladding and 11</w:t>
      </w:r>
      <w:r w:rsidR="007A3AEF">
        <w:rPr>
          <w:sz w:val="28"/>
          <w:szCs w:val="28"/>
        </w:rPr>
        <w:t xml:space="preserve"> </w:t>
      </w:r>
      <w:proofErr w:type="spellStart"/>
      <w:r w:rsidRPr="00001758">
        <w:rPr>
          <w:sz w:val="28"/>
          <w:szCs w:val="28"/>
        </w:rPr>
        <w:t>No.windows</w:t>
      </w:r>
      <w:proofErr w:type="spellEnd"/>
      <w:r w:rsidRPr="00001758">
        <w:rPr>
          <w:sz w:val="28"/>
          <w:szCs w:val="28"/>
        </w:rPr>
        <w:t xml:space="preserve"> and 1</w:t>
      </w:r>
      <w:r w:rsidR="007A3AEF">
        <w:rPr>
          <w:sz w:val="28"/>
          <w:szCs w:val="28"/>
        </w:rPr>
        <w:t xml:space="preserve"> No. door </w:t>
      </w:r>
      <w:r w:rsidRPr="00001758">
        <w:rPr>
          <w:sz w:val="28"/>
          <w:szCs w:val="28"/>
        </w:rPr>
        <w:t xml:space="preserve">are </w:t>
      </w:r>
      <w:r w:rsidR="007A3AEF">
        <w:rPr>
          <w:sz w:val="28"/>
          <w:szCs w:val="28"/>
        </w:rPr>
        <w:t xml:space="preserve">all made from </w:t>
      </w:r>
      <w:proofErr w:type="spellStart"/>
      <w:r w:rsidRPr="00001758">
        <w:rPr>
          <w:sz w:val="28"/>
          <w:szCs w:val="28"/>
        </w:rPr>
        <w:t>PVCu</w:t>
      </w:r>
      <w:proofErr w:type="spellEnd"/>
      <w:r w:rsidRPr="00001758">
        <w:rPr>
          <w:sz w:val="28"/>
          <w:szCs w:val="28"/>
        </w:rPr>
        <w:t xml:space="preserve">. Where possible existing materials are to be re-used as part of the construction process or re-used elsewhere to reduce the use of landfill sites. </w:t>
      </w:r>
    </w:p>
    <w:p w:rsidR="00BD6016" w:rsidRDefault="00001758">
      <w:pPr>
        <w:rPr>
          <w:sz w:val="28"/>
          <w:szCs w:val="28"/>
        </w:rPr>
      </w:pPr>
      <w:r w:rsidRPr="00001758">
        <w:rPr>
          <w:sz w:val="28"/>
          <w:szCs w:val="28"/>
        </w:rPr>
        <w:t xml:space="preserve">The Applicant will provide an audit of materials present on site and provide an assessment as to the extent to which they could be put to use in the new development or in other developments elsewhere through his business. By re-using demolition waste, the environmental impact of new development can be reduced and savings can be made on the costs of landfill. </w:t>
      </w:r>
    </w:p>
    <w:p w:rsidR="00BD6016" w:rsidRDefault="00001758">
      <w:pPr>
        <w:rPr>
          <w:sz w:val="28"/>
          <w:szCs w:val="28"/>
        </w:rPr>
      </w:pPr>
      <w:r w:rsidRPr="00001758">
        <w:rPr>
          <w:sz w:val="28"/>
          <w:szCs w:val="28"/>
        </w:rPr>
        <w:t xml:space="preserve">The Applicant will outline where they he will be transporting waste to in order to ensure they are considering the most appropriate option and transporting waste the minimum journey possible. </w:t>
      </w:r>
    </w:p>
    <w:p w:rsidR="00BD6016" w:rsidRDefault="00001758">
      <w:pPr>
        <w:rPr>
          <w:sz w:val="28"/>
          <w:szCs w:val="28"/>
        </w:rPr>
      </w:pPr>
      <w:r w:rsidRPr="00001758">
        <w:rPr>
          <w:sz w:val="28"/>
          <w:szCs w:val="28"/>
        </w:rPr>
        <w:t xml:space="preserve">Where feasible, the Applicant intends to use recycled and secondary </w:t>
      </w:r>
      <w:r w:rsidR="00BD6016" w:rsidRPr="00BD6016">
        <w:rPr>
          <w:sz w:val="28"/>
          <w:szCs w:val="28"/>
        </w:rPr>
        <w:t xml:space="preserve">aggregates in construction, thereby reducing the demand for virgin material. This could help to secure a credit under the BREEAM standard. </w:t>
      </w:r>
    </w:p>
    <w:p w:rsidR="00334E4A" w:rsidRDefault="00BD6016">
      <w:pPr>
        <w:rPr>
          <w:sz w:val="28"/>
          <w:szCs w:val="28"/>
        </w:rPr>
      </w:pPr>
      <w:r>
        <w:rPr>
          <w:sz w:val="28"/>
          <w:szCs w:val="28"/>
        </w:rPr>
        <w:t>The Applicant will manage the</w:t>
      </w:r>
      <w:r w:rsidRPr="00BD6016">
        <w:rPr>
          <w:sz w:val="28"/>
          <w:szCs w:val="28"/>
        </w:rPr>
        <w:t xml:space="preserve"> storage of materials on sit</w:t>
      </w:r>
      <w:r w:rsidR="00334E4A">
        <w:rPr>
          <w:sz w:val="28"/>
          <w:szCs w:val="28"/>
        </w:rPr>
        <w:t xml:space="preserve">e to avoid over-ordering, </w:t>
      </w:r>
      <w:r w:rsidRPr="00BD6016">
        <w:rPr>
          <w:sz w:val="28"/>
          <w:szCs w:val="28"/>
        </w:rPr>
        <w:t>ensure that an</w:t>
      </w:r>
      <w:r>
        <w:rPr>
          <w:sz w:val="28"/>
          <w:szCs w:val="28"/>
        </w:rPr>
        <w:t xml:space="preserve">y waste is </w:t>
      </w:r>
      <w:r w:rsidR="00334E4A">
        <w:rPr>
          <w:sz w:val="28"/>
          <w:szCs w:val="28"/>
        </w:rPr>
        <w:t xml:space="preserve">prevented </w:t>
      </w:r>
      <w:r>
        <w:rPr>
          <w:sz w:val="28"/>
          <w:szCs w:val="28"/>
        </w:rPr>
        <w:t>and</w:t>
      </w:r>
      <w:r w:rsidR="00334E4A">
        <w:rPr>
          <w:sz w:val="28"/>
          <w:szCs w:val="28"/>
        </w:rPr>
        <w:t>,</w:t>
      </w:r>
      <w:r>
        <w:rPr>
          <w:sz w:val="28"/>
          <w:szCs w:val="28"/>
        </w:rPr>
        <w:t xml:space="preserve"> avoid</w:t>
      </w:r>
      <w:r w:rsidR="00334E4A">
        <w:rPr>
          <w:sz w:val="28"/>
          <w:szCs w:val="28"/>
        </w:rPr>
        <w:t xml:space="preserve"> the improper storage or </w:t>
      </w:r>
      <w:r w:rsidRPr="00BD6016">
        <w:rPr>
          <w:sz w:val="28"/>
          <w:szCs w:val="28"/>
        </w:rPr>
        <w:t xml:space="preserve">damage of materials. Materials that can be re-used or recycled need to be identified early on in the build process and segregated for easy </w:t>
      </w:r>
      <w:r w:rsidR="00334E4A">
        <w:rPr>
          <w:sz w:val="28"/>
          <w:szCs w:val="28"/>
        </w:rPr>
        <w:t>storage, collection and transfer</w:t>
      </w:r>
      <w:r w:rsidRPr="00BD6016">
        <w:rPr>
          <w:sz w:val="28"/>
          <w:szCs w:val="28"/>
        </w:rPr>
        <w:t xml:space="preserve">. Adequate provision for both internal and external storage of waste should be provided. This space should be an integral part of the design of the proposal and not merely added on at the end of the process. </w:t>
      </w:r>
    </w:p>
    <w:p w:rsidR="00334E4A" w:rsidRDefault="00334E4A">
      <w:pPr>
        <w:rPr>
          <w:sz w:val="28"/>
          <w:szCs w:val="28"/>
        </w:rPr>
      </w:pPr>
    </w:p>
    <w:p w:rsidR="00334E4A" w:rsidRDefault="00334E4A">
      <w:pPr>
        <w:rPr>
          <w:sz w:val="28"/>
          <w:szCs w:val="28"/>
        </w:rPr>
      </w:pPr>
    </w:p>
    <w:p w:rsidR="00334E4A" w:rsidRDefault="00334E4A">
      <w:pPr>
        <w:rPr>
          <w:sz w:val="28"/>
          <w:szCs w:val="28"/>
        </w:rPr>
      </w:pPr>
    </w:p>
    <w:p w:rsidR="00872FB7" w:rsidRDefault="00872FB7">
      <w:pPr>
        <w:rPr>
          <w:b/>
          <w:sz w:val="28"/>
          <w:szCs w:val="28"/>
        </w:rPr>
      </w:pPr>
    </w:p>
    <w:p w:rsidR="00334E4A" w:rsidRPr="00334E4A" w:rsidRDefault="00334E4A">
      <w:pPr>
        <w:rPr>
          <w:b/>
          <w:sz w:val="28"/>
          <w:szCs w:val="28"/>
        </w:rPr>
      </w:pPr>
      <w:r w:rsidRPr="00334E4A">
        <w:rPr>
          <w:b/>
          <w:sz w:val="28"/>
          <w:szCs w:val="28"/>
        </w:rPr>
        <w:t>WASTE MANAGEMENT THROUGH THE LIFE OF THE DEVELOPMENT</w:t>
      </w:r>
    </w:p>
    <w:p w:rsidR="00872FB7" w:rsidRDefault="00BD6016">
      <w:pPr>
        <w:rPr>
          <w:sz w:val="28"/>
          <w:szCs w:val="28"/>
        </w:rPr>
      </w:pPr>
      <w:r w:rsidRPr="00BD6016">
        <w:rPr>
          <w:sz w:val="28"/>
          <w:szCs w:val="28"/>
        </w:rPr>
        <w:t>As part of the development the</w:t>
      </w:r>
      <w:r w:rsidR="00334E4A">
        <w:rPr>
          <w:sz w:val="28"/>
          <w:szCs w:val="28"/>
        </w:rPr>
        <w:t xml:space="preserve"> applicant will </w:t>
      </w:r>
      <w:proofErr w:type="spellStart"/>
      <w:r w:rsidR="00334E4A">
        <w:rPr>
          <w:sz w:val="28"/>
          <w:szCs w:val="28"/>
        </w:rPr>
        <w:t>instal</w:t>
      </w:r>
      <w:proofErr w:type="spellEnd"/>
      <w:r w:rsidR="00334E4A">
        <w:rPr>
          <w:sz w:val="28"/>
          <w:szCs w:val="28"/>
        </w:rPr>
        <w:t xml:space="preserve"> </w:t>
      </w:r>
      <w:r w:rsidRPr="00BD6016">
        <w:rPr>
          <w:sz w:val="28"/>
          <w:szCs w:val="28"/>
        </w:rPr>
        <w:t>a Sustainable Drainage System (</w:t>
      </w:r>
      <w:proofErr w:type="spellStart"/>
      <w:r w:rsidRPr="00BD6016">
        <w:rPr>
          <w:sz w:val="28"/>
          <w:szCs w:val="28"/>
        </w:rPr>
        <w:t>SuDS</w:t>
      </w:r>
      <w:proofErr w:type="spellEnd"/>
      <w:r w:rsidRPr="00BD6016">
        <w:rPr>
          <w:sz w:val="28"/>
          <w:szCs w:val="28"/>
        </w:rPr>
        <w:t>) incorporating a new ‘</w:t>
      </w:r>
      <w:proofErr w:type="spellStart"/>
      <w:r w:rsidRPr="00BD6016">
        <w:rPr>
          <w:sz w:val="28"/>
          <w:szCs w:val="28"/>
        </w:rPr>
        <w:t>Kingspan</w:t>
      </w:r>
      <w:proofErr w:type="spellEnd"/>
      <w:r w:rsidRPr="00BD6016">
        <w:rPr>
          <w:sz w:val="28"/>
          <w:szCs w:val="28"/>
        </w:rPr>
        <w:t xml:space="preserve"> </w:t>
      </w:r>
      <w:proofErr w:type="spellStart"/>
      <w:r w:rsidRPr="00BD6016">
        <w:rPr>
          <w:sz w:val="28"/>
          <w:szCs w:val="28"/>
        </w:rPr>
        <w:t>Klargester</w:t>
      </w:r>
      <w:proofErr w:type="spellEnd"/>
      <w:r w:rsidRPr="00BD6016">
        <w:rPr>
          <w:sz w:val="28"/>
          <w:szCs w:val="28"/>
        </w:rPr>
        <w:t xml:space="preserve"> Gamma’</w:t>
      </w:r>
      <w:r w:rsidR="00334E4A">
        <w:rPr>
          <w:sz w:val="28"/>
          <w:szCs w:val="28"/>
        </w:rPr>
        <w:t xml:space="preserve"> Rainwater Harvester </w:t>
      </w:r>
      <w:proofErr w:type="gramStart"/>
      <w:r w:rsidR="00334E4A">
        <w:rPr>
          <w:sz w:val="28"/>
          <w:szCs w:val="28"/>
        </w:rPr>
        <w:t xml:space="preserve">Tank </w:t>
      </w:r>
      <w:r w:rsidR="00872FB7">
        <w:rPr>
          <w:sz w:val="28"/>
          <w:szCs w:val="28"/>
        </w:rPr>
        <w:t>.</w:t>
      </w:r>
      <w:proofErr w:type="gramEnd"/>
      <w:r w:rsidR="00872FB7">
        <w:rPr>
          <w:sz w:val="28"/>
          <w:szCs w:val="28"/>
        </w:rPr>
        <w:t xml:space="preserve"> </w:t>
      </w:r>
      <w:r w:rsidRPr="00BD6016">
        <w:rPr>
          <w:sz w:val="28"/>
          <w:szCs w:val="28"/>
        </w:rPr>
        <w:t>All other remaining rainfall will infiltrate the subso</w:t>
      </w:r>
      <w:r w:rsidR="00334E4A">
        <w:rPr>
          <w:sz w:val="28"/>
          <w:szCs w:val="28"/>
        </w:rPr>
        <w:t xml:space="preserve">il via permeable paving </w:t>
      </w:r>
      <w:r w:rsidRPr="00BD6016">
        <w:rPr>
          <w:sz w:val="28"/>
          <w:szCs w:val="28"/>
        </w:rPr>
        <w:t>and soft lan</w:t>
      </w:r>
      <w:r w:rsidR="00872FB7">
        <w:rPr>
          <w:sz w:val="28"/>
          <w:szCs w:val="28"/>
        </w:rPr>
        <w:t xml:space="preserve">dscaping in an effort to minimise </w:t>
      </w:r>
      <w:r w:rsidRPr="00BD6016">
        <w:rPr>
          <w:sz w:val="28"/>
          <w:szCs w:val="28"/>
        </w:rPr>
        <w:t xml:space="preserve">surface water run-off. </w:t>
      </w:r>
    </w:p>
    <w:p w:rsidR="00872FB7" w:rsidRDefault="00BD6016">
      <w:pPr>
        <w:rPr>
          <w:sz w:val="28"/>
          <w:szCs w:val="28"/>
        </w:rPr>
      </w:pPr>
      <w:r w:rsidRPr="00BD6016">
        <w:rPr>
          <w:sz w:val="28"/>
          <w:szCs w:val="28"/>
        </w:rPr>
        <w:t>The Applic</w:t>
      </w:r>
      <w:r w:rsidR="00872FB7">
        <w:rPr>
          <w:sz w:val="28"/>
          <w:szCs w:val="28"/>
        </w:rPr>
        <w:t>ant intends to provide a compost</w:t>
      </w:r>
      <w:r w:rsidRPr="00BD6016">
        <w:rPr>
          <w:sz w:val="28"/>
          <w:szCs w:val="28"/>
        </w:rPr>
        <w:t xml:space="preserve"> bin and</w:t>
      </w:r>
      <w:r w:rsidR="00872FB7">
        <w:rPr>
          <w:sz w:val="28"/>
          <w:szCs w:val="28"/>
        </w:rPr>
        <w:t>, to adopt an on-site composting regime. A</w:t>
      </w:r>
      <w:r w:rsidRPr="00BD6016">
        <w:rPr>
          <w:sz w:val="28"/>
          <w:szCs w:val="28"/>
        </w:rPr>
        <w:t xml:space="preserve">ny waste produced that is not suitable for household collection will be taken to the local recycling sites. </w:t>
      </w:r>
    </w:p>
    <w:p w:rsidR="00001758" w:rsidRDefault="00BD6016">
      <w:pPr>
        <w:rPr>
          <w:sz w:val="28"/>
          <w:szCs w:val="28"/>
        </w:rPr>
      </w:pPr>
      <w:r w:rsidRPr="00BD6016">
        <w:rPr>
          <w:sz w:val="28"/>
          <w:szCs w:val="28"/>
        </w:rPr>
        <w:t>Reading Borough Council</w:t>
      </w:r>
      <w:r w:rsidR="007F2395">
        <w:rPr>
          <w:sz w:val="28"/>
          <w:szCs w:val="28"/>
        </w:rPr>
        <w:t>’s</w:t>
      </w:r>
      <w:r w:rsidRPr="00BD6016">
        <w:rPr>
          <w:sz w:val="28"/>
          <w:szCs w:val="28"/>
        </w:rPr>
        <w:t xml:space="preserve"> Household Waste</w:t>
      </w:r>
      <w:r w:rsidR="007F2395">
        <w:rPr>
          <w:sz w:val="28"/>
          <w:szCs w:val="28"/>
        </w:rPr>
        <w:t xml:space="preserve"> Service </w:t>
      </w:r>
      <w:r w:rsidRPr="00BD6016">
        <w:rPr>
          <w:sz w:val="28"/>
          <w:szCs w:val="28"/>
        </w:rPr>
        <w:t xml:space="preserve">operates an alternate weekly collection system for refuse and recycling, </w:t>
      </w:r>
      <w:r w:rsidR="007F2395">
        <w:rPr>
          <w:sz w:val="28"/>
          <w:szCs w:val="28"/>
        </w:rPr>
        <w:t xml:space="preserve">and </w:t>
      </w:r>
      <w:r w:rsidRPr="00BD6016">
        <w:rPr>
          <w:sz w:val="28"/>
          <w:szCs w:val="28"/>
        </w:rPr>
        <w:t>a weekly food waste coll</w:t>
      </w:r>
      <w:r w:rsidR="007F2395">
        <w:rPr>
          <w:sz w:val="28"/>
          <w:szCs w:val="28"/>
        </w:rPr>
        <w:t xml:space="preserve">ection service. </w:t>
      </w:r>
      <w:r w:rsidRPr="00BD6016">
        <w:rPr>
          <w:sz w:val="28"/>
          <w:szCs w:val="28"/>
        </w:rPr>
        <w:t>It also provides chargeable fortnightly green waste collection and bulky waste services. It would appear that Wednesdays are identified as the collection day for Scours Lane. The type of receptacle provided for each w</w:t>
      </w:r>
      <w:r w:rsidR="007F2395">
        <w:rPr>
          <w:sz w:val="28"/>
          <w:szCs w:val="28"/>
        </w:rPr>
        <w:t xml:space="preserve">aste type is shown </w:t>
      </w:r>
      <w:r w:rsidRPr="00BD6016">
        <w:rPr>
          <w:sz w:val="28"/>
          <w:szCs w:val="28"/>
        </w:rPr>
        <w:t xml:space="preserve">below: </w:t>
      </w:r>
    </w:p>
    <w:p w:rsidR="007F2395" w:rsidRDefault="007F2395">
      <w:pPr>
        <w:rPr>
          <w:sz w:val="28"/>
          <w:szCs w:val="28"/>
        </w:rPr>
      </w:pPr>
      <w:r w:rsidRPr="007F2395">
        <w:rPr>
          <w:b/>
          <w:sz w:val="28"/>
          <w:szCs w:val="28"/>
        </w:rPr>
        <w:t>General waste bin (grey)</w:t>
      </w:r>
      <w:r>
        <w:rPr>
          <w:sz w:val="28"/>
          <w:szCs w:val="28"/>
        </w:rPr>
        <w:t xml:space="preserve"> - </w:t>
      </w:r>
      <w:r w:rsidRPr="007F2395">
        <w:rPr>
          <w:sz w:val="28"/>
          <w:szCs w:val="28"/>
        </w:rPr>
        <w:t>It is understood that you can order a general waste bin online. The Council will empty one standard-sized grey bin per p</w:t>
      </w:r>
      <w:r>
        <w:rPr>
          <w:sz w:val="28"/>
          <w:szCs w:val="28"/>
        </w:rPr>
        <w:t xml:space="preserve">roperty. </w:t>
      </w:r>
      <w:r w:rsidRPr="007F2395">
        <w:rPr>
          <w:sz w:val="28"/>
          <w:szCs w:val="28"/>
        </w:rPr>
        <w:t>Extra grey bins cannot be ordered. A 140 litre bin costs £30.</w:t>
      </w:r>
    </w:p>
    <w:p w:rsidR="008425A7" w:rsidRPr="00710647" w:rsidRDefault="008425A7">
      <w:pPr>
        <w:rPr>
          <w:sz w:val="28"/>
          <w:szCs w:val="28"/>
        </w:rPr>
      </w:pPr>
      <w:r w:rsidRPr="008425A7">
        <w:rPr>
          <w:b/>
          <w:sz w:val="28"/>
          <w:szCs w:val="28"/>
        </w:rPr>
        <w:t>Recycling bins/boxes (red)</w:t>
      </w:r>
      <w:r>
        <w:rPr>
          <w:sz w:val="28"/>
          <w:szCs w:val="28"/>
        </w:rPr>
        <w:t xml:space="preserve"> - </w:t>
      </w:r>
      <w:r w:rsidR="00710647">
        <w:rPr>
          <w:sz w:val="28"/>
          <w:szCs w:val="28"/>
        </w:rPr>
        <w:t>It is understood that r</w:t>
      </w:r>
      <w:r w:rsidR="00710647" w:rsidRPr="00710647">
        <w:rPr>
          <w:sz w:val="28"/>
          <w:szCs w:val="28"/>
        </w:rPr>
        <w:t>esidents can order a recycling bin online. They can also request an extra one if they need it. There is no charge for a recycling bin.</w:t>
      </w:r>
    </w:p>
    <w:p w:rsidR="008425A7" w:rsidRDefault="008425A7">
      <w:pPr>
        <w:rPr>
          <w:sz w:val="28"/>
          <w:szCs w:val="28"/>
        </w:rPr>
      </w:pPr>
      <w:r w:rsidRPr="008425A7">
        <w:rPr>
          <w:b/>
          <w:sz w:val="28"/>
          <w:szCs w:val="28"/>
        </w:rPr>
        <w:t>Food waste</w:t>
      </w:r>
      <w:r>
        <w:rPr>
          <w:sz w:val="28"/>
          <w:szCs w:val="28"/>
        </w:rPr>
        <w:t xml:space="preserve"> - B</w:t>
      </w:r>
      <w:r w:rsidRPr="008425A7">
        <w:rPr>
          <w:sz w:val="28"/>
          <w:szCs w:val="28"/>
        </w:rPr>
        <w:t>efore ordering a f</w:t>
      </w:r>
      <w:r>
        <w:rPr>
          <w:sz w:val="28"/>
          <w:szCs w:val="28"/>
        </w:rPr>
        <w:t xml:space="preserve">ood waste bin or kitchen caddy it is necessary to check that the </w:t>
      </w:r>
      <w:r w:rsidRPr="008425A7">
        <w:rPr>
          <w:sz w:val="28"/>
          <w:szCs w:val="28"/>
        </w:rPr>
        <w:t>property receives weekly food collections. Residents can only order a food waste bin or caddy if there is a food waste collection for the proper</w:t>
      </w:r>
      <w:r>
        <w:rPr>
          <w:sz w:val="28"/>
          <w:szCs w:val="28"/>
        </w:rPr>
        <w:t xml:space="preserve">ty. </w:t>
      </w:r>
      <w:r w:rsidRPr="008425A7">
        <w:rPr>
          <w:sz w:val="28"/>
          <w:szCs w:val="28"/>
        </w:rPr>
        <w:t>There is no charge for food waste bins or caddies.</w:t>
      </w:r>
    </w:p>
    <w:p w:rsidR="00710647" w:rsidRPr="00710647" w:rsidRDefault="00710647">
      <w:pPr>
        <w:rPr>
          <w:sz w:val="28"/>
          <w:szCs w:val="28"/>
        </w:rPr>
      </w:pPr>
      <w:r w:rsidRPr="00710647">
        <w:rPr>
          <w:b/>
          <w:sz w:val="28"/>
          <w:szCs w:val="28"/>
        </w:rPr>
        <w:t>Green waste (green)</w:t>
      </w:r>
      <w:r>
        <w:rPr>
          <w:sz w:val="28"/>
          <w:szCs w:val="28"/>
        </w:rPr>
        <w:t xml:space="preserve"> - </w:t>
      </w:r>
      <w:r w:rsidRPr="00710647">
        <w:rPr>
          <w:sz w:val="28"/>
          <w:szCs w:val="28"/>
        </w:rPr>
        <w:t>Green wheeled bins or re-usable green bags can be purchased for collection of garden waste. Green waste bins will be subject to a delivery charge. The council will only collect green bins or bags that have been purchased from the council. Green waste bins and bags will only be collected from residents who have paid the relevant collection charge.</w:t>
      </w:r>
    </w:p>
    <w:sectPr w:rsidR="00710647" w:rsidRPr="00710647" w:rsidSect="003653C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01758"/>
    <w:rsid w:val="00001758"/>
    <w:rsid w:val="00111FFE"/>
    <w:rsid w:val="00334E4A"/>
    <w:rsid w:val="003653C2"/>
    <w:rsid w:val="003F24A9"/>
    <w:rsid w:val="00710647"/>
    <w:rsid w:val="007A3AEF"/>
    <w:rsid w:val="007F2395"/>
    <w:rsid w:val="008425A7"/>
    <w:rsid w:val="00872FB7"/>
    <w:rsid w:val="009B3DC5"/>
    <w:rsid w:val="00AB2E7F"/>
    <w:rsid w:val="00BD6016"/>
    <w:rsid w:val="00C0756E"/>
    <w:rsid w:val="00D4602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3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Brown</dc:creator>
  <cp:lastModifiedBy>Philip Brown</cp:lastModifiedBy>
  <cp:revision>6</cp:revision>
  <dcterms:created xsi:type="dcterms:W3CDTF">2026-06-11T15:32:00Z</dcterms:created>
  <dcterms:modified xsi:type="dcterms:W3CDTF">2026-06-13T21:53:00Z</dcterms:modified>
</cp:coreProperties>
</file>