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553B89" w14:textId="43D4B5C0" w:rsidR="00777DD5" w:rsidRPr="00777DD5" w:rsidRDefault="00777DD5">
      <w:pPr>
        <w:rPr>
          <w:b/>
          <w:bCs/>
        </w:rPr>
      </w:pPr>
      <w:r w:rsidRPr="00777DD5">
        <w:rPr>
          <w:b/>
          <w:bCs/>
        </w:rPr>
        <w:t>16/06/2026</w:t>
      </w:r>
    </w:p>
    <w:p w14:paraId="5EA3EAB1" w14:textId="77777777" w:rsidR="00777DD5" w:rsidRDefault="00777DD5"/>
    <w:p w14:paraId="2EFC7471" w14:textId="7FD9B93A" w:rsidR="00EA4251" w:rsidRDefault="00B850B6">
      <w:r w:rsidRPr="00B850B6">
        <w:t xml:space="preserve">Planning Application Ref: </w:t>
      </w:r>
      <w:r>
        <w:tab/>
      </w:r>
      <w:r w:rsidRPr="00B850B6">
        <w:t>PL/26/0687</w:t>
      </w:r>
      <w:r w:rsidRPr="00B850B6">
        <w:br/>
        <w:t xml:space="preserve">Officer: </w:t>
      </w:r>
      <w:r>
        <w:tab/>
      </w:r>
      <w:r>
        <w:tab/>
      </w:r>
      <w:r>
        <w:tab/>
      </w:r>
      <w:r w:rsidRPr="00B850B6">
        <w:t>Anthony Scholes</w:t>
      </w:r>
      <w:r w:rsidRPr="00B850B6">
        <w:br/>
        <w:t xml:space="preserve">Application Type: </w:t>
      </w:r>
      <w:r>
        <w:tab/>
      </w:r>
      <w:r>
        <w:tab/>
      </w:r>
      <w:r w:rsidRPr="00B850B6">
        <w:t>Approval of details reserved by a condition</w:t>
      </w:r>
      <w:r w:rsidRPr="00B850B6">
        <w:br/>
        <w:t>Address:</w:t>
      </w:r>
      <w:r>
        <w:tab/>
      </w:r>
      <w:r>
        <w:tab/>
      </w:r>
      <w:r>
        <w:tab/>
      </w:r>
      <w:r w:rsidRPr="00B850B6">
        <w:t xml:space="preserve"> 59, London Street, Reading RG1 4PS</w:t>
      </w:r>
      <w:r w:rsidRPr="00B850B6">
        <w:br/>
        <w:t>Proposal:</w:t>
      </w:r>
      <w:r>
        <w:tab/>
      </w:r>
      <w:r>
        <w:tab/>
      </w:r>
      <w:r>
        <w:tab/>
      </w:r>
      <w:r w:rsidRPr="00B850B6">
        <w:t>Application for Approval of Details Reserved by Conditions 4, 5, 6 and 7 of application PL/22/1623</w:t>
      </w:r>
    </w:p>
    <w:p w14:paraId="2AEF4B68" w14:textId="77777777" w:rsidR="00B850B6" w:rsidRDefault="00B850B6"/>
    <w:p w14:paraId="005C70A6" w14:textId="1104C1A5" w:rsidR="00B850B6" w:rsidRDefault="00B850B6">
      <w:pPr>
        <w:rPr>
          <w:b/>
          <w:bCs/>
          <w:u w:val="single"/>
        </w:rPr>
      </w:pPr>
      <w:r w:rsidRPr="00B850B6">
        <w:rPr>
          <w:b/>
          <w:bCs/>
          <w:u w:val="single"/>
        </w:rPr>
        <w:t xml:space="preserve">Condition 6 – CMS </w:t>
      </w:r>
    </w:p>
    <w:p w14:paraId="5F5AC590" w14:textId="77777777" w:rsidR="00B850B6" w:rsidRDefault="00B850B6" w:rsidP="00B850B6">
      <w:r w:rsidRPr="00C10BB9">
        <w:rPr>
          <w:lang w:val="en-US"/>
        </w:rPr>
        <w:t>The proposed work should be in accordance with the Borough’s Guidance Notes for Activities on the Public Highway. Any licenses required for the development can be obtained from the Councils website using the following link</w:t>
      </w:r>
      <w:r w:rsidRPr="00C10BB9">
        <w:t>. </w:t>
      </w:r>
      <w:hyperlink r:id="rId5" w:tooltip="http://www.reading.gov.uk/maintenanceandroadworks" w:history="1">
        <w:r w:rsidRPr="00C10BB9">
          <w:rPr>
            <w:rStyle w:val="Hyperlink"/>
          </w:rPr>
          <w:t>http://www.reading.gov.uk/maintenanceandroadworks</w:t>
        </w:r>
      </w:hyperlink>
    </w:p>
    <w:p w14:paraId="6F7EAE43" w14:textId="77777777" w:rsidR="00B850B6" w:rsidRDefault="00B850B6" w:rsidP="00B850B6">
      <w:pPr>
        <w:numPr>
          <w:ilvl w:val="0"/>
          <w:numId w:val="1"/>
        </w:numPr>
        <w:jc w:val="both"/>
      </w:pPr>
      <w:r w:rsidRPr="00C10BB9">
        <w:t>Space on site where vehicles of site operatives and visitors can be parked with details of how site operatives and visitors will be required to make use of the parking area provided.</w:t>
      </w:r>
    </w:p>
    <w:p w14:paraId="65AA833A" w14:textId="77777777" w:rsidR="00C50AA6" w:rsidRDefault="00B850B6" w:rsidP="00C50AA6">
      <w:pPr>
        <w:ind w:left="720"/>
        <w:rPr>
          <w:b/>
          <w:bCs/>
        </w:rPr>
      </w:pPr>
      <w:r>
        <w:rPr>
          <w:b/>
          <w:bCs/>
        </w:rPr>
        <w:t xml:space="preserve">No onsite parking is </w:t>
      </w:r>
      <w:r w:rsidR="00C50AA6">
        <w:rPr>
          <w:b/>
          <w:bCs/>
        </w:rPr>
        <w:t>provided</w:t>
      </w:r>
      <w:r>
        <w:rPr>
          <w:b/>
          <w:bCs/>
        </w:rPr>
        <w:t>.</w:t>
      </w:r>
      <w:r w:rsidR="00C50AA6">
        <w:rPr>
          <w:b/>
          <w:bCs/>
        </w:rPr>
        <w:t xml:space="preserve">  It is </w:t>
      </w:r>
      <w:proofErr w:type="gramStart"/>
      <w:r w:rsidR="00C50AA6">
        <w:rPr>
          <w:b/>
          <w:bCs/>
        </w:rPr>
        <w:t>proposed</w:t>
      </w:r>
      <w:r>
        <w:rPr>
          <w:b/>
          <w:bCs/>
        </w:rPr>
        <w:t xml:space="preserve">  </w:t>
      </w:r>
      <w:r w:rsidRPr="00B850B6">
        <w:rPr>
          <w:b/>
          <w:bCs/>
        </w:rPr>
        <w:t>construction</w:t>
      </w:r>
      <w:proofErr w:type="gramEnd"/>
      <w:r w:rsidRPr="00B850B6">
        <w:rPr>
          <w:b/>
          <w:bCs/>
        </w:rPr>
        <w:t xml:space="preserve"> staff </w:t>
      </w:r>
      <w:r w:rsidR="00C50AA6">
        <w:rPr>
          <w:b/>
          <w:bCs/>
        </w:rPr>
        <w:t>will</w:t>
      </w:r>
      <w:r w:rsidRPr="00B850B6">
        <w:rPr>
          <w:b/>
          <w:bCs/>
        </w:rPr>
        <w:t xml:space="preserve"> utilise </w:t>
      </w:r>
      <w:r w:rsidR="00C50AA6">
        <w:rPr>
          <w:b/>
          <w:bCs/>
        </w:rPr>
        <w:t xml:space="preserve">public car parks </w:t>
      </w:r>
      <w:r w:rsidRPr="00B850B6">
        <w:rPr>
          <w:b/>
          <w:bCs/>
        </w:rPr>
        <w:t>in the vicinity of the Site</w:t>
      </w:r>
      <w:r w:rsidR="00C50AA6">
        <w:rPr>
          <w:b/>
          <w:bCs/>
        </w:rPr>
        <w:t xml:space="preserve">.  </w:t>
      </w:r>
      <w:r w:rsidRPr="00B850B6">
        <w:rPr>
          <w:b/>
          <w:bCs/>
        </w:rPr>
        <w:t xml:space="preserve"> Construction staff </w:t>
      </w:r>
      <w:r w:rsidR="00C50AA6">
        <w:rPr>
          <w:b/>
          <w:bCs/>
        </w:rPr>
        <w:t>will</w:t>
      </w:r>
      <w:r w:rsidRPr="00B850B6">
        <w:rPr>
          <w:b/>
          <w:bCs/>
        </w:rPr>
        <w:t xml:space="preserve"> utilise the </w:t>
      </w:r>
      <w:proofErr w:type="spellStart"/>
      <w:proofErr w:type="gramStart"/>
      <w:r w:rsidR="00C50AA6">
        <w:rPr>
          <w:b/>
          <w:bCs/>
        </w:rPr>
        <w:t>on site</w:t>
      </w:r>
      <w:proofErr w:type="spellEnd"/>
      <w:proofErr w:type="gramEnd"/>
      <w:r w:rsidR="00C50AA6">
        <w:rPr>
          <w:b/>
          <w:bCs/>
        </w:rPr>
        <w:t xml:space="preserve"> </w:t>
      </w:r>
      <w:r w:rsidRPr="00B850B6">
        <w:rPr>
          <w:b/>
          <w:bCs/>
        </w:rPr>
        <w:t>loading / unloading area</w:t>
      </w:r>
      <w:r w:rsidR="00C50AA6">
        <w:rPr>
          <w:b/>
          <w:bCs/>
        </w:rPr>
        <w:t xml:space="preserve"> within the </w:t>
      </w:r>
      <w:proofErr w:type="spellStart"/>
      <w:r w:rsidR="00C50AA6">
        <w:rPr>
          <w:b/>
          <w:bCs/>
        </w:rPr>
        <w:t>curtilag</w:t>
      </w:r>
      <w:proofErr w:type="spellEnd"/>
      <w:r w:rsidR="00C50AA6">
        <w:rPr>
          <w:b/>
          <w:bCs/>
        </w:rPr>
        <w:t xml:space="preserve"> of the site t</w:t>
      </w:r>
      <w:r w:rsidRPr="00B850B6">
        <w:rPr>
          <w:b/>
          <w:bCs/>
        </w:rPr>
        <w:t xml:space="preserve">o unload tools at the before parking in the surrounding area. </w:t>
      </w:r>
      <w:proofErr w:type="gramStart"/>
      <w:r w:rsidRPr="00B850B6">
        <w:rPr>
          <w:b/>
          <w:bCs/>
        </w:rPr>
        <w:t xml:space="preserve">There </w:t>
      </w:r>
      <w:r w:rsidR="00C50AA6">
        <w:rPr>
          <w:b/>
          <w:bCs/>
        </w:rPr>
        <w:t xml:space="preserve"> are</w:t>
      </w:r>
      <w:proofErr w:type="gramEnd"/>
      <w:r w:rsidR="00C50AA6">
        <w:rPr>
          <w:b/>
          <w:bCs/>
        </w:rPr>
        <w:t xml:space="preserve"> extensive </w:t>
      </w:r>
      <w:r w:rsidRPr="00B850B6">
        <w:rPr>
          <w:b/>
          <w:bCs/>
        </w:rPr>
        <w:t xml:space="preserve">on street parking restrictions in the form of double yellow lines and permit holder only </w:t>
      </w:r>
      <w:r w:rsidR="00C50AA6">
        <w:rPr>
          <w:b/>
          <w:bCs/>
        </w:rPr>
        <w:t xml:space="preserve">bays </w:t>
      </w:r>
      <w:r w:rsidRPr="00B850B6">
        <w:rPr>
          <w:b/>
          <w:bCs/>
        </w:rPr>
        <w:t xml:space="preserve">which restrict </w:t>
      </w:r>
      <w:r w:rsidR="00C50AA6">
        <w:rPr>
          <w:b/>
          <w:bCs/>
        </w:rPr>
        <w:t xml:space="preserve">unauthorized parking. </w:t>
      </w:r>
    </w:p>
    <w:p w14:paraId="3C233D48" w14:textId="3AC654A8" w:rsidR="00B850B6" w:rsidRPr="00CF2412" w:rsidRDefault="00C50AA6" w:rsidP="00C50AA6">
      <w:pPr>
        <w:ind w:left="720"/>
        <w:rPr>
          <w:color w:val="00B050"/>
        </w:rPr>
      </w:pPr>
      <w:r>
        <w:rPr>
          <w:b/>
          <w:bCs/>
          <w:color w:val="00B050"/>
        </w:rPr>
        <w:t>S</w:t>
      </w:r>
      <w:r w:rsidR="00B850B6" w:rsidRPr="00CF2412">
        <w:rPr>
          <w:b/>
          <w:bCs/>
          <w:color w:val="00B050"/>
        </w:rPr>
        <w:t>ATISFACTORY</w:t>
      </w:r>
    </w:p>
    <w:p w14:paraId="2EF2CD39" w14:textId="77777777" w:rsidR="00B850B6" w:rsidRPr="00C10BB9" w:rsidRDefault="00B850B6" w:rsidP="00B850B6">
      <w:pPr>
        <w:ind w:left="720"/>
      </w:pPr>
    </w:p>
    <w:p w14:paraId="33B7C3EC" w14:textId="77777777" w:rsidR="00B850B6" w:rsidRDefault="00B850B6" w:rsidP="00B850B6">
      <w:pPr>
        <w:numPr>
          <w:ilvl w:val="0"/>
          <w:numId w:val="2"/>
        </w:numPr>
      </w:pPr>
      <w:r w:rsidRPr="00C10BB9">
        <w:t>Location on site for storage of plant and materials used in constructing the development.</w:t>
      </w:r>
    </w:p>
    <w:p w14:paraId="2BE401C3" w14:textId="77777777" w:rsidR="00B850B6" w:rsidRPr="00174D0F" w:rsidRDefault="00B850B6" w:rsidP="00B850B6">
      <w:pPr>
        <w:ind w:left="720"/>
        <w:jc w:val="both"/>
        <w:rPr>
          <w:b/>
          <w:bCs/>
        </w:rPr>
      </w:pPr>
      <w:r>
        <w:rPr>
          <w:b/>
          <w:bCs/>
        </w:rPr>
        <w:t xml:space="preserve">Material storage area has been illustrated within in the curtilage of the site </w:t>
      </w:r>
      <w:r w:rsidRPr="00174D0F">
        <w:rPr>
          <w:b/>
          <w:bCs/>
        </w:rPr>
        <w:t>in designated storage area</w:t>
      </w:r>
      <w:r>
        <w:rPr>
          <w:b/>
          <w:bCs/>
        </w:rPr>
        <w:t>.  N</w:t>
      </w:r>
      <w:r w:rsidRPr="00174D0F">
        <w:rPr>
          <w:b/>
          <w:bCs/>
        </w:rPr>
        <w:t xml:space="preserve">o part of the public highway can be used for the storage of any plant or materials. </w:t>
      </w:r>
    </w:p>
    <w:p w14:paraId="65246530" w14:textId="77777777" w:rsidR="00B850B6" w:rsidRPr="00CF2412" w:rsidRDefault="00B850B6" w:rsidP="00B850B6">
      <w:pPr>
        <w:ind w:firstLine="720"/>
        <w:rPr>
          <w:color w:val="00B050"/>
        </w:rPr>
      </w:pPr>
      <w:r w:rsidRPr="00CF2412">
        <w:rPr>
          <w:b/>
          <w:bCs/>
          <w:color w:val="00B050"/>
        </w:rPr>
        <w:t>SATISFACTORY</w:t>
      </w:r>
    </w:p>
    <w:p w14:paraId="404AC9FD" w14:textId="77777777" w:rsidR="00B850B6" w:rsidRPr="00C10BB9" w:rsidRDefault="00B850B6" w:rsidP="00B850B6">
      <w:r w:rsidRPr="00C10BB9">
        <w:rPr>
          <w:b/>
          <w:bCs/>
        </w:rPr>
        <w:t> </w:t>
      </w:r>
    </w:p>
    <w:p w14:paraId="1033C9CD" w14:textId="77777777" w:rsidR="00B850B6" w:rsidRDefault="00B850B6" w:rsidP="00B850B6">
      <w:pPr>
        <w:numPr>
          <w:ilvl w:val="0"/>
          <w:numId w:val="3"/>
        </w:numPr>
      </w:pPr>
      <w:r w:rsidRPr="00C10BB9">
        <w:t>Erection and maintenance (including removal of any graffiti or fly posters) of security hoarding around the site.</w:t>
      </w:r>
    </w:p>
    <w:p w14:paraId="2DD17D9D" w14:textId="6BF8F2B5" w:rsidR="00B850B6" w:rsidRPr="003B3AE7" w:rsidRDefault="00C50AA6" w:rsidP="00B850B6">
      <w:pPr>
        <w:ind w:left="720"/>
        <w:jc w:val="both"/>
        <w:rPr>
          <w:b/>
          <w:bCs/>
        </w:rPr>
      </w:pPr>
      <w:r>
        <w:rPr>
          <w:b/>
          <w:bCs/>
        </w:rPr>
        <w:t>Not stated</w:t>
      </w:r>
    </w:p>
    <w:p w14:paraId="58CCB618" w14:textId="0C1D1227" w:rsidR="00B850B6" w:rsidRPr="00C50AA6" w:rsidRDefault="00C50AA6" w:rsidP="00B850B6">
      <w:pPr>
        <w:ind w:firstLine="720"/>
        <w:rPr>
          <w:color w:val="FF0000"/>
        </w:rPr>
      </w:pPr>
      <w:r w:rsidRPr="00C50AA6">
        <w:rPr>
          <w:b/>
          <w:bCs/>
          <w:color w:val="FF0000"/>
        </w:rPr>
        <w:t>UN</w:t>
      </w:r>
      <w:r w:rsidR="00B850B6" w:rsidRPr="00C50AA6">
        <w:rPr>
          <w:b/>
          <w:bCs/>
          <w:color w:val="FF0000"/>
        </w:rPr>
        <w:t>SATISFACTORY</w:t>
      </w:r>
    </w:p>
    <w:p w14:paraId="40728A30" w14:textId="77777777" w:rsidR="00B850B6" w:rsidRPr="00C10BB9" w:rsidRDefault="00B850B6" w:rsidP="00B850B6">
      <w:r w:rsidRPr="00C10BB9">
        <w:t> </w:t>
      </w:r>
    </w:p>
    <w:p w14:paraId="052C3A9E" w14:textId="77777777" w:rsidR="00B850B6" w:rsidRPr="00C10BB9" w:rsidRDefault="00B850B6" w:rsidP="00B850B6">
      <w:pPr>
        <w:numPr>
          <w:ilvl w:val="0"/>
          <w:numId w:val="4"/>
        </w:numPr>
      </w:pPr>
      <w:r w:rsidRPr="00C10BB9">
        <w:t>Footpath closures or road closures needed during construction.</w:t>
      </w:r>
    </w:p>
    <w:p w14:paraId="0CD17773" w14:textId="77777777" w:rsidR="00B850B6" w:rsidRPr="00C10BB9" w:rsidRDefault="00B850B6" w:rsidP="00B850B6">
      <w:pPr>
        <w:ind w:left="720"/>
      </w:pPr>
      <w:r w:rsidRPr="00C10BB9">
        <w:rPr>
          <w:b/>
          <w:bCs/>
        </w:rPr>
        <w:t>None stated.  If any road closures are required, the requirements of Section 8, of the adopted Guidance Notes for Activities on the Public Highway must be adhered to.  No part of the footpath/public highway outside the site must be used by the contractor.</w:t>
      </w:r>
    </w:p>
    <w:p w14:paraId="5AE02528" w14:textId="77777777" w:rsidR="00B850B6" w:rsidRPr="008D37B0" w:rsidRDefault="00B850B6" w:rsidP="00B850B6">
      <w:pPr>
        <w:ind w:firstLine="720"/>
        <w:rPr>
          <w:color w:val="00B050"/>
        </w:rPr>
      </w:pPr>
      <w:r w:rsidRPr="008D37B0">
        <w:rPr>
          <w:b/>
          <w:bCs/>
          <w:color w:val="00B050"/>
        </w:rPr>
        <w:t>SATISFACTORY</w:t>
      </w:r>
    </w:p>
    <w:p w14:paraId="63FE5A14" w14:textId="77777777" w:rsidR="00B850B6" w:rsidRDefault="00B850B6" w:rsidP="00B850B6">
      <w:r w:rsidRPr="00C10BB9">
        <w:t> </w:t>
      </w:r>
    </w:p>
    <w:p w14:paraId="2FD29658" w14:textId="77777777" w:rsidR="00B850B6" w:rsidRDefault="00B850B6" w:rsidP="00B850B6">
      <w:pPr>
        <w:numPr>
          <w:ilvl w:val="0"/>
          <w:numId w:val="5"/>
        </w:numPr>
      </w:pPr>
      <w:r w:rsidRPr="00C10BB9">
        <w:t>Wheel washing facilities on site.</w:t>
      </w:r>
    </w:p>
    <w:p w14:paraId="3CDE8915" w14:textId="31F2985E" w:rsidR="00B850B6" w:rsidRPr="0080432A" w:rsidRDefault="00B850B6" w:rsidP="00B850B6">
      <w:pPr>
        <w:ind w:left="720"/>
        <w:rPr>
          <w:b/>
          <w:bCs/>
        </w:rPr>
      </w:pPr>
      <w:r w:rsidRPr="0080432A">
        <w:rPr>
          <w:b/>
          <w:bCs/>
        </w:rPr>
        <w:lastRenderedPageBreak/>
        <w:t>The Narrative confirms a wheel-washing station will be installed</w:t>
      </w:r>
      <w:r w:rsidR="00777DD5">
        <w:rPr>
          <w:b/>
          <w:bCs/>
        </w:rPr>
        <w:t xml:space="preserve"> within the </w:t>
      </w:r>
      <w:proofErr w:type="gramStart"/>
      <w:r w:rsidR="00777DD5">
        <w:rPr>
          <w:b/>
          <w:bCs/>
        </w:rPr>
        <w:t xml:space="preserve">site </w:t>
      </w:r>
      <w:r w:rsidRPr="0080432A">
        <w:rPr>
          <w:b/>
          <w:bCs/>
        </w:rPr>
        <w:t xml:space="preserve"> .</w:t>
      </w:r>
      <w:proofErr w:type="gramEnd"/>
      <w:r w:rsidRPr="0080432A">
        <w:rPr>
          <w:b/>
          <w:bCs/>
        </w:rPr>
        <w:t xml:space="preserve">   The applicant </w:t>
      </w:r>
      <w:r w:rsidR="00777DD5">
        <w:rPr>
          <w:b/>
          <w:bCs/>
        </w:rPr>
        <w:t>must ensure</w:t>
      </w:r>
      <w:r w:rsidRPr="0080432A">
        <w:rPr>
          <w:b/>
          <w:bCs/>
        </w:rPr>
        <w:t xml:space="preserve"> that dirt/debris deposited on the highway will be removed immediately.</w:t>
      </w:r>
    </w:p>
    <w:p w14:paraId="403DBFAC" w14:textId="77777777" w:rsidR="00B850B6" w:rsidRPr="00906599" w:rsidRDefault="00B850B6" w:rsidP="00B850B6">
      <w:pPr>
        <w:ind w:firstLine="720"/>
        <w:rPr>
          <w:color w:val="00B050"/>
        </w:rPr>
      </w:pPr>
      <w:r w:rsidRPr="00906599">
        <w:rPr>
          <w:b/>
          <w:bCs/>
          <w:color w:val="00B050"/>
        </w:rPr>
        <w:t>SATISFACTORY</w:t>
      </w:r>
    </w:p>
    <w:p w14:paraId="1BEF098C" w14:textId="77777777" w:rsidR="00B850B6" w:rsidRPr="00C10BB9" w:rsidRDefault="00B850B6" w:rsidP="00B850B6">
      <w:r w:rsidRPr="00C10BB9">
        <w:t> </w:t>
      </w:r>
    </w:p>
    <w:p w14:paraId="3C4DEE17" w14:textId="77777777" w:rsidR="00B850B6" w:rsidRPr="00C10BB9" w:rsidRDefault="00B850B6" w:rsidP="00B850B6">
      <w:pPr>
        <w:numPr>
          <w:ilvl w:val="0"/>
          <w:numId w:val="6"/>
        </w:numPr>
      </w:pPr>
      <w:r w:rsidRPr="00C10BB9">
        <w:t>Scheme for recycling waste resulting from the construction works.</w:t>
      </w:r>
    </w:p>
    <w:p w14:paraId="14B3C4F8" w14:textId="77777777" w:rsidR="00B850B6" w:rsidRPr="00C10BB9" w:rsidRDefault="00B850B6" w:rsidP="00B850B6">
      <w:pPr>
        <w:ind w:firstLine="720"/>
      </w:pPr>
      <w:r w:rsidRPr="00C10BB9">
        <w:t>Not for Transport to comment.</w:t>
      </w:r>
    </w:p>
    <w:p w14:paraId="4F98250D" w14:textId="77777777" w:rsidR="00B850B6" w:rsidRPr="00C10BB9" w:rsidRDefault="00B850B6" w:rsidP="00B850B6">
      <w:r w:rsidRPr="00C10BB9">
        <w:t> </w:t>
      </w:r>
    </w:p>
    <w:p w14:paraId="1AD23E17" w14:textId="77777777" w:rsidR="00B850B6" w:rsidRPr="00C10BB9" w:rsidRDefault="00B850B6" w:rsidP="00B850B6">
      <w:pPr>
        <w:numPr>
          <w:ilvl w:val="0"/>
          <w:numId w:val="7"/>
        </w:numPr>
      </w:pPr>
      <w:r w:rsidRPr="00C10BB9">
        <w:t>Scheme for recycling waste resulting from the construction works.</w:t>
      </w:r>
    </w:p>
    <w:p w14:paraId="0EA4AE15" w14:textId="77777777" w:rsidR="00B850B6" w:rsidRDefault="00B850B6" w:rsidP="00B850B6">
      <w:pPr>
        <w:ind w:firstLine="720"/>
      </w:pPr>
      <w:r w:rsidRPr="00C10BB9">
        <w:t>Not for Transport to comment on.</w:t>
      </w:r>
    </w:p>
    <w:p w14:paraId="5EB7182B" w14:textId="77777777" w:rsidR="00B850B6" w:rsidRPr="00C61733" w:rsidRDefault="00B850B6" w:rsidP="00B850B6">
      <w:pPr>
        <w:rPr>
          <w:b/>
          <w:bCs/>
        </w:rPr>
      </w:pPr>
    </w:p>
    <w:p w14:paraId="35C14C64" w14:textId="77777777" w:rsidR="00B850B6" w:rsidRDefault="00B850B6" w:rsidP="00B850B6"/>
    <w:p w14:paraId="539C64AE" w14:textId="77777777" w:rsidR="00B850B6" w:rsidRPr="00D53EE5" w:rsidRDefault="00B850B6" w:rsidP="00B850B6">
      <w:pPr>
        <w:rPr>
          <w:b/>
          <w:bCs/>
        </w:rPr>
      </w:pPr>
      <w:r w:rsidRPr="00D53EE5">
        <w:rPr>
          <w:b/>
          <w:bCs/>
        </w:rPr>
        <w:t>N. Hussain</w:t>
      </w:r>
    </w:p>
    <w:p w14:paraId="31CF4493" w14:textId="77777777" w:rsidR="00B850B6" w:rsidRPr="00D53EE5" w:rsidRDefault="00B850B6" w:rsidP="00B850B6">
      <w:pPr>
        <w:rPr>
          <w:b/>
          <w:bCs/>
        </w:rPr>
      </w:pPr>
      <w:r w:rsidRPr="00D53EE5">
        <w:rPr>
          <w:b/>
          <w:bCs/>
        </w:rPr>
        <w:t xml:space="preserve">Transport Development Control Advisor </w:t>
      </w:r>
    </w:p>
    <w:p w14:paraId="06929DB3" w14:textId="77777777" w:rsidR="00B850B6" w:rsidRPr="00B850B6" w:rsidRDefault="00B850B6">
      <w:pPr>
        <w:rPr>
          <w:b/>
          <w:bCs/>
          <w:u w:val="single"/>
        </w:rPr>
      </w:pPr>
    </w:p>
    <w:sectPr w:rsidR="00B850B6" w:rsidRPr="00B850B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146C1A"/>
    <w:multiLevelType w:val="multilevel"/>
    <w:tmpl w:val="F50A0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3767995"/>
    <w:multiLevelType w:val="multilevel"/>
    <w:tmpl w:val="4DC60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E935D79"/>
    <w:multiLevelType w:val="multilevel"/>
    <w:tmpl w:val="79E4B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1DF5C17"/>
    <w:multiLevelType w:val="multilevel"/>
    <w:tmpl w:val="3DE28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2683EBD"/>
    <w:multiLevelType w:val="multilevel"/>
    <w:tmpl w:val="10063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90B1960"/>
    <w:multiLevelType w:val="multilevel"/>
    <w:tmpl w:val="4C4C5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50467EC"/>
    <w:multiLevelType w:val="multilevel"/>
    <w:tmpl w:val="0A78D86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87276366">
    <w:abstractNumId w:val="5"/>
  </w:num>
  <w:num w:numId="2" w16cid:durableId="820387869">
    <w:abstractNumId w:val="0"/>
  </w:num>
  <w:num w:numId="3" w16cid:durableId="232397893">
    <w:abstractNumId w:val="3"/>
  </w:num>
  <w:num w:numId="4" w16cid:durableId="332145141">
    <w:abstractNumId w:val="2"/>
  </w:num>
  <w:num w:numId="5" w16cid:durableId="768307268">
    <w:abstractNumId w:val="6"/>
  </w:num>
  <w:num w:numId="6" w16cid:durableId="1664159609">
    <w:abstractNumId w:val="1"/>
  </w:num>
  <w:num w:numId="7" w16cid:durableId="109694607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0B6"/>
    <w:rsid w:val="005E49CB"/>
    <w:rsid w:val="00777DD5"/>
    <w:rsid w:val="00B850B6"/>
    <w:rsid w:val="00C50AA6"/>
    <w:rsid w:val="00DA2233"/>
    <w:rsid w:val="00E14AF6"/>
    <w:rsid w:val="00EA42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FE7249"/>
  <w15:chartTrackingRefBased/>
  <w15:docId w15:val="{24155228-28EF-4C3D-BF70-7C8DB4F5C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850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850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850B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850B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850B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850B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850B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850B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850B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50B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850B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850B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850B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850B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850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850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850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850B6"/>
    <w:rPr>
      <w:rFonts w:eastAsiaTheme="majorEastAsia" w:cstheme="majorBidi"/>
      <w:color w:val="272727" w:themeColor="text1" w:themeTint="D8"/>
    </w:rPr>
  </w:style>
  <w:style w:type="paragraph" w:styleId="Title">
    <w:name w:val="Title"/>
    <w:basedOn w:val="Normal"/>
    <w:next w:val="Normal"/>
    <w:link w:val="TitleChar"/>
    <w:uiPriority w:val="10"/>
    <w:qFormat/>
    <w:rsid w:val="00B850B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850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850B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850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850B6"/>
    <w:pPr>
      <w:spacing w:before="160"/>
      <w:jc w:val="center"/>
    </w:pPr>
    <w:rPr>
      <w:i/>
      <w:iCs/>
      <w:color w:val="404040" w:themeColor="text1" w:themeTint="BF"/>
    </w:rPr>
  </w:style>
  <w:style w:type="character" w:customStyle="1" w:styleId="QuoteChar">
    <w:name w:val="Quote Char"/>
    <w:basedOn w:val="DefaultParagraphFont"/>
    <w:link w:val="Quote"/>
    <w:uiPriority w:val="29"/>
    <w:rsid w:val="00B850B6"/>
    <w:rPr>
      <w:i/>
      <w:iCs/>
      <w:color w:val="404040" w:themeColor="text1" w:themeTint="BF"/>
    </w:rPr>
  </w:style>
  <w:style w:type="paragraph" w:styleId="ListParagraph">
    <w:name w:val="List Paragraph"/>
    <w:basedOn w:val="Normal"/>
    <w:uiPriority w:val="34"/>
    <w:qFormat/>
    <w:rsid w:val="00B850B6"/>
    <w:pPr>
      <w:ind w:left="720"/>
      <w:contextualSpacing/>
    </w:pPr>
  </w:style>
  <w:style w:type="character" w:styleId="IntenseEmphasis">
    <w:name w:val="Intense Emphasis"/>
    <w:basedOn w:val="DefaultParagraphFont"/>
    <w:uiPriority w:val="21"/>
    <w:qFormat/>
    <w:rsid w:val="00B850B6"/>
    <w:rPr>
      <w:i/>
      <w:iCs/>
      <w:color w:val="0F4761" w:themeColor="accent1" w:themeShade="BF"/>
    </w:rPr>
  </w:style>
  <w:style w:type="paragraph" w:styleId="IntenseQuote">
    <w:name w:val="Intense Quote"/>
    <w:basedOn w:val="Normal"/>
    <w:next w:val="Normal"/>
    <w:link w:val="IntenseQuoteChar"/>
    <w:uiPriority w:val="30"/>
    <w:qFormat/>
    <w:rsid w:val="00B850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850B6"/>
    <w:rPr>
      <w:i/>
      <w:iCs/>
      <w:color w:val="0F4761" w:themeColor="accent1" w:themeShade="BF"/>
    </w:rPr>
  </w:style>
  <w:style w:type="character" w:styleId="IntenseReference">
    <w:name w:val="Intense Reference"/>
    <w:basedOn w:val="DefaultParagraphFont"/>
    <w:uiPriority w:val="32"/>
    <w:qFormat/>
    <w:rsid w:val="00B850B6"/>
    <w:rPr>
      <w:b/>
      <w:bCs/>
      <w:smallCaps/>
      <w:color w:val="0F4761" w:themeColor="accent1" w:themeShade="BF"/>
      <w:spacing w:val="5"/>
    </w:rPr>
  </w:style>
  <w:style w:type="character" w:styleId="Hyperlink">
    <w:name w:val="Hyperlink"/>
    <w:basedOn w:val="DefaultParagraphFont"/>
    <w:uiPriority w:val="99"/>
    <w:unhideWhenUsed/>
    <w:rsid w:val="00B850B6"/>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reading.gov.uk/maintenanceandroadworks" TargetMode="Externa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D134DA7193EE42B3AD7BCEBC611264" ma:contentTypeVersion="15" ma:contentTypeDescription="Create a new document." ma:contentTypeScope="" ma:versionID="57415ae60101d4f8771248caf6cab10c">
  <xsd:schema xmlns:xsd="http://www.w3.org/2001/XMLSchema" xmlns:xs="http://www.w3.org/2001/XMLSchema" xmlns:p="http://schemas.microsoft.com/office/2006/metadata/properties" xmlns:ns2="9564494a-5c2e-4398-a3d5-319257e5732d" xmlns:ns3="85257cab-393f-49f7-9d1e-3b45e853da0a" targetNamespace="http://schemas.microsoft.com/office/2006/metadata/properties" ma:root="true" ma:fieldsID="347a8800fd5954b11710cda046727f87" ns2:_="" ns3:_="">
    <xsd:import namespace="9564494a-5c2e-4398-a3d5-319257e5732d"/>
    <xsd:import namespace="85257cab-393f-49f7-9d1e-3b45e853da0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64494a-5c2e-4398-a3d5-319257e573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description=""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dc9955f-9285-4802-9265-1191e9b7c61c}"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564494a-5c2e-4398-a3d5-319257e5732d">
      <Terms xmlns="http://schemas.microsoft.com/office/infopath/2007/PartnerControls"/>
    </lcf76f155ced4ddcb4097134ff3c332f>
    <TaxCatchAll xmlns="85257cab-393f-49f7-9d1e-3b45e853da0a" xsi:nil="true"/>
  </documentManagement>
</p:properties>
</file>

<file path=customXml/itemProps1.xml><?xml version="1.0" encoding="utf-8"?>
<ds:datastoreItem xmlns:ds="http://schemas.openxmlformats.org/officeDocument/2006/customXml" ds:itemID="{A280DF68-8CFD-4A8B-B769-4245437352D0}"/>
</file>

<file path=customXml/itemProps2.xml><?xml version="1.0" encoding="utf-8"?>
<ds:datastoreItem xmlns:ds="http://schemas.openxmlformats.org/officeDocument/2006/customXml" ds:itemID="{A758A904-E289-440E-85D6-2C9CAA83669D}"/>
</file>

<file path=customXml/itemProps3.xml><?xml version="1.0" encoding="utf-8"?>
<ds:datastoreItem xmlns:ds="http://schemas.openxmlformats.org/officeDocument/2006/customXml" ds:itemID="{B76AA367-C670-474B-815E-F3841784BF4B}"/>
</file>

<file path=docProps/app.xml><?xml version="1.0" encoding="utf-8"?>
<Properties xmlns="http://schemas.openxmlformats.org/officeDocument/2006/extended-properties" xmlns:vt="http://schemas.openxmlformats.org/officeDocument/2006/docPropsVTypes">
  <Template>Normal.dotm</Template>
  <TotalTime>0</TotalTime>
  <Pages>2</Pages>
  <Words>390</Words>
  <Characters>2223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Hussain, Nagvinder</dc:creator>
  <cp:keywords/>
  <dc:description/>
  <cp:lastModifiedBy>Hussain, Nagvinder</cp:lastModifiedBy>
  <cp:revision>2</cp:revision>
  <dcterms:created xsi:type="dcterms:W3CDTF">2026-06-16T09:42:00Z</dcterms:created>
  <dcterms:modified xsi:type="dcterms:W3CDTF">2026-06-16T09:42:00Z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0x010100EDD134DA7193EE42B3AD7BCEBC611264</vt:lpwstr>
  </property>
</Properties>
</file>