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E4E072" w14:textId="3B8440B1" w:rsidR="00623E93" w:rsidRDefault="00623E93" w:rsidP="00623E93">
      <w:pPr>
        <w:rPr>
          <w:lang w:val="en-GB"/>
        </w:rPr>
      </w:pPr>
      <w:r>
        <w:rPr>
          <w:lang w:val="en-GB"/>
        </w:rPr>
        <w:t>Dear Reading borough planning team,</w:t>
      </w:r>
    </w:p>
    <w:p w14:paraId="4D712840" w14:textId="77777777" w:rsidR="00623E93" w:rsidRDefault="00623E93" w:rsidP="00623E93">
      <w:pPr>
        <w:rPr>
          <w:lang w:val="en-GB"/>
        </w:rPr>
      </w:pPr>
    </w:p>
    <w:p w14:paraId="2B95F3B0" w14:textId="078326B8" w:rsidR="00623E93" w:rsidRPr="00623E93" w:rsidRDefault="00623E93" w:rsidP="00623E93">
      <w:pPr>
        <w:rPr>
          <w:lang w:val="en-GB"/>
        </w:rPr>
      </w:pPr>
      <w:r>
        <w:rPr>
          <w:lang w:val="en-GB"/>
        </w:rPr>
        <w:t>Please see the attached PDF (proposed works) for</w:t>
      </w:r>
      <w:r w:rsidRPr="00623E93">
        <w:rPr>
          <w:lang w:val="en-GB"/>
        </w:rPr>
        <w:t xml:space="preserve"> the scope of repair works</w:t>
      </w:r>
      <w:r>
        <w:rPr>
          <w:lang w:val="en-GB"/>
        </w:rPr>
        <w:t xml:space="preserve"> and photos of the roof and internal damp/damage. </w:t>
      </w:r>
      <w:r w:rsidRPr="00623E93">
        <w:rPr>
          <w:lang w:val="en-GB"/>
        </w:rPr>
        <w:t>As this is purely a repair project and not a roof renewal or alteration, the works are relatively straightforward.</w:t>
      </w:r>
    </w:p>
    <w:p w14:paraId="32B26461" w14:textId="77777777" w:rsidR="00623E93" w:rsidRPr="00623E93" w:rsidRDefault="00623E93" w:rsidP="00623E93">
      <w:pPr>
        <w:rPr>
          <w:lang w:val="en-GB"/>
        </w:rPr>
      </w:pPr>
    </w:p>
    <w:p w14:paraId="00C1B4FC" w14:textId="77777777" w:rsidR="00623E93" w:rsidRPr="00623E93" w:rsidRDefault="00623E93" w:rsidP="00623E93">
      <w:pPr>
        <w:rPr>
          <w:lang w:val="en-GB"/>
        </w:rPr>
      </w:pPr>
      <w:r w:rsidRPr="00623E93">
        <w:rPr>
          <w:lang w:val="en-GB"/>
        </w:rPr>
        <w:t>The proposed works would consist of erecting scaffolding, carrying out the necessary roof and chimney repairs, replacing defective materials on a like-for-like basis where required, and leaving the roof watertight and safe. The overall duration would be approximately five working days, weather permitting.</w:t>
      </w:r>
    </w:p>
    <w:p w14:paraId="2248CF90" w14:textId="77777777" w:rsidR="00623E93" w:rsidRPr="00623E93" w:rsidRDefault="00623E93" w:rsidP="00623E93">
      <w:pPr>
        <w:rPr>
          <w:lang w:val="en-GB"/>
        </w:rPr>
      </w:pPr>
    </w:p>
    <w:p w14:paraId="5E4F7AA3" w14:textId="77777777" w:rsidR="00623E93" w:rsidRDefault="00623E93" w:rsidP="00623E93">
      <w:pPr>
        <w:rPr>
          <w:lang w:val="en-GB"/>
        </w:rPr>
      </w:pPr>
      <w:r w:rsidRPr="00623E93">
        <w:rPr>
          <w:lang w:val="en-GB"/>
        </w:rPr>
        <w:t>Roofing Matters Group has extensive experience working on heritage and Grade II listed properties. We are part of the NFRC Competent Person Scheme, and all heritage-related works are carried out in line with current building regulations and industry best practice. Our repair and refurbishment works are regularly completed on older and sensitive buildings, ensuring the character and integrity of the property is maintained throughout.</w:t>
      </w:r>
    </w:p>
    <w:p w14:paraId="37A3AF5A" w14:textId="77777777" w:rsidR="00623E93" w:rsidRDefault="00623E93" w:rsidP="00623E93">
      <w:pPr>
        <w:rPr>
          <w:lang w:val="en-GB"/>
        </w:rPr>
      </w:pPr>
    </w:p>
    <w:p w14:paraId="74F23780" w14:textId="77777777" w:rsidR="00623E93" w:rsidRDefault="00623E93" w:rsidP="00623E93">
      <w:pPr>
        <w:rPr>
          <w:lang w:val="en-GB"/>
        </w:rPr>
      </w:pPr>
      <w:r>
        <w:rPr>
          <w:lang w:val="en-GB"/>
        </w:rPr>
        <w:t xml:space="preserve">Daryl Cooke, </w:t>
      </w:r>
    </w:p>
    <w:p w14:paraId="74F1A128" w14:textId="3C7ACBBB" w:rsidR="00623E93" w:rsidRPr="00623E93" w:rsidRDefault="00623E93" w:rsidP="00623E93">
      <w:pPr>
        <w:rPr>
          <w:lang w:val="en-GB"/>
        </w:rPr>
      </w:pPr>
      <w:r>
        <w:rPr>
          <w:lang w:val="en-GB"/>
        </w:rPr>
        <w:t>Managing Director of Roofing Matters Group.</w:t>
      </w:r>
    </w:p>
    <w:p w14:paraId="2A20B4D1" w14:textId="77777777" w:rsidR="00623E93" w:rsidRPr="00623E93" w:rsidRDefault="00623E93" w:rsidP="00623E93">
      <w:pPr>
        <w:rPr>
          <w:lang w:val="en-GB"/>
        </w:rPr>
      </w:pPr>
    </w:p>
    <w:p w14:paraId="29AC71FF" w14:textId="77777777" w:rsidR="00D71CF3" w:rsidRDefault="00D71CF3"/>
    <w:sectPr w:rsidR="00D71C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E93"/>
    <w:rsid w:val="00623E93"/>
    <w:rsid w:val="006E2534"/>
    <w:rsid w:val="007055EA"/>
    <w:rsid w:val="00810D45"/>
    <w:rsid w:val="00CB5B88"/>
    <w:rsid w:val="00D26B17"/>
    <w:rsid w:val="00D47E28"/>
    <w:rsid w:val="00D71CF3"/>
    <w:rsid w:val="00D72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2C1D53"/>
  <w15:chartTrackingRefBased/>
  <w15:docId w15:val="{0626A75E-5D90-FE45-BB70-089E06F2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23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E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E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E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E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E93"/>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623E93"/>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623E93"/>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623E93"/>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623E93"/>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623E93"/>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23E93"/>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23E93"/>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23E93"/>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23E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E93"/>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23E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E93"/>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23E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3E93"/>
    <w:rPr>
      <w:i/>
      <w:iCs/>
      <w:color w:val="404040" w:themeColor="text1" w:themeTint="BF"/>
      <w:lang w:val="en-US"/>
    </w:rPr>
  </w:style>
  <w:style w:type="paragraph" w:styleId="ListParagraph">
    <w:name w:val="List Paragraph"/>
    <w:basedOn w:val="Normal"/>
    <w:uiPriority w:val="34"/>
    <w:qFormat/>
    <w:rsid w:val="00623E93"/>
    <w:pPr>
      <w:ind w:left="720"/>
      <w:contextualSpacing/>
    </w:pPr>
  </w:style>
  <w:style w:type="character" w:styleId="IntenseEmphasis">
    <w:name w:val="Intense Emphasis"/>
    <w:basedOn w:val="DefaultParagraphFont"/>
    <w:uiPriority w:val="21"/>
    <w:qFormat/>
    <w:rsid w:val="00623E93"/>
    <w:rPr>
      <w:i/>
      <w:iCs/>
      <w:color w:val="0F4761" w:themeColor="accent1" w:themeShade="BF"/>
    </w:rPr>
  </w:style>
  <w:style w:type="paragraph" w:styleId="IntenseQuote">
    <w:name w:val="Intense Quote"/>
    <w:basedOn w:val="Normal"/>
    <w:next w:val="Normal"/>
    <w:link w:val="IntenseQuoteChar"/>
    <w:uiPriority w:val="30"/>
    <w:qFormat/>
    <w:rsid w:val="00623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E93"/>
    <w:rPr>
      <w:i/>
      <w:iCs/>
      <w:color w:val="0F4761" w:themeColor="accent1" w:themeShade="BF"/>
      <w:lang w:val="en-US"/>
    </w:rPr>
  </w:style>
  <w:style w:type="character" w:styleId="IntenseReference">
    <w:name w:val="Intense Reference"/>
    <w:basedOn w:val="DefaultParagraphFont"/>
    <w:uiPriority w:val="32"/>
    <w:qFormat/>
    <w:rsid w:val="00623E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8950167">
      <w:bodyDiv w:val="1"/>
      <w:marLeft w:val="0"/>
      <w:marRight w:val="0"/>
      <w:marTop w:val="0"/>
      <w:marBottom w:val="0"/>
      <w:divBdr>
        <w:top w:val="none" w:sz="0" w:space="0" w:color="auto"/>
        <w:left w:val="none" w:sz="0" w:space="0" w:color="auto"/>
        <w:bottom w:val="none" w:sz="0" w:space="0" w:color="auto"/>
        <w:right w:val="none" w:sz="0" w:space="0" w:color="auto"/>
      </w:divBdr>
    </w:div>
    <w:div w:id="121242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161</Words>
  <Characters>922</Characters>
  <Application>Microsoft Office Word</Application>
  <DocSecurity>0</DocSecurity>
  <Lines>7</Lines>
  <Paragraphs>2</Paragraphs>
  <ScaleCrop>false</ScaleCrop>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Barker</dc:creator>
  <cp:keywords/>
  <dc:description/>
  <cp:lastModifiedBy>Holly Barker</cp:lastModifiedBy>
  <cp:revision>1</cp:revision>
  <dcterms:created xsi:type="dcterms:W3CDTF">2026-05-14T14:32:00Z</dcterms:created>
  <dcterms:modified xsi:type="dcterms:W3CDTF">2026-05-14T14:36:00Z</dcterms:modified>
</cp:coreProperties>
</file>