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FE33F" w14:textId="73DEED44" w:rsidR="005E4A37" w:rsidRDefault="005E4A37">
      <w:r>
        <w:t>19/02/2026</w:t>
      </w:r>
    </w:p>
    <w:p w14:paraId="484BACF7" w14:textId="77777777" w:rsidR="005E4A37" w:rsidRDefault="005E4A37"/>
    <w:p w14:paraId="7B4C9DE5" w14:textId="1FBD9D63" w:rsidR="005E4A37" w:rsidRDefault="005E4A37">
      <w:r w:rsidRPr="005E4A37">
        <w:t xml:space="preserve">Planning Application Ref: </w:t>
      </w:r>
      <w:r>
        <w:tab/>
      </w:r>
      <w:r w:rsidRPr="005E4A37">
        <w:t>PL/25/1817</w:t>
      </w:r>
      <w:r w:rsidRPr="005E4A37">
        <w:br/>
        <w:t xml:space="preserve">Officer: </w:t>
      </w:r>
      <w:r>
        <w:tab/>
      </w:r>
      <w:r>
        <w:tab/>
      </w:r>
      <w:r>
        <w:tab/>
      </w:r>
      <w:r w:rsidRPr="005E4A37">
        <w:t>Catrin Davies</w:t>
      </w:r>
      <w:r w:rsidRPr="005E4A37">
        <w:br/>
        <w:t xml:space="preserve">Application Type: </w:t>
      </w:r>
      <w:r>
        <w:tab/>
      </w:r>
      <w:r>
        <w:tab/>
      </w:r>
      <w:r w:rsidRPr="005E4A37">
        <w:t>Approval of details reserved by a condition</w:t>
      </w:r>
      <w:r w:rsidRPr="005E4A37">
        <w:br/>
        <w:t xml:space="preserve">Address: </w:t>
      </w:r>
      <w:r>
        <w:tab/>
      </w:r>
      <w:r>
        <w:tab/>
      </w:r>
      <w:r>
        <w:tab/>
      </w:r>
      <w:r w:rsidRPr="005E4A37">
        <w:t>37 CHAPEL HILL, TILEHURST, RG31 5BT</w:t>
      </w:r>
      <w:r w:rsidRPr="005E4A37">
        <w:br/>
        <w:t>Proposal:</w:t>
      </w:r>
      <w:r>
        <w:tab/>
      </w:r>
      <w:r>
        <w:tab/>
      </w:r>
      <w:r>
        <w:tab/>
      </w:r>
      <w:r w:rsidRPr="005E4A37">
        <w:t xml:space="preserve">Application for Approval of Details Reserved by Conditions </w:t>
      </w:r>
    </w:p>
    <w:p w14:paraId="57A4ABF2" w14:textId="16C2B640" w:rsidR="00433DE0" w:rsidRDefault="005E4A37" w:rsidP="00433DE0">
      <w:pPr>
        <w:ind w:left="2880"/>
      </w:pPr>
      <w:r w:rsidRPr="005E4A37">
        <w:t>3 (Materials</w:t>
      </w:r>
      <w:proofErr w:type="gramStart"/>
      <w:r w:rsidRPr="005E4A37">
        <w:t>) ,</w:t>
      </w:r>
      <w:proofErr w:type="gramEnd"/>
      <w:r w:rsidRPr="005E4A37">
        <w:t xml:space="preserve"> 4 (Photovoltaic statement) and 5 (Construction Method Statement) of application PL/24/1244</w:t>
      </w:r>
    </w:p>
    <w:p w14:paraId="32085CFC" w14:textId="77777777" w:rsidR="00433DE0" w:rsidRDefault="00433DE0" w:rsidP="00433DE0"/>
    <w:p w14:paraId="37D6AB0A" w14:textId="6084551C" w:rsidR="00433DE0" w:rsidRPr="00C10BB9" w:rsidRDefault="00433DE0" w:rsidP="00433DE0">
      <w:r>
        <w:rPr>
          <w:rFonts w:ascii="Trebuchet MS" w:hAnsi="Trebuchet MS" w:cs="Trebuchet MS"/>
          <w:b/>
          <w:bCs/>
        </w:rPr>
        <w:t>CMS</w:t>
      </w:r>
      <w:r w:rsidR="00C862D9">
        <w:rPr>
          <w:rFonts w:ascii="Trebuchet MS" w:hAnsi="Trebuchet MS" w:cs="Trebuchet MS"/>
          <w:b/>
          <w:bCs/>
        </w:rPr>
        <w:t xml:space="preserve"> 5</w:t>
      </w:r>
      <w:r w:rsidRPr="001370D2">
        <w:rPr>
          <w:rFonts w:ascii="Trebuchet MS" w:hAnsi="Trebuchet MS" w:cs="Trebuchet MS"/>
          <w:b/>
          <w:bCs/>
        </w:rPr>
        <w:br/>
      </w:r>
      <w:r w:rsidRPr="00C10BB9">
        <w:rPr>
          <w:lang w:val="en-US"/>
        </w:rPr>
        <w:t>The proposed work should be in accordance with the Borough’s Guidance Notes for Activities on the Public Highway. Any licenses required for the development can be obtained from the Councils website using the following link</w:t>
      </w:r>
      <w:r w:rsidRPr="00C10BB9">
        <w:t>. </w:t>
      </w:r>
      <w:hyperlink r:id="rId8" w:tooltip="http://www.reading.gov.uk/maintenanceandroadworks" w:history="1">
        <w:r w:rsidRPr="00C10BB9">
          <w:rPr>
            <w:rStyle w:val="Hyperlink"/>
          </w:rPr>
          <w:t>http://www.reading.gov.uk/maintenanceandroadworks</w:t>
        </w:r>
      </w:hyperlink>
    </w:p>
    <w:p w14:paraId="416C673D" w14:textId="77777777" w:rsidR="00433DE0" w:rsidRPr="00C10BB9" w:rsidRDefault="00433DE0" w:rsidP="00433DE0">
      <w:r w:rsidRPr="00C10BB9">
        <w:rPr>
          <w:b/>
          <w:bCs/>
        </w:rPr>
        <w:t> </w:t>
      </w:r>
    </w:p>
    <w:p w14:paraId="76C1695F" w14:textId="77777777" w:rsidR="00433DE0" w:rsidRDefault="00433DE0" w:rsidP="00433DE0">
      <w:pPr>
        <w:numPr>
          <w:ilvl w:val="0"/>
          <w:numId w:val="1"/>
        </w:numPr>
      </w:pPr>
      <w:r w:rsidRPr="00C10BB9">
        <w:t>Space on site where vehicles of site operatives and visitors can be parked with details of how site operatives and visitors will be required to make use of the parking area provided.</w:t>
      </w:r>
    </w:p>
    <w:p w14:paraId="4E766F09" w14:textId="6B2B7CEB" w:rsidR="00DF0098" w:rsidRDefault="00601349" w:rsidP="00B44242">
      <w:pPr>
        <w:ind w:left="720"/>
      </w:pPr>
      <w:r>
        <w:t xml:space="preserve">Narrative states that </w:t>
      </w:r>
      <w:r w:rsidR="00D074DD">
        <w:t xml:space="preserve">parking will be </w:t>
      </w:r>
      <w:r w:rsidR="00D074DD" w:rsidRPr="00D074DD">
        <w:t>provided within the site boundary</w:t>
      </w:r>
      <w:r w:rsidR="00D074DD">
        <w:t xml:space="preserve"> and where this is not possible </w:t>
      </w:r>
      <w:r w:rsidR="00B44242">
        <w:t>op</w:t>
      </w:r>
      <w:r w:rsidR="00DF0098">
        <w:t>eratives will</w:t>
      </w:r>
      <w:r w:rsidR="00B44242">
        <w:t xml:space="preserve"> be </w:t>
      </w:r>
      <w:r w:rsidR="00DF0098" w:rsidRPr="00DF0098">
        <w:t>instructed to</w:t>
      </w:r>
      <w:r w:rsidR="00B44242">
        <w:t xml:space="preserve"> p</w:t>
      </w:r>
      <w:r w:rsidR="00DF0098" w:rsidRPr="00DF0098">
        <w:t xml:space="preserve">ark on surrounding public </w:t>
      </w:r>
    </w:p>
    <w:p w14:paraId="15927966" w14:textId="00671B82" w:rsidR="001A6EA6" w:rsidRDefault="001A6EA6" w:rsidP="00B44242">
      <w:pPr>
        <w:ind w:left="720"/>
      </w:pPr>
      <w:r>
        <w:t>Operatives should not be parking on the public highway</w:t>
      </w:r>
      <w:r w:rsidR="002C7842">
        <w:t xml:space="preserve"> and alternatives should be sought.</w:t>
      </w:r>
      <w:r>
        <w:t xml:space="preserve">  A site plan has not been submitted illustrating </w:t>
      </w:r>
      <w:r w:rsidR="002C7842">
        <w:t xml:space="preserve">the </w:t>
      </w:r>
      <w:proofErr w:type="gramStart"/>
      <w:r w:rsidR="002C7842">
        <w:t>on site</w:t>
      </w:r>
      <w:proofErr w:type="gramEnd"/>
      <w:r w:rsidR="002C7842">
        <w:t xml:space="preserve"> parking provision. </w:t>
      </w:r>
    </w:p>
    <w:p w14:paraId="5C950F67" w14:textId="6AE65E37" w:rsidR="00433DE0" w:rsidRPr="00707153" w:rsidRDefault="002C7842" w:rsidP="00433DE0">
      <w:pPr>
        <w:ind w:left="720"/>
        <w:rPr>
          <w:color w:val="FF0000"/>
        </w:rPr>
      </w:pPr>
      <w:r w:rsidRPr="00707153">
        <w:rPr>
          <w:b/>
          <w:bCs/>
          <w:color w:val="FF0000"/>
        </w:rPr>
        <w:t>UN</w:t>
      </w:r>
      <w:r w:rsidR="00433DE0" w:rsidRPr="00707153">
        <w:rPr>
          <w:b/>
          <w:bCs/>
          <w:color w:val="FF0000"/>
        </w:rPr>
        <w:t>SATISFACTORY</w:t>
      </w:r>
    </w:p>
    <w:p w14:paraId="5D7CB98F" w14:textId="77777777" w:rsidR="00433DE0" w:rsidRPr="00C10BB9" w:rsidRDefault="00433DE0" w:rsidP="00433DE0">
      <w:r w:rsidRPr="00C10BB9">
        <w:t> </w:t>
      </w:r>
    </w:p>
    <w:p w14:paraId="14E7864F" w14:textId="77777777" w:rsidR="00433DE0" w:rsidRPr="00C10BB9" w:rsidRDefault="00433DE0" w:rsidP="00433DE0">
      <w:pPr>
        <w:numPr>
          <w:ilvl w:val="0"/>
          <w:numId w:val="2"/>
        </w:numPr>
      </w:pPr>
      <w:r w:rsidRPr="00C10BB9">
        <w:t>Location on site for storage of plant and materials used in constructing the development.</w:t>
      </w:r>
    </w:p>
    <w:p w14:paraId="111832A2" w14:textId="2F7CA0FA" w:rsidR="00433DE0" w:rsidRPr="00C10BB9" w:rsidRDefault="002C7842" w:rsidP="00433DE0">
      <w:pPr>
        <w:ind w:left="720"/>
      </w:pPr>
      <w:r>
        <w:rPr>
          <w:b/>
          <w:bCs/>
        </w:rPr>
        <w:t xml:space="preserve">No </w:t>
      </w:r>
      <w:r w:rsidR="00433DE0">
        <w:rPr>
          <w:b/>
          <w:bCs/>
        </w:rPr>
        <w:t>site plan</w:t>
      </w:r>
      <w:r>
        <w:rPr>
          <w:b/>
          <w:bCs/>
        </w:rPr>
        <w:t xml:space="preserve"> submitted illustrating </w:t>
      </w:r>
      <w:proofErr w:type="spellStart"/>
      <w:r>
        <w:rPr>
          <w:b/>
          <w:bCs/>
        </w:rPr>
        <w:t>location</w:t>
      </w:r>
      <w:r w:rsidR="00433DE0">
        <w:rPr>
          <w:b/>
          <w:bCs/>
        </w:rPr>
        <w:t>No</w:t>
      </w:r>
      <w:proofErr w:type="spellEnd"/>
      <w:r w:rsidR="00433DE0">
        <w:rPr>
          <w:b/>
          <w:bCs/>
        </w:rPr>
        <w:t xml:space="preserve"> part of the public highway can be used for the storage of any plant or materials. </w:t>
      </w:r>
    </w:p>
    <w:p w14:paraId="685B3196" w14:textId="1C5B76B2" w:rsidR="00433DE0" w:rsidRPr="00707153" w:rsidRDefault="008B7D6D" w:rsidP="00433DE0">
      <w:pPr>
        <w:ind w:firstLine="720"/>
        <w:rPr>
          <w:color w:val="FF0000"/>
        </w:rPr>
      </w:pPr>
      <w:r w:rsidRPr="00707153">
        <w:rPr>
          <w:b/>
          <w:bCs/>
          <w:color w:val="FF0000"/>
        </w:rPr>
        <w:t>UN</w:t>
      </w:r>
      <w:r w:rsidR="00433DE0" w:rsidRPr="00707153">
        <w:rPr>
          <w:b/>
          <w:bCs/>
          <w:color w:val="FF0000"/>
        </w:rPr>
        <w:t>SATISFACTORY</w:t>
      </w:r>
    </w:p>
    <w:p w14:paraId="0D8A454D" w14:textId="77777777" w:rsidR="00433DE0" w:rsidRPr="00C10BB9" w:rsidRDefault="00433DE0" w:rsidP="00433DE0">
      <w:r w:rsidRPr="00C10BB9">
        <w:rPr>
          <w:b/>
          <w:bCs/>
        </w:rPr>
        <w:t> </w:t>
      </w:r>
    </w:p>
    <w:p w14:paraId="0C914D7A" w14:textId="77777777" w:rsidR="00433DE0" w:rsidRPr="00C10BB9" w:rsidRDefault="00433DE0" w:rsidP="00433DE0">
      <w:pPr>
        <w:numPr>
          <w:ilvl w:val="0"/>
          <w:numId w:val="3"/>
        </w:numPr>
      </w:pPr>
      <w:r w:rsidRPr="00C10BB9">
        <w:t>Erection and maintenance (including removal of any graffiti or fly posters) of security hoarding around the site.</w:t>
      </w:r>
    </w:p>
    <w:p w14:paraId="3D560522" w14:textId="1C959D40" w:rsidR="00433DE0" w:rsidRPr="00C10BB9" w:rsidRDefault="00DA3AEB" w:rsidP="00433DE0">
      <w:pPr>
        <w:ind w:left="720"/>
      </w:pPr>
      <w:r>
        <w:rPr>
          <w:b/>
          <w:bCs/>
        </w:rPr>
        <w:t>Narrative states t</w:t>
      </w:r>
      <w:r w:rsidRPr="00DA3AEB">
        <w:rPr>
          <w:b/>
          <w:bCs/>
        </w:rPr>
        <w:t>emporary secure fencing or hoarding will be erected around the working area</w:t>
      </w:r>
      <w:r>
        <w:rPr>
          <w:b/>
          <w:bCs/>
        </w:rPr>
        <w:t xml:space="preserve">.  No site plan has been submitted illustrating extent and location of hoarding and gates.  </w:t>
      </w:r>
      <w:r w:rsidR="00707153">
        <w:rPr>
          <w:b/>
          <w:bCs/>
        </w:rPr>
        <w:t xml:space="preserve"> G</w:t>
      </w:r>
      <w:r w:rsidR="00433DE0">
        <w:rPr>
          <w:b/>
          <w:bCs/>
        </w:rPr>
        <w:t>ates must not open out on to any part of the public highway</w:t>
      </w:r>
      <w:r w:rsidR="00433DE0" w:rsidRPr="00C10BB9">
        <w:rPr>
          <w:b/>
          <w:bCs/>
        </w:rPr>
        <w:t>.</w:t>
      </w:r>
    </w:p>
    <w:p w14:paraId="280FAB97" w14:textId="77777777" w:rsidR="00433DE0" w:rsidRPr="00C10BB9" w:rsidRDefault="00433DE0" w:rsidP="00433DE0">
      <w:pPr>
        <w:ind w:firstLine="720"/>
        <w:rPr>
          <w:color w:val="FF0000"/>
        </w:rPr>
      </w:pPr>
      <w:r w:rsidRPr="003F7549">
        <w:rPr>
          <w:b/>
          <w:bCs/>
          <w:color w:val="FF0000"/>
        </w:rPr>
        <w:t>UN</w:t>
      </w:r>
      <w:r w:rsidRPr="00C10BB9">
        <w:rPr>
          <w:b/>
          <w:bCs/>
          <w:color w:val="FF0000"/>
        </w:rPr>
        <w:t>SATISFACTORY</w:t>
      </w:r>
    </w:p>
    <w:p w14:paraId="7C368935" w14:textId="77777777" w:rsidR="00433DE0" w:rsidRPr="00C10BB9" w:rsidRDefault="00433DE0" w:rsidP="00433DE0">
      <w:r w:rsidRPr="00C10BB9">
        <w:t> </w:t>
      </w:r>
    </w:p>
    <w:p w14:paraId="533AAFC9" w14:textId="77777777" w:rsidR="00433DE0" w:rsidRPr="00C10BB9" w:rsidRDefault="00433DE0" w:rsidP="00433DE0">
      <w:pPr>
        <w:numPr>
          <w:ilvl w:val="0"/>
          <w:numId w:val="4"/>
        </w:numPr>
      </w:pPr>
      <w:r w:rsidRPr="00C10BB9">
        <w:t>Footpath closures or road closures needed during construction.</w:t>
      </w:r>
    </w:p>
    <w:p w14:paraId="0D76A3D7" w14:textId="77777777" w:rsidR="00433DE0" w:rsidRDefault="00433DE0" w:rsidP="00433DE0">
      <w:pPr>
        <w:ind w:left="720"/>
        <w:rPr>
          <w:b/>
          <w:bCs/>
        </w:rPr>
      </w:pPr>
      <w:r w:rsidRPr="00C10BB9">
        <w:rPr>
          <w:b/>
          <w:bCs/>
        </w:rPr>
        <w:t xml:space="preserve">None stated.  If </w:t>
      </w:r>
      <w:r w:rsidRPr="00043BE4">
        <w:rPr>
          <w:b/>
          <w:bCs/>
          <w:u w:val="single"/>
        </w:rPr>
        <w:t>any</w:t>
      </w:r>
      <w:r w:rsidRPr="00C10BB9">
        <w:rPr>
          <w:b/>
          <w:bCs/>
        </w:rPr>
        <w:t xml:space="preserve"> road closures are required, the requirements of Section 8, of the adopted Guidance Notes for Activities on the Public Highway must be adhered to.  No part of the footpath/public highway outside the site must be used by the contractor.</w:t>
      </w:r>
    </w:p>
    <w:p w14:paraId="47102672" w14:textId="5367A190" w:rsidR="00043BE4" w:rsidRPr="00043BE4" w:rsidRDefault="00043BE4" w:rsidP="00433DE0">
      <w:pPr>
        <w:ind w:left="720"/>
        <w:rPr>
          <w:color w:val="00B050"/>
        </w:rPr>
      </w:pPr>
      <w:r w:rsidRPr="00043BE4">
        <w:rPr>
          <w:b/>
          <w:bCs/>
          <w:color w:val="00B050"/>
        </w:rPr>
        <w:t>SATISFACTORY</w:t>
      </w:r>
    </w:p>
    <w:p w14:paraId="6A52259E" w14:textId="77777777" w:rsidR="00433DE0" w:rsidRPr="00C10BB9" w:rsidRDefault="00433DE0" w:rsidP="00433DE0">
      <w:r w:rsidRPr="00C10BB9">
        <w:lastRenderedPageBreak/>
        <w:t> </w:t>
      </w:r>
    </w:p>
    <w:p w14:paraId="6C7A17C8" w14:textId="77777777" w:rsidR="00433DE0" w:rsidRPr="00C10BB9" w:rsidRDefault="00433DE0" w:rsidP="00433DE0">
      <w:pPr>
        <w:numPr>
          <w:ilvl w:val="0"/>
          <w:numId w:val="5"/>
        </w:numPr>
      </w:pPr>
      <w:r w:rsidRPr="00C10BB9">
        <w:t>Wheel washing facilities on site.</w:t>
      </w:r>
    </w:p>
    <w:p w14:paraId="22EF3763" w14:textId="3725A278" w:rsidR="00433DE0" w:rsidRPr="00C10BB9" w:rsidRDefault="00043BE4" w:rsidP="00433DE0">
      <w:pPr>
        <w:ind w:left="720"/>
      </w:pPr>
      <w:r>
        <w:rPr>
          <w:b/>
          <w:bCs/>
        </w:rPr>
        <w:t>No site plan submitted illustrating w</w:t>
      </w:r>
      <w:r w:rsidR="00433DE0">
        <w:rPr>
          <w:b/>
          <w:bCs/>
        </w:rPr>
        <w:t>heel washing facility</w:t>
      </w:r>
      <w:r>
        <w:rPr>
          <w:b/>
          <w:bCs/>
        </w:rPr>
        <w:t xml:space="preserve">.  </w:t>
      </w:r>
      <w:r w:rsidR="00433DE0">
        <w:rPr>
          <w:b/>
          <w:bCs/>
        </w:rPr>
        <w:t xml:space="preserve"> A</w:t>
      </w:r>
      <w:r w:rsidR="00433DE0" w:rsidRPr="00C10BB9">
        <w:rPr>
          <w:b/>
          <w:bCs/>
        </w:rPr>
        <w:t xml:space="preserve">ll access routes and the carriageway and footway </w:t>
      </w:r>
      <w:r w:rsidR="00433DE0">
        <w:rPr>
          <w:b/>
          <w:bCs/>
        </w:rPr>
        <w:t>must</w:t>
      </w:r>
      <w:r w:rsidR="00433DE0" w:rsidRPr="00C10BB9">
        <w:rPr>
          <w:b/>
          <w:bCs/>
        </w:rPr>
        <w:t xml:space="preserve"> be regularly inspected and kept clear of dirt and debris.</w:t>
      </w:r>
    </w:p>
    <w:p w14:paraId="4E2CA1D0" w14:textId="78D92C3D" w:rsidR="00433DE0" w:rsidRPr="00043BE4" w:rsidRDefault="00043BE4" w:rsidP="00433DE0">
      <w:pPr>
        <w:ind w:firstLine="720"/>
        <w:rPr>
          <w:color w:val="FF0000"/>
        </w:rPr>
      </w:pPr>
      <w:r w:rsidRPr="00043BE4">
        <w:rPr>
          <w:b/>
          <w:bCs/>
          <w:color w:val="FF0000"/>
        </w:rPr>
        <w:t>UN</w:t>
      </w:r>
      <w:r w:rsidR="00433DE0" w:rsidRPr="00043BE4">
        <w:rPr>
          <w:b/>
          <w:bCs/>
          <w:color w:val="FF0000"/>
        </w:rPr>
        <w:t>SATISFACTORY</w:t>
      </w:r>
    </w:p>
    <w:p w14:paraId="21488207" w14:textId="77777777" w:rsidR="00433DE0" w:rsidRPr="00C10BB9" w:rsidRDefault="00433DE0" w:rsidP="00433DE0">
      <w:r w:rsidRPr="00C10BB9">
        <w:t> </w:t>
      </w:r>
    </w:p>
    <w:p w14:paraId="75B11BBC" w14:textId="77777777" w:rsidR="00433DE0" w:rsidRPr="00C10BB9" w:rsidRDefault="00433DE0" w:rsidP="00433DE0">
      <w:pPr>
        <w:numPr>
          <w:ilvl w:val="0"/>
          <w:numId w:val="6"/>
        </w:numPr>
      </w:pPr>
      <w:r w:rsidRPr="00C10BB9">
        <w:t>Scheme for recycling waste resulting from the construction works.</w:t>
      </w:r>
    </w:p>
    <w:p w14:paraId="2681E94B" w14:textId="77777777" w:rsidR="00433DE0" w:rsidRPr="00C10BB9" w:rsidRDefault="00433DE0" w:rsidP="00433DE0">
      <w:pPr>
        <w:ind w:firstLine="720"/>
      </w:pPr>
      <w:r w:rsidRPr="00C10BB9">
        <w:t>Not for Transport to comment.</w:t>
      </w:r>
    </w:p>
    <w:p w14:paraId="60DFAE99" w14:textId="77777777" w:rsidR="00433DE0" w:rsidRPr="00C10BB9" w:rsidRDefault="00433DE0" w:rsidP="00433DE0">
      <w:r w:rsidRPr="00C10BB9">
        <w:t> </w:t>
      </w:r>
    </w:p>
    <w:p w14:paraId="003A00F2" w14:textId="77777777" w:rsidR="00433DE0" w:rsidRPr="00C10BB9" w:rsidRDefault="00433DE0" w:rsidP="00433DE0">
      <w:pPr>
        <w:numPr>
          <w:ilvl w:val="0"/>
          <w:numId w:val="7"/>
        </w:numPr>
      </w:pPr>
      <w:r w:rsidRPr="00C10BB9">
        <w:t>Scheme for recycling waste resulting from the construction works.</w:t>
      </w:r>
    </w:p>
    <w:p w14:paraId="4C4303D4" w14:textId="77777777" w:rsidR="00433DE0" w:rsidRPr="00C10BB9" w:rsidRDefault="00433DE0" w:rsidP="00433DE0">
      <w:pPr>
        <w:ind w:firstLine="720"/>
      </w:pPr>
      <w:r w:rsidRPr="00C10BB9">
        <w:t>Not for Transport to comment on.</w:t>
      </w:r>
    </w:p>
    <w:p w14:paraId="41F6B389" w14:textId="77777777" w:rsidR="00433DE0" w:rsidRDefault="00433DE0" w:rsidP="00433DE0"/>
    <w:p w14:paraId="305256A1" w14:textId="77777777" w:rsidR="00433DE0" w:rsidRDefault="00433DE0" w:rsidP="00433DE0"/>
    <w:p w14:paraId="61D21961" w14:textId="77777777" w:rsidR="00433DE0" w:rsidRPr="00667611" w:rsidRDefault="00433DE0" w:rsidP="00433DE0">
      <w:pPr>
        <w:rPr>
          <w:b/>
          <w:bCs/>
        </w:rPr>
      </w:pPr>
      <w:proofErr w:type="spellStart"/>
      <w:proofErr w:type="gramStart"/>
      <w:r w:rsidRPr="00667611">
        <w:rPr>
          <w:b/>
          <w:bCs/>
        </w:rPr>
        <w:t>N.Hussain</w:t>
      </w:r>
      <w:proofErr w:type="spellEnd"/>
      <w:proofErr w:type="gramEnd"/>
    </w:p>
    <w:p w14:paraId="54249599" w14:textId="77777777" w:rsidR="00433DE0" w:rsidRPr="00667611" w:rsidRDefault="00433DE0" w:rsidP="00433DE0">
      <w:pPr>
        <w:rPr>
          <w:b/>
          <w:bCs/>
        </w:rPr>
      </w:pPr>
      <w:r w:rsidRPr="00667611">
        <w:rPr>
          <w:b/>
          <w:bCs/>
        </w:rPr>
        <w:t>Transport Development Control Advisor</w:t>
      </w:r>
    </w:p>
    <w:p w14:paraId="57E88836" w14:textId="77777777" w:rsidR="00433DE0" w:rsidRDefault="00433DE0" w:rsidP="00433DE0"/>
    <w:sectPr w:rsidR="00433D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146C1A"/>
    <w:multiLevelType w:val="multilevel"/>
    <w:tmpl w:val="F50A0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3767995"/>
    <w:multiLevelType w:val="multilevel"/>
    <w:tmpl w:val="4DC60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E935D79"/>
    <w:multiLevelType w:val="multilevel"/>
    <w:tmpl w:val="79E4B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1DF5C17"/>
    <w:multiLevelType w:val="multilevel"/>
    <w:tmpl w:val="3DE2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2683EBD"/>
    <w:multiLevelType w:val="multilevel"/>
    <w:tmpl w:val="10063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90B1960"/>
    <w:multiLevelType w:val="multilevel"/>
    <w:tmpl w:val="4C4C5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50467EC"/>
    <w:multiLevelType w:val="multilevel"/>
    <w:tmpl w:val="0A78D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87276366">
    <w:abstractNumId w:val="5"/>
  </w:num>
  <w:num w:numId="2" w16cid:durableId="820387869">
    <w:abstractNumId w:val="0"/>
  </w:num>
  <w:num w:numId="3" w16cid:durableId="232397893">
    <w:abstractNumId w:val="3"/>
  </w:num>
  <w:num w:numId="4" w16cid:durableId="332145141">
    <w:abstractNumId w:val="2"/>
  </w:num>
  <w:num w:numId="5" w16cid:durableId="768307268">
    <w:abstractNumId w:val="6"/>
  </w:num>
  <w:num w:numId="6" w16cid:durableId="1664159609">
    <w:abstractNumId w:val="1"/>
  </w:num>
  <w:num w:numId="7" w16cid:durableId="10969460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A37"/>
    <w:rsid w:val="00043BE4"/>
    <w:rsid w:val="000A2A78"/>
    <w:rsid w:val="00150BD9"/>
    <w:rsid w:val="001A6EA6"/>
    <w:rsid w:val="002C7842"/>
    <w:rsid w:val="00365B4B"/>
    <w:rsid w:val="00433DE0"/>
    <w:rsid w:val="005E49CB"/>
    <w:rsid w:val="005E4A37"/>
    <w:rsid w:val="00601349"/>
    <w:rsid w:val="00707153"/>
    <w:rsid w:val="0079649A"/>
    <w:rsid w:val="008B7D6D"/>
    <w:rsid w:val="009A04AF"/>
    <w:rsid w:val="00B44242"/>
    <w:rsid w:val="00C67FD8"/>
    <w:rsid w:val="00C862D9"/>
    <w:rsid w:val="00D074DD"/>
    <w:rsid w:val="00DA2233"/>
    <w:rsid w:val="00DA3AEB"/>
    <w:rsid w:val="00DF0098"/>
    <w:rsid w:val="00EA42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AA2E2"/>
  <w15:chartTrackingRefBased/>
  <w15:docId w15:val="{6B80D176-F23D-4A4E-A9F8-ED30E5BBC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4A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4A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4A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4A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4A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4A3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4A3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4A3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4A3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4A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4A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4A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4A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4A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4A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4A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4A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4A37"/>
    <w:rPr>
      <w:rFonts w:eastAsiaTheme="majorEastAsia" w:cstheme="majorBidi"/>
      <w:color w:val="272727" w:themeColor="text1" w:themeTint="D8"/>
    </w:rPr>
  </w:style>
  <w:style w:type="paragraph" w:styleId="Title">
    <w:name w:val="Title"/>
    <w:basedOn w:val="Normal"/>
    <w:next w:val="Normal"/>
    <w:link w:val="TitleChar"/>
    <w:uiPriority w:val="10"/>
    <w:qFormat/>
    <w:rsid w:val="005E4A3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4A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4A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4A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4A37"/>
    <w:pPr>
      <w:spacing w:before="160"/>
      <w:jc w:val="center"/>
    </w:pPr>
    <w:rPr>
      <w:i/>
      <w:iCs/>
      <w:color w:val="404040" w:themeColor="text1" w:themeTint="BF"/>
    </w:rPr>
  </w:style>
  <w:style w:type="character" w:customStyle="1" w:styleId="QuoteChar">
    <w:name w:val="Quote Char"/>
    <w:basedOn w:val="DefaultParagraphFont"/>
    <w:link w:val="Quote"/>
    <w:uiPriority w:val="29"/>
    <w:rsid w:val="005E4A37"/>
    <w:rPr>
      <w:i/>
      <w:iCs/>
      <w:color w:val="404040" w:themeColor="text1" w:themeTint="BF"/>
    </w:rPr>
  </w:style>
  <w:style w:type="paragraph" w:styleId="ListParagraph">
    <w:name w:val="List Paragraph"/>
    <w:basedOn w:val="Normal"/>
    <w:uiPriority w:val="34"/>
    <w:qFormat/>
    <w:rsid w:val="005E4A37"/>
    <w:pPr>
      <w:ind w:left="720"/>
      <w:contextualSpacing/>
    </w:pPr>
  </w:style>
  <w:style w:type="character" w:styleId="IntenseEmphasis">
    <w:name w:val="Intense Emphasis"/>
    <w:basedOn w:val="DefaultParagraphFont"/>
    <w:uiPriority w:val="21"/>
    <w:qFormat/>
    <w:rsid w:val="005E4A37"/>
    <w:rPr>
      <w:i/>
      <w:iCs/>
      <w:color w:val="0F4761" w:themeColor="accent1" w:themeShade="BF"/>
    </w:rPr>
  </w:style>
  <w:style w:type="paragraph" w:styleId="IntenseQuote">
    <w:name w:val="Intense Quote"/>
    <w:basedOn w:val="Normal"/>
    <w:next w:val="Normal"/>
    <w:link w:val="IntenseQuoteChar"/>
    <w:uiPriority w:val="30"/>
    <w:qFormat/>
    <w:rsid w:val="005E4A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4A37"/>
    <w:rPr>
      <w:i/>
      <w:iCs/>
      <w:color w:val="0F4761" w:themeColor="accent1" w:themeShade="BF"/>
    </w:rPr>
  </w:style>
  <w:style w:type="character" w:styleId="IntenseReference">
    <w:name w:val="Intense Reference"/>
    <w:basedOn w:val="DefaultParagraphFont"/>
    <w:uiPriority w:val="32"/>
    <w:qFormat/>
    <w:rsid w:val="005E4A37"/>
    <w:rPr>
      <w:b/>
      <w:bCs/>
      <w:smallCaps/>
      <w:color w:val="0F4761" w:themeColor="accent1" w:themeShade="BF"/>
      <w:spacing w:val="5"/>
    </w:rPr>
  </w:style>
  <w:style w:type="character" w:styleId="Hyperlink">
    <w:name w:val="Hyperlink"/>
    <w:basedOn w:val="DefaultParagraphFont"/>
    <w:uiPriority w:val="99"/>
    <w:unhideWhenUsed/>
    <w:rsid w:val="00433DE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ding.gov.uk/maintenanceandroadwork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5E65CC18-5696-4A5F-BDF8-B9C8D381F4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82E63A-D73A-4FFB-82A9-3BDA35D06D3E}">
  <ds:schemaRefs>
    <ds:schemaRef ds:uri="http://schemas.microsoft.com/sharepoint/v3/contenttype/forms"/>
  </ds:schemaRefs>
</ds:datastoreItem>
</file>

<file path=customXml/itemProps3.xml><?xml version="1.0" encoding="utf-8"?>
<ds:datastoreItem xmlns:ds="http://schemas.openxmlformats.org/officeDocument/2006/customXml" ds:itemID="{B095EF3F-B67B-49B1-9031-5FF72D07D542}">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386</Words>
  <Characters>2188</Characters>
  <Application>Microsoft Office Word</Application>
  <DocSecurity>0</DocSecurity>
  <Lines>63</Lines>
  <Paragraphs>26</Paragraphs>
  <ScaleCrop>false</ScaleCrop>
  <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3</cp:revision>
  <dcterms:created xsi:type="dcterms:W3CDTF">2026-02-19T13:14:00Z</dcterms:created>
  <dcterms:modified xsi:type="dcterms:W3CDTF">2026-03-11T12:53:00Z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