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E3D1D" w14:textId="630C7E46" w:rsidR="00BD7A55" w:rsidRPr="00EF1B6B" w:rsidRDefault="00BD7A55" w:rsidP="00BD7A55">
      <w:pPr>
        <w:jc w:val="center"/>
        <w:rPr>
          <w:sz w:val="32"/>
          <w:szCs w:val="32"/>
          <w:u w:val="single"/>
        </w:rPr>
      </w:pPr>
      <w:r w:rsidRPr="00EF1B6B">
        <w:rPr>
          <w:sz w:val="32"/>
          <w:szCs w:val="32"/>
          <w:u w:val="single"/>
        </w:rPr>
        <w:t>Planning Statement</w:t>
      </w:r>
    </w:p>
    <w:p w14:paraId="68174197" w14:textId="77777777" w:rsidR="00BD7A55" w:rsidRDefault="00BD7A55"/>
    <w:p w14:paraId="66D5EF30" w14:textId="756444B7" w:rsidR="00025A96" w:rsidRDefault="00025A96">
      <w:r>
        <w:t>Rev A – this planning statement has been updated to suit the revised proposal</w:t>
      </w:r>
    </w:p>
    <w:p w14:paraId="1F83ED8A" w14:textId="77777777" w:rsidR="00025A96" w:rsidRDefault="00025A96"/>
    <w:p w14:paraId="4D7AAD0F" w14:textId="77777777" w:rsidR="00BD7A55" w:rsidRPr="00BD7A55" w:rsidRDefault="00BD7A55">
      <w:pPr>
        <w:rPr>
          <w:u w:val="single"/>
        </w:rPr>
      </w:pPr>
      <w:r w:rsidRPr="00BD7A55">
        <w:rPr>
          <w:u w:val="single"/>
        </w:rPr>
        <w:t>Location</w:t>
      </w:r>
    </w:p>
    <w:p w14:paraId="580BD79B" w14:textId="4810F458" w:rsidR="004C39F7" w:rsidRDefault="00BD7A55">
      <w:r>
        <w:t>10b Bridge Street, Caversham, Reading, RG4 8AA</w:t>
      </w:r>
    </w:p>
    <w:p w14:paraId="2729B47F" w14:textId="77777777" w:rsidR="00BD7A55" w:rsidRDefault="00BD7A55"/>
    <w:p w14:paraId="7D950488" w14:textId="77777777" w:rsidR="00BD7A55" w:rsidRPr="00BD7A55" w:rsidRDefault="00BD7A55">
      <w:pPr>
        <w:rPr>
          <w:u w:val="single"/>
        </w:rPr>
      </w:pPr>
      <w:r w:rsidRPr="00BD7A55">
        <w:rPr>
          <w:u w:val="single"/>
        </w:rPr>
        <w:t>Proposal</w:t>
      </w:r>
    </w:p>
    <w:p w14:paraId="6DE577C3" w14:textId="4C0D8832" w:rsidR="00BD7A55" w:rsidRDefault="00BD7A55">
      <w:r w:rsidRPr="00BD7A55">
        <w:t>Partial</w:t>
      </w:r>
      <w:r>
        <w:t>ly</w:t>
      </w:r>
      <w:r w:rsidRPr="00BD7A55">
        <w:t xml:space="preserve"> demolish rear extension and </w:t>
      </w:r>
      <w:r w:rsidR="00EF1B6B">
        <w:t xml:space="preserve">build </w:t>
      </w:r>
      <w:r w:rsidRPr="00BD7A55">
        <w:t>new rear extension to create 7 bedroom HMO. Shop access door position changed with access ramp</w:t>
      </w:r>
      <w:r>
        <w:t>,</w:t>
      </w:r>
    </w:p>
    <w:p w14:paraId="0D8EAE84" w14:textId="77777777" w:rsidR="00BD7A55" w:rsidRDefault="00BD7A55"/>
    <w:p w14:paraId="7723BAE0" w14:textId="372BAF67" w:rsidR="00BD7A55" w:rsidRDefault="00BD7A55">
      <w:r w:rsidRPr="00BD7A55">
        <w:rPr>
          <w:u w:val="single"/>
        </w:rPr>
        <w:t>Existing Use</w:t>
      </w:r>
    </w:p>
    <w:p w14:paraId="46CFE2E3" w14:textId="54E3D7BF" w:rsidR="00BD7A55" w:rsidRDefault="00BD7A55">
      <w:r>
        <w:t>Ground floor shop with flats above.</w:t>
      </w:r>
    </w:p>
    <w:p w14:paraId="0334259C" w14:textId="77777777" w:rsidR="00BD7A55" w:rsidRDefault="00BD7A55"/>
    <w:p w14:paraId="72F17740" w14:textId="3982CC7F" w:rsidR="00BD7A55" w:rsidRPr="00BD7A55" w:rsidRDefault="00BD7A55">
      <w:pPr>
        <w:rPr>
          <w:u w:val="single"/>
        </w:rPr>
      </w:pPr>
      <w:r w:rsidRPr="00BD7A55">
        <w:rPr>
          <w:u w:val="single"/>
        </w:rPr>
        <w:t>Proposed Use</w:t>
      </w:r>
    </w:p>
    <w:p w14:paraId="1DA36FAF" w14:textId="43D8B053" w:rsidR="00BD7A55" w:rsidRDefault="00BD7A55">
      <w:r>
        <w:t>Retain and reduce shop floor area, along repositioning the shop access. Rear extension and internal alterations to provide HMOs.</w:t>
      </w:r>
    </w:p>
    <w:p w14:paraId="6FFEDBFB" w14:textId="77777777" w:rsidR="00BD7A55" w:rsidRDefault="00BD7A55"/>
    <w:p w14:paraId="781D6BBF" w14:textId="46DF038E" w:rsidR="00BD7A55" w:rsidRPr="00BD7A55" w:rsidRDefault="00BD7A55">
      <w:pPr>
        <w:rPr>
          <w:u w:val="single"/>
        </w:rPr>
      </w:pPr>
      <w:r w:rsidRPr="00BD7A55">
        <w:rPr>
          <w:u w:val="single"/>
        </w:rPr>
        <w:t>Access</w:t>
      </w:r>
    </w:p>
    <w:p w14:paraId="0FC1F360" w14:textId="690A113D" w:rsidR="00BD7A55" w:rsidRDefault="00BD7A55">
      <w:r>
        <w:t>Currently access is granted to the shop via an obscure covered entrance and not suitable for wheelchair users. The proposal looks to provide a suitable access for all users.</w:t>
      </w:r>
    </w:p>
    <w:p w14:paraId="504301DB" w14:textId="42BADD69" w:rsidR="00BD7A55" w:rsidRDefault="00BD7A55">
      <w:r>
        <w:t xml:space="preserve">The flats are currently accessed via door into covered walkway and metal external stairs. The proposal looks to retain the street door and covered walkway. This will lead to the ground floor HMOs and an entrance and stairwell to the first and second floor HMOs. </w:t>
      </w:r>
    </w:p>
    <w:p w14:paraId="7921A65C" w14:textId="77777777" w:rsidR="00BD7A55" w:rsidRDefault="00BD7A55"/>
    <w:p w14:paraId="3B0B22BC" w14:textId="3E8B8F01" w:rsidR="00BD7A55" w:rsidRPr="00BD7A55" w:rsidRDefault="00BD7A55">
      <w:pPr>
        <w:rPr>
          <w:u w:val="single"/>
        </w:rPr>
      </w:pPr>
      <w:r w:rsidRPr="00BD7A55">
        <w:rPr>
          <w:u w:val="single"/>
        </w:rPr>
        <w:t>Parking</w:t>
      </w:r>
    </w:p>
    <w:p w14:paraId="33E80D10" w14:textId="2FC4853E" w:rsidR="00BD7A55" w:rsidRDefault="00BD7A55">
      <w:r>
        <w:t>There is currently no designated parking for this site. The proposal does not look to introduce parking. The site is considered highly sustainable with excellent links for local shops and public transport to the town centre and transport links.</w:t>
      </w:r>
    </w:p>
    <w:p w14:paraId="4FE231DA" w14:textId="3A3B20FB" w:rsidR="00EF1B6B" w:rsidRDefault="00EF1B6B">
      <w:r>
        <w:t xml:space="preserve">New secure 8 space cycle parking is to be provided. 1 space per room and 1 for the shop. </w:t>
      </w:r>
    </w:p>
    <w:p w14:paraId="59349D0A" w14:textId="77777777" w:rsidR="00EF1B6B" w:rsidRDefault="00EF1B6B"/>
    <w:p w14:paraId="66DCEA8B" w14:textId="77777777" w:rsidR="00025A96" w:rsidRDefault="00025A96"/>
    <w:p w14:paraId="6B64E21F" w14:textId="77777777" w:rsidR="00025A96" w:rsidRDefault="00025A96"/>
    <w:p w14:paraId="1678A57C" w14:textId="0A2FC7CB" w:rsidR="00EF1B6B" w:rsidRPr="00EF1B6B" w:rsidRDefault="00EF1B6B">
      <w:pPr>
        <w:rPr>
          <w:u w:val="single"/>
        </w:rPr>
      </w:pPr>
      <w:r w:rsidRPr="00EF1B6B">
        <w:rPr>
          <w:u w:val="single"/>
        </w:rPr>
        <w:lastRenderedPageBreak/>
        <w:t xml:space="preserve">Planning Conditions </w:t>
      </w:r>
    </w:p>
    <w:p w14:paraId="21E9DA4D" w14:textId="548B8D2A" w:rsidR="00EF1B6B" w:rsidRDefault="00EF1B6B">
      <w:r>
        <w:t xml:space="preserve">This proposal looks to work with Reading Boroughs Council need for suitable accommodation within its boundary and agrees to </w:t>
      </w:r>
      <w:r w:rsidR="00D90817">
        <w:t>be subject to relevant planning conditions.</w:t>
      </w:r>
      <w:r>
        <w:t xml:space="preserve"> </w:t>
      </w:r>
    </w:p>
    <w:p w14:paraId="7A9C23F8" w14:textId="77777777" w:rsidR="00025A96" w:rsidRDefault="00025A96"/>
    <w:p w14:paraId="1004D514" w14:textId="339E9033" w:rsidR="00876DE2" w:rsidRDefault="00166312" w:rsidP="00157FB4">
      <w:pPr>
        <w:rPr>
          <w:u w:val="single"/>
        </w:rPr>
      </w:pPr>
      <w:r w:rsidRPr="00157FB4">
        <w:rPr>
          <w:u w:val="single"/>
        </w:rPr>
        <w:t xml:space="preserve">Updated </w:t>
      </w:r>
      <w:r w:rsidR="003A7AEA">
        <w:rPr>
          <w:u w:val="single"/>
        </w:rPr>
        <w:t>planning comments</w:t>
      </w:r>
      <w:r w:rsidR="00157FB4" w:rsidRPr="00157FB4">
        <w:rPr>
          <w:u w:val="single"/>
        </w:rPr>
        <w:t xml:space="preserve"> </w:t>
      </w:r>
      <w:r w:rsidR="00C24E08">
        <w:rPr>
          <w:u w:val="single"/>
        </w:rPr>
        <w:t xml:space="preserve">for </w:t>
      </w:r>
      <w:r w:rsidR="004104EC">
        <w:rPr>
          <w:u w:val="single"/>
        </w:rPr>
        <w:t>revised ground floor flat to 2 bedrooms</w:t>
      </w:r>
    </w:p>
    <w:p w14:paraId="013769DB" w14:textId="77777777" w:rsidR="00D9296A" w:rsidRPr="00E237C8" w:rsidRDefault="00D9296A" w:rsidP="00157FB4">
      <w:pPr>
        <w:rPr>
          <w:u w:val="single"/>
        </w:rPr>
      </w:pPr>
    </w:p>
    <w:p w14:paraId="5F06123F" w14:textId="4B79858A" w:rsidR="00157FB4" w:rsidRPr="00D9296A" w:rsidRDefault="00157FB4" w:rsidP="00D9296A">
      <w:pPr>
        <w:rPr>
          <w:u w:val="single"/>
        </w:rPr>
      </w:pPr>
      <w:r w:rsidRPr="00D9296A">
        <w:rPr>
          <w:u w:val="single"/>
        </w:rPr>
        <w:t>Outline of the Changes Proposed</w:t>
      </w:r>
    </w:p>
    <w:p w14:paraId="474B89BB" w14:textId="10C1CED8" w:rsidR="00157FB4" w:rsidRPr="00157FB4" w:rsidRDefault="00157FB4" w:rsidP="00876DE2">
      <w:r w:rsidRPr="00157FB4">
        <w:t>The revised proposal relates solely to the ground floor unit at 10b Bridge Street. The changes comprise:</w:t>
      </w:r>
      <w:r w:rsidR="00B077EE">
        <w:t xml:space="preserve"> </w:t>
      </w:r>
      <w:r w:rsidRPr="00157FB4">
        <w:t>An increase in the internal floorspace of the approved ground-floor flat to enable the provision of a 2-bedroom self-contained unit instead of a 1-bedroom unit.</w:t>
      </w:r>
    </w:p>
    <w:p w14:paraId="37EFB52F" w14:textId="77777777" w:rsidR="00157FB4" w:rsidRPr="00157FB4" w:rsidRDefault="00157FB4" w:rsidP="00876DE2">
      <w:r w:rsidRPr="00157FB4">
        <w:t>Minor internal reconfiguration to accommodate the additional bedroom.</w:t>
      </w:r>
    </w:p>
    <w:p w14:paraId="02069549" w14:textId="77777777" w:rsidR="00157FB4" w:rsidRPr="00157FB4" w:rsidRDefault="00157FB4" w:rsidP="00876DE2">
      <w:r w:rsidRPr="00157FB4">
        <w:t>A modest adjustment to the approved footprint (if applicable), with no change to building height, massing above ground floor level, or the approved layout of the upper floors.</w:t>
      </w:r>
    </w:p>
    <w:p w14:paraId="5199B064" w14:textId="77777777" w:rsidR="00157FB4" w:rsidRPr="00157FB4" w:rsidRDefault="00157FB4" w:rsidP="00876DE2">
      <w:r w:rsidRPr="00157FB4">
        <w:t>No changes to the approved HMO accommodation on the upper floors.</w:t>
      </w:r>
    </w:p>
    <w:p w14:paraId="1010BFE1" w14:textId="77777777" w:rsidR="00157FB4" w:rsidRPr="00157FB4" w:rsidRDefault="00157FB4" w:rsidP="00876DE2">
      <w:r w:rsidRPr="00157FB4">
        <w:t>All other aspects of the previously approved scheme remain unchanged.</w:t>
      </w:r>
    </w:p>
    <w:p w14:paraId="0E233A83" w14:textId="77777777" w:rsidR="00876DE2" w:rsidRDefault="00876DE2" w:rsidP="00876DE2"/>
    <w:p w14:paraId="5ABA9D1E" w14:textId="59D65261" w:rsidR="00157FB4" w:rsidRPr="00D9296A" w:rsidRDefault="00157FB4" w:rsidP="00D9296A">
      <w:pPr>
        <w:rPr>
          <w:u w:val="single"/>
        </w:rPr>
      </w:pPr>
      <w:r w:rsidRPr="00D9296A">
        <w:rPr>
          <w:u w:val="single"/>
        </w:rPr>
        <w:t>Reasoning for the Changes</w:t>
      </w:r>
    </w:p>
    <w:p w14:paraId="4EAB3365" w14:textId="77777777" w:rsidR="00D9296A" w:rsidRDefault="00157FB4" w:rsidP="00876DE2">
      <w:r w:rsidRPr="00157FB4">
        <w:t>The revised layout has been developed to:</w:t>
      </w:r>
      <w:r w:rsidR="00D9296A">
        <w:t xml:space="preserve"> </w:t>
      </w:r>
    </w:p>
    <w:p w14:paraId="285EE80F" w14:textId="7CD33BD4" w:rsidR="00157FB4" w:rsidRPr="00157FB4" w:rsidRDefault="00157FB4" w:rsidP="00D9296A">
      <w:pPr>
        <w:pStyle w:val="ListParagraph"/>
        <w:numPr>
          <w:ilvl w:val="0"/>
          <w:numId w:val="4"/>
        </w:numPr>
      </w:pPr>
      <w:r w:rsidRPr="00157FB4">
        <w:t>Provide a more efficient and policy-compliant residential unit, better aligned with local housing need and market demand.</w:t>
      </w:r>
    </w:p>
    <w:p w14:paraId="5BF950F4" w14:textId="77777777" w:rsidR="00157FB4" w:rsidRPr="00157FB4" w:rsidRDefault="00157FB4" w:rsidP="00D9296A">
      <w:pPr>
        <w:pStyle w:val="ListParagraph"/>
        <w:numPr>
          <w:ilvl w:val="0"/>
          <w:numId w:val="4"/>
        </w:numPr>
      </w:pPr>
      <w:r w:rsidRPr="00157FB4">
        <w:t>Improve the functional quality and flexibility of the accommodation while maintaining appropriate internal space standards.</w:t>
      </w:r>
    </w:p>
    <w:p w14:paraId="06A381C0" w14:textId="77777777" w:rsidR="00157FB4" w:rsidRPr="00157FB4" w:rsidRDefault="00157FB4" w:rsidP="00D9296A">
      <w:pPr>
        <w:pStyle w:val="ListParagraph"/>
        <w:numPr>
          <w:ilvl w:val="0"/>
          <w:numId w:val="4"/>
        </w:numPr>
      </w:pPr>
      <w:r w:rsidRPr="00157FB4">
        <w:t>Make more effective use of the ground-floor area without resulting in any material increase in visual bulk, intensity of use, or impact on neighbouring amenity.</w:t>
      </w:r>
    </w:p>
    <w:p w14:paraId="49B565D0" w14:textId="77777777" w:rsidR="00157FB4" w:rsidRPr="00157FB4" w:rsidRDefault="00157FB4" w:rsidP="00D9296A">
      <w:pPr>
        <w:pStyle w:val="ListParagraph"/>
        <w:numPr>
          <w:ilvl w:val="0"/>
          <w:numId w:val="4"/>
        </w:numPr>
      </w:pPr>
      <w:r w:rsidRPr="00157FB4">
        <w:t>The proposal continues to deliver a high-quality residential environment and does not undermine the planning objectives of the original consent.</w:t>
      </w:r>
    </w:p>
    <w:p w14:paraId="3BA8BF4F" w14:textId="77777777" w:rsidR="00E237C8" w:rsidRDefault="00E237C8" w:rsidP="00876DE2"/>
    <w:p w14:paraId="265A1BAC" w14:textId="68FC8C8C" w:rsidR="00157FB4" w:rsidRPr="00D9296A" w:rsidRDefault="00157FB4" w:rsidP="00876DE2">
      <w:pPr>
        <w:rPr>
          <w:u w:val="single"/>
        </w:rPr>
      </w:pPr>
      <w:r w:rsidRPr="00D9296A">
        <w:rPr>
          <w:u w:val="single"/>
        </w:rPr>
        <w:t>Impact on Conditions Attached to the Original Planning Permission</w:t>
      </w:r>
    </w:p>
    <w:p w14:paraId="69E464E8" w14:textId="77777777" w:rsidR="00157FB4" w:rsidRPr="00157FB4" w:rsidRDefault="00157FB4" w:rsidP="00876DE2">
      <w:r w:rsidRPr="00157FB4">
        <w:t>The proposed amendment does not materially affect any of the conditions attached to the original planning permission.</w:t>
      </w:r>
    </w:p>
    <w:p w14:paraId="7A0006CC" w14:textId="77777777" w:rsidR="00157FB4" w:rsidRPr="00157FB4" w:rsidRDefault="00157FB4" w:rsidP="00876DE2">
      <w:r w:rsidRPr="00157FB4">
        <w:t>In particular:</w:t>
      </w:r>
    </w:p>
    <w:p w14:paraId="6E11BD3D" w14:textId="77777777" w:rsidR="00157FB4" w:rsidRPr="00157FB4" w:rsidRDefault="00157FB4" w:rsidP="00D9296A">
      <w:pPr>
        <w:pStyle w:val="ListParagraph"/>
        <w:numPr>
          <w:ilvl w:val="0"/>
          <w:numId w:val="5"/>
        </w:numPr>
      </w:pPr>
      <w:r w:rsidRPr="00157FB4">
        <w:t>Conditions relating to external appearance, materials, scale, and massing remain fully complied with.</w:t>
      </w:r>
    </w:p>
    <w:p w14:paraId="3995B430" w14:textId="77777777" w:rsidR="00157FB4" w:rsidRPr="00157FB4" w:rsidRDefault="00157FB4" w:rsidP="00D9296A">
      <w:pPr>
        <w:pStyle w:val="ListParagraph"/>
        <w:numPr>
          <w:ilvl w:val="0"/>
          <w:numId w:val="5"/>
        </w:numPr>
      </w:pPr>
      <w:r w:rsidRPr="00157FB4">
        <w:t>Conditions concerning amenity, noise insulation, refuse storage, and access arrangements are unchanged and remain applicable.</w:t>
      </w:r>
    </w:p>
    <w:p w14:paraId="3F2E65FC" w14:textId="77777777" w:rsidR="00157FB4" w:rsidRPr="00157FB4" w:rsidRDefault="00157FB4" w:rsidP="00D9296A">
      <w:pPr>
        <w:pStyle w:val="ListParagraph"/>
        <w:numPr>
          <w:ilvl w:val="0"/>
          <w:numId w:val="5"/>
        </w:numPr>
      </w:pPr>
      <w:r w:rsidRPr="00157FB4">
        <w:lastRenderedPageBreak/>
        <w:t>There is no impact on parking or highways-related conditions, as the change from a 1-bed to a 2-bed flat does not materially alter trip generation in this highly accessible location.</w:t>
      </w:r>
    </w:p>
    <w:p w14:paraId="720B5880" w14:textId="77777777" w:rsidR="00157FB4" w:rsidRPr="00157FB4" w:rsidRDefault="00157FB4" w:rsidP="00D9296A">
      <w:pPr>
        <w:pStyle w:val="ListParagraph"/>
        <w:numPr>
          <w:ilvl w:val="0"/>
          <w:numId w:val="5"/>
        </w:numPr>
      </w:pPr>
      <w:r w:rsidRPr="00157FB4">
        <w:t>Conditions relating to the upper-floor HMO use are entirely unaffected.</w:t>
      </w:r>
    </w:p>
    <w:p w14:paraId="384F0C2E" w14:textId="77777777" w:rsidR="00157FB4" w:rsidRPr="00157FB4" w:rsidRDefault="00157FB4" w:rsidP="00D9296A">
      <w:pPr>
        <w:pStyle w:val="ListParagraph"/>
        <w:numPr>
          <w:ilvl w:val="0"/>
          <w:numId w:val="5"/>
        </w:numPr>
      </w:pPr>
      <w:r w:rsidRPr="00157FB4">
        <w:t>Where relevant, existing conditions can be retained or reworded only insofar as they refer to updated drawings, without any substantive change to their intent or requirements.</w:t>
      </w:r>
    </w:p>
    <w:p w14:paraId="4713D9E6" w14:textId="77777777" w:rsidR="000E02E0" w:rsidRDefault="000E02E0" w:rsidP="00876DE2"/>
    <w:p w14:paraId="627D46C7" w14:textId="6253E20C" w:rsidR="00157FB4" w:rsidRPr="000E02E0" w:rsidRDefault="00157FB4" w:rsidP="00876DE2">
      <w:pPr>
        <w:rPr>
          <w:u w:val="single"/>
        </w:rPr>
      </w:pPr>
      <w:r w:rsidRPr="000E02E0">
        <w:rPr>
          <w:u w:val="single"/>
        </w:rPr>
        <w:t>Planning Conclusion</w:t>
      </w:r>
    </w:p>
    <w:p w14:paraId="7B111F39" w14:textId="77777777" w:rsidR="00157FB4" w:rsidRPr="00157FB4" w:rsidRDefault="00157FB4" w:rsidP="00876DE2">
      <w:r w:rsidRPr="00157FB4">
        <w:t>The revised proposal represents a minor and logical refinement to the approved scheme. It does not give rise to any new or increased planning impacts and does not conflict with the conditions or planning balance that underpinned the original decision.</w:t>
      </w:r>
    </w:p>
    <w:p w14:paraId="5AE7D33A" w14:textId="6B1962CF" w:rsidR="00157FB4" w:rsidRPr="00157FB4" w:rsidRDefault="00157FB4" w:rsidP="00876DE2">
      <w:r w:rsidRPr="00157FB4">
        <w:t>Accordingly, the amendment can be supported without prejudice to the original planning permission.</w:t>
      </w:r>
    </w:p>
    <w:p w14:paraId="452E50A8" w14:textId="77777777" w:rsidR="00157FB4" w:rsidRPr="00BD7A55" w:rsidRDefault="00157FB4" w:rsidP="00876DE2"/>
    <w:sectPr w:rsidR="00157FB4" w:rsidRPr="00BD7A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6AF7"/>
    <w:multiLevelType w:val="multilevel"/>
    <w:tmpl w:val="CC42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280931"/>
    <w:multiLevelType w:val="multilevel"/>
    <w:tmpl w:val="78C8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203A12"/>
    <w:multiLevelType w:val="hybridMultilevel"/>
    <w:tmpl w:val="F000B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B35D22"/>
    <w:multiLevelType w:val="multilevel"/>
    <w:tmpl w:val="6106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503F6B"/>
    <w:multiLevelType w:val="hybridMultilevel"/>
    <w:tmpl w:val="E5A4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31870">
    <w:abstractNumId w:val="0"/>
  </w:num>
  <w:num w:numId="2" w16cid:durableId="804280694">
    <w:abstractNumId w:val="1"/>
  </w:num>
  <w:num w:numId="3" w16cid:durableId="442069468">
    <w:abstractNumId w:val="3"/>
  </w:num>
  <w:num w:numId="4" w16cid:durableId="363990372">
    <w:abstractNumId w:val="4"/>
  </w:num>
  <w:num w:numId="5" w16cid:durableId="1065567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A55"/>
    <w:rsid w:val="00025A96"/>
    <w:rsid w:val="000E02E0"/>
    <w:rsid w:val="00141B18"/>
    <w:rsid w:val="00157FB4"/>
    <w:rsid w:val="00166312"/>
    <w:rsid w:val="00177281"/>
    <w:rsid w:val="002302CD"/>
    <w:rsid w:val="003A7AEA"/>
    <w:rsid w:val="004104EC"/>
    <w:rsid w:val="004C39F7"/>
    <w:rsid w:val="00844350"/>
    <w:rsid w:val="00876DE2"/>
    <w:rsid w:val="008D5D61"/>
    <w:rsid w:val="00953A6C"/>
    <w:rsid w:val="009D42FF"/>
    <w:rsid w:val="00B077EE"/>
    <w:rsid w:val="00BD7A55"/>
    <w:rsid w:val="00C064F5"/>
    <w:rsid w:val="00C24E08"/>
    <w:rsid w:val="00C555FE"/>
    <w:rsid w:val="00D90817"/>
    <w:rsid w:val="00D9296A"/>
    <w:rsid w:val="00E237C8"/>
    <w:rsid w:val="00EF1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CF70"/>
  <w15:chartTrackingRefBased/>
  <w15:docId w15:val="{23DF09A9-8985-43FB-81B0-34BD3BE7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A55"/>
    <w:rPr>
      <w:rFonts w:eastAsiaTheme="majorEastAsia" w:cstheme="majorBidi"/>
      <w:color w:val="272727" w:themeColor="text1" w:themeTint="D8"/>
    </w:rPr>
  </w:style>
  <w:style w:type="paragraph" w:styleId="Title">
    <w:name w:val="Title"/>
    <w:basedOn w:val="Normal"/>
    <w:next w:val="Normal"/>
    <w:link w:val="TitleChar"/>
    <w:uiPriority w:val="10"/>
    <w:qFormat/>
    <w:rsid w:val="00BD7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A55"/>
    <w:pPr>
      <w:spacing w:before="160"/>
      <w:jc w:val="center"/>
    </w:pPr>
    <w:rPr>
      <w:i/>
      <w:iCs/>
      <w:color w:val="404040" w:themeColor="text1" w:themeTint="BF"/>
    </w:rPr>
  </w:style>
  <w:style w:type="character" w:customStyle="1" w:styleId="QuoteChar">
    <w:name w:val="Quote Char"/>
    <w:basedOn w:val="DefaultParagraphFont"/>
    <w:link w:val="Quote"/>
    <w:uiPriority w:val="29"/>
    <w:rsid w:val="00BD7A55"/>
    <w:rPr>
      <w:i/>
      <w:iCs/>
      <w:color w:val="404040" w:themeColor="text1" w:themeTint="BF"/>
    </w:rPr>
  </w:style>
  <w:style w:type="paragraph" w:styleId="ListParagraph">
    <w:name w:val="List Paragraph"/>
    <w:basedOn w:val="Normal"/>
    <w:uiPriority w:val="34"/>
    <w:qFormat/>
    <w:rsid w:val="00BD7A55"/>
    <w:pPr>
      <w:ind w:left="720"/>
      <w:contextualSpacing/>
    </w:pPr>
  </w:style>
  <w:style w:type="character" w:styleId="IntenseEmphasis">
    <w:name w:val="Intense Emphasis"/>
    <w:basedOn w:val="DefaultParagraphFont"/>
    <w:uiPriority w:val="21"/>
    <w:qFormat/>
    <w:rsid w:val="00BD7A55"/>
    <w:rPr>
      <w:i/>
      <w:iCs/>
      <w:color w:val="0F4761" w:themeColor="accent1" w:themeShade="BF"/>
    </w:rPr>
  </w:style>
  <w:style w:type="paragraph" w:styleId="IntenseQuote">
    <w:name w:val="Intense Quote"/>
    <w:basedOn w:val="Normal"/>
    <w:next w:val="Normal"/>
    <w:link w:val="IntenseQuoteChar"/>
    <w:uiPriority w:val="30"/>
    <w:qFormat/>
    <w:rsid w:val="00BD7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A55"/>
    <w:rPr>
      <w:i/>
      <w:iCs/>
      <w:color w:val="0F4761" w:themeColor="accent1" w:themeShade="BF"/>
    </w:rPr>
  </w:style>
  <w:style w:type="character" w:styleId="IntenseReference">
    <w:name w:val="Intense Reference"/>
    <w:basedOn w:val="DefaultParagraphFont"/>
    <w:uiPriority w:val="32"/>
    <w:qFormat/>
    <w:rsid w:val="00BD7A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656</Words>
  <Characters>3430</Characters>
  <Application>Microsoft Office Word</Application>
  <DocSecurity>0</DocSecurity>
  <Lines>95</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Nathanael Hill</dc:creator>
  <cp:keywords/>
  <dc:description/>
  <cp:lastModifiedBy>Nathanael Hill</cp:lastModifiedBy>
  <cp:revision>13</cp:revision>
  <dcterms:created xsi:type="dcterms:W3CDTF">2025-12-19T10:07:00Z</dcterms:created>
  <dcterms:modified xsi:type="dcterms:W3CDTF">2025-12-19T11:12:00Z</dcterms:modified>
</cp:coreProperties>
</file>