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B5D8D" w14:textId="1E38052D" w:rsidR="008C339F" w:rsidRPr="008C339F" w:rsidRDefault="008C339F">
      <w:pPr>
        <w:rPr>
          <w:b/>
          <w:bCs/>
        </w:rPr>
      </w:pPr>
      <w:r w:rsidRPr="008C339F">
        <w:rPr>
          <w:b/>
          <w:bCs/>
        </w:rPr>
        <w:t>19/11/2025</w:t>
      </w:r>
    </w:p>
    <w:p w14:paraId="19E770A1" w14:textId="0339A8AF" w:rsidR="00EA4251" w:rsidRPr="0059049C" w:rsidRDefault="008C339F">
      <w:pPr>
        <w:rPr>
          <w:rFonts w:ascii="Trebuchet MS" w:hAnsi="Trebuchet MS" w:cs="Trebuchet MS"/>
        </w:rPr>
      </w:pPr>
      <w:r w:rsidRPr="0059049C">
        <w:rPr>
          <w:rFonts w:ascii="Trebuchet MS" w:hAnsi="Trebuchet MS" w:cs="Trebuchet MS"/>
        </w:rPr>
        <w:t>Planning Application Ref:</w:t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>PL/25/1530</w:t>
      </w:r>
      <w:r w:rsidRPr="0059049C">
        <w:rPr>
          <w:rFonts w:ascii="Trebuchet MS" w:hAnsi="Trebuchet MS" w:cs="Trebuchet MS"/>
        </w:rPr>
        <w:br/>
        <w:t xml:space="preserve">Officer: </w:t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>Gary Miles</w:t>
      </w:r>
      <w:r w:rsidRPr="0059049C">
        <w:rPr>
          <w:rFonts w:ascii="Trebuchet MS" w:hAnsi="Trebuchet MS" w:cs="Trebuchet MS"/>
        </w:rPr>
        <w:br/>
        <w:t xml:space="preserve">Application Type: </w:t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>Householder</w:t>
      </w:r>
      <w:r w:rsidRPr="0059049C">
        <w:rPr>
          <w:rFonts w:ascii="Trebuchet MS" w:hAnsi="Trebuchet MS" w:cs="Trebuchet MS"/>
        </w:rPr>
        <w:br/>
        <w:t xml:space="preserve">Address: </w:t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>1 TRELLECK ROAD, READING, RG1 6EN</w:t>
      </w:r>
      <w:r w:rsidRPr="0059049C">
        <w:rPr>
          <w:rFonts w:ascii="Trebuchet MS" w:hAnsi="Trebuchet MS" w:cs="Trebuchet MS"/>
        </w:rPr>
        <w:br/>
        <w:t>Proposal:</w:t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ab/>
      </w:r>
      <w:r w:rsidRPr="0059049C">
        <w:rPr>
          <w:rFonts w:ascii="Trebuchet MS" w:hAnsi="Trebuchet MS" w:cs="Trebuchet MS"/>
        </w:rPr>
        <w:t>Demolition of existing garage and erection of a single-storey outbuilding with flat roof</w:t>
      </w:r>
      <w:r w:rsidRPr="0059049C">
        <w:rPr>
          <w:rFonts w:ascii="Trebuchet MS" w:hAnsi="Trebuchet MS" w:cs="Trebuchet MS"/>
        </w:rPr>
        <w:br/>
      </w:r>
    </w:p>
    <w:p w14:paraId="7B33736C" w14:textId="52875C05" w:rsidR="008C339F" w:rsidRDefault="008C339F" w:rsidP="008C339F">
      <w:pPr>
        <w:jc w:val="both"/>
        <w:rPr>
          <w:rFonts w:ascii="Trebuchet MS" w:hAnsi="Trebuchet MS" w:cs="Trebuchet MS"/>
        </w:rPr>
      </w:pPr>
      <w:r w:rsidRPr="00A40024">
        <w:rPr>
          <w:rFonts w:ascii="Trebuchet MS" w:hAnsi="Trebuchet MS" w:cs="Trebuchet MS"/>
        </w:rPr>
        <w:t xml:space="preserve">Application seeks to </w:t>
      </w:r>
      <w:r w:rsidR="009044DC">
        <w:rPr>
          <w:rFonts w:ascii="Trebuchet MS" w:hAnsi="Trebuchet MS" w:cs="Trebuchet MS"/>
        </w:rPr>
        <w:t>demolish</w:t>
      </w:r>
      <w:r w:rsidRPr="00A40024">
        <w:rPr>
          <w:rFonts w:ascii="Trebuchet MS" w:hAnsi="Trebuchet MS" w:cs="Trebuchet MS"/>
        </w:rPr>
        <w:t xml:space="preserve"> the detached garage located at the rear</w:t>
      </w:r>
      <w:r>
        <w:rPr>
          <w:rFonts w:ascii="Trebuchet MS" w:hAnsi="Trebuchet MS" w:cs="Trebuchet MS"/>
        </w:rPr>
        <w:t xml:space="preserve"> of the site</w:t>
      </w:r>
      <w:r w:rsidRPr="00A40024">
        <w:rPr>
          <w:rFonts w:ascii="Trebuchet MS" w:hAnsi="Trebuchet MS" w:cs="Trebuchet MS"/>
        </w:rPr>
        <w:t xml:space="preserve"> accessed from an existing shared vehicle crossing from </w:t>
      </w:r>
      <w:proofErr w:type="spellStart"/>
      <w:r w:rsidRPr="00A40024">
        <w:rPr>
          <w:rFonts w:ascii="Trebuchet MS" w:hAnsi="Trebuchet MS" w:cs="Trebuchet MS"/>
        </w:rPr>
        <w:t>Trelleck</w:t>
      </w:r>
      <w:proofErr w:type="spellEnd"/>
      <w:r w:rsidRPr="00A40024">
        <w:rPr>
          <w:rFonts w:ascii="Trebuchet MS" w:hAnsi="Trebuchet MS" w:cs="Trebuchet MS"/>
        </w:rPr>
        <w:t xml:space="preserve"> Rd into a</w:t>
      </w:r>
      <w:r w:rsidR="000557F8">
        <w:rPr>
          <w:rFonts w:ascii="Trebuchet MS" w:hAnsi="Trebuchet MS" w:cs="Trebuchet MS"/>
        </w:rPr>
        <w:t>n</w:t>
      </w:r>
      <w:r w:rsidRPr="00A40024">
        <w:rPr>
          <w:rFonts w:ascii="Trebuchet MS" w:hAnsi="Trebuchet MS" w:cs="Trebuchet MS"/>
        </w:rPr>
        <w:t xml:space="preserve"> </w:t>
      </w:r>
      <w:r w:rsidR="00F24A59">
        <w:rPr>
          <w:rFonts w:ascii="Trebuchet MS" w:hAnsi="Trebuchet MS" w:cs="Trebuchet MS"/>
        </w:rPr>
        <w:t>outbuilding.</w:t>
      </w:r>
    </w:p>
    <w:p w14:paraId="4E917A4B" w14:textId="77777777" w:rsidR="00885BF9" w:rsidRDefault="00885BF9" w:rsidP="008C339F">
      <w:pPr>
        <w:jc w:val="both"/>
        <w:rPr>
          <w:rFonts w:ascii="Trebuchet MS" w:hAnsi="Trebuchet MS" w:cs="Trebuchet MS"/>
        </w:rPr>
      </w:pPr>
    </w:p>
    <w:p w14:paraId="01A8974B" w14:textId="77777777" w:rsidR="003950E4" w:rsidRDefault="00F24A59" w:rsidP="003950E4">
      <w:pPr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I</w:t>
      </w:r>
      <w:r w:rsidRPr="00786EB8">
        <w:rPr>
          <w:rFonts w:ascii="Trebuchet MS" w:hAnsi="Trebuchet MS" w:cs="Trebuchet MS"/>
        </w:rPr>
        <w:t xml:space="preserve">n accordance with the adopted Parking SPD, </w:t>
      </w:r>
      <w:r>
        <w:rPr>
          <w:rFonts w:ascii="Trebuchet MS" w:hAnsi="Trebuchet MS" w:cs="Trebuchet MS"/>
        </w:rPr>
        <w:t xml:space="preserve">a </w:t>
      </w:r>
      <w:proofErr w:type="gramStart"/>
      <w:r>
        <w:rPr>
          <w:rFonts w:ascii="Trebuchet MS" w:hAnsi="Trebuchet MS" w:cs="Trebuchet MS"/>
        </w:rPr>
        <w:t>3 bedroom</w:t>
      </w:r>
      <w:proofErr w:type="gramEnd"/>
      <w:r>
        <w:rPr>
          <w:rFonts w:ascii="Trebuchet MS" w:hAnsi="Trebuchet MS" w:cs="Trebuchet MS"/>
        </w:rPr>
        <w:t xml:space="preserve"> dwelling in </w:t>
      </w:r>
      <w:r w:rsidR="000557F8">
        <w:rPr>
          <w:rFonts w:ascii="Trebuchet MS" w:hAnsi="Trebuchet MS" w:cs="Trebuchet MS"/>
        </w:rPr>
        <w:t>t</w:t>
      </w:r>
      <w:r>
        <w:rPr>
          <w:rFonts w:ascii="Trebuchet MS" w:hAnsi="Trebuchet MS" w:cs="Trebuchet MS"/>
        </w:rPr>
        <w:t>his zone would require 2 off road parking spaces.  This application will result in the loss of the garage and therefore parking</w:t>
      </w:r>
      <w:r w:rsidR="000557F8">
        <w:rPr>
          <w:rFonts w:ascii="Trebuchet MS" w:hAnsi="Trebuchet MS" w:cs="Trebuchet MS"/>
        </w:rPr>
        <w:t xml:space="preserve">.  </w:t>
      </w:r>
      <w:r w:rsidR="000557F8">
        <w:rPr>
          <w:rFonts w:ascii="Trebuchet MS" w:hAnsi="Trebuchet MS" w:cs="Trebuchet MS"/>
        </w:rPr>
        <w:t>Plans have not been submitted illustrating onsite parking for 2 vehicles which would be required in accordance with current standards.</w:t>
      </w:r>
      <w:r w:rsidR="003950E4">
        <w:rPr>
          <w:rFonts w:ascii="Trebuchet MS" w:hAnsi="Trebuchet MS" w:cs="Trebuchet MS"/>
        </w:rPr>
        <w:t xml:space="preserve">  </w:t>
      </w:r>
      <w:r w:rsidR="003950E4">
        <w:rPr>
          <w:rFonts w:ascii="Trebuchet MS" w:hAnsi="Trebuchet MS" w:cs="Trebuchet MS"/>
        </w:rPr>
        <w:t>Transport would not support an application which would result in an increase in on street parking, particularly in an area where it is unregulated.</w:t>
      </w:r>
    </w:p>
    <w:p w14:paraId="627C837A" w14:textId="3BC0CB59" w:rsidR="000557F8" w:rsidRDefault="000557F8" w:rsidP="00F24A59">
      <w:pPr>
        <w:jc w:val="both"/>
        <w:rPr>
          <w:rFonts w:ascii="Trebuchet MS" w:hAnsi="Trebuchet MS" w:cs="Trebuchet MS"/>
        </w:rPr>
      </w:pPr>
    </w:p>
    <w:p w14:paraId="365D45F9" w14:textId="5DCCCB24" w:rsidR="00F24A59" w:rsidRDefault="00F24A59" w:rsidP="008C339F">
      <w:pPr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Plans indicate that the proposed outbuilding could be a</w:t>
      </w:r>
      <w:r w:rsidR="000557F8">
        <w:rPr>
          <w:rFonts w:ascii="Trebuchet MS" w:hAnsi="Trebuchet MS" w:cs="Trebuchet MS"/>
        </w:rPr>
        <w:t>n</w:t>
      </w:r>
      <w:r>
        <w:rPr>
          <w:rFonts w:ascii="Trebuchet MS" w:hAnsi="Trebuchet MS" w:cs="Trebuchet MS"/>
        </w:rPr>
        <w:t xml:space="preserve"> independent habitable unit:</w:t>
      </w:r>
    </w:p>
    <w:p w14:paraId="2A8F3C65" w14:textId="7BA16AFA" w:rsidR="00F24A59" w:rsidRDefault="00F24A59" w:rsidP="008C339F">
      <w:pPr>
        <w:jc w:val="both"/>
        <w:rPr>
          <w:rFonts w:ascii="Trebuchet MS" w:hAnsi="Trebuchet MS" w:cs="Trebuchet MS"/>
        </w:rPr>
      </w:pPr>
      <w:r w:rsidRPr="00F24A59">
        <w:rPr>
          <w:rFonts w:ascii="Trebuchet MS" w:hAnsi="Trebuchet MS" w:cs="Trebuchet MS"/>
          <w:noProof/>
        </w:rPr>
        <w:drawing>
          <wp:inline distT="0" distB="0" distL="0" distR="0" wp14:anchorId="4FF829C9" wp14:editId="2D124325">
            <wp:extent cx="4673600" cy="2350153"/>
            <wp:effectExtent l="0" t="0" r="0" b="0"/>
            <wp:docPr id="1526336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899" cy="235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14AD3" w14:textId="04234A6C" w:rsidR="008C339F" w:rsidRDefault="008C339F" w:rsidP="008C339F">
      <w:pPr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The proposed</w:t>
      </w:r>
      <w:r w:rsidR="008513A1">
        <w:rPr>
          <w:rFonts w:ascii="Trebuchet MS" w:hAnsi="Trebuchet MS" w:cs="Trebuchet MS"/>
        </w:rPr>
        <w:t xml:space="preserve"> unit</w:t>
      </w:r>
      <w:r>
        <w:rPr>
          <w:rFonts w:ascii="Trebuchet MS" w:hAnsi="Trebuchet MS" w:cs="Trebuchet MS"/>
        </w:rPr>
        <w:t xml:space="preserve"> in the rear garden could be commercially let following some internal adjustments.  </w:t>
      </w:r>
      <w:r w:rsidRPr="001366AB">
        <w:rPr>
          <w:rFonts w:ascii="Trebuchet MS" w:hAnsi="Trebuchet MS" w:cs="Trebuchet MS"/>
        </w:rPr>
        <w:t>If the proposed unit were to be commercially let, then an additional parking space</w:t>
      </w:r>
      <w:r>
        <w:rPr>
          <w:rFonts w:ascii="Trebuchet MS" w:hAnsi="Trebuchet MS" w:cs="Trebuchet MS"/>
        </w:rPr>
        <w:t xml:space="preserve"> which should be independently accessible and</w:t>
      </w:r>
      <w:r w:rsidRPr="001366AB">
        <w:rPr>
          <w:rFonts w:ascii="Trebuchet MS" w:hAnsi="Trebuchet MS" w:cs="Trebuchet MS"/>
        </w:rPr>
        <w:t xml:space="preserve"> cycle storage would be required.  The potential of a scenario for a commercial let dwelling can be controlled via the application of the appropriate condition.</w:t>
      </w:r>
    </w:p>
    <w:p w14:paraId="43D0D5A1" w14:textId="77777777" w:rsidR="00762F43" w:rsidRDefault="00762F43" w:rsidP="008C339F">
      <w:pPr>
        <w:jc w:val="both"/>
        <w:rPr>
          <w:rFonts w:ascii="Trebuchet MS" w:hAnsi="Trebuchet MS" w:cs="Trebuchet MS"/>
        </w:rPr>
      </w:pPr>
    </w:p>
    <w:p w14:paraId="49D9EE56" w14:textId="452AADB8" w:rsidR="00762F43" w:rsidRDefault="00762F43" w:rsidP="008C339F">
      <w:pPr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 xml:space="preserve">The introduction of new vehicle crossing or alterations to existing ones will require a license from the Highways Department.  </w:t>
      </w:r>
    </w:p>
    <w:p w14:paraId="1CBE03AC" w14:textId="77777777" w:rsidR="00885BF9" w:rsidRDefault="00885BF9" w:rsidP="008C339F">
      <w:pPr>
        <w:jc w:val="both"/>
        <w:rPr>
          <w:rFonts w:ascii="Trebuchet MS" w:hAnsi="Trebuchet MS" w:cs="Trebuchet MS"/>
        </w:rPr>
      </w:pPr>
    </w:p>
    <w:p w14:paraId="7FEE5D1C" w14:textId="76A91DFE" w:rsidR="008C339F" w:rsidRPr="00885BF9" w:rsidRDefault="000C6906" w:rsidP="008C339F">
      <w:pPr>
        <w:pStyle w:val="Header"/>
        <w:tabs>
          <w:tab w:val="clear" w:pos="4153"/>
          <w:tab w:val="clear" w:pos="8306"/>
        </w:tabs>
        <w:jc w:val="both"/>
        <w:rPr>
          <w:rFonts w:ascii="Trebuchet MS" w:eastAsiaTheme="minorHAnsi" w:hAnsi="Trebuchet MS" w:cs="Trebuchet MS"/>
          <w:kern w:val="2"/>
          <w14:ligatures w14:val="standardContextual"/>
        </w:rPr>
      </w:pPr>
      <w:r>
        <w:rPr>
          <w:rFonts w:ascii="Trebuchet MS" w:eastAsiaTheme="minorHAnsi" w:hAnsi="Trebuchet MS" w:cs="Trebuchet MS"/>
          <w:kern w:val="2"/>
          <w14:ligatures w14:val="standardContextual"/>
        </w:rPr>
        <w:t>T</w:t>
      </w:r>
      <w:r w:rsidR="008C339F" w:rsidRPr="00885BF9">
        <w:rPr>
          <w:rFonts w:ascii="Trebuchet MS" w:eastAsiaTheme="minorHAnsi" w:hAnsi="Trebuchet MS" w:cs="Trebuchet MS"/>
          <w:kern w:val="2"/>
          <w14:ligatures w14:val="standardContextual"/>
        </w:rPr>
        <w:t xml:space="preserve">he Natural Environment Officer should be contacted to ascertain any loss or impact to trees </w:t>
      </w:r>
      <w:r>
        <w:rPr>
          <w:rFonts w:ascii="Trebuchet MS" w:eastAsiaTheme="minorHAnsi" w:hAnsi="Trebuchet MS" w:cs="Trebuchet MS"/>
          <w:kern w:val="2"/>
          <w14:ligatures w14:val="standardContextual"/>
        </w:rPr>
        <w:t xml:space="preserve">currently </w:t>
      </w:r>
      <w:r w:rsidR="008C339F" w:rsidRPr="00885BF9">
        <w:rPr>
          <w:rFonts w:ascii="Trebuchet MS" w:eastAsiaTheme="minorHAnsi" w:hAnsi="Trebuchet MS" w:cs="Trebuchet MS"/>
          <w:kern w:val="2"/>
          <w14:ligatures w14:val="standardContextual"/>
        </w:rPr>
        <w:t>on site.</w:t>
      </w:r>
    </w:p>
    <w:p w14:paraId="4315F9F1" w14:textId="77777777" w:rsidR="008513A1" w:rsidRPr="00885BF9" w:rsidRDefault="008513A1" w:rsidP="008C339F">
      <w:pPr>
        <w:pStyle w:val="Header"/>
        <w:tabs>
          <w:tab w:val="clear" w:pos="4153"/>
          <w:tab w:val="clear" w:pos="8306"/>
        </w:tabs>
        <w:jc w:val="both"/>
        <w:rPr>
          <w:rFonts w:ascii="Trebuchet MS" w:eastAsiaTheme="minorHAnsi" w:hAnsi="Trebuchet MS" w:cs="Trebuchet MS"/>
          <w:kern w:val="2"/>
          <w14:ligatures w14:val="standardContextual"/>
        </w:rPr>
      </w:pPr>
    </w:p>
    <w:p w14:paraId="6D967F22" w14:textId="3214CE0D" w:rsidR="008513A1" w:rsidRPr="00885BF9" w:rsidRDefault="008513A1" w:rsidP="008C339F">
      <w:pPr>
        <w:pStyle w:val="Header"/>
        <w:tabs>
          <w:tab w:val="clear" w:pos="4153"/>
          <w:tab w:val="clear" w:pos="8306"/>
        </w:tabs>
        <w:jc w:val="both"/>
        <w:rPr>
          <w:rFonts w:ascii="Trebuchet MS" w:eastAsiaTheme="minorHAnsi" w:hAnsi="Trebuchet MS" w:cs="Trebuchet MS"/>
          <w:kern w:val="2"/>
          <w14:ligatures w14:val="standardContextual"/>
        </w:rPr>
      </w:pPr>
      <w:r w:rsidRPr="00885BF9">
        <w:rPr>
          <w:rFonts w:ascii="Trebuchet MS" w:eastAsiaTheme="minorHAnsi" w:hAnsi="Trebuchet MS" w:cs="Trebuchet MS"/>
          <w:kern w:val="2"/>
          <w14:ligatures w14:val="standardContextual"/>
        </w:rPr>
        <w:t xml:space="preserve">Revised plans are required illustrating 2 parking spaces for the existing dwelling. </w:t>
      </w:r>
    </w:p>
    <w:p w14:paraId="7676EDCF" w14:textId="77777777" w:rsidR="008C339F" w:rsidRDefault="008C339F" w:rsidP="008C339F">
      <w:pPr>
        <w:pStyle w:val="Header"/>
        <w:tabs>
          <w:tab w:val="clear" w:pos="4153"/>
          <w:tab w:val="clear" w:pos="8306"/>
        </w:tabs>
        <w:jc w:val="both"/>
        <w:rPr>
          <w:rFonts w:ascii="Trebuchet MS" w:eastAsiaTheme="minorHAnsi" w:hAnsi="Trebuchet MS" w:cs="Trebuchet MS"/>
          <w:kern w:val="2"/>
          <w14:ligatures w14:val="standardContextual"/>
        </w:rPr>
      </w:pPr>
    </w:p>
    <w:p w14:paraId="40475F20" w14:textId="77777777" w:rsidR="00962D09" w:rsidRDefault="00962D09" w:rsidP="008C339F">
      <w:pPr>
        <w:pStyle w:val="Header"/>
        <w:tabs>
          <w:tab w:val="clear" w:pos="4153"/>
          <w:tab w:val="clear" w:pos="8306"/>
        </w:tabs>
        <w:jc w:val="both"/>
        <w:rPr>
          <w:rFonts w:ascii="Trebuchet MS" w:eastAsiaTheme="minorHAnsi" w:hAnsi="Trebuchet MS" w:cs="Trebuchet MS"/>
          <w:kern w:val="2"/>
          <w14:ligatures w14:val="standardContextual"/>
        </w:rPr>
      </w:pPr>
    </w:p>
    <w:p w14:paraId="4B8E1B1B" w14:textId="77777777" w:rsidR="008C339F" w:rsidRPr="00583DD1" w:rsidRDefault="008C339F" w:rsidP="008C339F">
      <w:pPr>
        <w:rPr>
          <w:rFonts w:ascii="Trebuchet MS" w:hAnsi="Trebuchet MS" w:cs="Trebuchet MS"/>
          <w:b/>
          <w:bCs/>
        </w:rPr>
      </w:pPr>
      <w:r w:rsidRPr="00583DD1">
        <w:rPr>
          <w:rFonts w:ascii="Trebuchet MS" w:hAnsi="Trebuchet MS" w:cs="Trebuchet MS"/>
          <w:b/>
          <w:bCs/>
        </w:rPr>
        <w:t>N. Hussain</w:t>
      </w:r>
    </w:p>
    <w:p w14:paraId="46F9533C" w14:textId="3B3FEF9B" w:rsidR="008C339F" w:rsidRDefault="008C339F">
      <w:r w:rsidRPr="00583DD1">
        <w:rPr>
          <w:rFonts w:ascii="Trebuchet MS" w:hAnsi="Trebuchet MS" w:cs="Trebuchet MS"/>
          <w:b/>
          <w:bCs/>
        </w:rPr>
        <w:t xml:space="preserve">Transport Development Control Advisor </w:t>
      </w:r>
    </w:p>
    <w:sectPr w:rsidR="008C339F" w:rsidSect="00B0015B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AF141" w14:textId="77777777" w:rsidR="00B0015B" w:rsidRDefault="00B0015B" w:rsidP="00B0015B">
      <w:r>
        <w:separator/>
      </w:r>
    </w:p>
  </w:endnote>
  <w:endnote w:type="continuationSeparator" w:id="0">
    <w:p w14:paraId="361EF8B5" w14:textId="77777777" w:rsidR="00B0015B" w:rsidRDefault="00B0015B" w:rsidP="00B00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3C4ED" w14:textId="77777777" w:rsidR="00B0015B" w:rsidRDefault="00B0015B" w:rsidP="00B0015B">
      <w:r>
        <w:separator/>
      </w:r>
    </w:p>
  </w:footnote>
  <w:footnote w:type="continuationSeparator" w:id="0">
    <w:p w14:paraId="2F46CC71" w14:textId="77777777" w:rsidR="00B0015B" w:rsidRDefault="00B0015B" w:rsidP="00B00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39F"/>
    <w:rsid w:val="000557F8"/>
    <w:rsid w:val="000C6906"/>
    <w:rsid w:val="003950E4"/>
    <w:rsid w:val="00412A76"/>
    <w:rsid w:val="00425772"/>
    <w:rsid w:val="0059049C"/>
    <w:rsid w:val="005E49CB"/>
    <w:rsid w:val="00603440"/>
    <w:rsid w:val="006179DF"/>
    <w:rsid w:val="00762F43"/>
    <w:rsid w:val="008513A1"/>
    <w:rsid w:val="00885BF9"/>
    <w:rsid w:val="008C339F"/>
    <w:rsid w:val="009044DC"/>
    <w:rsid w:val="00962576"/>
    <w:rsid w:val="00962D09"/>
    <w:rsid w:val="00B0015B"/>
    <w:rsid w:val="00DA2233"/>
    <w:rsid w:val="00EA4251"/>
    <w:rsid w:val="00F2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55A227"/>
  <w15:chartTrackingRefBased/>
  <w15:docId w15:val="{C7A37EC4-5911-4026-AC7B-C911451F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3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3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3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3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3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3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3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3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3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3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8C339F"/>
    <w:pPr>
      <w:widowControl w:val="0"/>
      <w:tabs>
        <w:tab w:val="center" w:pos="4153"/>
        <w:tab w:val="right" w:pos="8306"/>
      </w:tabs>
      <w:autoSpaceDE w:val="0"/>
      <w:autoSpaceDN w:val="0"/>
    </w:pPr>
    <w:rPr>
      <w:rFonts w:ascii="Courier" w:eastAsia="Times New Roman" w:hAnsi="Courier" w:cs="Courier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C339F"/>
    <w:rPr>
      <w:rFonts w:ascii="Courier" w:eastAsia="Times New Roman" w:hAnsi="Courier" w:cs="Courier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01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63b926ee7c7cc534dfdb45d299fd0f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08ae444c768a840d31fcc810fd8808f9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D4161BC4-AF21-4E81-BF5E-48C61983B2ED}"/>
</file>

<file path=customXml/itemProps2.xml><?xml version="1.0" encoding="utf-8"?>
<ds:datastoreItem xmlns:ds="http://schemas.openxmlformats.org/officeDocument/2006/customXml" ds:itemID="{305D90CC-27FF-48D9-B7C1-D17C9488D6C0}"/>
</file>

<file path=customXml/itemProps3.xml><?xml version="1.0" encoding="utf-8"?>
<ds:datastoreItem xmlns:ds="http://schemas.openxmlformats.org/officeDocument/2006/customXml" ds:itemID="{A82E4747-D3F3-48A9-8D2E-20426ABC93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283</Words>
  <Characters>1479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14</cp:revision>
  <dcterms:created xsi:type="dcterms:W3CDTF">2025-11-19T17:11:00Z</dcterms:created>
  <dcterms:modified xsi:type="dcterms:W3CDTF">2025-11-19T18:40:00Z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