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1B8B1" w14:textId="77777777" w:rsidR="00077DE7" w:rsidRPr="00077DE7" w:rsidRDefault="00077DE7" w:rsidP="00077DE7">
      <w:pPr>
        <w:spacing w:before="100" w:beforeAutospacing="1" w:after="100" w:afterAutospacing="1" w:line="240" w:lineRule="auto"/>
        <w:rPr>
          <w:rFonts w:ascii="Aptos" w:eastAsia="Aptos" w:hAnsi="Aptos" w:cs="Aptos"/>
          <w:kern w:val="0"/>
          <w:lang w:eastAsia="en-GB"/>
          <w14:ligatures w14:val="none"/>
        </w:rPr>
      </w:pPr>
      <w:r w:rsidRPr="00077DE7">
        <w:rPr>
          <w:rFonts w:ascii="Trebuchet MS" w:eastAsia="Aptos" w:hAnsi="Trebuchet MS" w:cs="Aptos"/>
          <w:b/>
          <w:bCs/>
          <w:kern w:val="0"/>
          <w:lang w:eastAsia="en-GB"/>
          <w14:ligatures w14:val="none"/>
        </w:rPr>
        <w:t xml:space="preserve">Application Number: </w:t>
      </w:r>
      <w:r w:rsidRPr="00077DE7">
        <w:rPr>
          <w:rFonts w:ascii="Aptos" w:eastAsia="Aptos" w:hAnsi="Aptos" w:cs="Aptos"/>
          <w:b/>
          <w:bCs/>
          <w:kern w:val="0"/>
          <w:lang w:eastAsia="en-GB"/>
          <w14:ligatures w14:val="none"/>
        </w:rPr>
        <w:t>PL/25/1307</w:t>
      </w:r>
    </w:p>
    <w:p w14:paraId="2A375763" w14:textId="77777777" w:rsidR="00077DE7" w:rsidRPr="00077DE7" w:rsidRDefault="00077DE7" w:rsidP="00077DE7">
      <w:pPr>
        <w:spacing w:before="100" w:beforeAutospacing="1" w:after="100" w:afterAutospacing="1" w:line="240" w:lineRule="auto"/>
        <w:rPr>
          <w:rFonts w:ascii="Aptos" w:eastAsia="Aptos" w:hAnsi="Aptos" w:cs="Aptos"/>
          <w:kern w:val="0"/>
          <w:lang w:eastAsia="en-GB"/>
          <w14:ligatures w14:val="none"/>
        </w:rPr>
      </w:pPr>
      <w:r w:rsidRPr="00077DE7">
        <w:rPr>
          <w:rFonts w:ascii="Trebuchet MS" w:eastAsia="Aptos" w:hAnsi="Trebuchet MS" w:cs="Aptos"/>
          <w:b/>
          <w:bCs/>
          <w:kern w:val="0"/>
          <w:lang w:eastAsia="en-GB"/>
          <w14:ligatures w14:val="none"/>
        </w:rPr>
        <w:t>Premises Address: 1 HAWK COTTAGES, SILVER STREET, READING, RG1 2SX</w:t>
      </w:r>
    </w:p>
    <w:p w14:paraId="282038D3" w14:textId="77777777" w:rsidR="00077DE7" w:rsidRPr="00077DE7" w:rsidRDefault="00077DE7" w:rsidP="00077DE7">
      <w:pPr>
        <w:spacing w:before="100" w:beforeAutospacing="1" w:after="100" w:afterAutospacing="1" w:line="240" w:lineRule="auto"/>
        <w:rPr>
          <w:rFonts w:ascii="Aptos" w:eastAsia="Aptos" w:hAnsi="Aptos" w:cs="Aptos"/>
          <w:kern w:val="0"/>
          <w:lang w:eastAsia="en-GB"/>
          <w14:ligatures w14:val="none"/>
        </w:rPr>
      </w:pPr>
      <w:r w:rsidRPr="00077DE7">
        <w:rPr>
          <w:rFonts w:ascii="Aptos" w:eastAsia="Aptos" w:hAnsi="Aptos" w:cs="Aptos"/>
          <w:b/>
          <w:bCs/>
          <w:kern w:val="0"/>
          <w:lang w:eastAsia="en-GB"/>
          <w14:ligatures w14:val="none"/>
        </w:rPr>
        <w:t>Application For: New residential</w:t>
      </w:r>
    </w:p>
    <w:p w14:paraId="7730B18B" w14:textId="77777777" w:rsidR="00077DE7" w:rsidRPr="00077DE7" w:rsidRDefault="00077DE7" w:rsidP="00077DE7">
      <w:pPr>
        <w:spacing w:before="100" w:beforeAutospacing="1" w:after="100" w:afterAutospacing="1" w:line="240" w:lineRule="auto"/>
        <w:rPr>
          <w:rFonts w:ascii="Aptos" w:eastAsia="Aptos" w:hAnsi="Aptos" w:cs="Aptos"/>
          <w:kern w:val="0"/>
          <w:lang w:eastAsia="en-GB"/>
          <w14:ligatures w14:val="none"/>
        </w:rPr>
      </w:pPr>
    </w:p>
    <w:p w14:paraId="221818DC" w14:textId="77777777" w:rsidR="00077DE7" w:rsidRPr="00077DE7" w:rsidRDefault="00077DE7" w:rsidP="00077DE7">
      <w:pPr>
        <w:spacing w:before="100" w:beforeAutospacing="1" w:after="100" w:afterAutospacing="1" w:line="240" w:lineRule="auto"/>
        <w:rPr>
          <w:rFonts w:ascii="Aptos" w:eastAsia="Aptos" w:hAnsi="Aptos" w:cs="Aptos"/>
          <w:kern w:val="0"/>
          <w:lang w:eastAsia="en-GB"/>
          <w14:ligatures w14:val="none"/>
        </w:rPr>
      </w:pPr>
      <w:r w:rsidRPr="00077DE7">
        <w:rPr>
          <w:rFonts w:ascii="Trebuchet MS" w:eastAsia="Aptos" w:hAnsi="Trebuchet MS" w:cs="Aptos"/>
          <w:b/>
          <w:bCs/>
          <w:kern w:val="0"/>
          <w:lang w:eastAsia="en-GB"/>
          <w14:ligatures w14:val="none"/>
        </w:rPr>
        <w:t>Environmental Protection concerns</w:t>
      </w:r>
    </w:p>
    <w:p w14:paraId="117E710A" w14:textId="77777777" w:rsidR="00077DE7" w:rsidRPr="00077DE7" w:rsidRDefault="00077DE7" w:rsidP="00077DE7">
      <w:pPr>
        <w:spacing w:before="100" w:beforeAutospacing="1" w:after="100" w:afterAutospacing="1" w:line="240" w:lineRule="auto"/>
        <w:rPr>
          <w:rFonts w:ascii="Aptos" w:eastAsia="Aptos" w:hAnsi="Aptos" w:cs="Aptos"/>
          <w:kern w:val="0"/>
          <w:lang w:eastAsia="en-GB"/>
          <w14:ligatures w14:val="none"/>
        </w:rPr>
      </w:pPr>
    </w:p>
    <w:p w14:paraId="3AC33A31" w14:textId="77777777" w:rsidR="00077DE7" w:rsidRPr="00077DE7" w:rsidRDefault="00077DE7" w:rsidP="00077DE7">
      <w:pPr>
        <w:numPr>
          <w:ilvl w:val="0"/>
          <w:numId w:val="1"/>
        </w:numPr>
        <w:spacing w:before="100" w:beforeAutospacing="1" w:after="100" w:afterAutospacing="1" w:line="240" w:lineRule="auto"/>
        <w:rPr>
          <w:rFonts w:ascii="Aptos" w:eastAsia="Aptos" w:hAnsi="Aptos" w:cs="Aptos"/>
          <w:kern w:val="0"/>
          <w:lang w:eastAsia="en-GB"/>
          <w14:ligatures w14:val="none"/>
        </w:rPr>
      </w:pPr>
      <w:r w:rsidRPr="00077DE7">
        <w:rPr>
          <w:rFonts w:ascii="Trebuchet MS" w:eastAsia="Aptos" w:hAnsi="Trebuchet MS" w:cs="Aptos"/>
          <w:b/>
          <w:bCs/>
          <w:kern w:val="0"/>
          <w:lang w:eastAsia="en-GB"/>
          <w14:ligatures w14:val="none"/>
        </w:rPr>
        <w:t>Construction and Demolition phase</w:t>
      </w:r>
    </w:p>
    <w:p w14:paraId="6E9C2E0F" w14:textId="77777777" w:rsidR="00077DE7" w:rsidRPr="00077DE7" w:rsidRDefault="00077DE7" w:rsidP="00077DE7">
      <w:pPr>
        <w:spacing w:before="100" w:beforeAutospacing="1" w:after="100" w:afterAutospacing="1" w:line="240" w:lineRule="auto"/>
        <w:rPr>
          <w:rFonts w:ascii="Aptos" w:eastAsia="Aptos" w:hAnsi="Aptos" w:cs="Aptos"/>
          <w:kern w:val="0"/>
          <w:lang w:eastAsia="en-GB"/>
          <w14:ligatures w14:val="none"/>
        </w:rPr>
      </w:pPr>
    </w:p>
    <w:p w14:paraId="789FE17E" w14:textId="77777777" w:rsidR="00077DE7" w:rsidRPr="00077DE7" w:rsidRDefault="00077DE7" w:rsidP="00077DE7">
      <w:pPr>
        <w:spacing w:before="100" w:beforeAutospacing="1" w:after="100" w:afterAutospacing="1" w:line="240" w:lineRule="auto"/>
        <w:outlineLvl w:val="2"/>
        <w:rPr>
          <w:rFonts w:ascii="Aptos" w:eastAsia="Aptos" w:hAnsi="Aptos" w:cs="Aptos"/>
          <w:b/>
          <w:bCs/>
          <w:kern w:val="0"/>
          <w:sz w:val="27"/>
          <w:szCs w:val="27"/>
          <w:lang w:eastAsia="en-GB"/>
          <w14:ligatures w14:val="none"/>
        </w:rPr>
      </w:pPr>
      <w:r w:rsidRPr="00077DE7">
        <w:rPr>
          <w:rFonts w:ascii="Trebuchet MS" w:eastAsia="Aptos" w:hAnsi="Trebuchet MS" w:cs="Aptos"/>
          <w:b/>
          <w:bCs/>
          <w:i/>
          <w:iCs/>
          <w:kern w:val="0"/>
          <w:u w:val="single"/>
          <w:lang w:eastAsia="en-GB"/>
          <w14:ligatures w14:val="none"/>
        </w:rPr>
        <w:t>Construction and demolition phases</w:t>
      </w:r>
    </w:p>
    <w:p w14:paraId="289A9C48" w14:textId="77777777" w:rsidR="00077DE7" w:rsidRPr="00077DE7" w:rsidRDefault="00077DE7" w:rsidP="00077DE7">
      <w:pPr>
        <w:spacing w:before="100" w:beforeAutospacing="1" w:after="100" w:afterAutospacing="1" w:line="240" w:lineRule="auto"/>
        <w:rPr>
          <w:rFonts w:ascii="Aptos" w:eastAsia="Aptos" w:hAnsi="Aptos" w:cs="Aptos"/>
          <w:kern w:val="0"/>
          <w:lang w:eastAsia="en-GB"/>
          <w14:ligatures w14:val="none"/>
        </w:rPr>
      </w:pPr>
      <w:r w:rsidRPr="00077DE7">
        <w:rPr>
          <w:rFonts w:ascii="Trebuchet MS" w:eastAsia="Aptos" w:hAnsi="Trebuchet MS" w:cs="Aptos"/>
          <w:kern w:val="0"/>
          <w:lang w:eastAsia="en-GB"/>
          <w14:ligatures w14:val="none"/>
        </w:rPr>
        <w:t>We have concerns about rat activity on this site which should be addressed following demolition of the existing unauthorised dwelling.</w:t>
      </w:r>
    </w:p>
    <w:p w14:paraId="4E6A3339" w14:textId="77777777" w:rsidR="00077DE7" w:rsidRPr="00077DE7" w:rsidRDefault="00077DE7" w:rsidP="00077DE7">
      <w:pPr>
        <w:spacing w:before="100" w:beforeAutospacing="1" w:after="100" w:afterAutospacing="1" w:line="240" w:lineRule="auto"/>
        <w:outlineLvl w:val="0"/>
        <w:rPr>
          <w:rFonts w:ascii="Aptos" w:eastAsia="Aptos" w:hAnsi="Aptos" w:cs="Aptos"/>
          <w:b/>
          <w:bCs/>
          <w:kern w:val="36"/>
          <w:sz w:val="48"/>
          <w:szCs w:val="48"/>
          <w:lang w:eastAsia="en-GB"/>
          <w14:ligatures w14:val="none"/>
        </w:rPr>
      </w:pPr>
      <w:r w:rsidRPr="00077DE7">
        <w:rPr>
          <w:rFonts w:ascii="Trebuchet MS" w:eastAsia="Aptos" w:hAnsi="Trebuchet MS" w:cs="Aptos"/>
          <w:b/>
          <w:bCs/>
          <w:kern w:val="36"/>
          <w:lang w:eastAsia="en-GB"/>
          <w14:ligatures w14:val="none"/>
        </w:rPr>
        <w:t>Recommended conditions</w:t>
      </w:r>
    </w:p>
    <w:p w14:paraId="5B3BECF8" w14:textId="77777777" w:rsidR="00077DE7" w:rsidRPr="00077DE7" w:rsidRDefault="00077DE7" w:rsidP="00077DE7">
      <w:pPr>
        <w:numPr>
          <w:ilvl w:val="0"/>
          <w:numId w:val="2"/>
        </w:numPr>
        <w:spacing w:before="100" w:beforeAutospacing="1" w:after="100" w:afterAutospacing="1" w:line="240" w:lineRule="auto"/>
        <w:jc w:val="both"/>
        <w:rPr>
          <w:rFonts w:ascii="Aptos" w:eastAsia="Aptos" w:hAnsi="Aptos" w:cs="Aptos"/>
          <w:kern w:val="0"/>
          <w:lang w:eastAsia="en-GB"/>
          <w14:ligatures w14:val="none"/>
        </w:rPr>
      </w:pPr>
      <w:r w:rsidRPr="00077DE7">
        <w:rPr>
          <w:rFonts w:ascii="Trebuchet MS" w:eastAsia="Aptos" w:hAnsi="Trebuchet MS" w:cs="Aptos"/>
          <w:b/>
          <w:bCs/>
          <w:i/>
          <w:iCs/>
          <w:kern w:val="0"/>
          <w:lang w:eastAsia="en-GB"/>
          <w14:ligatures w14:val="none"/>
        </w:rPr>
        <w:t>C2     CONSTRUCTION METHOD STATEMENT (TO BE SUBMITTED)</w:t>
      </w:r>
    </w:p>
    <w:p w14:paraId="24FEC913" w14:textId="77777777" w:rsidR="00077DE7" w:rsidRPr="00077DE7" w:rsidRDefault="00077DE7" w:rsidP="00077DE7">
      <w:pPr>
        <w:spacing w:before="100" w:beforeAutospacing="1" w:after="100" w:afterAutospacing="1" w:line="240" w:lineRule="auto"/>
        <w:rPr>
          <w:rFonts w:ascii="Aptos" w:eastAsia="Aptos" w:hAnsi="Aptos" w:cs="Aptos"/>
          <w:kern w:val="0"/>
          <w:lang w:eastAsia="en-GB"/>
          <w14:ligatures w14:val="none"/>
        </w:rPr>
      </w:pPr>
      <w:r w:rsidRPr="00077DE7">
        <w:rPr>
          <w:rFonts w:ascii="Trebuchet MS" w:eastAsia="Aptos" w:hAnsi="Trebuchet MS" w:cs="Aptos"/>
          <w:kern w:val="0"/>
          <w:sz w:val="22"/>
          <w:szCs w:val="22"/>
          <w:u w:val="single"/>
          <w:lang w:eastAsia="en-GB"/>
          <w14:ligatures w14:val="none"/>
        </w:rPr>
        <w:t>No development shall commence on site, including any works of demolition,</w:t>
      </w:r>
      <w:r w:rsidRPr="00077DE7">
        <w:rPr>
          <w:rFonts w:ascii="Trebuchet MS" w:eastAsia="Aptos" w:hAnsi="Trebuchet MS" w:cs="Aptos"/>
          <w:kern w:val="0"/>
          <w:sz w:val="22"/>
          <w:szCs w:val="22"/>
          <w:lang w:eastAsia="en-GB"/>
          <w14:ligatures w14:val="none"/>
        </w:rPr>
        <w:t xml:space="preserve"> until a </w:t>
      </w:r>
      <w:proofErr w:type="gramStart"/>
      <w:r w:rsidRPr="00077DE7">
        <w:rPr>
          <w:rFonts w:ascii="Trebuchet MS" w:eastAsia="Aptos" w:hAnsi="Trebuchet MS" w:cs="Aptos"/>
          <w:kern w:val="0"/>
          <w:sz w:val="22"/>
          <w:szCs w:val="22"/>
          <w:lang w:eastAsia="en-GB"/>
          <w14:ligatures w14:val="none"/>
        </w:rPr>
        <w:t>site specific</w:t>
      </w:r>
      <w:proofErr w:type="gramEnd"/>
      <w:r w:rsidRPr="00077DE7">
        <w:rPr>
          <w:rFonts w:ascii="Trebuchet MS" w:eastAsia="Aptos" w:hAnsi="Trebuchet MS" w:cs="Aptos"/>
          <w:kern w:val="0"/>
          <w:sz w:val="22"/>
          <w:szCs w:val="22"/>
          <w:lang w:eastAsia="en-GB"/>
          <w14:ligatures w14:val="none"/>
        </w:rPr>
        <w:t xml:space="preserve"> Construction Method Statement has been submitted to and been approved in writing by the Local Planning Authority. The Statement shall provide for</w:t>
      </w:r>
    </w:p>
    <w:p w14:paraId="5D74B5B8" w14:textId="77777777" w:rsidR="00077DE7" w:rsidRPr="00077DE7" w:rsidRDefault="00077DE7" w:rsidP="00077DE7">
      <w:pPr>
        <w:spacing w:before="100" w:beforeAutospacing="1" w:after="100" w:afterAutospacing="1" w:line="240" w:lineRule="auto"/>
        <w:rPr>
          <w:rFonts w:ascii="Aptos" w:eastAsia="Aptos" w:hAnsi="Aptos" w:cs="Aptos"/>
          <w:kern w:val="0"/>
          <w:lang w:eastAsia="en-GB"/>
          <w14:ligatures w14:val="none"/>
        </w:rPr>
      </w:pPr>
    </w:p>
    <w:p w14:paraId="616C292F" w14:textId="77777777" w:rsidR="00077DE7" w:rsidRPr="00077DE7" w:rsidRDefault="00077DE7" w:rsidP="00077DE7">
      <w:pPr>
        <w:numPr>
          <w:ilvl w:val="0"/>
          <w:numId w:val="3"/>
        </w:numPr>
        <w:spacing w:before="100" w:beforeAutospacing="1" w:after="100" w:afterAutospacing="1" w:line="240" w:lineRule="auto"/>
        <w:jc w:val="both"/>
        <w:rPr>
          <w:rFonts w:ascii="Aptos" w:eastAsia="Aptos" w:hAnsi="Aptos" w:cs="Aptos"/>
          <w:kern w:val="0"/>
          <w:lang w:eastAsia="en-GB"/>
          <w14:ligatures w14:val="none"/>
        </w:rPr>
      </w:pPr>
      <w:r w:rsidRPr="00077DE7">
        <w:rPr>
          <w:rFonts w:ascii="Trebuchet MS" w:eastAsia="Aptos" w:hAnsi="Trebuchet MS" w:cs="Aptos"/>
          <w:kern w:val="0"/>
          <w:sz w:val="22"/>
          <w:szCs w:val="22"/>
          <w:lang w:eastAsia="en-GB"/>
          <w14:ligatures w14:val="none"/>
        </w:rPr>
        <w:t>Full details of pest control measures following any demolition required. Where necessary, capping of drains/sewers and baiting arrangements. [EP REQUIREMENT]</w:t>
      </w:r>
    </w:p>
    <w:p w14:paraId="0D74EC02" w14:textId="77777777" w:rsidR="00077DE7" w:rsidRPr="00077DE7" w:rsidRDefault="00077DE7" w:rsidP="00077DE7">
      <w:pPr>
        <w:spacing w:before="100" w:beforeAutospacing="1" w:after="100" w:afterAutospacing="1" w:line="240" w:lineRule="auto"/>
        <w:rPr>
          <w:rFonts w:ascii="Aptos" w:eastAsia="Aptos" w:hAnsi="Aptos" w:cs="Aptos"/>
          <w:kern w:val="0"/>
          <w:lang w:eastAsia="en-GB"/>
          <w14:ligatures w14:val="none"/>
        </w:rPr>
      </w:pPr>
      <w:r w:rsidRPr="00077DE7">
        <w:rPr>
          <w:rFonts w:ascii="Trebuchet MS" w:eastAsia="Aptos" w:hAnsi="Trebuchet MS" w:cs="Aptos"/>
          <w:kern w:val="0"/>
          <w:sz w:val="22"/>
          <w:szCs w:val="22"/>
          <w:lang w:eastAsia="en-GB"/>
          <w14:ligatures w14:val="none"/>
        </w:rPr>
        <w:t>The measures within the approved Statement shall be adhered to throughout the demolition and construction period unless otherwise agreed in writing by the Local Planning Authority.</w:t>
      </w:r>
    </w:p>
    <w:p w14:paraId="598ECCD6" w14:textId="77777777" w:rsidR="00077DE7" w:rsidRPr="00077DE7" w:rsidRDefault="00077DE7" w:rsidP="00077DE7">
      <w:pPr>
        <w:spacing w:before="100" w:beforeAutospacing="1" w:after="100" w:afterAutospacing="1" w:line="240" w:lineRule="auto"/>
        <w:rPr>
          <w:rFonts w:ascii="Aptos" w:eastAsia="Aptos" w:hAnsi="Aptos" w:cs="Aptos"/>
          <w:kern w:val="0"/>
          <w:lang w:eastAsia="en-GB"/>
          <w14:ligatures w14:val="none"/>
        </w:rPr>
      </w:pPr>
      <w:r w:rsidRPr="00077DE7">
        <w:rPr>
          <w:rFonts w:ascii="Trebuchet MS" w:eastAsia="Aptos" w:hAnsi="Trebuchet MS" w:cs="Aptos"/>
          <w:b/>
          <w:bCs/>
          <w:kern w:val="0"/>
          <w:sz w:val="22"/>
          <w:szCs w:val="22"/>
          <w:lang w:eastAsia="en-GB"/>
          <w14:ligatures w14:val="none"/>
        </w:rPr>
        <w:t>REASON</w:t>
      </w:r>
      <w:r w:rsidRPr="00077DE7">
        <w:rPr>
          <w:rFonts w:ascii="Trebuchet MS" w:eastAsia="Aptos" w:hAnsi="Trebuchet MS" w:cs="Aptos"/>
          <w:kern w:val="0"/>
          <w:sz w:val="22"/>
          <w:szCs w:val="22"/>
          <w:lang w:eastAsia="en-GB"/>
          <w14:ligatures w14:val="none"/>
        </w:rPr>
        <w:t>: These details are required due to insufficient information being contained within this submission and in the interests of protecting the amenity of local land uses or neighbouring residents, the character of the area and highway safety in accordance with Policy CC8 and TR3 of the Reading Borough Local Plan 2019.</w:t>
      </w:r>
    </w:p>
    <w:p w14:paraId="33E28CD6"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A22C1"/>
    <w:multiLevelType w:val="multilevel"/>
    <w:tmpl w:val="09B25F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394C0D"/>
    <w:multiLevelType w:val="multilevel"/>
    <w:tmpl w:val="BC5473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6B92333"/>
    <w:multiLevelType w:val="multilevel"/>
    <w:tmpl w:val="3C167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62634869">
    <w:abstractNumId w:val="2"/>
    <w:lvlOverride w:ilvl="0"/>
    <w:lvlOverride w:ilvl="1"/>
    <w:lvlOverride w:ilvl="2"/>
    <w:lvlOverride w:ilvl="3"/>
    <w:lvlOverride w:ilvl="4"/>
    <w:lvlOverride w:ilvl="5"/>
    <w:lvlOverride w:ilvl="6"/>
    <w:lvlOverride w:ilvl="7"/>
    <w:lvlOverride w:ilvl="8"/>
  </w:num>
  <w:num w:numId="2" w16cid:durableId="924221014">
    <w:abstractNumId w:val="0"/>
    <w:lvlOverride w:ilvl="0"/>
    <w:lvlOverride w:ilvl="1"/>
    <w:lvlOverride w:ilvl="2"/>
    <w:lvlOverride w:ilvl="3"/>
    <w:lvlOverride w:ilvl="4"/>
    <w:lvlOverride w:ilvl="5"/>
    <w:lvlOverride w:ilvl="6"/>
    <w:lvlOverride w:ilvl="7"/>
    <w:lvlOverride w:ilvl="8"/>
  </w:num>
  <w:num w:numId="3" w16cid:durableId="1405377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DE7"/>
    <w:rsid w:val="00077DE7"/>
    <w:rsid w:val="00751566"/>
    <w:rsid w:val="0081101A"/>
    <w:rsid w:val="00B36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354C6"/>
  <w15:chartTrackingRefBased/>
  <w15:docId w15:val="{33CD3FB9-887C-473C-909E-B30B5A0A9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7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7D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7D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7D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7D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7D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7D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7D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7D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D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7D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7D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7D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7D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7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7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7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7DE7"/>
    <w:rPr>
      <w:rFonts w:eastAsiaTheme="majorEastAsia" w:cstheme="majorBidi"/>
      <w:color w:val="272727" w:themeColor="text1" w:themeTint="D8"/>
    </w:rPr>
  </w:style>
  <w:style w:type="paragraph" w:styleId="Title">
    <w:name w:val="Title"/>
    <w:basedOn w:val="Normal"/>
    <w:next w:val="Normal"/>
    <w:link w:val="TitleChar"/>
    <w:uiPriority w:val="10"/>
    <w:qFormat/>
    <w:rsid w:val="00077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7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7D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7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7DE7"/>
    <w:pPr>
      <w:spacing w:before="160"/>
      <w:jc w:val="center"/>
    </w:pPr>
    <w:rPr>
      <w:i/>
      <w:iCs/>
      <w:color w:val="404040" w:themeColor="text1" w:themeTint="BF"/>
    </w:rPr>
  </w:style>
  <w:style w:type="character" w:customStyle="1" w:styleId="QuoteChar">
    <w:name w:val="Quote Char"/>
    <w:basedOn w:val="DefaultParagraphFont"/>
    <w:link w:val="Quote"/>
    <w:uiPriority w:val="29"/>
    <w:rsid w:val="00077DE7"/>
    <w:rPr>
      <w:i/>
      <w:iCs/>
      <w:color w:val="404040" w:themeColor="text1" w:themeTint="BF"/>
    </w:rPr>
  </w:style>
  <w:style w:type="paragraph" w:styleId="ListParagraph">
    <w:name w:val="List Paragraph"/>
    <w:basedOn w:val="Normal"/>
    <w:uiPriority w:val="34"/>
    <w:qFormat/>
    <w:rsid w:val="00077DE7"/>
    <w:pPr>
      <w:ind w:left="720"/>
      <w:contextualSpacing/>
    </w:pPr>
  </w:style>
  <w:style w:type="character" w:styleId="IntenseEmphasis">
    <w:name w:val="Intense Emphasis"/>
    <w:basedOn w:val="DefaultParagraphFont"/>
    <w:uiPriority w:val="21"/>
    <w:qFormat/>
    <w:rsid w:val="00077DE7"/>
    <w:rPr>
      <w:i/>
      <w:iCs/>
      <w:color w:val="0F4761" w:themeColor="accent1" w:themeShade="BF"/>
    </w:rPr>
  </w:style>
  <w:style w:type="paragraph" w:styleId="IntenseQuote">
    <w:name w:val="Intense Quote"/>
    <w:basedOn w:val="Normal"/>
    <w:next w:val="Normal"/>
    <w:link w:val="IntenseQuoteChar"/>
    <w:uiPriority w:val="30"/>
    <w:qFormat/>
    <w:rsid w:val="00077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7DE7"/>
    <w:rPr>
      <w:i/>
      <w:iCs/>
      <w:color w:val="0F4761" w:themeColor="accent1" w:themeShade="BF"/>
    </w:rPr>
  </w:style>
  <w:style w:type="character" w:styleId="IntenseReference">
    <w:name w:val="Intense Reference"/>
    <w:basedOn w:val="DefaultParagraphFont"/>
    <w:uiPriority w:val="32"/>
    <w:qFormat/>
    <w:rsid w:val="00077D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1d0a805772049104aa4d48b29ff97339">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f4d133a19e6f952096d0ff94ae72af5"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72E48B44-CEFD-4D1F-8B4B-CF2719AFBA83}"/>
</file>

<file path=customXml/itemProps2.xml><?xml version="1.0" encoding="utf-8"?>
<ds:datastoreItem xmlns:ds="http://schemas.openxmlformats.org/officeDocument/2006/customXml" ds:itemID="{716E1729-39FB-457A-84A5-AF2B2B2D4CC7}"/>
</file>

<file path=customXml/itemProps3.xml><?xml version="1.0" encoding="utf-8"?>
<ds:datastoreItem xmlns:ds="http://schemas.openxmlformats.org/officeDocument/2006/customXml" ds:itemID="{FC89F80C-7FBF-4746-A3D0-BF7D437C4992}"/>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1159</Characters>
  <Application>Microsoft Office Word</Application>
  <DocSecurity>0</DocSecurity>
  <Lines>26</Lines>
  <Paragraphs>13</Paragraphs>
  <ScaleCrop>false</ScaleCrop>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1</cp:revision>
  <dcterms:created xsi:type="dcterms:W3CDTF">2025-11-05T09:29:00Z</dcterms:created>
  <dcterms:modified xsi:type="dcterms:W3CDTF">2025-11-05T09:30:00Z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ies>
</file>