
<file path=[Content_Types].xml><?xml version="1.0" encoding="utf-8"?>
<Types xmlns="http://schemas.openxmlformats.org/package/2006/content-types">
  <Default Extension="jpeg" ContentType="image/jpeg"/>
  <Default Extension="jpg" ContentType="image/jp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14EC6" w14:textId="77777777" w:rsidR="00C23151" w:rsidRPr="00C23151" w:rsidRDefault="00C23151" w:rsidP="00C23151">
      <w:pPr>
        <w:jc w:val="center"/>
        <w:rPr>
          <w:rFonts w:cs="Arial"/>
          <w:b/>
          <w:bCs/>
          <w:sz w:val="28"/>
          <w:szCs w:val="28"/>
        </w:rPr>
      </w:pPr>
      <w:r w:rsidRPr="00C23151">
        <w:rPr>
          <w:rFonts w:cs="Arial"/>
          <w:b/>
          <w:bCs/>
          <w:sz w:val="28"/>
          <w:szCs w:val="28"/>
        </w:rPr>
        <w:t>TOWN AND COUNTRY PLANNING ACT 1990</w:t>
      </w:r>
    </w:p>
    <w:p w14:paraId="67A7ED00" w14:textId="77777777" w:rsidR="00C23151" w:rsidRPr="00C23151" w:rsidRDefault="00C23151" w:rsidP="00C23151">
      <w:pPr>
        <w:jc w:val="center"/>
        <w:rPr>
          <w:rFonts w:cs="Arial"/>
          <w:b/>
          <w:bCs/>
          <w:sz w:val="28"/>
          <w:szCs w:val="28"/>
        </w:rPr>
      </w:pPr>
    </w:p>
    <w:p w14:paraId="303C0892" w14:textId="77777777" w:rsidR="00C23151" w:rsidRPr="00C23151" w:rsidRDefault="00C23151" w:rsidP="00C23151">
      <w:pPr>
        <w:jc w:val="center"/>
        <w:rPr>
          <w:rFonts w:cs="Arial"/>
          <w:b/>
          <w:bCs/>
          <w:sz w:val="28"/>
          <w:szCs w:val="28"/>
        </w:rPr>
      </w:pPr>
      <w:r w:rsidRPr="00C23151">
        <w:rPr>
          <w:rFonts w:cs="Arial"/>
          <w:b/>
          <w:bCs/>
          <w:sz w:val="28"/>
          <w:szCs w:val="28"/>
        </w:rPr>
        <w:t xml:space="preserve">THE TOWN &amp; COUNTRY PLANNING </w:t>
      </w:r>
    </w:p>
    <w:p w14:paraId="0A218E47" w14:textId="77777777" w:rsidR="00766F02" w:rsidRDefault="00C23151" w:rsidP="00C23151">
      <w:pPr>
        <w:jc w:val="center"/>
        <w:rPr>
          <w:rFonts w:cs="Arial"/>
          <w:b/>
          <w:bCs/>
          <w:sz w:val="28"/>
          <w:szCs w:val="28"/>
        </w:rPr>
      </w:pPr>
      <w:r w:rsidRPr="00C23151">
        <w:rPr>
          <w:rFonts w:cs="Arial"/>
          <w:b/>
          <w:bCs/>
          <w:sz w:val="28"/>
          <w:szCs w:val="28"/>
        </w:rPr>
        <w:t>(DEVELOPMENT MANAGEMENT PROCEDURE) (ENGLAND) ORDER 2015</w:t>
      </w:r>
    </w:p>
    <w:p w14:paraId="445BE6FA" w14:textId="77777777" w:rsidR="00C23151" w:rsidRPr="00E60895" w:rsidRDefault="00C23151" w:rsidP="00C23151">
      <w:pPr>
        <w:jc w:val="center"/>
        <w:rPr>
          <w:rFonts w:cs="Arial"/>
          <w:szCs w:val="24"/>
        </w:rPr>
      </w:pPr>
    </w:p>
    <w:tbl>
      <w:tblPr>
        <w:tblW w:w="10574" w:type="dxa"/>
        <w:tblLayout w:type="fixed"/>
        <w:tblLook w:val="0000" w:firstRow="0" w:lastRow="0" w:firstColumn="0" w:lastColumn="0" w:noHBand="0" w:noVBand="0"/>
      </w:tblPr>
      <w:tblGrid>
        <w:gridCol w:w="788"/>
        <w:gridCol w:w="4625"/>
        <w:gridCol w:w="5161"/>
      </w:tblGrid>
      <w:tr w:rsidR="006D357A" w:rsidRPr="00E60895" w14:paraId="743314DE" w14:textId="77777777" w:rsidTr="00766F02">
        <w:trPr>
          <w:trHeight w:val="1329"/>
        </w:trPr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</w:tcPr>
          <w:p w14:paraId="14B8CC9B" w14:textId="77777777" w:rsidR="006D357A" w:rsidRPr="00E60895" w:rsidRDefault="006D357A">
            <w:pPr>
              <w:rPr>
                <w:rFonts w:cs="Arial"/>
                <w:szCs w:val="24"/>
              </w:rPr>
            </w:pPr>
            <w:r w:rsidRPr="00E60895">
              <w:rPr>
                <w:rFonts w:cs="Arial"/>
                <w:szCs w:val="24"/>
              </w:rPr>
              <w:t>To:</w:t>
            </w:r>
          </w:p>
        </w:tc>
        <w:tc>
          <w:tcPr>
            <w:tcW w:w="4625" w:type="dxa"/>
            <w:tcBorders>
              <w:top w:val="nil"/>
              <w:left w:val="nil"/>
              <w:bottom w:val="nil"/>
              <w:right w:val="nil"/>
            </w:tcBorders>
          </w:tcPr>
          <w:p w14:paraId="108E0A3D" w14:textId="77777777" w:rsidR="000626C4" w:rsidRPr="00E60895" w:rsidRDefault="00FD440D">
            <w:pPr>
              <w:rPr>
                <w:rFonts w:cs="Arial"/>
                <w:szCs w:val="24"/>
              </w:rPr>
            </w:pPr>
            <w:r w:rsidRPr="00E60895">
              <w:rPr>
                <w:rFonts w:cs="Arial"/>
                <w:szCs w:val="24"/>
              </w:rPr>
              <w:t>Ms Mary-</w:t>
            </w:r>
            <w:proofErr w:type="gramStart"/>
            <w:r w:rsidRPr="00E60895">
              <w:rPr>
                <w:rFonts w:cs="Arial"/>
                <w:szCs w:val="24"/>
              </w:rPr>
              <w:t>Helen  Elliott</w:t>
            </w:r>
            <w:proofErr w:type="gramEnd"/>
          </w:p>
          <w:p w14:paraId="342B74EB" w14:textId="77777777" w:rsidR="006D357A" w:rsidRPr="00E60895" w:rsidRDefault="00873AA8">
            <w:pPr>
              <w:rPr>
                <w:rFonts w:cs="Arial"/>
                <w:szCs w:val="24"/>
              </w:rPr>
            </w:pPr>
            <w:r w:rsidRPr="00E60895">
              <w:rPr>
                <w:rFonts w:cs="Arial"/>
                <w:szCs w:val="24"/>
              </w:rPr>
              <w:t xml:space="preserve">Civic Offices, Bridge </w:t>
            </w:r>
            <w:proofErr w:type="gramStart"/>
            <w:r w:rsidRPr="00E60895">
              <w:rPr>
                <w:rFonts w:cs="Arial"/>
                <w:szCs w:val="24"/>
              </w:rPr>
              <w:t>Street ,</w:t>
            </w:r>
            <w:proofErr w:type="gramEnd"/>
            <w:r w:rsidRPr="00E60895">
              <w:rPr>
                <w:rFonts w:cs="Arial"/>
                <w:szCs w:val="24"/>
              </w:rPr>
              <w:t xml:space="preserve"> Reading, Reading, RG2 8UH</w:t>
            </w:r>
          </w:p>
        </w:tc>
        <w:tc>
          <w:tcPr>
            <w:tcW w:w="5161" w:type="dxa"/>
            <w:tcBorders>
              <w:top w:val="nil"/>
              <w:left w:val="nil"/>
              <w:bottom w:val="nil"/>
              <w:right w:val="nil"/>
            </w:tcBorders>
          </w:tcPr>
          <w:p w14:paraId="02311C0A" w14:textId="77777777" w:rsidR="006D357A" w:rsidRPr="00E60895" w:rsidRDefault="006D357A">
            <w:pPr>
              <w:rPr>
                <w:rFonts w:cs="Arial"/>
                <w:szCs w:val="24"/>
              </w:rPr>
            </w:pPr>
            <w:r w:rsidRPr="00E60895">
              <w:rPr>
                <w:rFonts w:cs="Arial"/>
                <w:szCs w:val="24"/>
              </w:rPr>
              <w:t xml:space="preserve">Application No: </w:t>
            </w:r>
            <w:r w:rsidR="005677C4" w:rsidRPr="00E60895">
              <w:rPr>
                <w:rFonts w:cs="Arial"/>
                <w:szCs w:val="24"/>
              </w:rPr>
              <w:t>PL/25/1365</w:t>
            </w:r>
          </w:p>
          <w:p w14:paraId="310D55BE" w14:textId="77777777" w:rsidR="000F3209" w:rsidRPr="00E60895" w:rsidRDefault="000F3209" w:rsidP="000F3209">
            <w:pPr>
              <w:rPr>
                <w:rFonts w:cs="Arial"/>
                <w:szCs w:val="24"/>
              </w:rPr>
            </w:pPr>
            <w:r w:rsidRPr="00E60895">
              <w:rPr>
                <w:rFonts w:cs="Arial"/>
                <w:szCs w:val="24"/>
              </w:rPr>
              <w:t xml:space="preserve">Application type: </w:t>
            </w:r>
            <w:r w:rsidR="006C40F1" w:rsidRPr="00E60895">
              <w:rPr>
                <w:rFonts w:cs="Arial"/>
                <w:szCs w:val="24"/>
              </w:rPr>
              <w:t>Prior notification: Demolition</w:t>
            </w:r>
          </w:p>
          <w:p w14:paraId="679F3702" w14:textId="77777777" w:rsidR="006D357A" w:rsidRPr="00E60895" w:rsidRDefault="006D357A">
            <w:pPr>
              <w:rPr>
                <w:rFonts w:cs="Arial"/>
                <w:szCs w:val="24"/>
              </w:rPr>
            </w:pPr>
          </w:p>
          <w:p w14:paraId="620E4887" w14:textId="77777777" w:rsidR="006D357A" w:rsidRPr="00E60895" w:rsidRDefault="006D357A">
            <w:pPr>
              <w:jc w:val="right"/>
              <w:rPr>
                <w:rFonts w:cs="Arial"/>
                <w:szCs w:val="24"/>
              </w:rPr>
            </w:pPr>
          </w:p>
          <w:p w14:paraId="59014619" w14:textId="77777777" w:rsidR="006D357A" w:rsidRPr="00E60895" w:rsidRDefault="006D357A">
            <w:pPr>
              <w:jc w:val="right"/>
              <w:rPr>
                <w:rFonts w:cs="Arial"/>
                <w:szCs w:val="24"/>
              </w:rPr>
            </w:pPr>
          </w:p>
          <w:p w14:paraId="20EB0BDE" w14:textId="77777777" w:rsidR="006D357A" w:rsidRPr="00E60895" w:rsidRDefault="006D357A">
            <w:pPr>
              <w:jc w:val="right"/>
              <w:rPr>
                <w:rFonts w:cs="Arial"/>
                <w:szCs w:val="24"/>
              </w:rPr>
            </w:pPr>
          </w:p>
        </w:tc>
      </w:tr>
    </w:tbl>
    <w:p w14:paraId="365D6BAB" w14:textId="4AE311CB" w:rsidR="00EF2738" w:rsidRDefault="00EF2738" w:rsidP="00AD32AF">
      <w:pPr>
        <w:jc w:val="center"/>
        <w:rPr>
          <w:rFonts w:cs="Arial"/>
          <w:b/>
          <w:bCs/>
          <w:szCs w:val="24"/>
        </w:rPr>
      </w:pPr>
      <w:r w:rsidRPr="00EF2738">
        <w:rPr>
          <w:rFonts w:cs="Arial"/>
          <w:b/>
          <w:bCs/>
          <w:szCs w:val="24"/>
        </w:rPr>
        <w:t>Application to determine if prior approval is required for a proposed: Demolition of Buildings</w:t>
      </w:r>
    </w:p>
    <w:p w14:paraId="38F84F98" w14:textId="77777777" w:rsidR="00EF2738" w:rsidRDefault="00EF2738" w:rsidP="00DD255B">
      <w:pPr>
        <w:jc w:val="center"/>
        <w:rPr>
          <w:rFonts w:cs="Arial"/>
          <w:b/>
          <w:bCs/>
          <w:szCs w:val="24"/>
        </w:rPr>
      </w:pPr>
      <w:r w:rsidRPr="00EF2738">
        <w:rPr>
          <w:rFonts w:cs="Arial"/>
          <w:b/>
          <w:bCs/>
          <w:szCs w:val="24"/>
        </w:rPr>
        <w:t>Town and Country Planning (General Permitted Development) (England) Order 2015 (as amended) - Sch</w:t>
      </w:r>
      <w:r>
        <w:rPr>
          <w:rFonts w:cs="Arial"/>
          <w:b/>
          <w:bCs/>
          <w:szCs w:val="24"/>
        </w:rPr>
        <w:t>edule</w:t>
      </w:r>
      <w:r w:rsidRPr="00EF2738">
        <w:rPr>
          <w:rFonts w:cs="Arial"/>
          <w:b/>
          <w:bCs/>
          <w:szCs w:val="24"/>
        </w:rPr>
        <w:t xml:space="preserve"> 2, Part 11, Class B</w:t>
      </w:r>
    </w:p>
    <w:p w14:paraId="29125735" w14:textId="77777777" w:rsidR="00DD255B" w:rsidRPr="00E60895" w:rsidRDefault="00DD255B">
      <w:pPr>
        <w:jc w:val="both"/>
        <w:rPr>
          <w:rFonts w:cs="Arial"/>
          <w:b/>
          <w:bCs/>
          <w:szCs w:val="24"/>
        </w:rPr>
      </w:pPr>
    </w:p>
    <w:p w14:paraId="3FA84FB1" w14:textId="77777777" w:rsidR="006D357A" w:rsidRPr="00E60895" w:rsidRDefault="006D357A">
      <w:pPr>
        <w:rPr>
          <w:rFonts w:cs="Arial"/>
          <w:szCs w:val="24"/>
        </w:rPr>
      </w:pPr>
      <w:r w:rsidRPr="00E60895">
        <w:rPr>
          <w:rFonts w:cs="Arial"/>
          <w:b/>
          <w:bCs/>
          <w:szCs w:val="24"/>
        </w:rPr>
        <w:t>Applicant:</w:t>
      </w:r>
      <w:r w:rsidR="007766BE" w:rsidRPr="00E60895">
        <w:rPr>
          <w:rFonts w:cs="Arial"/>
          <w:szCs w:val="24"/>
        </w:rPr>
        <w:t xml:space="preserve"> Reading Borough Council</w:t>
      </w:r>
    </w:p>
    <w:p w14:paraId="3705FF0F" w14:textId="77777777" w:rsidR="006D357A" w:rsidRPr="00E60895" w:rsidRDefault="006D357A">
      <w:pPr>
        <w:jc w:val="both"/>
        <w:rPr>
          <w:rFonts w:cs="Arial"/>
          <w:szCs w:val="24"/>
        </w:rPr>
      </w:pPr>
    </w:p>
    <w:p w14:paraId="7C16C068" w14:textId="77777777" w:rsidR="007A0619" w:rsidRDefault="007A0619" w:rsidP="007A0619">
      <w:pPr>
        <w:jc w:val="both"/>
        <w:rPr>
          <w:rFonts w:cs="Arial"/>
          <w:szCs w:val="24"/>
        </w:rPr>
      </w:pPr>
      <w:r w:rsidRPr="00D1505F">
        <w:rPr>
          <w:rFonts w:cs="Arial"/>
          <w:szCs w:val="24"/>
        </w:rPr>
        <w:t xml:space="preserve">READING BOROUGH COUNCIL as Local Planning Authority give notice that the prior approval of the Local Planning Authority is </w:t>
      </w:r>
      <w:r w:rsidRPr="00D1505F">
        <w:rPr>
          <w:rFonts w:cs="Arial"/>
          <w:b/>
          <w:bCs/>
          <w:szCs w:val="24"/>
        </w:rPr>
        <w:t>GIVEN</w:t>
      </w:r>
      <w:r w:rsidRPr="00D1505F">
        <w:rPr>
          <w:rFonts w:cs="Arial"/>
          <w:szCs w:val="24"/>
        </w:rPr>
        <w:t xml:space="preserve"> for the following development in accordance with the plans and supporting information submitted in connection with this application.</w:t>
      </w:r>
    </w:p>
    <w:p w14:paraId="0FE04D72" w14:textId="77777777" w:rsidR="00677A62" w:rsidRPr="00E60895" w:rsidRDefault="00677A62">
      <w:pPr>
        <w:jc w:val="both"/>
        <w:rPr>
          <w:rFonts w:cs="Arial"/>
          <w:szCs w:val="24"/>
        </w:rPr>
      </w:pPr>
    </w:p>
    <w:p w14:paraId="2B07C50A" w14:textId="77777777" w:rsidR="006D357A" w:rsidRPr="00E60895" w:rsidRDefault="006D357A">
      <w:pPr>
        <w:jc w:val="both"/>
        <w:rPr>
          <w:rFonts w:cs="Arial"/>
          <w:szCs w:val="24"/>
        </w:rPr>
      </w:pPr>
      <w:r w:rsidRPr="00E60895">
        <w:rPr>
          <w:rFonts w:cs="Arial"/>
          <w:b/>
          <w:bCs/>
          <w:szCs w:val="24"/>
        </w:rPr>
        <w:t>Proposal</w:t>
      </w:r>
      <w:r w:rsidR="00756A4A" w:rsidRPr="00E60895">
        <w:rPr>
          <w:rFonts w:cs="Arial"/>
          <w:b/>
          <w:bCs/>
          <w:szCs w:val="24"/>
        </w:rPr>
        <w:t xml:space="preserve">: </w:t>
      </w:r>
      <w:r w:rsidR="00756A4A" w:rsidRPr="00E60895">
        <w:rPr>
          <w:rFonts w:cs="Arial"/>
          <w:szCs w:val="24"/>
        </w:rPr>
        <w:t>Application to determine if prior approval is required for a proposed: Demolition of Buildings. The Town and Country Planning (General Permitted Development) (England) Order 2015 (as amended) - Schedule 2, Part 11, Class B</w:t>
      </w:r>
    </w:p>
    <w:p w14:paraId="641ED411" w14:textId="77777777" w:rsidR="00C27223" w:rsidRPr="00E60895" w:rsidRDefault="00C27223">
      <w:pPr>
        <w:jc w:val="both"/>
        <w:rPr>
          <w:rFonts w:cs="Arial"/>
          <w:szCs w:val="24"/>
        </w:rPr>
      </w:pPr>
    </w:p>
    <w:p w14:paraId="0DBA7C4D" w14:textId="77777777" w:rsidR="003C289D" w:rsidRPr="00E60895" w:rsidRDefault="006D357A" w:rsidP="003C289D">
      <w:pPr>
        <w:jc w:val="both"/>
        <w:rPr>
          <w:rFonts w:cs="Arial"/>
          <w:bCs/>
          <w:szCs w:val="24"/>
        </w:rPr>
      </w:pPr>
      <w:r w:rsidRPr="00E60895">
        <w:rPr>
          <w:rFonts w:cs="Arial"/>
          <w:b/>
          <w:bCs/>
          <w:szCs w:val="24"/>
        </w:rPr>
        <w:t>At:</w:t>
      </w:r>
      <w:r w:rsidR="003C289D" w:rsidRPr="00E60895">
        <w:rPr>
          <w:rFonts w:cs="Arial"/>
          <w:szCs w:val="24"/>
        </w:rPr>
        <w:t xml:space="preserve"> </w:t>
      </w:r>
      <w:r w:rsidR="003C289D" w:rsidRPr="00E60895">
        <w:rPr>
          <w:rFonts w:cs="Arial"/>
          <w:bCs/>
          <w:szCs w:val="24"/>
        </w:rPr>
        <w:t>33 COPENHAGEN CLOSE, READING, RG2 8UH</w:t>
      </w:r>
    </w:p>
    <w:p w14:paraId="463F4D92" w14:textId="77777777" w:rsidR="006D357A" w:rsidRPr="00E60895" w:rsidRDefault="006D357A" w:rsidP="003C289D">
      <w:pPr>
        <w:jc w:val="both"/>
        <w:rPr>
          <w:rFonts w:cs="Arial"/>
          <w:szCs w:val="24"/>
        </w:rPr>
      </w:pPr>
      <w:r w:rsidRPr="00E60895">
        <w:rPr>
          <w:rFonts w:cs="Arial"/>
          <w:szCs w:val="24"/>
        </w:rPr>
        <w:tab/>
      </w:r>
    </w:p>
    <w:p w14:paraId="058FAB57" w14:textId="77777777" w:rsidR="006D357A" w:rsidRPr="00E60895" w:rsidRDefault="006D357A">
      <w:pPr>
        <w:jc w:val="both"/>
        <w:rPr>
          <w:rFonts w:cs="Arial"/>
          <w:szCs w:val="24"/>
        </w:rPr>
      </w:pPr>
      <w:r w:rsidRPr="00E60895">
        <w:rPr>
          <w:rFonts w:cs="Arial"/>
          <w:szCs w:val="24"/>
        </w:rPr>
        <w:t>Subject to such conditions and for such reasons as may be attached</w:t>
      </w:r>
    </w:p>
    <w:p w14:paraId="73ACDF27" w14:textId="77777777" w:rsidR="006D357A" w:rsidRPr="00E60895" w:rsidRDefault="006D357A">
      <w:pPr>
        <w:jc w:val="both"/>
        <w:rPr>
          <w:rFonts w:cs="Arial"/>
          <w:szCs w:val="24"/>
        </w:rPr>
      </w:pPr>
    </w:p>
    <w:p w14:paraId="49F9BE00" w14:textId="77777777" w:rsidR="006D357A" w:rsidRPr="00E60895" w:rsidRDefault="006D357A">
      <w:pPr>
        <w:jc w:val="both"/>
        <w:rPr>
          <w:rFonts w:cs="Arial"/>
          <w:szCs w:val="24"/>
        </w:rPr>
      </w:pPr>
    </w:p>
    <w:p w14:paraId="0CFACFF5" w14:textId="77777777" w:rsidR="006D357A" w:rsidRPr="00E60895" w:rsidRDefault="006D357A">
      <w:pPr>
        <w:jc w:val="both"/>
        <w:rPr>
          <w:rFonts w:cs="Arial"/>
          <w:szCs w:val="24"/>
        </w:rPr>
      </w:pPr>
    </w:p>
    <w:p w14:paraId="0D08A833" w14:textId="77777777" w:rsidR="006D357A" w:rsidRPr="00E60895" w:rsidRDefault="006D357A">
      <w:pPr>
        <w:jc w:val="both"/>
        <w:rPr>
          <w:rFonts w:cs="Arial"/>
          <w:szCs w:val="24"/>
        </w:rPr>
      </w:pPr>
    </w:p>
    <w:p w14:paraId="202956DD" w14:textId="77777777" w:rsidR="006D357A" w:rsidRPr="00E60895" w:rsidRDefault="006D357A">
      <w:pPr>
        <w:jc w:val="center"/>
        <w:rPr>
          <w:rFonts w:cs="Arial"/>
          <w:b/>
          <w:bCs/>
          <w:szCs w:val="24"/>
        </w:rPr>
      </w:pPr>
      <w:r w:rsidRPr="00E60895">
        <w:rPr>
          <w:rFonts w:cs="Arial"/>
          <w:b/>
          <w:bCs/>
          <w:szCs w:val="24"/>
        </w:rPr>
        <w:t>OTHER STATUTORY CONSENTS MAY BE REQUIRED</w:t>
      </w:r>
    </w:p>
    <w:p w14:paraId="6CF627CF" w14:textId="77777777" w:rsidR="006D357A" w:rsidRPr="00E60895" w:rsidRDefault="006D357A">
      <w:pPr>
        <w:pStyle w:val="Heading1"/>
        <w:rPr>
          <w:rFonts w:cs="Arial"/>
          <w:szCs w:val="24"/>
        </w:rPr>
      </w:pPr>
      <w:r w:rsidRPr="00E60895">
        <w:rPr>
          <w:rFonts w:cs="Arial"/>
          <w:szCs w:val="24"/>
        </w:rPr>
        <w:t>PLEASE READ THE NOTES ISSUED WITH THIS DECISION NOTICE</w:t>
      </w:r>
    </w:p>
    <w:p w14:paraId="3A623400" w14:textId="77777777" w:rsidR="00B75550" w:rsidRDefault="00B75550">
      <w:pPr>
        <w:ind w:left="720"/>
        <w:jc w:val="both"/>
        <w:rPr>
          <w:rFonts w:cs="Arial"/>
          <w:szCs w:val="24"/>
        </w:rPr>
      </w:pPr>
    </w:p>
    <w:p w14:paraId="6471AAF5" w14:textId="77777777" w:rsidR="00B75550" w:rsidRPr="00B75550" w:rsidRDefault="00B75550" w:rsidP="00B75550">
      <w:pPr>
        <w:rPr>
          <w:rFonts w:cs="Arial"/>
          <w:szCs w:val="24"/>
        </w:rPr>
      </w:pPr>
    </w:p>
    <w:p w14:paraId="77B8535D" w14:textId="77777777" w:rsidR="00B75550" w:rsidRDefault="00B75550" w:rsidP="00B75550">
      <w:pPr>
        <w:rPr>
          <w:rFonts w:cs="Arial"/>
          <w:szCs w:val="24"/>
        </w:rPr>
      </w:pPr>
    </w:p>
    <w:p w14:paraId="7563193B" w14:textId="77777777" w:rsidR="00BC2217" w:rsidRPr="00B75550" w:rsidRDefault="00BC2217" w:rsidP="00B75550">
      <w:pPr>
        <w:rPr>
          <w:rFonts w:cs="Arial"/>
          <w:szCs w:val="24"/>
        </w:rPr>
      </w:pPr>
    </w:p>
    <w:p w14:paraId="75CBF5C6" w14:textId="77777777" w:rsidR="00BC2217" w:rsidRDefault="00BC2217">
      <w:pPr>
        <w:ind w:left="720"/>
        <w:jc w:val="both"/>
        <w:rPr>
          <w:rFonts w:cs="Arial"/>
          <w:szCs w:val="24"/>
        </w:rPr>
      </w:pPr>
    </w:p>
    <w:p w14:paraId="2CA0AB2F" w14:textId="77777777" w:rsidR="00081F8F" w:rsidRDefault="00081F8F">
      <w:pPr>
        <w:ind w:left="720"/>
        <w:jc w:val="both"/>
        <w:rPr>
          <w:rFonts w:cs="Arial"/>
          <w:szCs w:val="24"/>
        </w:rPr>
      </w:pPr>
    </w:p>
    <w:p w14:paraId="2AD40676" w14:textId="77777777" w:rsidR="00376FCB" w:rsidRDefault="00376FCB">
      <w:pPr>
        <w:ind w:left="720"/>
        <w:jc w:val="both"/>
        <w:rPr>
          <w:rFonts w:cs="Arial"/>
          <w:szCs w:val="24"/>
        </w:rPr>
      </w:pPr>
    </w:p>
    <w:p w14:paraId="2308B549" w14:textId="77777777" w:rsidR="006D357A" w:rsidRPr="00E60895" w:rsidRDefault="006D357A">
      <w:pPr>
        <w:ind w:left="720"/>
        <w:jc w:val="both"/>
        <w:rPr>
          <w:rFonts w:cs="Arial"/>
          <w:szCs w:val="24"/>
        </w:rPr>
      </w:pPr>
      <w:r w:rsidRPr="00E60895">
        <w:rPr>
          <w:rFonts w:cs="Arial"/>
          <w:b/>
          <w:bCs/>
          <w:szCs w:val="24"/>
        </w:rPr>
        <w:lastRenderedPageBreak/>
        <w:t>Application At:</w:t>
      </w:r>
      <w:r w:rsidRPr="00E60895">
        <w:rPr>
          <w:rFonts w:cs="Arial"/>
          <w:szCs w:val="24"/>
        </w:rPr>
        <w:t xml:space="preserve"> </w:t>
      </w:r>
      <w:r w:rsidR="002C242E" w:rsidRPr="00E60895">
        <w:rPr>
          <w:rFonts w:cs="Arial"/>
          <w:bCs/>
          <w:szCs w:val="24"/>
        </w:rPr>
        <w:t>33 COPENHAGEN CLOSE, READING, RG2 8UH</w:t>
      </w:r>
    </w:p>
    <w:p w14:paraId="201F71E3" w14:textId="77777777" w:rsidR="006D357A" w:rsidRPr="00E60895" w:rsidRDefault="006D357A">
      <w:pPr>
        <w:pStyle w:val="Heading2"/>
        <w:ind w:left="720"/>
        <w:rPr>
          <w:rFonts w:cs="Arial"/>
          <w:szCs w:val="24"/>
        </w:rPr>
      </w:pPr>
    </w:p>
    <w:p w14:paraId="7160C610" w14:textId="77777777" w:rsidR="006D357A" w:rsidRPr="00E60895" w:rsidRDefault="006D357A">
      <w:pPr>
        <w:ind w:left="720"/>
        <w:jc w:val="both"/>
        <w:rPr>
          <w:rFonts w:cs="Arial"/>
          <w:szCs w:val="24"/>
        </w:rPr>
      </w:pPr>
      <w:r w:rsidRPr="00E60895">
        <w:rPr>
          <w:rFonts w:cs="Arial"/>
          <w:b/>
          <w:bCs/>
          <w:szCs w:val="24"/>
        </w:rPr>
        <w:t>Application No:</w:t>
      </w:r>
      <w:r w:rsidR="005677C4" w:rsidRPr="00E60895">
        <w:rPr>
          <w:rFonts w:cs="Arial"/>
          <w:szCs w:val="24"/>
        </w:rPr>
        <w:t xml:space="preserve"> </w:t>
      </w:r>
      <w:r w:rsidR="005677C4" w:rsidRPr="00E60895">
        <w:rPr>
          <w:rFonts w:cs="Arial"/>
          <w:b/>
          <w:bCs/>
          <w:szCs w:val="24"/>
        </w:rPr>
        <w:t>PL/25/1365</w:t>
      </w:r>
      <w:r w:rsidRPr="00E60895">
        <w:rPr>
          <w:rFonts w:cs="Arial"/>
          <w:szCs w:val="24"/>
        </w:rPr>
        <w:tab/>
      </w:r>
      <w:r w:rsidRPr="00E60895">
        <w:rPr>
          <w:rFonts w:cs="Arial"/>
          <w:szCs w:val="24"/>
        </w:rPr>
        <w:tab/>
      </w:r>
      <w:r w:rsidRPr="00E60895">
        <w:rPr>
          <w:rFonts w:cs="Arial"/>
          <w:szCs w:val="24"/>
        </w:rPr>
        <w:tab/>
      </w:r>
      <w:r w:rsidRPr="00E60895">
        <w:rPr>
          <w:rFonts w:cs="Arial"/>
          <w:szCs w:val="24"/>
        </w:rPr>
        <w:tab/>
      </w:r>
      <w:r w:rsidRPr="00E60895">
        <w:rPr>
          <w:rFonts w:cs="Arial"/>
          <w:szCs w:val="24"/>
        </w:rPr>
        <w:tab/>
      </w:r>
    </w:p>
    <w:p w14:paraId="289B4149" w14:textId="77777777" w:rsidR="000F3209" w:rsidRDefault="000F3209" w:rsidP="006C40F1">
      <w:pPr>
        <w:tabs>
          <w:tab w:val="left" w:pos="4300"/>
        </w:tabs>
        <w:ind w:left="720"/>
        <w:jc w:val="both"/>
        <w:rPr>
          <w:rFonts w:cs="Arial"/>
          <w:szCs w:val="24"/>
        </w:rPr>
      </w:pPr>
      <w:r w:rsidRPr="00E60895">
        <w:rPr>
          <w:rFonts w:cs="Arial"/>
          <w:b/>
          <w:bCs/>
          <w:szCs w:val="24"/>
        </w:rPr>
        <w:t>Application type:</w:t>
      </w:r>
      <w:r w:rsidRPr="00E60895">
        <w:rPr>
          <w:rFonts w:cs="Arial"/>
          <w:szCs w:val="24"/>
        </w:rPr>
        <w:t xml:space="preserve"> </w:t>
      </w:r>
      <w:r w:rsidR="006C40F1" w:rsidRPr="00E60895">
        <w:rPr>
          <w:rFonts w:cs="Arial"/>
          <w:szCs w:val="24"/>
        </w:rPr>
        <w:t>Prior notification: Demolition</w:t>
      </w:r>
    </w:p>
    <w:p w14:paraId="67244F87" w14:textId="77777777" w:rsidR="00CF0273" w:rsidRDefault="00CF0273" w:rsidP="006C40F1">
      <w:pPr>
        <w:tabs>
          <w:tab w:val="left" w:pos="4300"/>
        </w:tabs>
        <w:ind w:left="720"/>
        <w:jc w:val="both"/>
        <w:rPr>
          <w:rFonts w:cs="Arial"/>
          <w:szCs w:val="24"/>
        </w:rPr>
      </w:pPr>
    </w:p>
    <w:p w14:paraId="770BEF37" w14:textId="77777777" w:rsidR="00CF0273" w:rsidRPr="00482E40" w:rsidRDefault="00482E40" w:rsidP="00482E40">
      <w:pPr>
        <w:pStyle w:val="Arial12"/>
        <w:jc w:val="center"/>
        <w:rPr>
          <w:b/>
          <w:bCs/>
          <w:u w:val="single"/>
        </w:rPr>
      </w:pPr>
      <w:r w:rsidRPr="00482E40">
        <w:rPr>
          <w:b/>
          <w:bCs/>
          <w:u w:val="single"/>
        </w:rPr>
        <w:t>CONDITIONS &amp; REASONS</w:t>
      </w:r>
    </w:p>
    <w:p w14:paraId="1FE516E1" w14:textId="77777777" w:rsidR="00CF0273" w:rsidRPr="00D5518D" w:rsidRDefault="00CF0273" w:rsidP="006C40F1">
      <w:pPr>
        <w:tabs>
          <w:tab w:val="left" w:pos="4300"/>
        </w:tabs>
        <w:ind w:left="720"/>
        <w:jc w:val="both"/>
        <w:rPr>
          <w:rFonts w:cs="Arial"/>
          <w:szCs w:val="24"/>
        </w:rPr>
      </w:pPr>
    </w:p>
    <w:p w14:paraId="32AB7FFE" w14:textId="5D721F47" w:rsidR="00CF0273" w:rsidRPr="00BB4FB5" w:rsidRDefault="00CC3197" w:rsidP="00BB4FB5">
      <w:pPr>
        <w:tabs>
          <w:tab w:val="left" w:pos="4300"/>
        </w:tabs>
        <w:jc w:val="both"/>
        <w:rPr>
          <w:rFonts w:cs="Arial"/>
          <w:szCs w:val="24"/>
        </w:rPr>
      </w:pPr>
      <w:r>
        <w:rPr>
          <w:rFonts w:cs="Arial"/>
          <w:szCs w:val="24"/>
        </w:rPr>
        <w:t xml:space="preserve">1. </w:t>
      </w:r>
      <w:r w:rsidR="00CF0273" w:rsidRPr="00BB4FB5">
        <w:rPr>
          <w:rFonts w:cs="Arial"/>
          <w:szCs w:val="24"/>
        </w:rPr>
        <w:t>In accordance with Class B, Part 11, Schedule 2, Article 3 of The Town and Country Planning (General Permitted Development)</w:t>
      </w:r>
      <w:r w:rsidR="00332D1B" w:rsidRPr="00BB4FB5">
        <w:rPr>
          <w:rFonts w:cs="Arial"/>
          <w:szCs w:val="24"/>
        </w:rPr>
        <w:t xml:space="preserve"> </w:t>
      </w:r>
      <w:r w:rsidR="00CF0273" w:rsidRPr="00BB4FB5">
        <w:rPr>
          <w:rFonts w:cs="Arial"/>
          <w:szCs w:val="24"/>
        </w:rPr>
        <w:t>(England) Order 2015, the approved details are as follows:</w:t>
      </w:r>
    </w:p>
    <w:p w14:paraId="0E8C8ABE" w14:textId="168D544E" w:rsidR="00AD32AF" w:rsidRPr="00D5518D" w:rsidRDefault="00AD32AF" w:rsidP="00FF606E">
      <w:pPr>
        <w:pStyle w:val="Default"/>
        <w:numPr>
          <w:ilvl w:val="0"/>
          <w:numId w:val="12"/>
        </w:numPr>
      </w:pPr>
      <w:r w:rsidRPr="00D5518D">
        <w:t xml:space="preserve">Demolition Specification (Structural Report appended) </w:t>
      </w:r>
      <w:r w:rsidR="00FF606E">
        <w:t>115094-CAL-XX-XX-T-X-101</w:t>
      </w:r>
      <w:r w:rsidR="00FF606E">
        <w:t xml:space="preserve"> </w:t>
      </w:r>
      <w:r w:rsidR="00FF606E">
        <w:t>Revision B</w:t>
      </w:r>
      <w:r w:rsidR="00FF606E">
        <w:t xml:space="preserve"> prepared by </w:t>
      </w:r>
      <w:proofErr w:type="spellStart"/>
      <w:r w:rsidR="00843DC3">
        <w:t>Calcin</w:t>
      </w:r>
      <w:r w:rsidR="00B8537F">
        <w:t>otto</w:t>
      </w:r>
      <w:proofErr w:type="spellEnd"/>
      <w:r w:rsidR="003A571E">
        <w:t xml:space="preserve"> dated </w:t>
      </w:r>
      <w:r w:rsidR="003A571E" w:rsidRPr="003A571E">
        <w:t>21/08/2025</w:t>
      </w:r>
    </w:p>
    <w:p w14:paraId="293A1AFF" w14:textId="26755C8E" w:rsidR="00AD32AF" w:rsidRPr="00D5518D" w:rsidRDefault="00AD32AF" w:rsidP="00AD32AF">
      <w:pPr>
        <w:pStyle w:val="Default"/>
        <w:numPr>
          <w:ilvl w:val="0"/>
          <w:numId w:val="12"/>
        </w:numPr>
      </w:pPr>
      <w:r w:rsidRPr="00D5518D">
        <w:t xml:space="preserve">Demolition Management Plan </w:t>
      </w:r>
      <w:r w:rsidR="00B8537F" w:rsidRPr="00B8537F">
        <w:t>25099-DMP-V1</w:t>
      </w:r>
      <w:r w:rsidR="00CC1956">
        <w:t xml:space="preserve"> dated </w:t>
      </w:r>
      <w:r w:rsidR="000C779D" w:rsidRPr="000C779D">
        <w:t>30.07.2025</w:t>
      </w:r>
    </w:p>
    <w:p w14:paraId="1FF4E9E5" w14:textId="1E9D316F" w:rsidR="00AD32AF" w:rsidRPr="00D5518D" w:rsidRDefault="00AD32AF" w:rsidP="00AD32AF">
      <w:pPr>
        <w:pStyle w:val="Default"/>
        <w:numPr>
          <w:ilvl w:val="0"/>
          <w:numId w:val="12"/>
        </w:numPr>
      </w:pPr>
      <w:r w:rsidRPr="00D5518D">
        <w:t xml:space="preserve">Asbestos Refurbishment/ Demolition Survey </w:t>
      </w:r>
      <w:r w:rsidR="009E4218" w:rsidRPr="009E4218">
        <w:t>AS13954</w:t>
      </w:r>
      <w:r w:rsidR="009E4218" w:rsidRPr="009E4218">
        <w:t xml:space="preserve"> </w:t>
      </w:r>
      <w:r w:rsidR="009E4218" w:rsidRPr="009E4218">
        <w:t>prepared by ACL dated</w:t>
      </w:r>
      <w:r w:rsidR="009E4218" w:rsidRPr="009E4218">
        <w:t xml:space="preserve"> </w:t>
      </w:r>
      <w:r w:rsidR="009E4218" w:rsidRPr="009E4218">
        <w:t>11/07/2025</w:t>
      </w:r>
    </w:p>
    <w:p w14:paraId="049B4059" w14:textId="59812F0E" w:rsidR="00AD32AF" w:rsidRPr="00D5518D" w:rsidRDefault="00AD32AF" w:rsidP="00AD32AF">
      <w:pPr>
        <w:pStyle w:val="Default"/>
        <w:numPr>
          <w:ilvl w:val="0"/>
          <w:numId w:val="12"/>
        </w:numPr>
      </w:pPr>
      <w:r w:rsidRPr="00D5518D">
        <w:t xml:space="preserve">Tree Survey </w:t>
      </w:r>
      <w:r w:rsidR="008C4D06">
        <w:t>GH</w:t>
      </w:r>
      <w:r w:rsidR="00790480">
        <w:t xml:space="preserve">2570a and </w:t>
      </w:r>
      <w:r w:rsidR="00790480" w:rsidRPr="00790480">
        <w:t>GH2570a</w:t>
      </w:r>
      <w:r w:rsidR="00790480">
        <w:t xml:space="preserve"> prepared by </w:t>
      </w:r>
      <w:r w:rsidR="00430FCC">
        <w:t xml:space="preserve">G tree Limited </w:t>
      </w:r>
      <w:r w:rsidR="005B2ADB">
        <w:t>dated 15/725</w:t>
      </w:r>
    </w:p>
    <w:p w14:paraId="0332033C" w14:textId="739A5F25" w:rsidR="00AD32AF" w:rsidRPr="00D5518D" w:rsidRDefault="00AD32AF" w:rsidP="00AD32AF">
      <w:pPr>
        <w:pStyle w:val="Default"/>
        <w:numPr>
          <w:ilvl w:val="0"/>
          <w:numId w:val="12"/>
        </w:numPr>
      </w:pPr>
      <w:r w:rsidRPr="00D5518D">
        <w:t xml:space="preserve">Topographic and Utility Survey </w:t>
      </w:r>
      <w:r w:rsidR="00246BD2">
        <w:t xml:space="preserve">drawing number </w:t>
      </w:r>
      <w:r w:rsidR="00246BD2" w:rsidRPr="00246BD2">
        <w:t>U10906</w:t>
      </w:r>
      <w:r w:rsidR="00246BD2">
        <w:t xml:space="preserve"> 1 </w:t>
      </w:r>
      <w:r w:rsidR="00111313">
        <w:t xml:space="preserve">prepared by MCD dated </w:t>
      </w:r>
      <w:r w:rsidR="00111313" w:rsidRPr="00111313">
        <w:t>July 2025</w:t>
      </w:r>
    </w:p>
    <w:p w14:paraId="74F99DAF" w14:textId="54611920" w:rsidR="00AD32AF" w:rsidRPr="00D5518D" w:rsidRDefault="00AD32AF" w:rsidP="00AD32AF">
      <w:pPr>
        <w:pStyle w:val="Default"/>
        <w:numPr>
          <w:ilvl w:val="0"/>
          <w:numId w:val="12"/>
        </w:numPr>
      </w:pPr>
      <w:r w:rsidRPr="00D5518D">
        <w:t xml:space="preserve">Traffic Management Plan </w:t>
      </w:r>
      <w:r w:rsidR="00467C69" w:rsidRPr="00467C69">
        <w:t>25099-TMP_V1</w:t>
      </w:r>
      <w:r w:rsidR="00467C69">
        <w:t xml:space="preserve"> prepared by </w:t>
      </w:r>
      <w:proofErr w:type="spellStart"/>
      <w:proofErr w:type="gramStart"/>
      <w:r w:rsidR="00E14952">
        <w:t>J.Mould</w:t>
      </w:r>
      <w:proofErr w:type="spellEnd"/>
      <w:proofErr w:type="gramEnd"/>
      <w:r w:rsidR="00E14952">
        <w:t xml:space="preserve"> dated </w:t>
      </w:r>
      <w:r w:rsidR="00E14952" w:rsidRPr="00E14952">
        <w:t>30.07.2025</w:t>
      </w:r>
    </w:p>
    <w:p w14:paraId="20989D8E" w14:textId="1B867F2A" w:rsidR="00AD32AF" w:rsidRPr="00D5518D" w:rsidRDefault="00AD32AF" w:rsidP="00AD32AF">
      <w:pPr>
        <w:pStyle w:val="Default"/>
        <w:numPr>
          <w:ilvl w:val="0"/>
          <w:numId w:val="12"/>
        </w:numPr>
      </w:pPr>
      <w:r w:rsidRPr="00D5518D">
        <w:t xml:space="preserve">Site Waste and Resource Management Plan </w:t>
      </w:r>
      <w:r w:rsidR="006940E6" w:rsidRPr="006940E6">
        <w:t>25099</w:t>
      </w:r>
      <w:r w:rsidR="006940E6">
        <w:t xml:space="preserve"> Rev 1 prepared </w:t>
      </w:r>
      <w:r w:rsidR="00973C76">
        <w:t xml:space="preserve">dated </w:t>
      </w:r>
      <w:r w:rsidR="00973C76" w:rsidRPr="00973C76">
        <w:t>10-09-2024</w:t>
      </w:r>
    </w:p>
    <w:p w14:paraId="785A0D56" w14:textId="5CC3F90B" w:rsidR="00CF0273" w:rsidRDefault="00AD32AF" w:rsidP="00BB4FB5">
      <w:pPr>
        <w:pStyle w:val="Default"/>
        <w:numPr>
          <w:ilvl w:val="0"/>
          <w:numId w:val="12"/>
        </w:numPr>
      </w:pPr>
      <w:r w:rsidRPr="00D5518D">
        <w:t xml:space="preserve">Ecological Impact Assessment </w:t>
      </w:r>
      <w:r w:rsidR="00915179" w:rsidRPr="00915179">
        <w:t>0257102.0059.F0</w:t>
      </w:r>
      <w:r w:rsidR="00915179">
        <w:t xml:space="preserve"> prepared by </w:t>
      </w:r>
      <w:r w:rsidR="00BB4FB5" w:rsidRPr="00BB4FB5">
        <w:t>ECOSA</w:t>
      </w:r>
      <w:r w:rsidR="00BB4FB5">
        <w:t xml:space="preserve"> dated </w:t>
      </w:r>
      <w:r w:rsidR="00BB4FB5" w:rsidRPr="00BB4FB5">
        <w:t>11th September 2025</w:t>
      </w:r>
      <w:r w:rsidR="00BB4FB5">
        <w:t xml:space="preserve"> </w:t>
      </w:r>
      <w:proofErr w:type="gramStart"/>
      <w:r w:rsidR="00CF0273" w:rsidRPr="00BB4FB5">
        <w:t>For</w:t>
      </w:r>
      <w:proofErr w:type="gramEnd"/>
      <w:r w:rsidR="00CF0273" w:rsidRPr="00BB4FB5">
        <w:t xml:space="preserve"> the avoidance of doubt all details contained within the </w:t>
      </w:r>
      <w:r w:rsidRPr="00BB4FB5">
        <w:t>above</w:t>
      </w:r>
      <w:r w:rsidR="00CF0273" w:rsidRPr="00BB4FB5">
        <w:t xml:space="preserve"> documents</w:t>
      </w:r>
      <w:r w:rsidRPr="00BB4FB5">
        <w:t xml:space="preserve"> </w:t>
      </w:r>
      <w:r w:rsidR="00CF0273" w:rsidRPr="00BB4FB5">
        <w:t>are approved and must be complied with in accordance with condition (viii)(aa) of Part 11.</w:t>
      </w:r>
    </w:p>
    <w:p w14:paraId="1E2245AE" w14:textId="77777777" w:rsidR="00CC3197" w:rsidRDefault="00CC3197" w:rsidP="00CC3197">
      <w:pPr>
        <w:pStyle w:val="Default"/>
      </w:pPr>
    </w:p>
    <w:p w14:paraId="712E45B1" w14:textId="77777777" w:rsidR="00CC3197" w:rsidRDefault="00CC3197" w:rsidP="001F7211">
      <w:pPr>
        <w:pStyle w:val="Default"/>
      </w:pPr>
      <w:r>
        <w:t xml:space="preserve">2. </w:t>
      </w:r>
      <w:r w:rsidR="001F7211">
        <w:t xml:space="preserve">This development under Class B is permitted subject to it being completed within a period of 5 years starting with the prior approval date on this decision notice. </w:t>
      </w:r>
    </w:p>
    <w:p w14:paraId="56210A12" w14:textId="77777777" w:rsidR="00CC3197" w:rsidRDefault="00CC3197" w:rsidP="001F7211">
      <w:pPr>
        <w:pStyle w:val="Default"/>
      </w:pPr>
    </w:p>
    <w:p w14:paraId="75A3BE4D" w14:textId="17348D65" w:rsidR="001F7211" w:rsidRPr="00BB4FB5" w:rsidRDefault="001F7211" w:rsidP="001F7211">
      <w:pPr>
        <w:pStyle w:val="Default"/>
      </w:pPr>
      <w:r>
        <w:t>REASON: To comply with the requirement of paragraph B.2.—(b) of The Town and Country Planning (General Permitted Development) (England) Order 2015 (as amended).</w:t>
      </w:r>
    </w:p>
    <w:p w14:paraId="31BE82D2" w14:textId="77777777" w:rsidR="00482E40" w:rsidRDefault="00482E40" w:rsidP="00CF0273">
      <w:pPr>
        <w:tabs>
          <w:tab w:val="left" w:pos="4300"/>
        </w:tabs>
        <w:ind w:left="720"/>
        <w:jc w:val="both"/>
        <w:rPr>
          <w:rFonts w:cs="Arial"/>
          <w:sz w:val="22"/>
          <w:szCs w:val="22"/>
        </w:rPr>
      </w:pPr>
    </w:p>
    <w:tbl>
      <w:tblPr>
        <w:tblStyle w:val="TableGrid"/>
        <w:tblW w:w="10607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4"/>
        <w:gridCol w:w="9643"/>
      </w:tblGrid>
      <w:tr w:rsidR="00DB4395" w:rsidRPr="00E60895" w14:paraId="6FFDED35" w14:textId="77777777" w:rsidTr="004B0264">
        <w:tc>
          <w:tcPr>
            <w:tcW w:w="964" w:type="dxa"/>
          </w:tcPr>
          <w:p w14:paraId="7B35F7E8" w14:textId="77777777" w:rsidR="00DB4395" w:rsidRPr="00FB6159" w:rsidRDefault="00DB4395" w:rsidP="00FB6159">
            <w:pPr>
              <w:rPr>
                <w:rFonts w:cs="Arial"/>
                <w:szCs w:val="24"/>
              </w:rPr>
            </w:pPr>
          </w:p>
        </w:tc>
        <w:tc>
          <w:tcPr>
            <w:tcW w:w="9643" w:type="dxa"/>
          </w:tcPr>
          <w:p w14:paraId="60747D75" w14:textId="7C6F37C4" w:rsidR="00DB4395" w:rsidRPr="00CC5969" w:rsidRDefault="00DB4395" w:rsidP="00DB4395">
            <w:pPr>
              <w:pStyle w:val="Arial12"/>
            </w:pPr>
          </w:p>
        </w:tc>
      </w:tr>
    </w:tbl>
    <w:p w14:paraId="594A4FC9" w14:textId="77777777" w:rsidR="00DF65AC" w:rsidRDefault="00DF65AC" w:rsidP="00C93BB6">
      <w:pPr>
        <w:jc w:val="center"/>
        <w:rPr>
          <w:rFonts w:cs="Arial"/>
          <w:b/>
          <w:bCs/>
          <w:szCs w:val="24"/>
          <w:u w:val="single"/>
        </w:rPr>
      </w:pPr>
    </w:p>
    <w:p w14:paraId="12E3AFFC" w14:textId="77777777" w:rsidR="006D357A" w:rsidRPr="00E525DD" w:rsidRDefault="006D357A" w:rsidP="00C93BB6">
      <w:pPr>
        <w:jc w:val="center"/>
        <w:rPr>
          <w:rFonts w:cs="Arial"/>
          <w:b/>
          <w:bCs/>
          <w:szCs w:val="24"/>
        </w:rPr>
      </w:pPr>
      <w:r w:rsidRPr="00E525DD">
        <w:rPr>
          <w:rFonts w:cs="Arial"/>
          <w:b/>
          <w:bCs/>
          <w:szCs w:val="24"/>
          <w:u w:val="single"/>
        </w:rPr>
        <w:t>INFORMATIVES</w:t>
      </w:r>
    </w:p>
    <w:p w14:paraId="43E3017B" w14:textId="77777777" w:rsidR="006D357A" w:rsidRPr="00E525DD" w:rsidRDefault="006D357A" w:rsidP="00C93BB6">
      <w:pPr>
        <w:ind w:hanging="720"/>
        <w:jc w:val="center"/>
        <w:rPr>
          <w:rFonts w:cs="Arial"/>
          <w:szCs w:val="24"/>
        </w:rPr>
      </w:pPr>
    </w:p>
    <w:tbl>
      <w:tblPr>
        <w:tblStyle w:val="TableGrid"/>
        <w:tblW w:w="10629" w:type="dxa"/>
        <w:tblInd w:w="-1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0"/>
        <w:gridCol w:w="9639"/>
      </w:tblGrid>
      <w:tr w:rsidR="007D02E5" w:rsidRPr="00E525DD" w14:paraId="5567103A" w14:textId="77777777" w:rsidTr="00B47517">
        <w:trPr>
          <w:trHeight w:val="360"/>
        </w:trPr>
        <w:tc>
          <w:tcPr>
            <w:tcW w:w="990" w:type="dxa"/>
          </w:tcPr>
          <w:p w14:paraId="76BCA897" w14:textId="77777777" w:rsidR="007D02E5" w:rsidRPr="00E525DD" w:rsidRDefault="007D02E5" w:rsidP="007D02E5">
            <w:pPr>
              <w:pStyle w:val="ListParagraph"/>
              <w:numPr>
                <w:ilvl w:val="0"/>
                <w:numId w:val="9"/>
              </w:numPr>
              <w:rPr>
                <w:rFonts w:cs="Arial"/>
                <w:szCs w:val="24"/>
              </w:rPr>
            </w:pPr>
          </w:p>
        </w:tc>
        <w:tc>
          <w:tcPr>
            <w:tcW w:w="9639" w:type="dxa"/>
          </w:tcPr>
          <w:p w14:paraId="35FE77B1" w14:textId="32A57ECD" w:rsidR="002B414A" w:rsidRDefault="00ED0F9B" w:rsidP="00B47517">
            <w:pPr>
              <w:pStyle w:val="Arial12"/>
              <w:jc w:val="both"/>
            </w:pPr>
            <w:r>
              <w:t>This decision solely represents the determination of the Local Planning Authority</w:t>
            </w:r>
            <w:r w:rsidR="00B47517">
              <w:t xml:space="preserve"> </w:t>
            </w:r>
            <w:r>
              <w:t>under Class B, Part 11, Schedule 2 of the Town and Country Planning (General</w:t>
            </w:r>
            <w:r w:rsidR="00B47517">
              <w:t xml:space="preserve"> </w:t>
            </w:r>
            <w:r>
              <w:t>Permitted Development) (as amended) Order 2015 as to whether it’s Prior Approval</w:t>
            </w:r>
            <w:r w:rsidR="00B47517">
              <w:t xml:space="preserve"> </w:t>
            </w:r>
            <w:r>
              <w:t>is required in respect of demolition</w:t>
            </w:r>
            <w:r w:rsidR="003E46FE">
              <w:t>.</w:t>
            </w:r>
            <w:r>
              <w:t xml:space="preserve"> The applicant is advised to investigate whether</w:t>
            </w:r>
            <w:r w:rsidR="00B47517">
              <w:t xml:space="preserve"> </w:t>
            </w:r>
            <w:r>
              <w:t>consents or permissions under any other regulatory regimes, including buil</w:t>
            </w:r>
            <w:r w:rsidR="00B47517">
              <w:t>d</w:t>
            </w:r>
            <w:r>
              <w:t>ing</w:t>
            </w:r>
            <w:r w:rsidR="00B47517">
              <w:t xml:space="preserve"> </w:t>
            </w:r>
            <w:r>
              <w:t>control, are required.</w:t>
            </w:r>
          </w:p>
          <w:p w14:paraId="0E4DB009" w14:textId="77777777" w:rsidR="00B47517" w:rsidRPr="00E525DD" w:rsidRDefault="00B47517" w:rsidP="00B47517">
            <w:pPr>
              <w:pStyle w:val="Arial12"/>
              <w:jc w:val="both"/>
            </w:pPr>
          </w:p>
        </w:tc>
      </w:tr>
      <w:tr w:rsidR="00ED0F9B" w:rsidRPr="00E525DD" w14:paraId="1593D821" w14:textId="77777777" w:rsidTr="00B47517">
        <w:trPr>
          <w:trHeight w:val="360"/>
        </w:trPr>
        <w:tc>
          <w:tcPr>
            <w:tcW w:w="990" w:type="dxa"/>
          </w:tcPr>
          <w:p w14:paraId="6DE65B6E" w14:textId="77777777" w:rsidR="00ED0F9B" w:rsidRPr="00E525DD" w:rsidRDefault="00ED0F9B" w:rsidP="007D02E5">
            <w:pPr>
              <w:pStyle w:val="ListParagraph"/>
              <w:numPr>
                <w:ilvl w:val="0"/>
                <w:numId w:val="9"/>
              </w:numPr>
              <w:rPr>
                <w:rFonts w:cs="Arial"/>
                <w:szCs w:val="24"/>
              </w:rPr>
            </w:pPr>
          </w:p>
        </w:tc>
        <w:tc>
          <w:tcPr>
            <w:tcW w:w="9639" w:type="dxa"/>
          </w:tcPr>
          <w:p w14:paraId="394E8D69" w14:textId="6194BEA6" w:rsidR="00ED0F9B" w:rsidRPr="00E525DD" w:rsidRDefault="00FB6159" w:rsidP="00B47517">
            <w:pPr>
              <w:pStyle w:val="Arial12"/>
              <w:jc w:val="both"/>
            </w:pPr>
            <w:r w:rsidRPr="00FB6159">
              <w:t xml:space="preserve">You are advised that demolition and related activity may harm adjacent trees and/or their Root Protection Areas (as defined by BS5837:2012).  As such, it is recommended that protective measures shown on Tree Constraints Plan GH2570A, Tree Protection Plan </w:t>
            </w:r>
            <w:r w:rsidRPr="00FB6159">
              <w:lastRenderedPageBreak/>
              <w:t xml:space="preserve">GH2570b, Tree Survey Schedule &amp; Arboricultural Method Statement plan Rev 01, ref GH2570, dated 15/07/2025 are followed.  </w:t>
            </w:r>
          </w:p>
        </w:tc>
      </w:tr>
    </w:tbl>
    <w:p w14:paraId="37D75F43" w14:textId="77777777" w:rsidR="002621FB" w:rsidRPr="00E60895" w:rsidRDefault="002621FB">
      <w:pPr>
        <w:jc w:val="both"/>
        <w:rPr>
          <w:rFonts w:cs="Arial"/>
          <w:szCs w:val="24"/>
        </w:rPr>
      </w:pPr>
    </w:p>
    <w:p w14:paraId="0F3786E4" w14:textId="77777777" w:rsidR="006D357A" w:rsidRDefault="006D357A" w:rsidP="003227CC">
      <w:pPr>
        <w:jc w:val="both"/>
        <w:rPr>
          <w:rFonts w:ascii="Trebuchet MS" w:hAnsi="Trebuchet MS"/>
          <w:sz w:val="22"/>
          <w:szCs w:val="22"/>
        </w:rPr>
      </w:pPr>
    </w:p>
    <w:sectPr w:rsidR="006D357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232" w:right="709" w:bottom="232" w:left="709" w:header="170" w:footer="170" w:gutter="0"/>
      <w:paperSrc w:first="15" w:other="15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6336FE" w14:textId="77777777" w:rsidR="008D1629" w:rsidRDefault="008D1629">
      <w:r>
        <w:separator/>
      </w:r>
    </w:p>
  </w:endnote>
  <w:endnote w:type="continuationSeparator" w:id="0">
    <w:p w14:paraId="67299C8D" w14:textId="77777777" w:rsidR="008D1629" w:rsidRDefault="008D16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76AE6" w14:textId="77777777" w:rsidR="00E51D18" w:rsidRDefault="00E51D1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49DA0" w14:textId="77777777" w:rsidR="00376FCB" w:rsidRDefault="00376FCB">
    <w:pPr>
      <w:pStyle w:val="Footer"/>
    </w:pPr>
  </w:p>
  <w:tbl>
    <w:tblPr>
      <w:tblW w:w="10456" w:type="dxa"/>
      <w:tblLook w:val="0000" w:firstRow="0" w:lastRow="0" w:firstColumn="0" w:lastColumn="0" w:noHBand="0" w:noVBand="0"/>
    </w:tblPr>
    <w:tblGrid>
      <w:gridCol w:w="5211"/>
      <w:gridCol w:w="5245"/>
    </w:tblGrid>
    <w:tr w:rsidR="00376FCB" w14:paraId="39F3C9D9" w14:textId="77777777" w:rsidTr="002D4CE4">
      <w:tc>
        <w:tcPr>
          <w:tcW w:w="5211" w:type="dxa"/>
          <w:tcBorders>
            <w:top w:val="nil"/>
            <w:left w:val="nil"/>
            <w:bottom w:val="nil"/>
            <w:right w:val="nil"/>
          </w:tcBorders>
        </w:tcPr>
        <w:p w14:paraId="414FAFC8" w14:textId="77777777" w:rsidR="00376FCB" w:rsidRDefault="00376FCB" w:rsidP="00376FCB">
          <w:pPr>
            <w:jc w:val="center"/>
            <w:rPr>
              <w:rFonts w:ascii="Trebuchet MS" w:hAnsi="Trebuchet MS" w:cs="Trebuchet MS"/>
              <w:szCs w:val="24"/>
            </w:rPr>
          </w:pPr>
        </w:p>
        <w:p w14:paraId="29176F63" w14:textId="77777777" w:rsidR="00376FCB" w:rsidRDefault="00376FCB" w:rsidP="00376FCB">
          <w:pPr>
            <w:jc w:val="center"/>
            <w:rPr>
              <w:rFonts w:ascii="Trebuchet MS" w:hAnsi="Trebuchet MS" w:cs="Trebuchet MS"/>
              <w:szCs w:val="24"/>
            </w:rPr>
          </w:pPr>
        </w:p>
        <w:p w14:paraId="0318F9BE" w14:textId="77777777" w:rsidR="00376FCB" w:rsidRDefault="00376FCB" w:rsidP="00376FCB">
          <w:pPr>
            <w:rPr>
              <w:rFonts w:ascii="Trebuchet MS" w:hAnsi="Trebuchet MS" w:cs="Trebuchet MS"/>
              <w:szCs w:val="24"/>
            </w:rPr>
          </w:pPr>
          <w:r>
            <w:rPr>
              <w:rFonts w:ascii="Trebuchet MS" w:hAnsi="Trebuchet MS" w:cs="Trebuchet MS"/>
              <w:szCs w:val="24"/>
            </w:rPr>
            <w:t xml:space="preserve">Date: </w:t>
          </w:r>
        </w:p>
      </w:tc>
      <w:tc>
        <w:tcPr>
          <w:tcW w:w="5245" w:type="dxa"/>
          <w:tcBorders>
            <w:top w:val="nil"/>
            <w:left w:val="nil"/>
            <w:bottom w:val="nil"/>
            <w:right w:val="nil"/>
          </w:tcBorders>
        </w:tcPr>
        <w:p w14:paraId="70319A27" w14:textId="5E52D183" w:rsidR="00376FCB" w:rsidRDefault="00BA2077" w:rsidP="00376FCB">
          <w:pPr>
            <w:pStyle w:val="Header"/>
            <w:tabs>
              <w:tab w:val="clear" w:pos="4153"/>
              <w:tab w:val="clear" w:pos="8306"/>
            </w:tabs>
            <w:rPr>
              <w:rFonts w:ascii="Trebuchet MS" w:hAnsi="Trebuchet MS" w:cs="Trebuchet MS"/>
              <w:szCs w:val="24"/>
            </w:rPr>
          </w:pPr>
          <w:r w:rsidRPr="00AE42B9">
            <w:rPr>
              <w:rFonts w:ascii="Trebuchet MS" w:hAnsi="Trebuchet MS" w:cs="Trebuchet MS"/>
              <w:noProof/>
              <w:szCs w:val="24"/>
            </w:rPr>
            <w:drawing>
              <wp:inline distT="0" distB="0" distL="0" distR="0" wp14:anchorId="3121E44F" wp14:editId="7C40703B">
                <wp:extent cx="1428949" cy="838317"/>
                <wp:effectExtent l="0" t="0" r="0" b="0"/>
                <wp:docPr id="8" name="image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1.jp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28949" cy="83831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="003E46FE">
            <w:rPr>
              <w:rFonts w:ascii="Trebuchet MS" w:hAnsi="Trebuchet MS" w:cs="Trebuchet MS"/>
              <w:szCs w:val="24"/>
            </w:rPr>
            <w:t xml:space="preserve">               </w:t>
          </w:r>
          <w:r w:rsidR="003E46FE" w:rsidRPr="003E46FE">
            <w:rPr>
              <w:rFonts w:ascii="Freestyle Script" w:hAnsi="Freestyle Script" w:cs="Trebuchet MS"/>
              <w:sz w:val="28"/>
              <w:szCs w:val="28"/>
            </w:rPr>
            <w:t>AA</w:t>
          </w:r>
        </w:p>
      </w:tc>
    </w:tr>
    <w:tr w:rsidR="00376FCB" w14:paraId="43F89C5C" w14:textId="77777777" w:rsidTr="002D4CE4">
      <w:tc>
        <w:tcPr>
          <w:tcW w:w="5211" w:type="dxa"/>
          <w:tcBorders>
            <w:top w:val="nil"/>
            <w:left w:val="nil"/>
            <w:bottom w:val="nil"/>
            <w:right w:val="nil"/>
          </w:tcBorders>
        </w:tcPr>
        <w:p w14:paraId="5893682A" w14:textId="77777777" w:rsidR="00376FCB" w:rsidRDefault="00376FCB" w:rsidP="00376FCB">
          <w:pPr>
            <w:jc w:val="center"/>
            <w:rPr>
              <w:rFonts w:ascii="Trebuchet MS" w:hAnsi="Trebuchet MS" w:cs="Trebuchet MS"/>
              <w:szCs w:val="24"/>
            </w:rPr>
          </w:pPr>
        </w:p>
      </w:tc>
      <w:tc>
        <w:tcPr>
          <w:tcW w:w="5245" w:type="dxa"/>
          <w:tcBorders>
            <w:top w:val="nil"/>
            <w:left w:val="nil"/>
            <w:bottom w:val="nil"/>
            <w:right w:val="nil"/>
          </w:tcBorders>
        </w:tcPr>
        <w:p w14:paraId="2A100766" w14:textId="77777777" w:rsidR="00376FCB" w:rsidRDefault="00E51D18" w:rsidP="00376FCB">
          <w:pPr>
            <w:pStyle w:val="Heading3"/>
            <w:jc w:val="left"/>
            <w:rPr>
              <w:b w:val="0"/>
              <w:bCs w:val="0"/>
              <w:sz w:val="24"/>
              <w:szCs w:val="24"/>
            </w:rPr>
          </w:pPr>
          <w:r w:rsidRPr="00E27C7D">
            <w:rPr>
              <w:rFonts w:ascii="Arial" w:hAnsi="Arial" w:cs="Arial"/>
              <w:sz w:val="24"/>
              <w:szCs w:val="24"/>
            </w:rPr>
            <w:t>Acting Assistant Director, Planning, Transport &amp; Public Protection</w:t>
          </w:r>
        </w:p>
      </w:tc>
    </w:tr>
  </w:tbl>
  <w:p w14:paraId="33935A20" w14:textId="77777777" w:rsidR="00376FCB" w:rsidRDefault="00376FC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5F5FB" w14:textId="77777777" w:rsidR="00E51D18" w:rsidRDefault="00E51D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470EA" w14:textId="77777777" w:rsidR="008D1629" w:rsidRDefault="008D1629">
      <w:bookmarkStart w:id="0" w:name="_Hlk152675972"/>
      <w:bookmarkEnd w:id="0"/>
      <w:r>
        <w:separator/>
      </w:r>
    </w:p>
  </w:footnote>
  <w:footnote w:type="continuationSeparator" w:id="0">
    <w:p w14:paraId="067881D2" w14:textId="77777777" w:rsidR="008D1629" w:rsidRDefault="008D16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912E1" w14:textId="77777777" w:rsidR="00E51D18" w:rsidRDefault="00E51D1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7BAFC" w14:textId="77777777" w:rsidR="00081F8F" w:rsidRDefault="00081F8F" w:rsidP="00081F8F">
    <w:pPr>
      <w:pStyle w:val="Header"/>
      <w:jc w:val="center"/>
    </w:pPr>
    <w:r>
      <w:rPr>
        <w:rFonts w:ascii="Trebuchet MS" w:hAnsi="Trebuchet MS" w:cs="Arial"/>
        <w:noProof/>
      </w:rPr>
      <w:drawing>
        <wp:inline distT="0" distB="0" distL="0" distR="0" wp14:anchorId="6E289CF4" wp14:editId="271A259E">
          <wp:extent cx="2727960" cy="1135380"/>
          <wp:effectExtent l="0" t="0" r="0" b="762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27960" cy="1135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FAD4232" w14:textId="77777777" w:rsidR="00081F8F" w:rsidRDefault="00081F8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1399F" w14:textId="77777777" w:rsidR="00E51D18" w:rsidRDefault="00E51D1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A2CC0AE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3A20BF4"/>
    <w:multiLevelType w:val="hybridMultilevel"/>
    <w:tmpl w:val="F1B8CBF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0CF8E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21E61CD5"/>
    <w:multiLevelType w:val="hybridMultilevel"/>
    <w:tmpl w:val="AE4400F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1401F8"/>
    <w:multiLevelType w:val="hybridMultilevel"/>
    <w:tmpl w:val="7E449B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64778D"/>
    <w:multiLevelType w:val="hybridMultilevel"/>
    <w:tmpl w:val="EA72C5D6"/>
    <w:lvl w:ilvl="0" w:tplc="F8B25E02">
      <w:numFmt w:val="bullet"/>
      <w:lvlText w:val="-"/>
      <w:lvlJc w:val="left"/>
      <w:pPr>
        <w:ind w:left="1080" w:hanging="360"/>
      </w:pPr>
      <w:rPr>
        <w:rFonts w:ascii="Trebuchet MS" w:eastAsia="Times New Roman" w:hAnsi="Trebuchet MS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6E95213"/>
    <w:multiLevelType w:val="hybridMultilevel"/>
    <w:tmpl w:val="CBC003A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C11C0C"/>
    <w:multiLevelType w:val="hybridMultilevel"/>
    <w:tmpl w:val="813691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F63398"/>
    <w:multiLevelType w:val="hybridMultilevel"/>
    <w:tmpl w:val="A878AEC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A851498"/>
    <w:multiLevelType w:val="hybridMultilevel"/>
    <w:tmpl w:val="A878AEC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0AB07FC"/>
    <w:multiLevelType w:val="hybridMultilevel"/>
    <w:tmpl w:val="82E64188"/>
    <w:lvl w:ilvl="0" w:tplc="D7C6419C">
      <w:numFmt w:val="bullet"/>
      <w:lvlText w:val="-"/>
      <w:lvlJc w:val="left"/>
      <w:pPr>
        <w:ind w:left="1080" w:hanging="360"/>
      </w:pPr>
      <w:rPr>
        <w:rFonts w:ascii="Trebuchet MS" w:eastAsia="Times New Roman" w:hAnsi="Trebuchet MS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BB753CB"/>
    <w:multiLevelType w:val="hybridMultilevel"/>
    <w:tmpl w:val="D436C08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5E139AC"/>
    <w:multiLevelType w:val="hybridMultilevel"/>
    <w:tmpl w:val="5D56140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A74EA3"/>
    <w:multiLevelType w:val="hybridMultilevel"/>
    <w:tmpl w:val="FC5C1F2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63554147">
    <w:abstractNumId w:val="12"/>
  </w:num>
  <w:num w:numId="2" w16cid:durableId="1307472843">
    <w:abstractNumId w:val="13"/>
  </w:num>
  <w:num w:numId="3" w16cid:durableId="1997801306">
    <w:abstractNumId w:val="6"/>
  </w:num>
  <w:num w:numId="4" w16cid:durableId="771820995">
    <w:abstractNumId w:val="7"/>
  </w:num>
  <w:num w:numId="5" w16cid:durableId="1187518448">
    <w:abstractNumId w:val="5"/>
  </w:num>
  <w:num w:numId="6" w16cid:durableId="2088379827">
    <w:abstractNumId w:val="10"/>
  </w:num>
  <w:num w:numId="7" w16cid:durableId="998340738">
    <w:abstractNumId w:val="11"/>
  </w:num>
  <w:num w:numId="8" w16cid:durableId="1715347098">
    <w:abstractNumId w:val="8"/>
  </w:num>
  <w:num w:numId="9" w16cid:durableId="802044201">
    <w:abstractNumId w:val="9"/>
  </w:num>
  <w:num w:numId="10" w16cid:durableId="1587573246">
    <w:abstractNumId w:val="2"/>
  </w:num>
  <w:num w:numId="11" w16cid:durableId="1827673010">
    <w:abstractNumId w:val="0"/>
  </w:num>
  <w:num w:numId="12" w16cid:durableId="1331057126">
    <w:abstractNumId w:val="4"/>
  </w:num>
  <w:num w:numId="13" w16cid:durableId="1772627128">
    <w:abstractNumId w:val="3"/>
  </w:num>
  <w:num w:numId="14" w16cid:durableId="5723946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E76"/>
    <w:rsid w:val="00021A98"/>
    <w:rsid w:val="000322A5"/>
    <w:rsid w:val="00036C9C"/>
    <w:rsid w:val="00046BE3"/>
    <w:rsid w:val="000544D0"/>
    <w:rsid w:val="000626C4"/>
    <w:rsid w:val="00081F8F"/>
    <w:rsid w:val="00087B22"/>
    <w:rsid w:val="000943A6"/>
    <w:rsid w:val="000C3419"/>
    <w:rsid w:val="000C779D"/>
    <w:rsid w:val="000D32AF"/>
    <w:rsid w:val="000E4CF2"/>
    <w:rsid w:val="000E6915"/>
    <w:rsid w:val="000F3209"/>
    <w:rsid w:val="000F7BF0"/>
    <w:rsid w:val="00106EF3"/>
    <w:rsid w:val="00111313"/>
    <w:rsid w:val="001116EF"/>
    <w:rsid w:val="00154D89"/>
    <w:rsid w:val="00165614"/>
    <w:rsid w:val="001717A6"/>
    <w:rsid w:val="0017314F"/>
    <w:rsid w:val="0017333C"/>
    <w:rsid w:val="00174AF2"/>
    <w:rsid w:val="00192A84"/>
    <w:rsid w:val="001A33C1"/>
    <w:rsid w:val="001D77AC"/>
    <w:rsid w:val="001E4060"/>
    <w:rsid w:val="001F7211"/>
    <w:rsid w:val="002006F2"/>
    <w:rsid w:val="00204809"/>
    <w:rsid w:val="00205780"/>
    <w:rsid w:val="00230C08"/>
    <w:rsid w:val="00234966"/>
    <w:rsid w:val="00246BD2"/>
    <w:rsid w:val="002621FB"/>
    <w:rsid w:val="0026296F"/>
    <w:rsid w:val="00282EBA"/>
    <w:rsid w:val="002852DB"/>
    <w:rsid w:val="002A4C91"/>
    <w:rsid w:val="002B414A"/>
    <w:rsid w:val="002C242E"/>
    <w:rsid w:val="002C266A"/>
    <w:rsid w:val="002E271D"/>
    <w:rsid w:val="002E488F"/>
    <w:rsid w:val="002E4E1D"/>
    <w:rsid w:val="002F1D7F"/>
    <w:rsid w:val="0030497D"/>
    <w:rsid w:val="0031266A"/>
    <w:rsid w:val="003227CC"/>
    <w:rsid w:val="00332D1B"/>
    <w:rsid w:val="0033414F"/>
    <w:rsid w:val="00344B6B"/>
    <w:rsid w:val="00361B19"/>
    <w:rsid w:val="003633F1"/>
    <w:rsid w:val="0036718D"/>
    <w:rsid w:val="00376FCB"/>
    <w:rsid w:val="003A571E"/>
    <w:rsid w:val="003A763F"/>
    <w:rsid w:val="003C289D"/>
    <w:rsid w:val="003E46FE"/>
    <w:rsid w:val="003E7DBB"/>
    <w:rsid w:val="003F6137"/>
    <w:rsid w:val="00400D27"/>
    <w:rsid w:val="00430561"/>
    <w:rsid w:val="00430FCC"/>
    <w:rsid w:val="004353CD"/>
    <w:rsid w:val="004366A6"/>
    <w:rsid w:val="00440333"/>
    <w:rsid w:val="004677D5"/>
    <w:rsid w:val="00467C69"/>
    <w:rsid w:val="00480C57"/>
    <w:rsid w:val="00482E40"/>
    <w:rsid w:val="0049467D"/>
    <w:rsid w:val="004B165D"/>
    <w:rsid w:val="004E35EB"/>
    <w:rsid w:val="005069C1"/>
    <w:rsid w:val="00520E06"/>
    <w:rsid w:val="005413F7"/>
    <w:rsid w:val="005602DD"/>
    <w:rsid w:val="005677C4"/>
    <w:rsid w:val="005A6D00"/>
    <w:rsid w:val="005A701B"/>
    <w:rsid w:val="005A733F"/>
    <w:rsid w:val="005B2ADB"/>
    <w:rsid w:val="005B52FA"/>
    <w:rsid w:val="005B64B9"/>
    <w:rsid w:val="005C309E"/>
    <w:rsid w:val="005D054B"/>
    <w:rsid w:val="005D28B0"/>
    <w:rsid w:val="005E658B"/>
    <w:rsid w:val="005F1EC5"/>
    <w:rsid w:val="005F41D6"/>
    <w:rsid w:val="00601E42"/>
    <w:rsid w:val="00603295"/>
    <w:rsid w:val="00603B34"/>
    <w:rsid w:val="006060E8"/>
    <w:rsid w:val="0063024D"/>
    <w:rsid w:val="006378A9"/>
    <w:rsid w:val="00646B53"/>
    <w:rsid w:val="00650401"/>
    <w:rsid w:val="00677A62"/>
    <w:rsid w:val="00684A09"/>
    <w:rsid w:val="006903A1"/>
    <w:rsid w:val="00690506"/>
    <w:rsid w:val="006940E6"/>
    <w:rsid w:val="006940F0"/>
    <w:rsid w:val="006A0C11"/>
    <w:rsid w:val="006A3F3D"/>
    <w:rsid w:val="006A4130"/>
    <w:rsid w:val="006C40F1"/>
    <w:rsid w:val="006D357A"/>
    <w:rsid w:val="006E0177"/>
    <w:rsid w:val="006E57B5"/>
    <w:rsid w:val="00700059"/>
    <w:rsid w:val="0070185D"/>
    <w:rsid w:val="00756A4A"/>
    <w:rsid w:val="00766F02"/>
    <w:rsid w:val="007766BE"/>
    <w:rsid w:val="00790480"/>
    <w:rsid w:val="007912F7"/>
    <w:rsid w:val="0079498B"/>
    <w:rsid w:val="007A0619"/>
    <w:rsid w:val="007C688B"/>
    <w:rsid w:val="007D02E5"/>
    <w:rsid w:val="007D5537"/>
    <w:rsid w:val="007E5AEC"/>
    <w:rsid w:val="007F10E4"/>
    <w:rsid w:val="007F2810"/>
    <w:rsid w:val="007F28DD"/>
    <w:rsid w:val="00843DC3"/>
    <w:rsid w:val="0085205A"/>
    <w:rsid w:val="00856DAE"/>
    <w:rsid w:val="00873AA8"/>
    <w:rsid w:val="008A6C95"/>
    <w:rsid w:val="008B1FAC"/>
    <w:rsid w:val="008B37AC"/>
    <w:rsid w:val="008C4D06"/>
    <w:rsid w:val="008D1629"/>
    <w:rsid w:val="008D275A"/>
    <w:rsid w:val="008E3F62"/>
    <w:rsid w:val="008E4384"/>
    <w:rsid w:val="008E4FB7"/>
    <w:rsid w:val="008F0365"/>
    <w:rsid w:val="008F31AE"/>
    <w:rsid w:val="00906775"/>
    <w:rsid w:val="00915179"/>
    <w:rsid w:val="009373D6"/>
    <w:rsid w:val="00956793"/>
    <w:rsid w:val="00973C76"/>
    <w:rsid w:val="00991D42"/>
    <w:rsid w:val="009948E0"/>
    <w:rsid w:val="009B3359"/>
    <w:rsid w:val="009C1A9C"/>
    <w:rsid w:val="009C1BAE"/>
    <w:rsid w:val="009C5B91"/>
    <w:rsid w:val="009C71AF"/>
    <w:rsid w:val="009D0502"/>
    <w:rsid w:val="009E4218"/>
    <w:rsid w:val="009E606E"/>
    <w:rsid w:val="00A136EB"/>
    <w:rsid w:val="00A15BF6"/>
    <w:rsid w:val="00A21045"/>
    <w:rsid w:val="00A65B0D"/>
    <w:rsid w:val="00A718D2"/>
    <w:rsid w:val="00A736FA"/>
    <w:rsid w:val="00A77641"/>
    <w:rsid w:val="00AA1B66"/>
    <w:rsid w:val="00AD32AF"/>
    <w:rsid w:val="00B03816"/>
    <w:rsid w:val="00B33859"/>
    <w:rsid w:val="00B43749"/>
    <w:rsid w:val="00B47517"/>
    <w:rsid w:val="00B50164"/>
    <w:rsid w:val="00B739C2"/>
    <w:rsid w:val="00B75550"/>
    <w:rsid w:val="00B8537F"/>
    <w:rsid w:val="00B96C5E"/>
    <w:rsid w:val="00BA17DD"/>
    <w:rsid w:val="00BA2077"/>
    <w:rsid w:val="00BA4E47"/>
    <w:rsid w:val="00BB0700"/>
    <w:rsid w:val="00BB2EB7"/>
    <w:rsid w:val="00BB4FB5"/>
    <w:rsid w:val="00BC2217"/>
    <w:rsid w:val="00BC2C67"/>
    <w:rsid w:val="00BC7EFC"/>
    <w:rsid w:val="00C13135"/>
    <w:rsid w:val="00C23151"/>
    <w:rsid w:val="00C27223"/>
    <w:rsid w:val="00C670F6"/>
    <w:rsid w:val="00C71D9D"/>
    <w:rsid w:val="00C72F89"/>
    <w:rsid w:val="00C93BB6"/>
    <w:rsid w:val="00CA29BB"/>
    <w:rsid w:val="00CC1956"/>
    <w:rsid w:val="00CC3197"/>
    <w:rsid w:val="00CC5969"/>
    <w:rsid w:val="00CD1C88"/>
    <w:rsid w:val="00CE1E76"/>
    <w:rsid w:val="00CE2B36"/>
    <w:rsid w:val="00CE3FC9"/>
    <w:rsid w:val="00CF0273"/>
    <w:rsid w:val="00D12B77"/>
    <w:rsid w:val="00D1350C"/>
    <w:rsid w:val="00D267D6"/>
    <w:rsid w:val="00D537EA"/>
    <w:rsid w:val="00D5518D"/>
    <w:rsid w:val="00D72D86"/>
    <w:rsid w:val="00D76ABF"/>
    <w:rsid w:val="00D932D0"/>
    <w:rsid w:val="00D949BE"/>
    <w:rsid w:val="00DA05A8"/>
    <w:rsid w:val="00DB13A0"/>
    <w:rsid w:val="00DB4395"/>
    <w:rsid w:val="00DD255B"/>
    <w:rsid w:val="00DE6B13"/>
    <w:rsid w:val="00DE6C26"/>
    <w:rsid w:val="00DF65AC"/>
    <w:rsid w:val="00E05020"/>
    <w:rsid w:val="00E06289"/>
    <w:rsid w:val="00E14952"/>
    <w:rsid w:val="00E3560E"/>
    <w:rsid w:val="00E35C1B"/>
    <w:rsid w:val="00E45139"/>
    <w:rsid w:val="00E4529E"/>
    <w:rsid w:val="00E51D18"/>
    <w:rsid w:val="00E525DD"/>
    <w:rsid w:val="00E60895"/>
    <w:rsid w:val="00E66EE8"/>
    <w:rsid w:val="00E73A12"/>
    <w:rsid w:val="00E9616D"/>
    <w:rsid w:val="00EA38AC"/>
    <w:rsid w:val="00EB2F19"/>
    <w:rsid w:val="00ED0F9B"/>
    <w:rsid w:val="00ED77C5"/>
    <w:rsid w:val="00EF2738"/>
    <w:rsid w:val="00F12989"/>
    <w:rsid w:val="00F40647"/>
    <w:rsid w:val="00F40EA4"/>
    <w:rsid w:val="00F5485E"/>
    <w:rsid w:val="00F57FC5"/>
    <w:rsid w:val="00F67CFD"/>
    <w:rsid w:val="00F74BB1"/>
    <w:rsid w:val="00F8261F"/>
    <w:rsid w:val="00FA041A"/>
    <w:rsid w:val="00FB6159"/>
    <w:rsid w:val="00FC46BC"/>
    <w:rsid w:val="00FD440D"/>
    <w:rsid w:val="00FF020E"/>
    <w:rsid w:val="00FF6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EC266EE"/>
  <w14:defaultImageDpi w14:val="0"/>
  <w15:chartTrackingRefBased/>
  <w15:docId w15:val="{6C975559-C438-40D4-9FB5-B36DAAC5D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4384"/>
    <w:pPr>
      <w:autoSpaceDE w:val="0"/>
      <w:autoSpaceDN w:val="0"/>
    </w:pPr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E4384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9"/>
    <w:qFormat/>
    <w:rsid w:val="008E4384"/>
    <w:pPr>
      <w:keepNext/>
      <w:jc w:val="center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E4384"/>
    <w:pPr>
      <w:keepNext/>
      <w:jc w:val="center"/>
      <w:outlineLvl w:val="2"/>
    </w:pPr>
    <w:rPr>
      <w:rFonts w:ascii="Trebuchet MS" w:hAnsi="Trebuchet MS" w:cs="Trebuchet MS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8E4384"/>
    <w:rPr>
      <w:rFonts w:ascii="Arial" w:hAnsi="Arial"/>
      <w:b/>
      <w:bCs/>
      <w:sz w:val="24"/>
      <w:lang w:eastAsia="en-US"/>
    </w:rPr>
  </w:style>
  <w:style w:type="character" w:customStyle="1" w:styleId="Heading2Char">
    <w:name w:val="Heading 2 Char"/>
    <w:link w:val="Heading2"/>
    <w:uiPriority w:val="99"/>
    <w:locked/>
    <w:rsid w:val="008E4384"/>
    <w:rPr>
      <w:rFonts w:ascii="Arial" w:hAnsi="Arial"/>
      <w:b/>
      <w:bCs/>
      <w:sz w:val="24"/>
      <w:u w:val="single"/>
      <w:lang w:eastAsia="en-US"/>
    </w:rPr>
  </w:style>
  <w:style w:type="character" w:customStyle="1" w:styleId="Heading3Char">
    <w:name w:val="Heading 3 Char"/>
    <w:link w:val="Heading3"/>
    <w:uiPriority w:val="99"/>
    <w:locked/>
    <w:rsid w:val="008E4384"/>
    <w:rPr>
      <w:rFonts w:ascii="Trebuchet MS" w:hAnsi="Trebuchet MS" w:cs="Trebuchet MS"/>
      <w:b/>
      <w:bCs/>
      <w:sz w:val="28"/>
      <w:szCs w:val="28"/>
      <w:lang w:eastAsia="en-US"/>
    </w:rPr>
  </w:style>
  <w:style w:type="paragraph" w:styleId="PlainText">
    <w:name w:val="Plain Text"/>
    <w:basedOn w:val="Normal"/>
    <w:link w:val="PlainTextChar"/>
    <w:uiPriority w:val="99"/>
    <w:rPr>
      <w:rFonts w:ascii="Courier New" w:hAnsi="Courier New" w:cs="Courier New"/>
    </w:rPr>
  </w:style>
  <w:style w:type="character" w:customStyle="1" w:styleId="PlainTextChar">
    <w:name w:val="Plain Text Char"/>
    <w:link w:val="PlainText"/>
    <w:uiPriority w:val="99"/>
    <w:semiHidden/>
    <w:locked/>
    <w:rPr>
      <w:rFonts w:ascii="Courier New" w:hAnsi="Courier New" w:cs="Courier New"/>
      <w:sz w:val="20"/>
      <w:szCs w:val="20"/>
      <w:lang w:val="x-none" w:eastAsia="en-US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locked/>
    <w:rPr>
      <w:rFonts w:cs="Times New Roman"/>
      <w:sz w:val="20"/>
      <w:szCs w:val="20"/>
      <w:lang w:val="x-none"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locked/>
    <w:rPr>
      <w:rFonts w:cs="Times New Roman"/>
      <w:sz w:val="20"/>
      <w:szCs w:val="20"/>
      <w:lang w:val="x-none" w:eastAsia="en-US"/>
    </w:rPr>
  </w:style>
  <w:style w:type="paragraph" w:styleId="Title">
    <w:name w:val="Title"/>
    <w:basedOn w:val="Normal"/>
    <w:link w:val="TitleChar"/>
    <w:uiPriority w:val="99"/>
    <w:qFormat/>
    <w:rsid w:val="008E4384"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link w:val="Title"/>
    <w:uiPriority w:val="99"/>
    <w:locked/>
    <w:rsid w:val="008E4384"/>
    <w:rPr>
      <w:rFonts w:ascii="Arial" w:hAnsi="Arial"/>
      <w:b/>
      <w:bCs/>
      <w:sz w:val="28"/>
      <w:szCs w:val="28"/>
      <w:lang w:eastAsia="en-US"/>
    </w:rPr>
  </w:style>
  <w:style w:type="paragraph" w:styleId="BodyText">
    <w:name w:val="Body Text"/>
    <w:basedOn w:val="Normal"/>
    <w:link w:val="BodyTextChar"/>
    <w:uiPriority w:val="99"/>
    <w:pPr>
      <w:autoSpaceDE/>
      <w:autoSpaceDN/>
      <w:jc w:val="both"/>
    </w:pPr>
    <w:rPr>
      <w:sz w:val="16"/>
      <w:szCs w:val="16"/>
    </w:rPr>
  </w:style>
  <w:style w:type="character" w:customStyle="1" w:styleId="BodyTextChar">
    <w:name w:val="Body Text Char"/>
    <w:link w:val="BodyText"/>
    <w:uiPriority w:val="99"/>
    <w:semiHidden/>
    <w:locked/>
    <w:rPr>
      <w:rFonts w:cs="Times New Roman"/>
      <w:sz w:val="20"/>
      <w:szCs w:val="20"/>
      <w:lang w:val="x-none" w:eastAsia="en-US"/>
    </w:rPr>
  </w:style>
  <w:style w:type="paragraph" w:styleId="BodyText2">
    <w:name w:val="Body Text 2"/>
    <w:basedOn w:val="Normal"/>
    <w:link w:val="BodyText2Char"/>
    <w:uiPriority w:val="99"/>
    <w:pPr>
      <w:autoSpaceDE/>
      <w:autoSpaceDN/>
      <w:ind w:left="720" w:hanging="720"/>
    </w:pPr>
    <w:rPr>
      <w:sz w:val="16"/>
      <w:szCs w:val="16"/>
    </w:rPr>
  </w:style>
  <w:style w:type="character" w:customStyle="1" w:styleId="BodyText2Char">
    <w:name w:val="Body Text 2 Char"/>
    <w:link w:val="BodyText2"/>
    <w:uiPriority w:val="99"/>
    <w:semiHidden/>
    <w:locked/>
    <w:rPr>
      <w:rFonts w:cs="Times New Roman"/>
      <w:sz w:val="20"/>
      <w:szCs w:val="20"/>
      <w:lang w:val="x-none" w:eastAsia="en-US"/>
    </w:rPr>
  </w:style>
  <w:style w:type="paragraph" w:styleId="BodyText3">
    <w:name w:val="Body Text 3"/>
    <w:basedOn w:val="Normal"/>
    <w:link w:val="BodyText3Char"/>
    <w:uiPriority w:val="99"/>
    <w:pPr>
      <w:autoSpaceDE/>
      <w:autoSpaceDN/>
      <w:jc w:val="both"/>
    </w:pPr>
    <w:rPr>
      <w:sz w:val="17"/>
      <w:szCs w:val="17"/>
    </w:rPr>
  </w:style>
  <w:style w:type="character" w:customStyle="1" w:styleId="BodyText3Char">
    <w:name w:val="Body Text 3 Char"/>
    <w:link w:val="BodyText3"/>
    <w:uiPriority w:val="99"/>
    <w:semiHidden/>
    <w:locked/>
    <w:rPr>
      <w:rFonts w:cs="Times New Roman"/>
      <w:sz w:val="16"/>
      <w:szCs w:val="16"/>
      <w:lang w:val="x-none" w:eastAsia="en-US"/>
    </w:rPr>
  </w:style>
  <w:style w:type="paragraph" w:styleId="BodyTextIndent3">
    <w:name w:val="Body Text Indent 3"/>
    <w:basedOn w:val="Normal"/>
    <w:link w:val="BodyTextIndent3Char"/>
    <w:uiPriority w:val="99"/>
    <w:pPr>
      <w:autoSpaceDE/>
      <w:autoSpaceDN/>
      <w:ind w:left="480" w:hanging="480"/>
      <w:jc w:val="both"/>
    </w:pPr>
    <w:rPr>
      <w:rFonts w:ascii="Trebuchet MS" w:hAnsi="Trebuchet MS" w:cs="Trebuchet MS"/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locked/>
    <w:rPr>
      <w:rFonts w:cs="Times New Roman"/>
      <w:sz w:val="16"/>
      <w:szCs w:val="16"/>
      <w:lang w:val="x-none" w:eastAsia="en-US"/>
    </w:rPr>
  </w:style>
  <w:style w:type="character" w:styleId="Hyperlink">
    <w:name w:val="Hyperlink"/>
    <w:uiPriority w:val="99"/>
    <w:rPr>
      <w:rFonts w:cs="Times New Roman"/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344B6B"/>
    <w:rPr>
      <w:color w:val="605E5C"/>
      <w:shd w:val="clear" w:color="auto" w:fill="E1DFDD"/>
    </w:rPr>
  </w:style>
  <w:style w:type="paragraph" w:styleId="ListParagraph">
    <w:name w:val="List Paragraph"/>
    <w:basedOn w:val="Normal"/>
    <w:link w:val="ListParagraphChar"/>
    <w:uiPriority w:val="34"/>
    <w:qFormat/>
    <w:rsid w:val="008E4384"/>
    <w:pPr>
      <w:ind w:left="720"/>
      <w:contextualSpacing/>
    </w:pPr>
  </w:style>
  <w:style w:type="table" w:styleId="TableGrid">
    <w:name w:val="Table Grid"/>
    <w:basedOn w:val="TableNormal"/>
    <w:uiPriority w:val="59"/>
    <w:rsid w:val="00991D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rial12">
    <w:name w:val="Arial 12"/>
    <w:link w:val="Arial12Char"/>
    <w:qFormat/>
    <w:rsid w:val="008E4384"/>
    <w:rPr>
      <w:rFonts w:ascii="Arial" w:hAnsi="Arial" w:cs="Arial"/>
      <w:sz w:val="24"/>
      <w:szCs w:val="24"/>
      <w:lang w:eastAsia="en-US"/>
    </w:rPr>
  </w:style>
  <w:style w:type="character" w:customStyle="1" w:styleId="Arial12Char">
    <w:name w:val="Arial 12 Char"/>
    <w:basedOn w:val="ListParagraphChar"/>
    <w:link w:val="Arial12"/>
    <w:rsid w:val="008E4384"/>
    <w:rPr>
      <w:rFonts w:ascii="Arial" w:hAnsi="Arial" w:cs="Arial"/>
      <w:sz w:val="24"/>
      <w:szCs w:val="24"/>
      <w:lang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8E4384"/>
    <w:rPr>
      <w:rFonts w:ascii="Arial" w:hAnsi="Arial"/>
      <w:sz w:val="24"/>
      <w:lang w:eastAsia="en-US"/>
    </w:rPr>
  </w:style>
  <w:style w:type="paragraph" w:customStyle="1" w:styleId="Default">
    <w:name w:val="Default"/>
    <w:rsid w:val="00AD32A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D551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518D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518D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51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518D"/>
    <w:rPr>
      <w:rFonts w:ascii="Arial" w:hAnsi="Arial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252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1484CED4637942831D6ED81BBCB403" ma:contentTypeVersion="21" ma:contentTypeDescription="Create a new document." ma:contentTypeScope="" ma:versionID="0df6014f474938806b429c87a2122fe8">
  <xsd:schema xmlns:xsd="http://www.w3.org/2001/XMLSchema" xmlns:xs="http://www.w3.org/2001/XMLSchema" xmlns:p="http://schemas.microsoft.com/office/2006/metadata/properties" xmlns:ns2="fcad44c5-711d-4cc8-8d15-9ffa5044bc28" xmlns:ns3="85257cab-393f-49f7-9d1e-3b45e853da0a" targetNamespace="http://schemas.microsoft.com/office/2006/metadata/properties" ma:root="true" ma:fieldsID="503214fc0f1914c40dffe17af4a9f462" ns2:_="" ns3:_="">
    <xsd:import namespace="fcad44c5-711d-4cc8-8d15-9ffa5044bc28"/>
    <xsd:import namespace="85257cab-393f-49f7-9d1e-3b45e853da0a"/>
    <xsd:element name="properties">
      <xsd:complexType>
        <xsd:sequence>
          <xsd:element name="documentManagement">
            <xsd:complexType>
              <xsd:all>
                <xsd:element ref="ns2:aeb104921df047118ccbbd9a4585473b" minOccurs="0"/>
                <xsd:element ref="ns3:TaxCatchAll" minOccurs="0"/>
                <xsd:element ref="ns2:a74d7df5b60b49b992ab3bc3ecbaa8cf" minOccurs="0"/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ReviewDate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ad44c5-711d-4cc8-8d15-9ffa5044bc28" elementFormDefault="qualified">
    <xsd:import namespace="http://schemas.microsoft.com/office/2006/documentManagement/types"/>
    <xsd:import namespace="http://schemas.microsoft.com/office/infopath/2007/PartnerControls"/>
    <xsd:element name="aeb104921df047118ccbbd9a4585473b" ma:index="9" nillable="true" ma:taxonomy="true" ma:internalName="aeb104921df047118ccbbd9a4585473b" ma:taxonomyFieldName="OrgTeam" ma:displayName="Organisation Team" ma:default="1;#DEGNS - Planning - Planning|ba4f6050-4427-4bef-be35-91053e57b257" ma:fieldId="{aeb10492-1df0-4711-8ccb-bd9a4585473b}" ma:sspId="7bef11b6-0958-4610-a2c8-35c8ec14b7d6" ma:termSetId="f77e901d-c966-4efa-8340-3d233957aaa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74d7df5b60b49b992ab3bc3ecbaa8cf" ma:index="12" nillable="true" ma:taxonomy="true" ma:internalName="a74d7df5b60b49b992ab3bc3ecbaa8cf" ma:taxonomyFieldName="SecClass" ma:displayName="Classification" ma:default="2;#OFFICIAL|aacd4e4f-7705-433a-a4bc-60b6539b36de" ma:fieldId="{a74d7df5-b60b-49b9-92ab-3bc3ecbaa8cf}" ma:sspId="7bef11b6-0958-4610-a2c8-35c8ec14b7d6" ma:termSetId="a0f0737d-c306-4eb0-97fb-b953aadcf95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bef11b6-0958-4610-a2c8-35c8ec14b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ReviewDate" ma:index="25" nillable="true" ma:displayName="Review Date" ma:description="date for review" ma:format="DateOnly" ma:internalName="ReviewDate">
      <xsd:simpleType>
        <xsd:restriction base="dms:DateTim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257cab-393f-49f7-9d1e-3b45e853da0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79a6928-edfd-4779-9bcd-e1259bfeb21b}" ma:internalName="TaxCatchAll" ma:showField="CatchAllData" ma:web="85257cab-393f-49f7-9d1e-3b45e853da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eb104921df047118ccbbd9a4585473b xmlns="fcad44c5-711d-4cc8-8d15-9ffa5044bc28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DEGNS - Planning - Planning</TermName>
          <TermId xmlns="http://schemas.microsoft.com/office/infopath/2007/PartnerControls">ba4f6050-4427-4bef-be35-91053e57b257</TermId>
        </TermInfo>
      </Terms>
    </aeb104921df047118ccbbd9a4585473b>
    <lcf76f155ced4ddcb4097134ff3c332f xmlns="fcad44c5-711d-4cc8-8d15-9ffa5044bc28">
      <Terms xmlns="http://schemas.microsoft.com/office/infopath/2007/PartnerControls"/>
    </lcf76f155ced4ddcb4097134ff3c332f>
    <TaxCatchAll xmlns="85257cab-393f-49f7-9d1e-3b45e853da0a">
      <Value>2</Value>
      <Value>1</Value>
    </TaxCatchAll>
    <a74d7df5b60b49b992ab3bc3ecbaa8cf xmlns="fcad44c5-711d-4cc8-8d15-9ffa5044bc28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aacd4e4f-7705-433a-a4bc-60b6539b36de</TermId>
        </TermInfo>
      </Terms>
    </a74d7df5b60b49b992ab3bc3ecbaa8cf>
    <ReviewDate xmlns="fcad44c5-711d-4cc8-8d15-9ffa5044bc28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AF7316-3663-4DCA-9A64-76D68A8D0A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ad44c5-711d-4cc8-8d15-9ffa5044bc28"/>
    <ds:schemaRef ds:uri="85257cab-393f-49f7-9d1e-3b45e853da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D4636DE-115A-4F1A-B4E4-2A74C4D9BBB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7A2F68-9383-46FA-8CE6-A2824FB1C7E4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85257cab-393f-49f7-9d1e-3b45e853da0a"/>
    <ds:schemaRef ds:uri="fcad44c5-711d-4cc8-8d15-9ffa5044bc28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16D11108-D2E3-407F-A9D7-8E879981C4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519</Words>
  <Characters>3082</Characters>
  <Application>Microsoft Office Word</Application>
  <DocSecurity>0</DocSecurity>
  <Lines>68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Initial Document Template</vt:lpstr>
    </vt:vector>
  </TitlesOfParts>
  <Company>Reading Borough Council</Company>
  <LinksUpToDate>false</LinksUpToDate>
  <CharactersWithSpaces>3575</CharactersWithSpaces>
  <SharedDoc>false</SharedDoc>
  <HLinks>
    <vt:vector size="6" baseType="variant">
      <vt:variant>
        <vt:i4>7864362</vt:i4>
      </vt:variant>
      <vt:variant>
        <vt:i4>144</vt:i4>
      </vt:variant>
      <vt:variant>
        <vt:i4>0</vt:i4>
      </vt:variant>
      <vt:variant>
        <vt:i4>5</vt:i4>
      </vt:variant>
      <vt:variant>
        <vt:lpwstr>https://www.gov.uk/appeal-householder-planning-decision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Initial Document Template</dc:title>
  <dc:subject>salesforceId:9a9157a9-d428-4310-aa96-283bc3371281</dc:subject>
  <dc:creator>Tracey Carter</dc:creator>
  <cp:keywords/>
  <dc:description/>
  <cp:lastModifiedBy>Davies, Catrin</cp:lastModifiedBy>
  <cp:revision>31</cp:revision>
  <cp:lastPrinted>2003-06-12T10:54:00Z</cp:lastPrinted>
  <dcterms:created xsi:type="dcterms:W3CDTF">2025-10-16T10:20:00Z</dcterms:created>
  <dcterms:modified xsi:type="dcterms:W3CDTF">2025-10-21T07:11:00Z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RBC\kilbchr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2018-11-29T10:41:35Z</vt:filetime>
  </property>
  <property fmtid="{D5CDD505-2E9C-101B-9397-08002B2CF9AE}" pid="7" name="ContentDocumentId">
    <vt:lpwstr>069P200000dgDvLIAU</vt:lpwstr>
  </property>
  <property fmtid="{D5CDD505-2E9C-101B-9397-08002B2CF9AE}" pid="8" name="MediaServiceImageTags">
    <vt:lpwstr/>
  </property>
  <property fmtid="{D5CDD505-2E9C-101B-9397-08002B2CF9AE}" pid="9" name="ContentTypeId">
    <vt:lpwstr>0x010100CD1484CED4637942831D6ED81BBCB403</vt:lpwstr>
  </property>
  <property fmtid="{D5CDD505-2E9C-101B-9397-08002B2CF9AE}" pid="10" name="OrgTeam">
    <vt:lpwstr>1;#DEGNS - Planning - Planning|ba4f6050-4427-4bef-be35-91053e57b257</vt:lpwstr>
  </property>
  <property fmtid="{D5CDD505-2E9C-101B-9397-08002B2CF9AE}" pid="11" name="SecClass">
    <vt:lpwstr>2;#OFFICIAL|aacd4e4f-7705-433a-a4bc-60b6539b36de</vt:lpwstr>
  </property>
</Properties>
</file>