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5FAB6" w14:textId="77777777" w:rsidR="00A926F0" w:rsidRDefault="00820C52" w:rsidP="002343E9">
      <w:r>
        <w:t xml:space="preserve">NCP </w:t>
      </w:r>
      <w:proofErr w:type="spellStart"/>
      <w:r>
        <w:t>Kenavon</w:t>
      </w:r>
      <w:proofErr w:type="spellEnd"/>
      <w:r>
        <w:t xml:space="preserve"> Drive. Details on Condition 6</w:t>
      </w:r>
      <w:r w:rsidR="00A926F0">
        <w:t>.</w:t>
      </w:r>
    </w:p>
    <w:p w14:paraId="040169FF" w14:textId="02DF2689" w:rsidR="00A926F0" w:rsidRDefault="00A926F0" w:rsidP="002343E9">
      <w:r>
        <w:t>Condition 6 states that:</w:t>
      </w:r>
    </w:p>
    <w:p w14:paraId="30C601F1" w14:textId="77777777" w:rsidR="00820C52" w:rsidRDefault="00820C52" w:rsidP="00820C52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‘</w:t>
      </w:r>
      <w:r w:rsidRPr="00F053B4">
        <w:rPr>
          <w:i/>
          <w:iCs/>
          <w:sz w:val="24"/>
          <w:szCs w:val="24"/>
        </w:rPr>
        <w:t xml:space="preserve">Notwithstanding the layout plan hereby approved (Proposed layout plan, as received 04/06/2025), within 4 (four) weeks of the date this application is permitted, details of a pedestrian only entry/exit point opening onto </w:t>
      </w:r>
      <w:proofErr w:type="spellStart"/>
      <w:r w:rsidRPr="00F053B4">
        <w:rPr>
          <w:i/>
          <w:iCs/>
          <w:sz w:val="24"/>
          <w:szCs w:val="24"/>
        </w:rPr>
        <w:t>Kenavon</w:t>
      </w:r>
      <w:proofErr w:type="spellEnd"/>
      <w:r w:rsidRPr="00F053B4">
        <w:rPr>
          <w:i/>
          <w:iCs/>
          <w:sz w:val="24"/>
          <w:szCs w:val="24"/>
        </w:rPr>
        <w:t xml:space="preserve"> Drive shall be submitted for approval in writing by the Local Planning Authority. Details shall include measures to prevent vehicular use and a landscape management strategy to maintain suitable visibility. The entry/exit point shall be provided in full accordance with the subsequently approved details within 4 (four) weeks of written approval being given. Thereafter, the pedestrian entry/exit point opening shall permanently be kept free of any other obstructions, maintained in a good condition and </w:t>
      </w:r>
      <w:proofErr w:type="gramStart"/>
      <w:r w:rsidRPr="00F053B4">
        <w:rPr>
          <w:i/>
          <w:iCs/>
          <w:sz w:val="24"/>
          <w:szCs w:val="24"/>
        </w:rPr>
        <w:t>kept open and available at all times</w:t>
      </w:r>
      <w:proofErr w:type="gramEnd"/>
      <w:r w:rsidRPr="00F053B4">
        <w:rPr>
          <w:i/>
          <w:iCs/>
          <w:sz w:val="24"/>
          <w:szCs w:val="24"/>
        </w:rPr>
        <w:t xml:space="preserve"> for non-vehicular use to access and exit the car park for the lifetime of this permission.</w:t>
      </w:r>
      <w:r>
        <w:rPr>
          <w:i/>
          <w:iCs/>
          <w:sz w:val="24"/>
          <w:szCs w:val="24"/>
        </w:rPr>
        <w:t>’</w:t>
      </w:r>
    </w:p>
    <w:p w14:paraId="3F5A2A8E" w14:textId="21D1C93F" w:rsidR="00A926F0" w:rsidRDefault="00A926F0" w:rsidP="00820C52">
      <w:pPr>
        <w:rPr>
          <w:sz w:val="24"/>
          <w:szCs w:val="24"/>
        </w:rPr>
      </w:pPr>
      <w:r>
        <w:rPr>
          <w:sz w:val="24"/>
          <w:szCs w:val="24"/>
        </w:rPr>
        <w:t>Here is an overvi</w:t>
      </w:r>
      <w:r w:rsidR="00024BF2">
        <w:rPr>
          <w:sz w:val="24"/>
          <w:szCs w:val="24"/>
        </w:rPr>
        <w:t>ew on the details</w:t>
      </w:r>
    </w:p>
    <w:p w14:paraId="5824DED2" w14:textId="77777777" w:rsidR="002343E9" w:rsidRPr="002343E9" w:rsidRDefault="002343E9" w:rsidP="002343E9">
      <w:pPr>
        <w:numPr>
          <w:ilvl w:val="0"/>
          <w:numId w:val="1"/>
        </w:numPr>
      </w:pPr>
      <w:r w:rsidRPr="002343E9">
        <w:t xml:space="preserve">Remove a section of </w:t>
      </w:r>
      <w:proofErr w:type="gramStart"/>
      <w:r w:rsidRPr="002343E9">
        <w:t>vegetation, and</w:t>
      </w:r>
      <w:proofErr w:type="gramEnd"/>
      <w:r w:rsidRPr="002343E9">
        <w:t xml:space="preserve"> angle Heras fencing to create a walkway. Heras Fencing will block people accessing the continued vegetation wall along the perimeter of the carpark.</w:t>
      </w:r>
    </w:p>
    <w:p w14:paraId="198509AA" w14:textId="709606DC" w:rsidR="002343E9" w:rsidRPr="002343E9" w:rsidRDefault="002343E9" w:rsidP="002343E9">
      <w:r w:rsidRPr="002343E9">
        <w:rPr>
          <w:noProof/>
        </w:rPr>
        <w:drawing>
          <wp:inline distT="0" distB="0" distL="0" distR="0" wp14:anchorId="2181A429" wp14:editId="0EC682D6">
            <wp:extent cx="3200400" cy="2316480"/>
            <wp:effectExtent l="0" t="0" r="0" b="7620"/>
            <wp:docPr id="1469258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07D66" w14:textId="77777777" w:rsidR="002343E9" w:rsidRPr="002343E9" w:rsidRDefault="002343E9" w:rsidP="002343E9">
      <w:pPr>
        <w:numPr>
          <w:ilvl w:val="0"/>
          <w:numId w:val="1"/>
        </w:numPr>
      </w:pPr>
      <w:r w:rsidRPr="002343E9">
        <w:t>The ground will be flattened and tarmac to provide a suitable walking surface.</w:t>
      </w:r>
    </w:p>
    <w:p w14:paraId="1C678634" w14:textId="77777777" w:rsidR="002343E9" w:rsidRPr="002343E9" w:rsidRDefault="002343E9" w:rsidP="002343E9">
      <w:pPr>
        <w:numPr>
          <w:ilvl w:val="0"/>
          <w:numId w:val="1"/>
        </w:numPr>
      </w:pPr>
      <w:r w:rsidRPr="002343E9">
        <w:t>Hatching to be created on the NCP demise (Inside the carpark) to prevent cars blocking</w:t>
      </w:r>
    </w:p>
    <w:p w14:paraId="4A942BB1" w14:textId="0E9FEB75" w:rsidR="002343E9" w:rsidRPr="002343E9" w:rsidRDefault="002343E9" w:rsidP="002343E9">
      <w:pPr>
        <w:numPr>
          <w:ilvl w:val="0"/>
          <w:numId w:val="1"/>
        </w:numPr>
      </w:pPr>
      <w:r w:rsidRPr="002343E9">
        <w:t>Bollard</w:t>
      </w:r>
      <w:r w:rsidR="00024BF2">
        <w:t>s</w:t>
      </w:r>
      <w:r w:rsidRPr="002343E9">
        <w:t xml:space="preserve"> to be placed in the centre of the walkway preventing vehicles accessing</w:t>
      </w:r>
      <w:r w:rsidR="00D55860">
        <w:t xml:space="preserve"> although it is </w:t>
      </w:r>
      <w:proofErr w:type="gramStart"/>
      <w:r w:rsidR="00D55860">
        <w:t>consider</w:t>
      </w:r>
      <w:proofErr w:type="gramEnd"/>
      <w:r w:rsidR="00D55860">
        <w:t xml:space="preserve"> this would be u</w:t>
      </w:r>
      <w:r w:rsidRPr="002343E9">
        <w:t xml:space="preserve">nlikely due to </w:t>
      </w:r>
      <w:r w:rsidR="00D55860">
        <w:t xml:space="preserve">existing </w:t>
      </w:r>
      <w:r w:rsidRPr="002343E9">
        <w:t>curbs</w:t>
      </w:r>
    </w:p>
    <w:p w14:paraId="315D04FC" w14:textId="77777777" w:rsidR="002343E9" w:rsidRPr="002343E9" w:rsidRDefault="002343E9" w:rsidP="002343E9">
      <w:pPr>
        <w:numPr>
          <w:ilvl w:val="0"/>
          <w:numId w:val="1"/>
        </w:numPr>
      </w:pPr>
      <w:r w:rsidRPr="002343E9">
        <w:t>Solar Lamp to be added to the fencing in the centre of walkway.</w:t>
      </w:r>
    </w:p>
    <w:p w14:paraId="58950FA9" w14:textId="77777777" w:rsidR="002343E9" w:rsidRPr="002343E9" w:rsidRDefault="002343E9" w:rsidP="002343E9"/>
    <w:p w14:paraId="6986B79C" w14:textId="7E022D6C" w:rsidR="002343E9" w:rsidRPr="002343E9" w:rsidRDefault="00D55860" w:rsidP="002343E9">
      <w:r>
        <w:t xml:space="preserve">It is noted that the </w:t>
      </w:r>
      <w:r w:rsidR="002343E9" w:rsidRPr="002343E9">
        <w:t>boundary does cross the Council land. I have added some additional photos of the area below. </w:t>
      </w:r>
    </w:p>
    <w:p w14:paraId="703EC71E" w14:textId="77777777" w:rsidR="002343E9" w:rsidRPr="002343E9" w:rsidRDefault="002343E9" w:rsidP="002343E9"/>
    <w:p w14:paraId="3369B5DF" w14:textId="106E8B0F" w:rsidR="002343E9" w:rsidRPr="002343E9" w:rsidRDefault="002343E9" w:rsidP="002343E9">
      <w:r w:rsidRPr="002343E9">
        <w:rPr>
          <w:noProof/>
        </w:rPr>
        <w:lastRenderedPageBreak/>
        <w:drawing>
          <wp:inline distT="0" distB="0" distL="0" distR="0" wp14:anchorId="058374C4" wp14:editId="3E279C13">
            <wp:extent cx="2705100" cy="2026920"/>
            <wp:effectExtent l="0" t="0" r="0" b="11430"/>
            <wp:docPr id="10330095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2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3E9">
        <w:rPr>
          <w:noProof/>
        </w:rPr>
        <w:drawing>
          <wp:inline distT="0" distB="0" distL="0" distR="0" wp14:anchorId="1F233BB4" wp14:editId="0E49BEC1">
            <wp:extent cx="2705100" cy="2026920"/>
            <wp:effectExtent l="0" t="0" r="0" b="11430"/>
            <wp:docPr id="62527216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3E9">
        <w:rPr>
          <w:noProof/>
        </w:rPr>
        <w:drawing>
          <wp:inline distT="0" distB="0" distL="0" distR="0" wp14:anchorId="25B61A38" wp14:editId="1DBA4730">
            <wp:extent cx="2712720" cy="2034540"/>
            <wp:effectExtent l="0" t="0" r="11430" b="3810"/>
            <wp:docPr id="357107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3E9">
        <w:rPr>
          <w:noProof/>
        </w:rPr>
        <w:drawing>
          <wp:inline distT="0" distB="0" distL="0" distR="0" wp14:anchorId="5618A82A" wp14:editId="71D89ADF">
            <wp:extent cx="2712720" cy="2034540"/>
            <wp:effectExtent l="0" t="0" r="11430" b="3810"/>
            <wp:docPr id="145293605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72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2FC1B" w14:textId="77777777" w:rsidR="002343E9" w:rsidRPr="002343E9" w:rsidRDefault="002343E9" w:rsidP="002343E9"/>
    <w:p w14:paraId="4B3E9EAE" w14:textId="1464A73F" w:rsidR="002343E9" w:rsidRPr="002343E9" w:rsidRDefault="002343E9" w:rsidP="002343E9">
      <w:r w:rsidRPr="002343E9">
        <w:t> </w:t>
      </w:r>
    </w:p>
    <w:p w14:paraId="76A0AEC6" w14:textId="77777777" w:rsidR="00C46A6F" w:rsidRDefault="00C46A6F"/>
    <w:sectPr w:rsidR="00C46A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5213D"/>
    <w:multiLevelType w:val="multilevel"/>
    <w:tmpl w:val="6BC01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74722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3E9"/>
    <w:rsid w:val="00024BF2"/>
    <w:rsid w:val="000868B5"/>
    <w:rsid w:val="002343E9"/>
    <w:rsid w:val="006507EF"/>
    <w:rsid w:val="00820C52"/>
    <w:rsid w:val="008376A0"/>
    <w:rsid w:val="00986F33"/>
    <w:rsid w:val="00A926F0"/>
    <w:rsid w:val="00C46A6F"/>
    <w:rsid w:val="00D5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64D8A"/>
  <w15:chartTrackingRefBased/>
  <w15:docId w15:val="{A9F5EFC2-66F3-4D5B-BDED-4E947290B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3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3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43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43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43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43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43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43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43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3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3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3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3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3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3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3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43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43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43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43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3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43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43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43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43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43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3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3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43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cid:c3c776a8-fe29-428c-b333-70ae9254fa45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cid:4e1a12c9-8935-4d11-8be5-522917a63b64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f7c7b296-738e-4a7c-aa49-8285d191fbc3" TargetMode="External"/><Relationship Id="rId5" Type="http://schemas.openxmlformats.org/officeDocument/2006/relationships/styles" Target="styles.xml"/><Relationship Id="rId15" Type="http://schemas.openxmlformats.org/officeDocument/2006/relationships/image" Target="cid:8002b2ee-b123-4dca-a8ca-4abe497ec698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cid:96e4a450-1486-482e-9fdc-2ba43720e079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_x0020_Office xmlns="76577bf0-7c9b-4660-9e83-1247ede2c575" xsi:nil="true"/>
    <Site_x0020_Address xmlns="76577bf0-7c9b-4660-9e83-1247ede2c575" xsi:nil="true"/>
    <File_x0020_Number xmlns="76577bf0-7c9b-4660-9e83-1247ede2c575" xsi:nil="true"/>
    <Council xmlns="76577bf0-7c9b-4660-9e83-1247ede2c575" xsi:nil="true"/>
    <lcf76f155ced4ddcb4097134ff3c332f xmlns="9b1377e4-adfe-4859-ac9c-c54fb7dee64f">
      <Terms xmlns="http://schemas.microsoft.com/office/infopath/2007/PartnerControls"/>
    </lcf76f155ced4ddcb4097134ff3c332f>
    <TaxCatchAll xmlns="76577bf0-7c9b-4660-9e83-1247ede2c575" xsi:nil="true"/>
    <Professional xmlns="76577bf0-7c9b-4660-9e83-1247ede2c57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CDC0534531C49A29A1907A08E834E" ma:contentTypeVersion="20" ma:contentTypeDescription="Create a new document." ma:contentTypeScope="" ma:versionID="f92d0aaf775a2c1e90720ee6b3ff9511">
  <xsd:schema xmlns:xsd="http://www.w3.org/2001/XMLSchema" xmlns:xs="http://www.w3.org/2001/XMLSchema" xmlns:p="http://schemas.microsoft.com/office/2006/metadata/properties" xmlns:ns2="9b1377e4-adfe-4859-ac9c-c54fb7dee64f" xmlns:ns3="76577bf0-7c9b-4660-9e83-1247ede2c575" targetNamespace="http://schemas.microsoft.com/office/2006/metadata/properties" ma:root="true" ma:fieldsID="5aec483d8d6a9cbb5c292614b10b2eb0" ns2:_="" ns3:_="">
    <xsd:import namespace="9b1377e4-adfe-4859-ac9c-c54fb7dee64f"/>
    <xsd:import namespace="76577bf0-7c9b-4660-9e83-1247ede2c5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File_x0020_Number" minOccurs="0"/>
                <xsd:element ref="ns3:AR_x0020_Office" minOccurs="0"/>
                <xsd:element ref="ns3:Site_x0020_Address" minOccurs="0"/>
                <xsd:element ref="ns3:Professional" minOccurs="0"/>
                <xsd:element ref="ns3:Counci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377e4-adfe-4859-ac9c-c54fb7dee6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181e992-8a2d-4a3e-9223-2fbd19870b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77bf0-7c9b-4660-9e83-1247ede2c57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2a7603-14d8-4101-8337-c1c41e2c38d9}" ma:internalName="TaxCatchAll" ma:showField="CatchAllData" ma:web="76577bf0-7c9b-4660-9e83-1247ede2c5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ile_x0020_Number" ma:index="18" nillable="true" ma:displayName="File Number" ma:internalName="File_x0020_Number">
      <xsd:simpleType>
        <xsd:restriction base="dms:Text">
          <xsd:maxLength value="10"/>
        </xsd:restriction>
      </xsd:simpleType>
    </xsd:element>
    <xsd:element name="AR_x0020_Office" ma:index="19" nillable="true" ma:displayName="AR Office" ma:format="Dropdown" ma:internalName="AR_x0020_Office">
      <xsd:simpleType>
        <xsd:union memberTypes="dms:Text">
          <xsd:simpleType>
            <xsd:restriction base="dms:Choice">
              <xsd:enumeration value="Berkhamsted"/>
              <xsd:enumeration value="Birmingham"/>
              <xsd:enumeration value="Hemel Hempstead"/>
              <xsd:enumeration value="London"/>
              <xsd:enumeration value="Manchester"/>
              <xsd:enumeration value="Milton Keynes"/>
              <xsd:enumeration value="Northampton"/>
              <xsd:enumeration value="St Albans"/>
              <xsd:enumeration value="Stokenchurch"/>
            </xsd:restriction>
          </xsd:simpleType>
        </xsd:union>
      </xsd:simpleType>
    </xsd:element>
    <xsd:element name="Site_x0020_Address" ma:index="20" nillable="true" ma:displayName="Site Address" ma:description="Site Address - for Planning" ma:internalName="Site_x0020_Address">
      <xsd:simpleType>
        <xsd:restriction base="dms:Text">
          <xsd:maxLength value="255"/>
        </xsd:restriction>
      </xsd:simpleType>
    </xsd:element>
    <xsd:element name="Professional" ma:index="21" nillable="true" ma:displayName="Professional" ma:description="Professional - for Planning" ma:internalName="Professional">
      <xsd:simpleType>
        <xsd:restriction base="dms:Text">
          <xsd:maxLength value="255"/>
        </xsd:restriction>
      </xsd:simpleType>
    </xsd:element>
    <xsd:element name="Council" ma:index="22" nillable="true" ma:displayName="Council" ma:internalName="Council">
      <xsd:simpleType>
        <xsd:restriction base="dms:Text">
          <xsd:maxLength value="255"/>
        </xsd:restriction>
      </xsd:simple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FC3998-5EFD-41E0-B2F9-1DA7B62912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00686D-551C-403B-988C-0C2D694275D6}">
  <ds:schemaRefs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9b1377e4-adfe-4859-ac9c-c54fb7dee64f"/>
    <ds:schemaRef ds:uri="76577bf0-7c9b-4660-9e83-1247ede2c575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2AFE3DF-4DE7-46E1-A0F6-9909EA68C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1377e4-adfe-4859-ac9c-c54fb7dee64f"/>
    <ds:schemaRef ds:uri="76577bf0-7c9b-4660-9e83-1247ede2c5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Ozier</dc:creator>
  <cp:keywords/>
  <dc:description/>
  <cp:lastModifiedBy>Nigel Ozier</cp:lastModifiedBy>
  <cp:revision>2</cp:revision>
  <dcterms:created xsi:type="dcterms:W3CDTF">2025-09-15T09:25:00Z</dcterms:created>
  <dcterms:modified xsi:type="dcterms:W3CDTF">2025-09-15T09:25:00Z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0x01010003ACDC0534531C49A29A1907A08E834E</vt:lpwstr>
  </property>
</Properties>
</file>