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B32D1" w14:textId="0F2A1F67" w:rsidR="00AA327C" w:rsidRPr="00AA327C" w:rsidRDefault="00B96FF2">
      <w:pPr>
        <w:rPr>
          <w:b/>
          <w:bCs/>
        </w:rPr>
      </w:pPr>
      <w:r>
        <w:rPr>
          <w:b/>
          <w:bCs/>
        </w:rPr>
        <w:t>07</w:t>
      </w:r>
      <w:r w:rsidR="00AA327C" w:rsidRPr="00AA327C">
        <w:rPr>
          <w:b/>
          <w:bCs/>
        </w:rPr>
        <w:t>/0</w:t>
      </w:r>
      <w:r>
        <w:rPr>
          <w:b/>
          <w:bCs/>
        </w:rPr>
        <w:t>8</w:t>
      </w:r>
      <w:r w:rsidR="00AA327C" w:rsidRPr="00AA327C">
        <w:rPr>
          <w:b/>
          <w:bCs/>
        </w:rPr>
        <w:t>/2025</w:t>
      </w:r>
    </w:p>
    <w:p w14:paraId="047B4C84" w14:textId="528472A7" w:rsidR="00AA327C" w:rsidRDefault="00AA327C">
      <w:r w:rsidRPr="00AA327C">
        <w:t xml:space="preserve">Planning Application Ref: </w:t>
      </w:r>
      <w:r>
        <w:tab/>
      </w:r>
      <w:r>
        <w:tab/>
      </w:r>
      <w:r w:rsidRPr="00AA327C">
        <w:t>PL/25/0896</w:t>
      </w:r>
      <w:r w:rsidRPr="00AA327C">
        <w:br/>
        <w:t xml:space="preserve">Officer: </w:t>
      </w:r>
      <w:r>
        <w:tab/>
      </w:r>
      <w:r>
        <w:tab/>
      </w:r>
      <w:r>
        <w:tab/>
      </w:r>
      <w:r>
        <w:tab/>
      </w:r>
      <w:r w:rsidRPr="00AA327C">
        <w:t>Marcelina Rejwerska</w:t>
      </w:r>
      <w:r w:rsidRPr="00AA327C">
        <w:br/>
        <w:t xml:space="preserve">Application Type: </w:t>
      </w:r>
      <w:r>
        <w:tab/>
      </w:r>
      <w:r>
        <w:tab/>
      </w:r>
      <w:r>
        <w:tab/>
      </w:r>
      <w:r w:rsidRPr="00AA327C">
        <w:t>Approval of details reserved by a condition</w:t>
      </w:r>
      <w:r w:rsidRPr="00AA327C">
        <w:br/>
        <w:t>Address:</w:t>
      </w:r>
      <w:r>
        <w:tab/>
      </w:r>
      <w:r>
        <w:tab/>
      </w:r>
      <w:r>
        <w:tab/>
      </w:r>
      <w:r>
        <w:tab/>
      </w:r>
      <w:r w:rsidRPr="00AA327C">
        <w:t>Land to South Of 104 Berkeley Avenue, RG1 6HY</w:t>
      </w:r>
      <w:r w:rsidRPr="00AA327C">
        <w:br/>
        <w:t>Proposal:</w:t>
      </w:r>
      <w:r>
        <w:tab/>
      </w:r>
      <w:r>
        <w:tab/>
      </w:r>
      <w:r>
        <w:tab/>
      </w:r>
      <w:r>
        <w:tab/>
      </w:r>
      <w:r w:rsidRPr="00AA327C">
        <w:t xml:space="preserve">Application for the discharge of conditions 4: (Brel </w:t>
      </w:r>
    </w:p>
    <w:p w14:paraId="0702B50D" w14:textId="77777777" w:rsidR="00AA327C" w:rsidRDefault="00AA327C" w:rsidP="00AA327C">
      <w:pPr>
        <w:ind w:left="2880" w:firstLine="720"/>
      </w:pPr>
      <w:r w:rsidRPr="00AA327C">
        <w:t xml:space="preserve">Report, Full SAP Calculation, and SAP New Build </w:t>
      </w:r>
    </w:p>
    <w:p w14:paraId="29868D49" w14:textId="77777777" w:rsidR="00AA327C" w:rsidRDefault="00AA327C" w:rsidP="00AA327C">
      <w:pPr>
        <w:ind w:left="2880" w:firstLine="720"/>
      </w:pPr>
      <w:r w:rsidRPr="00AA327C">
        <w:t xml:space="preserve">Report.), 8 (Habitat Enhancement Scheme.), 9: (Japanese </w:t>
      </w:r>
    </w:p>
    <w:p w14:paraId="1B4856D3" w14:textId="77777777" w:rsidR="00AA327C" w:rsidRDefault="00AA327C" w:rsidP="00AA327C">
      <w:pPr>
        <w:ind w:left="2880" w:firstLine="720"/>
      </w:pPr>
      <w:r w:rsidRPr="00AA327C">
        <w:t xml:space="preserve">Knotweed Eradication Strategy.), 13: (Construction </w:t>
      </w:r>
    </w:p>
    <w:p w14:paraId="392199B1" w14:textId="77777777" w:rsidR="00AA327C" w:rsidRDefault="00AA327C" w:rsidP="00AA327C">
      <w:pPr>
        <w:ind w:left="2880" w:firstLine="720"/>
      </w:pPr>
      <w:r w:rsidRPr="00AA327C">
        <w:t>Method Statement.) of PL/24/0415.</w:t>
      </w:r>
    </w:p>
    <w:p w14:paraId="776C35E9" w14:textId="08F4730A" w:rsidR="00AA327C" w:rsidRPr="00B17AA3" w:rsidRDefault="00AA327C" w:rsidP="00AA327C">
      <w:pPr>
        <w:rPr>
          <w:b/>
          <w:bCs/>
          <w:u w:val="single"/>
        </w:rPr>
      </w:pPr>
      <w:r w:rsidRPr="00B17AA3">
        <w:rPr>
          <w:b/>
          <w:bCs/>
          <w:u w:val="single"/>
        </w:rPr>
        <w:t>CMS</w:t>
      </w:r>
      <w:r w:rsidR="00B96FF2" w:rsidRPr="00B17AA3">
        <w:rPr>
          <w:b/>
          <w:bCs/>
          <w:u w:val="single"/>
        </w:rPr>
        <w:t xml:space="preserve"> V2 </w:t>
      </w:r>
    </w:p>
    <w:p w14:paraId="04D6EB3E" w14:textId="77777777" w:rsidR="00D83DE0" w:rsidRDefault="00D83DE0" w:rsidP="00AA327C"/>
    <w:p w14:paraId="75A9FA97" w14:textId="77777777" w:rsidR="00D83DE0" w:rsidRPr="004D0F6D" w:rsidRDefault="00D83DE0" w:rsidP="00D83DE0">
      <w:pPr>
        <w:pStyle w:val="Header"/>
        <w:tabs>
          <w:tab w:val="left" w:pos="720"/>
        </w:tabs>
        <w:jc w:val="both"/>
        <w:rPr>
          <w:rFonts w:ascii="Trebuchet MS" w:hAnsi="Trebuchet MS"/>
          <w:sz w:val="22"/>
          <w:szCs w:val="22"/>
        </w:rPr>
      </w:pPr>
      <w:r>
        <w:rPr>
          <w:rFonts w:ascii="Trebuchet MS" w:hAnsi="Trebuchet MS" w:cs="Trebuchet MS"/>
          <w:bCs/>
          <w:sz w:val="22"/>
          <w:szCs w:val="22"/>
          <w:lang w:val="en-US"/>
        </w:rPr>
        <w:t>T</w:t>
      </w:r>
      <w:r w:rsidRPr="00D15AA9">
        <w:rPr>
          <w:rFonts w:ascii="Trebuchet MS" w:hAnsi="Trebuchet MS" w:cs="Trebuchet MS"/>
          <w:bCs/>
          <w:sz w:val="22"/>
          <w:szCs w:val="22"/>
          <w:lang w:val="en-US"/>
        </w:rPr>
        <w:t>he proposed work should be in accordance with the Borough’s Guidance Notes for Activities on the Public Highway. Any licenses required for the development can be obtained from the Councils website using the following link</w:t>
      </w:r>
      <w:r w:rsidRPr="00D15AA9">
        <w:rPr>
          <w:rFonts w:ascii="Trebuchet MS" w:hAnsi="Trebuchet MS"/>
          <w:sz w:val="22"/>
          <w:szCs w:val="22"/>
        </w:rPr>
        <w:t xml:space="preserve">. </w:t>
      </w:r>
      <w:hyperlink r:id="rId10" w:history="1">
        <w:r w:rsidRPr="004D0F6D">
          <w:rPr>
            <w:rStyle w:val="Hyperlink"/>
            <w:rFonts w:ascii="Trebuchet MS" w:eastAsiaTheme="majorEastAsia" w:hAnsi="Trebuchet MS"/>
            <w:sz w:val="22"/>
            <w:szCs w:val="22"/>
          </w:rPr>
          <w:t>http://www.reading.gov.uk/maintenanceandroadworks</w:t>
        </w:r>
      </w:hyperlink>
    </w:p>
    <w:p w14:paraId="14FF72B0" w14:textId="77777777" w:rsidR="00D83DE0" w:rsidRPr="00437D5D" w:rsidRDefault="00D83DE0" w:rsidP="00D83DE0">
      <w:pPr>
        <w:adjustRightInd w:val="0"/>
        <w:jc w:val="both"/>
        <w:rPr>
          <w:rFonts w:ascii="Trebuchet MS" w:eastAsia="Arial-BoldMT" w:hAnsi="Trebuchet MS" w:cs="Arial-BoldMT"/>
          <w:b/>
          <w:bCs/>
        </w:rPr>
      </w:pPr>
    </w:p>
    <w:p w14:paraId="26DF8FD9" w14:textId="77777777" w:rsidR="00D83DE0" w:rsidRDefault="00D83DE0" w:rsidP="00D83DE0">
      <w:pPr>
        <w:numPr>
          <w:ilvl w:val="0"/>
          <w:numId w:val="1"/>
        </w:numPr>
        <w:jc w:val="both"/>
        <w:rPr>
          <w:rFonts w:ascii="Trebuchet MS" w:hAnsi="Trebuchet MS" w:cs="Trebuchet MS"/>
          <w:bCs/>
        </w:rPr>
      </w:pPr>
      <w:r w:rsidRPr="00D15AA9">
        <w:rPr>
          <w:rFonts w:ascii="Trebuchet MS" w:hAnsi="Trebuchet MS" w:cs="Trebuchet MS"/>
          <w:bCs/>
        </w:rPr>
        <w:t>Space on site where vehicles of site operatives and visitors can be parked with details of how site operatives and visitors will be required to make use of the parking area provided.</w:t>
      </w:r>
    </w:p>
    <w:p w14:paraId="0486732B" w14:textId="4C43C0B7" w:rsidR="002F1F02" w:rsidRPr="00232EEE" w:rsidRDefault="00D83DE0" w:rsidP="00D83DE0">
      <w:pPr>
        <w:numPr>
          <w:ilvl w:val="0"/>
          <w:numId w:val="1"/>
        </w:numPr>
        <w:jc w:val="both"/>
        <w:rPr>
          <w:color w:val="00B050"/>
        </w:rPr>
      </w:pPr>
      <w:r w:rsidRPr="00232EEE">
        <w:rPr>
          <w:rFonts w:ascii="Trebuchet MS" w:hAnsi="Trebuchet MS" w:cs="Trebuchet MS"/>
          <w:b/>
        </w:rPr>
        <w:t>The narrative states</w:t>
      </w:r>
      <w:r w:rsidR="002F1F02" w:rsidRPr="00232EEE">
        <w:rPr>
          <w:rFonts w:ascii="Trebuchet MS" w:hAnsi="Trebuchet MS" w:cs="Trebuchet MS"/>
          <w:b/>
        </w:rPr>
        <w:t xml:space="preserve"> on-street parking will not be allowed; All sub-contractors will be encouraged to use public transport whenever possible and will be handed out transport advice leaflets. </w:t>
      </w:r>
      <w:r w:rsidR="00B008A1">
        <w:rPr>
          <w:rFonts w:ascii="Trebuchet MS" w:hAnsi="Trebuchet MS" w:cs="Trebuchet MS"/>
          <w:b/>
        </w:rPr>
        <w:t>A</w:t>
      </w:r>
      <w:r w:rsidR="00CE5B2B">
        <w:rPr>
          <w:rFonts w:ascii="Trebuchet MS" w:hAnsi="Trebuchet MS" w:cs="Trebuchet MS"/>
          <w:b/>
        </w:rPr>
        <w:t xml:space="preserve"> site plan has </w:t>
      </w:r>
      <w:r w:rsidR="00B008A1">
        <w:rPr>
          <w:rFonts w:ascii="Trebuchet MS" w:hAnsi="Trebuchet MS" w:cs="Trebuchet MS"/>
          <w:b/>
        </w:rPr>
        <w:t xml:space="preserve">now </w:t>
      </w:r>
      <w:r w:rsidR="00CE5B2B">
        <w:rPr>
          <w:rFonts w:ascii="Trebuchet MS" w:hAnsi="Trebuchet MS" w:cs="Trebuchet MS"/>
          <w:b/>
        </w:rPr>
        <w:t>been submitted</w:t>
      </w:r>
      <w:r w:rsidR="00B008A1">
        <w:rPr>
          <w:rFonts w:ascii="Trebuchet MS" w:hAnsi="Trebuchet MS" w:cs="Trebuchet MS"/>
          <w:b/>
        </w:rPr>
        <w:t xml:space="preserve"> illustrating 2 on site parking spaces.</w:t>
      </w:r>
    </w:p>
    <w:p w14:paraId="560E80BA" w14:textId="00A57C71" w:rsidR="002F1F02" w:rsidRPr="00F917C2" w:rsidRDefault="009A2613" w:rsidP="009A2613">
      <w:pPr>
        <w:ind w:left="720"/>
        <w:jc w:val="both"/>
        <w:rPr>
          <w:b/>
          <w:bCs/>
          <w:color w:val="00B050"/>
        </w:rPr>
      </w:pPr>
      <w:r w:rsidRPr="00F917C2">
        <w:rPr>
          <w:b/>
          <w:bCs/>
          <w:color w:val="00B050"/>
        </w:rPr>
        <w:t>SATISFACTORY</w:t>
      </w:r>
    </w:p>
    <w:p w14:paraId="3438908D" w14:textId="77777777" w:rsidR="00D83DE0" w:rsidRPr="00681842" w:rsidRDefault="00D83DE0" w:rsidP="00D83DE0">
      <w:pPr>
        <w:ind w:left="720"/>
        <w:jc w:val="both"/>
        <w:rPr>
          <w:color w:val="00B050"/>
        </w:rPr>
      </w:pPr>
    </w:p>
    <w:p w14:paraId="790E4D28" w14:textId="77777777" w:rsidR="00D83DE0" w:rsidRPr="0062542A" w:rsidRDefault="00D83DE0" w:rsidP="00D83DE0">
      <w:pPr>
        <w:pStyle w:val="NoSpacing"/>
        <w:numPr>
          <w:ilvl w:val="0"/>
          <w:numId w:val="2"/>
        </w:numPr>
        <w:rPr>
          <w:rFonts w:ascii="Trebuchet MS" w:hAnsi="Trebuchet MS" w:cs="Trebuchet MS"/>
          <w:bCs/>
        </w:rPr>
      </w:pPr>
      <w:r w:rsidRPr="0062542A">
        <w:rPr>
          <w:rFonts w:ascii="Trebuchet MS" w:hAnsi="Trebuchet MS" w:cs="Trebuchet MS"/>
          <w:bCs/>
        </w:rPr>
        <w:t>Location on site for storage of plant and materials used in constructing the development.</w:t>
      </w:r>
    </w:p>
    <w:p w14:paraId="298113F1" w14:textId="3B6B419F" w:rsidR="00A34671" w:rsidRDefault="00D83DE0" w:rsidP="00D83DE0">
      <w:pPr>
        <w:pStyle w:val="NoSpacing"/>
        <w:ind w:left="720"/>
        <w:rPr>
          <w:rFonts w:ascii="Trebuchet MS" w:hAnsi="Trebuchet MS" w:cs="Trebuchet MS"/>
          <w:b/>
        </w:rPr>
      </w:pPr>
      <w:r w:rsidRPr="0062542A">
        <w:rPr>
          <w:rFonts w:ascii="Trebuchet MS" w:hAnsi="Trebuchet MS" w:cs="Trebuchet MS"/>
          <w:b/>
        </w:rPr>
        <w:t xml:space="preserve">Submitted </w:t>
      </w:r>
      <w:r w:rsidR="00A34671">
        <w:rPr>
          <w:rFonts w:ascii="Trebuchet MS" w:hAnsi="Trebuchet MS" w:cs="Trebuchet MS"/>
          <w:b/>
        </w:rPr>
        <w:t xml:space="preserve">narrative states that all </w:t>
      </w:r>
      <w:r w:rsidR="00A34671" w:rsidRPr="00A34671">
        <w:rPr>
          <w:rFonts w:ascii="Trebuchet MS" w:hAnsi="Trebuchet MS" w:cs="Trebuchet MS"/>
          <w:b/>
        </w:rPr>
        <w:t>loading / unloading is to take place within the</w:t>
      </w:r>
      <w:r w:rsidR="00A34671">
        <w:rPr>
          <w:rFonts w:ascii="Trebuchet MS" w:hAnsi="Trebuchet MS" w:cs="Trebuchet MS"/>
          <w:b/>
        </w:rPr>
        <w:t xml:space="preserve"> curtilage of the</w:t>
      </w:r>
      <w:r w:rsidR="00A34671" w:rsidRPr="00A34671">
        <w:rPr>
          <w:rFonts w:ascii="Trebuchet MS" w:hAnsi="Trebuchet MS" w:cs="Trebuchet MS"/>
          <w:b/>
        </w:rPr>
        <w:t xml:space="preserve"> site</w:t>
      </w:r>
      <w:r w:rsidR="00A34671">
        <w:rPr>
          <w:rFonts w:ascii="Trebuchet MS" w:hAnsi="Trebuchet MS" w:cs="Trebuchet MS"/>
          <w:b/>
        </w:rPr>
        <w:t xml:space="preserve">. </w:t>
      </w:r>
      <w:r w:rsidR="0040267F">
        <w:rPr>
          <w:rFonts w:ascii="Trebuchet MS" w:hAnsi="Trebuchet MS" w:cs="Trebuchet MS"/>
          <w:b/>
        </w:rPr>
        <w:t>Site plan identifies this area.  N</w:t>
      </w:r>
      <w:r w:rsidR="005B76A7" w:rsidRPr="0062542A">
        <w:rPr>
          <w:rFonts w:ascii="Trebuchet MS" w:hAnsi="Trebuchet MS" w:cs="Trebuchet MS"/>
          <w:b/>
        </w:rPr>
        <w:t xml:space="preserve">o plant or material </w:t>
      </w:r>
      <w:r w:rsidR="0040267F">
        <w:rPr>
          <w:rFonts w:ascii="Trebuchet MS" w:hAnsi="Trebuchet MS" w:cs="Trebuchet MS"/>
          <w:b/>
        </w:rPr>
        <w:t>must</w:t>
      </w:r>
      <w:r w:rsidR="005B76A7" w:rsidRPr="0062542A">
        <w:rPr>
          <w:rFonts w:ascii="Trebuchet MS" w:hAnsi="Trebuchet MS" w:cs="Trebuchet MS"/>
          <w:b/>
        </w:rPr>
        <w:t xml:space="preserve"> be stored on any part of the public highway or footway</w:t>
      </w:r>
      <w:r w:rsidR="005B76A7">
        <w:rPr>
          <w:rFonts w:ascii="Trebuchet MS" w:hAnsi="Trebuchet MS" w:cs="Trebuchet MS"/>
          <w:b/>
        </w:rPr>
        <w:t xml:space="preserve">.  </w:t>
      </w:r>
      <w:r w:rsidR="00A34671">
        <w:rPr>
          <w:rFonts w:ascii="Trebuchet MS" w:hAnsi="Trebuchet MS" w:cs="Trebuchet MS"/>
          <w:b/>
        </w:rPr>
        <w:t xml:space="preserve"> </w:t>
      </w:r>
      <w:r w:rsidR="00A34671" w:rsidRPr="00A34671">
        <w:rPr>
          <w:rFonts w:ascii="Trebuchet MS" w:hAnsi="Trebuchet MS" w:cs="Trebuchet MS"/>
          <w:b/>
        </w:rPr>
        <w:t xml:space="preserve"> </w:t>
      </w:r>
    </w:p>
    <w:p w14:paraId="501BE186" w14:textId="3EC7E293" w:rsidR="00D83DE0" w:rsidRPr="005031AB" w:rsidRDefault="00BA10E8" w:rsidP="00BA10E8">
      <w:pPr>
        <w:ind w:left="720"/>
        <w:jc w:val="both"/>
        <w:rPr>
          <w:b/>
          <w:bCs/>
          <w:color w:val="00B050"/>
        </w:rPr>
      </w:pPr>
      <w:r w:rsidRPr="005031AB">
        <w:rPr>
          <w:b/>
          <w:bCs/>
          <w:color w:val="00B050"/>
        </w:rPr>
        <w:t>S</w:t>
      </w:r>
      <w:r w:rsidR="00D83DE0" w:rsidRPr="005031AB">
        <w:rPr>
          <w:b/>
          <w:bCs/>
          <w:color w:val="00B050"/>
        </w:rPr>
        <w:t>ATISFACTORY</w:t>
      </w:r>
    </w:p>
    <w:p w14:paraId="58A7B855" w14:textId="77777777" w:rsidR="00D83DE0" w:rsidRPr="0062542A" w:rsidRDefault="00D83DE0" w:rsidP="00D83DE0">
      <w:pPr>
        <w:pStyle w:val="NoSpacing"/>
        <w:ind w:firstLine="720"/>
        <w:rPr>
          <w:b/>
          <w:color w:val="FF0000"/>
        </w:rPr>
      </w:pPr>
    </w:p>
    <w:p w14:paraId="355768E0" w14:textId="77777777" w:rsidR="00D83DE0" w:rsidRDefault="00D83DE0" w:rsidP="00D83DE0">
      <w:pPr>
        <w:numPr>
          <w:ilvl w:val="0"/>
          <w:numId w:val="1"/>
        </w:numPr>
        <w:jc w:val="both"/>
        <w:rPr>
          <w:rFonts w:ascii="Trebuchet MS" w:hAnsi="Trebuchet MS" w:cs="Trebuchet MS"/>
          <w:bCs/>
        </w:rPr>
      </w:pPr>
      <w:r w:rsidRPr="00D15AA9">
        <w:rPr>
          <w:rFonts w:ascii="Trebuchet MS" w:hAnsi="Trebuchet MS" w:cs="Trebuchet MS"/>
          <w:bCs/>
        </w:rPr>
        <w:t>Erection and maintenance (including removal of any graffiti or fly posters) of security hoarding around the site.</w:t>
      </w:r>
    </w:p>
    <w:p w14:paraId="0378CF5B" w14:textId="6936A911" w:rsidR="003E2104" w:rsidRDefault="003E2104" w:rsidP="003E2104">
      <w:pPr>
        <w:ind w:left="720"/>
        <w:jc w:val="both"/>
        <w:rPr>
          <w:rFonts w:ascii="Trebuchet MS" w:hAnsi="Trebuchet MS" w:cs="Trebuchet MS"/>
          <w:bCs/>
        </w:rPr>
      </w:pPr>
      <w:r w:rsidRPr="007961EC">
        <w:rPr>
          <w:rFonts w:ascii="Trebuchet MS" w:hAnsi="Trebuchet MS" w:cs="Trebuchet MS"/>
          <w:b/>
        </w:rPr>
        <w:t>A 2.4m high</w:t>
      </w:r>
      <w:r w:rsidR="00107EA0" w:rsidRPr="007961EC">
        <w:rPr>
          <w:rFonts w:ascii="Trebuchet MS" w:hAnsi="Trebuchet MS" w:cs="Trebuchet MS"/>
          <w:b/>
        </w:rPr>
        <w:t xml:space="preserve"> fence is to be constructed</w:t>
      </w:r>
      <w:r w:rsidR="005031AB" w:rsidRPr="007961EC">
        <w:rPr>
          <w:rFonts w:ascii="Trebuchet MS" w:hAnsi="Trebuchet MS" w:cs="Trebuchet MS"/>
          <w:b/>
        </w:rPr>
        <w:t>.  T</w:t>
      </w:r>
      <w:r w:rsidRPr="007961EC">
        <w:rPr>
          <w:rFonts w:ascii="Trebuchet MS" w:hAnsi="Trebuchet MS" w:cs="Trebuchet MS"/>
          <w:b/>
        </w:rPr>
        <w:t xml:space="preserve">he hoarding will feature notice boards detailing the contact details of the main contractor as well as telephone numbers for emergencies and complaints. </w:t>
      </w:r>
      <w:r w:rsidR="00C86D0B" w:rsidRPr="007961EC">
        <w:rPr>
          <w:rFonts w:ascii="Trebuchet MS" w:hAnsi="Trebuchet MS" w:cs="Trebuchet MS"/>
          <w:b/>
        </w:rPr>
        <w:t>Site plan</w:t>
      </w:r>
      <w:r w:rsidR="000D2B18" w:rsidRPr="007961EC">
        <w:rPr>
          <w:rFonts w:ascii="Trebuchet MS" w:hAnsi="Trebuchet MS" w:cs="Trebuchet MS"/>
          <w:b/>
        </w:rPr>
        <w:t xml:space="preserve"> has been submitted illustrating </w:t>
      </w:r>
      <w:r w:rsidR="00C86D0B" w:rsidRPr="007961EC">
        <w:rPr>
          <w:rFonts w:ascii="Trebuchet MS" w:hAnsi="Trebuchet MS" w:cs="Trebuchet MS"/>
          <w:b/>
        </w:rPr>
        <w:t>gated entrance and location and extent of hoarding</w:t>
      </w:r>
      <w:r w:rsidR="00C86D0B">
        <w:rPr>
          <w:rFonts w:ascii="Trebuchet MS" w:hAnsi="Trebuchet MS" w:cs="Trebuchet MS"/>
          <w:bCs/>
        </w:rPr>
        <w:t xml:space="preserve">. </w:t>
      </w:r>
    </w:p>
    <w:p w14:paraId="2AAB027B" w14:textId="028A76C3" w:rsidR="00C86D0B" w:rsidRPr="000D2B18" w:rsidRDefault="00C86D0B" w:rsidP="00C86D0B">
      <w:pPr>
        <w:ind w:left="720"/>
        <w:jc w:val="both"/>
        <w:rPr>
          <w:b/>
          <w:bCs/>
          <w:color w:val="00B050"/>
        </w:rPr>
      </w:pPr>
      <w:r w:rsidRPr="000D2B18">
        <w:rPr>
          <w:b/>
          <w:bCs/>
          <w:color w:val="00B050"/>
        </w:rPr>
        <w:t>SATISFACTORY</w:t>
      </w:r>
    </w:p>
    <w:p w14:paraId="35302074" w14:textId="7D8B03CB" w:rsidR="003E2104" w:rsidRDefault="003E2104" w:rsidP="003E2104">
      <w:pPr>
        <w:jc w:val="both"/>
        <w:rPr>
          <w:rFonts w:ascii="Trebuchet MS" w:hAnsi="Trebuchet MS" w:cs="Trebuchet MS"/>
          <w:bCs/>
        </w:rPr>
      </w:pPr>
    </w:p>
    <w:p w14:paraId="4CCA9C89" w14:textId="77777777" w:rsidR="00D83DE0" w:rsidRPr="00D15AA9" w:rsidRDefault="00D83DE0" w:rsidP="00D83DE0">
      <w:pPr>
        <w:pStyle w:val="NoSpacing"/>
        <w:numPr>
          <w:ilvl w:val="0"/>
          <w:numId w:val="2"/>
        </w:numPr>
      </w:pPr>
      <w:r w:rsidRPr="00D15AA9">
        <w:t>Footpath closures or road closures needed during construction.</w:t>
      </w:r>
    </w:p>
    <w:p w14:paraId="13E41C5F" w14:textId="77777777" w:rsidR="00D83DE0" w:rsidRPr="004B37BB" w:rsidRDefault="00D83DE0" w:rsidP="00D83DE0">
      <w:pPr>
        <w:pStyle w:val="NoSpacing"/>
        <w:ind w:left="720"/>
        <w:rPr>
          <w:b/>
          <w:bCs/>
        </w:rPr>
      </w:pPr>
      <w:r w:rsidRPr="004B37BB">
        <w:rPr>
          <w:b/>
          <w:bCs/>
        </w:rPr>
        <w:t xml:space="preserve">None stated.  If any road closures are required, the requirements of Section 8, of the adopted Guidance Notes for Activities on the Public Highway must be adhered to.  No part of the footpath/public highway outside the site must be used by the contractor. </w:t>
      </w:r>
    </w:p>
    <w:p w14:paraId="312131DE" w14:textId="77777777" w:rsidR="00D83DE0" w:rsidRPr="00A835F6" w:rsidRDefault="00D83DE0" w:rsidP="00D83DE0">
      <w:pPr>
        <w:pStyle w:val="NoSpacing"/>
        <w:ind w:firstLine="720"/>
        <w:rPr>
          <w:b/>
          <w:bCs/>
          <w:color w:val="00B050"/>
        </w:rPr>
      </w:pPr>
      <w:r w:rsidRPr="00A835F6">
        <w:rPr>
          <w:b/>
          <w:bCs/>
          <w:color w:val="00B050"/>
        </w:rPr>
        <w:t>SATISFACTORY</w:t>
      </w:r>
    </w:p>
    <w:p w14:paraId="6182E4D1" w14:textId="77777777" w:rsidR="00D83DE0" w:rsidRDefault="00D83DE0" w:rsidP="00D83DE0">
      <w:pPr>
        <w:ind w:left="720"/>
        <w:jc w:val="both"/>
        <w:rPr>
          <w:rFonts w:ascii="Trebuchet MS" w:hAnsi="Trebuchet MS" w:cs="Trebuchet MS"/>
          <w:bCs/>
        </w:rPr>
      </w:pPr>
    </w:p>
    <w:p w14:paraId="75911797" w14:textId="77777777" w:rsidR="00D83DE0" w:rsidRDefault="00D83DE0" w:rsidP="00D83DE0">
      <w:pPr>
        <w:numPr>
          <w:ilvl w:val="0"/>
          <w:numId w:val="1"/>
        </w:numPr>
        <w:jc w:val="both"/>
        <w:rPr>
          <w:rFonts w:ascii="Trebuchet MS" w:hAnsi="Trebuchet MS" w:cs="Trebuchet MS"/>
          <w:bCs/>
        </w:rPr>
      </w:pPr>
      <w:r w:rsidRPr="00D15AA9">
        <w:rPr>
          <w:rFonts w:ascii="Trebuchet MS" w:hAnsi="Trebuchet MS" w:cs="Trebuchet MS"/>
          <w:bCs/>
        </w:rPr>
        <w:t>Wheel washing facilities on site.</w:t>
      </w:r>
    </w:p>
    <w:p w14:paraId="5A42EAC0" w14:textId="662BD89C" w:rsidR="00D83DE0" w:rsidRDefault="00A835F6" w:rsidP="00D83DE0">
      <w:pPr>
        <w:pStyle w:val="NoSpacing"/>
        <w:ind w:left="720"/>
        <w:rPr>
          <w:b/>
          <w:bCs/>
        </w:rPr>
      </w:pPr>
      <w:r>
        <w:rPr>
          <w:b/>
          <w:bCs/>
        </w:rPr>
        <w:t xml:space="preserve">This </w:t>
      </w:r>
      <w:r w:rsidR="004B367C">
        <w:rPr>
          <w:b/>
          <w:bCs/>
        </w:rPr>
        <w:t xml:space="preserve">has now been </w:t>
      </w:r>
      <w:r>
        <w:rPr>
          <w:b/>
          <w:bCs/>
        </w:rPr>
        <w:t xml:space="preserve"> illustrated on plans  </w:t>
      </w:r>
      <w:r w:rsidR="00D83DE0" w:rsidRPr="00BF0A31">
        <w:rPr>
          <w:b/>
          <w:bCs/>
        </w:rPr>
        <w:t>near the site access.  The footway and carriageway should be  regularly inspected to ensure they are kept free from dirt and debris.</w:t>
      </w:r>
    </w:p>
    <w:p w14:paraId="506C0333" w14:textId="1BAC8502" w:rsidR="00A835F6" w:rsidRPr="004B367C" w:rsidRDefault="00A835F6" w:rsidP="00A835F6">
      <w:pPr>
        <w:ind w:left="720"/>
        <w:jc w:val="both"/>
        <w:rPr>
          <w:b/>
          <w:bCs/>
          <w:color w:val="00B050"/>
        </w:rPr>
      </w:pPr>
      <w:r w:rsidRPr="004B367C">
        <w:rPr>
          <w:b/>
          <w:bCs/>
          <w:color w:val="00B050"/>
        </w:rPr>
        <w:t>SATISFACTORY</w:t>
      </w:r>
    </w:p>
    <w:p w14:paraId="012AFAEA" w14:textId="77777777" w:rsidR="00D83DE0" w:rsidRDefault="00D83DE0" w:rsidP="00A835F6">
      <w:pPr>
        <w:jc w:val="both"/>
        <w:rPr>
          <w:rFonts w:ascii="Trebuchet MS" w:hAnsi="Trebuchet MS" w:cs="Trebuchet MS"/>
          <w:bCs/>
        </w:rPr>
      </w:pPr>
    </w:p>
    <w:p w14:paraId="68E8810D" w14:textId="77777777" w:rsidR="00D83DE0" w:rsidRPr="00D15AA9" w:rsidRDefault="00D83DE0" w:rsidP="00D83DE0">
      <w:pPr>
        <w:numPr>
          <w:ilvl w:val="0"/>
          <w:numId w:val="1"/>
        </w:numPr>
        <w:jc w:val="both"/>
        <w:rPr>
          <w:rFonts w:ascii="Trebuchet MS" w:hAnsi="Trebuchet MS" w:cs="Trebuchet MS"/>
          <w:bCs/>
        </w:rPr>
      </w:pPr>
      <w:r w:rsidRPr="00D15AA9">
        <w:rPr>
          <w:rFonts w:ascii="Trebuchet MS" w:hAnsi="Trebuchet MS" w:cs="Trebuchet MS"/>
          <w:bCs/>
        </w:rPr>
        <w:t>Scheme for recycling waste resulting from the construction works.</w:t>
      </w:r>
    </w:p>
    <w:p w14:paraId="3AABC9B5" w14:textId="77777777" w:rsidR="00D83DE0" w:rsidRDefault="00D83DE0" w:rsidP="00D83DE0">
      <w:pPr>
        <w:ind w:left="720"/>
        <w:jc w:val="both"/>
        <w:rPr>
          <w:rFonts w:ascii="Trebuchet MS" w:hAnsi="Trebuchet MS" w:cs="Trebuchet MS"/>
          <w:bCs/>
        </w:rPr>
      </w:pPr>
      <w:r w:rsidRPr="00D15AA9">
        <w:rPr>
          <w:rFonts w:ascii="Trebuchet MS" w:hAnsi="Trebuchet MS" w:cs="Trebuchet MS"/>
          <w:bCs/>
        </w:rPr>
        <w:t xml:space="preserve">Not for Transport to comment. </w:t>
      </w:r>
    </w:p>
    <w:p w14:paraId="51B03F81" w14:textId="77777777" w:rsidR="00A835F6" w:rsidRDefault="00A835F6" w:rsidP="00D83DE0">
      <w:pPr>
        <w:ind w:left="720"/>
        <w:jc w:val="both"/>
        <w:rPr>
          <w:rFonts w:ascii="Trebuchet MS" w:hAnsi="Trebuchet MS" w:cs="Trebuchet MS"/>
          <w:bCs/>
        </w:rPr>
      </w:pPr>
    </w:p>
    <w:p w14:paraId="129E0235" w14:textId="77777777" w:rsidR="0089776A" w:rsidRDefault="0089776A" w:rsidP="00D83DE0">
      <w:pPr>
        <w:ind w:left="720"/>
        <w:jc w:val="both"/>
        <w:rPr>
          <w:rFonts w:ascii="Trebuchet MS" w:hAnsi="Trebuchet MS" w:cs="Trebuchet MS"/>
          <w:bCs/>
        </w:rPr>
      </w:pPr>
    </w:p>
    <w:p w14:paraId="492D53B4" w14:textId="77777777" w:rsidR="0089776A" w:rsidRPr="00D15AA9" w:rsidRDefault="0089776A" w:rsidP="00D83DE0">
      <w:pPr>
        <w:ind w:left="720"/>
        <w:jc w:val="both"/>
        <w:rPr>
          <w:rFonts w:ascii="Trebuchet MS" w:hAnsi="Trebuchet MS" w:cs="Trebuchet MS"/>
          <w:bCs/>
        </w:rPr>
      </w:pPr>
    </w:p>
    <w:p w14:paraId="6B65FEF7" w14:textId="77777777" w:rsidR="00D83DE0" w:rsidRPr="00D15AA9" w:rsidRDefault="00D83DE0" w:rsidP="00D83DE0">
      <w:pPr>
        <w:numPr>
          <w:ilvl w:val="0"/>
          <w:numId w:val="1"/>
        </w:numPr>
        <w:jc w:val="both"/>
        <w:rPr>
          <w:rFonts w:ascii="Trebuchet MS" w:hAnsi="Trebuchet MS" w:cs="Trebuchet MS"/>
          <w:bCs/>
        </w:rPr>
      </w:pPr>
      <w:r w:rsidRPr="00D15AA9">
        <w:rPr>
          <w:rFonts w:ascii="Trebuchet MS" w:hAnsi="Trebuchet MS" w:cs="Trebuchet MS"/>
          <w:bCs/>
        </w:rPr>
        <w:lastRenderedPageBreak/>
        <w:t xml:space="preserve">Scheme for recycling waste resulting from the construction works. </w:t>
      </w:r>
    </w:p>
    <w:p w14:paraId="42F33E3E" w14:textId="77777777" w:rsidR="00D83DE0" w:rsidRDefault="00D83DE0" w:rsidP="00D83DE0">
      <w:pPr>
        <w:ind w:left="720"/>
        <w:jc w:val="both"/>
        <w:rPr>
          <w:rFonts w:ascii="Trebuchet MS" w:hAnsi="Trebuchet MS" w:cs="Trebuchet MS"/>
          <w:bCs/>
        </w:rPr>
      </w:pPr>
      <w:r w:rsidRPr="00D15AA9">
        <w:rPr>
          <w:rFonts w:ascii="Trebuchet MS" w:hAnsi="Trebuchet MS" w:cs="Trebuchet MS"/>
          <w:bCs/>
        </w:rPr>
        <w:t xml:space="preserve">Not for Transport to comment on. </w:t>
      </w:r>
    </w:p>
    <w:p w14:paraId="034B4D21" w14:textId="77777777" w:rsidR="00A835F6" w:rsidRPr="00D15AA9" w:rsidRDefault="00A835F6" w:rsidP="00D83DE0">
      <w:pPr>
        <w:ind w:left="720"/>
        <w:jc w:val="both"/>
        <w:rPr>
          <w:rFonts w:ascii="Trebuchet MS" w:hAnsi="Trebuchet MS" w:cs="Trebuchet MS"/>
          <w:bCs/>
        </w:rPr>
      </w:pPr>
    </w:p>
    <w:p w14:paraId="08A7BBC0" w14:textId="77777777" w:rsidR="00D83DE0" w:rsidRPr="00D15AA9" w:rsidRDefault="00D83DE0" w:rsidP="00D83DE0">
      <w:pPr>
        <w:pStyle w:val="Header"/>
        <w:tabs>
          <w:tab w:val="clear" w:pos="4153"/>
          <w:tab w:val="clear" w:pos="8306"/>
        </w:tabs>
        <w:ind w:firstLine="720"/>
        <w:rPr>
          <w:rFonts w:ascii="Trebuchet MS" w:hAnsi="Trebuchet MS" w:cs="Trebuchet MS"/>
          <w:b/>
          <w:sz w:val="22"/>
          <w:szCs w:val="22"/>
          <w:lang w:val="en-US"/>
        </w:rPr>
      </w:pPr>
      <w:r w:rsidRPr="00D15AA9">
        <w:rPr>
          <w:rFonts w:ascii="Trebuchet MS" w:hAnsi="Trebuchet MS" w:cs="Trebuchet MS"/>
          <w:b/>
          <w:sz w:val="22"/>
          <w:szCs w:val="22"/>
          <w:lang w:val="en-US"/>
        </w:rPr>
        <w:t>N. Hussain</w:t>
      </w:r>
    </w:p>
    <w:p w14:paraId="25DA6575" w14:textId="77777777" w:rsidR="00D83DE0" w:rsidRPr="00D15AA9" w:rsidRDefault="00D83DE0" w:rsidP="00D83DE0">
      <w:pPr>
        <w:pStyle w:val="Header"/>
        <w:tabs>
          <w:tab w:val="clear" w:pos="4153"/>
          <w:tab w:val="clear" w:pos="8306"/>
        </w:tabs>
        <w:ind w:firstLine="720"/>
        <w:rPr>
          <w:rFonts w:ascii="Trebuchet MS" w:hAnsi="Trebuchet MS" w:cs="Trebuchet MS"/>
          <w:b/>
          <w:sz w:val="22"/>
          <w:szCs w:val="22"/>
          <w:lang w:val="en-US"/>
        </w:rPr>
      </w:pPr>
      <w:r w:rsidRPr="00D15AA9">
        <w:rPr>
          <w:rFonts w:ascii="Trebuchet MS" w:hAnsi="Trebuchet MS" w:cs="Trebuchet MS"/>
          <w:b/>
          <w:sz w:val="22"/>
          <w:szCs w:val="22"/>
          <w:lang w:val="en-US"/>
        </w:rPr>
        <w:t xml:space="preserve">Transport Development Control Advisor </w:t>
      </w:r>
    </w:p>
    <w:p w14:paraId="0351D6CC" w14:textId="77777777" w:rsidR="00D83DE0" w:rsidRDefault="00D83DE0" w:rsidP="00AA327C"/>
    <w:p w14:paraId="4B73497A" w14:textId="77777777" w:rsidR="00AA327C" w:rsidRDefault="00AA327C" w:rsidP="00AA327C"/>
    <w:p w14:paraId="0E4D9A8E" w14:textId="0D5D32D2" w:rsidR="006D0F65" w:rsidRDefault="00AA327C" w:rsidP="00AA327C">
      <w:r w:rsidRPr="00AA327C">
        <w:br/>
      </w:r>
    </w:p>
    <w:sectPr w:rsidR="006D0F65" w:rsidSect="0089776A">
      <w:pgSz w:w="11906" w:h="16838"/>
      <w:pgMar w:top="624"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071AC" w14:textId="77777777" w:rsidR="001F1F2E" w:rsidRDefault="001F1F2E" w:rsidP="0089776A">
      <w:r>
        <w:separator/>
      </w:r>
    </w:p>
  </w:endnote>
  <w:endnote w:type="continuationSeparator" w:id="0">
    <w:p w14:paraId="230DBE85" w14:textId="77777777" w:rsidR="001F1F2E" w:rsidRDefault="001F1F2E" w:rsidP="00897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BoldMT">
    <w:altName w:val="MS Mincho"/>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FE211" w14:textId="77777777" w:rsidR="001F1F2E" w:rsidRDefault="001F1F2E" w:rsidP="0089776A">
      <w:r>
        <w:separator/>
      </w:r>
    </w:p>
  </w:footnote>
  <w:footnote w:type="continuationSeparator" w:id="0">
    <w:p w14:paraId="4E71CA13" w14:textId="77777777" w:rsidR="001F1F2E" w:rsidRDefault="001F1F2E" w:rsidP="008977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207F0"/>
    <w:multiLevelType w:val="hybridMultilevel"/>
    <w:tmpl w:val="FE2EE1BA"/>
    <w:lvl w:ilvl="0" w:tplc="1764D3E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7D3628B"/>
    <w:multiLevelType w:val="hybridMultilevel"/>
    <w:tmpl w:val="7DCC7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7659971">
    <w:abstractNumId w:val="0"/>
  </w:num>
  <w:num w:numId="2" w16cid:durableId="1027099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27C"/>
    <w:rsid w:val="000277A3"/>
    <w:rsid w:val="000D2B18"/>
    <w:rsid w:val="00107EA0"/>
    <w:rsid w:val="001F1F2E"/>
    <w:rsid w:val="00232EEE"/>
    <w:rsid w:val="002F1F02"/>
    <w:rsid w:val="003E2104"/>
    <w:rsid w:val="0040267F"/>
    <w:rsid w:val="004B367C"/>
    <w:rsid w:val="005031AB"/>
    <w:rsid w:val="005B76A7"/>
    <w:rsid w:val="006D0F65"/>
    <w:rsid w:val="007961EC"/>
    <w:rsid w:val="0089776A"/>
    <w:rsid w:val="00986497"/>
    <w:rsid w:val="00995191"/>
    <w:rsid w:val="009A2613"/>
    <w:rsid w:val="00A177DF"/>
    <w:rsid w:val="00A34671"/>
    <w:rsid w:val="00A420EA"/>
    <w:rsid w:val="00A835F6"/>
    <w:rsid w:val="00AA327C"/>
    <w:rsid w:val="00B008A1"/>
    <w:rsid w:val="00B17AA3"/>
    <w:rsid w:val="00B65EDB"/>
    <w:rsid w:val="00B96FF2"/>
    <w:rsid w:val="00BA10E8"/>
    <w:rsid w:val="00C86D0B"/>
    <w:rsid w:val="00CE5B2B"/>
    <w:rsid w:val="00D04AD4"/>
    <w:rsid w:val="00D83DE0"/>
    <w:rsid w:val="00D9070D"/>
    <w:rsid w:val="00DF7306"/>
    <w:rsid w:val="00E050A8"/>
    <w:rsid w:val="00E8192F"/>
    <w:rsid w:val="00E926AA"/>
    <w:rsid w:val="00F917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DAC6F"/>
  <w15:chartTrackingRefBased/>
  <w15:docId w15:val="{08633A38-E05D-4E8D-9460-B07F5B73E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32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32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32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32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32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327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32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32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32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32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32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32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32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32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32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32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32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327C"/>
    <w:rPr>
      <w:rFonts w:eastAsiaTheme="majorEastAsia" w:cstheme="majorBidi"/>
      <w:color w:val="272727" w:themeColor="text1" w:themeTint="D8"/>
    </w:rPr>
  </w:style>
  <w:style w:type="paragraph" w:styleId="Title">
    <w:name w:val="Title"/>
    <w:basedOn w:val="Normal"/>
    <w:next w:val="Normal"/>
    <w:link w:val="TitleChar"/>
    <w:uiPriority w:val="10"/>
    <w:qFormat/>
    <w:rsid w:val="00AA32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32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327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32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327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327C"/>
    <w:rPr>
      <w:i/>
      <w:iCs/>
      <w:color w:val="404040" w:themeColor="text1" w:themeTint="BF"/>
    </w:rPr>
  </w:style>
  <w:style w:type="paragraph" w:styleId="ListParagraph">
    <w:name w:val="List Paragraph"/>
    <w:basedOn w:val="Normal"/>
    <w:uiPriority w:val="34"/>
    <w:qFormat/>
    <w:rsid w:val="00AA327C"/>
    <w:pPr>
      <w:ind w:left="720"/>
      <w:contextualSpacing/>
    </w:pPr>
  </w:style>
  <w:style w:type="character" w:styleId="IntenseEmphasis">
    <w:name w:val="Intense Emphasis"/>
    <w:basedOn w:val="DefaultParagraphFont"/>
    <w:uiPriority w:val="21"/>
    <w:qFormat/>
    <w:rsid w:val="00AA327C"/>
    <w:rPr>
      <w:i/>
      <w:iCs/>
      <w:color w:val="0F4761" w:themeColor="accent1" w:themeShade="BF"/>
    </w:rPr>
  </w:style>
  <w:style w:type="paragraph" w:styleId="IntenseQuote">
    <w:name w:val="Intense Quote"/>
    <w:basedOn w:val="Normal"/>
    <w:next w:val="Normal"/>
    <w:link w:val="IntenseQuoteChar"/>
    <w:uiPriority w:val="30"/>
    <w:qFormat/>
    <w:rsid w:val="00AA32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327C"/>
    <w:rPr>
      <w:i/>
      <w:iCs/>
      <w:color w:val="0F4761" w:themeColor="accent1" w:themeShade="BF"/>
    </w:rPr>
  </w:style>
  <w:style w:type="character" w:styleId="IntenseReference">
    <w:name w:val="Intense Reference"/>
    <w:basedOn w:val="DefaultParagraphFont"/>
    <w:uiPriority w:val="32"/>
    <w:qFormat/>
    <w:rsid w:val="00AA327C"/>
    <w:rPr>
      <w:b/>
      <w:bCs/>
      <w:smallCaps/>
      <w:color w:val="0F4761" w:themeColor="accent1" w:themeShade="BF"/>
      <w:spacing w:val="5"/>
    </w:rPr>
  </w:style>
  <w:style w:type="paragraph" w:styleId="NoSpacing">
    <w:name w:val="No Spacing"/>
    <w:uiPriority w:val="1"/>
    <w:qFormat/>
    <w:rsid w:val="00D83DE0"/>
  </w:style>
  <w:style w:type="paragraph" w:styleId="Header">
    <w:name w:val="header"/>
    <w:basedOn w:val="Normal"/>
    <w:link w:val="HeaderChar"/>
    <w:uiPriority w:val="99"/>
    <w:rsid w:val="00D83DE0"/>
    <w:pPr>
      <w:widowControl w:val="0"/>
      <w:tabs>
        <w:tab w:val="center" w:pos="4153"/>
        <w:tab w:val="right" w:pos="8306"/>
      </w:tabs>
      <w:autoSpaceDE w:val="0"/>
      <w:autoSpaceDN w:val="0"/>
    </w:pPr>
    <w:rPr>
      <w:rFonts w:ascii="Courier" w:eastAsia="Times New Roman" w:hAnsi="Courier" w:cs="Courier"/>
      <w:sz w:val="24"/>
      <w:szCs w:val="24"/>
    </w:rPr>
  </w:style>
  <w:style w:type="character" w:customStyle="1" w:styleId="HeaderChar">
    <w:name w:val="Header Char"/>
    <w:basedOn w:val="DefaultParagraphFont"/>
    <w:link w:val="Header"/>
    <w:uiPriority w:val="99"/>
    <w:rsid w:val="00D83DE0"/>
    <w:rPr>
      <w:rFonts w:ascii="Courier" w:eastAsia="Times New Roman" w:hAnsi="Courier" w:cs="Courier"/>
      <w:sz w:val="24"/>
      <w:szCs w:val="24"/>
    </w:rPr>
  </w:style>
  <w:style w:type="character" w:styleId="Hyperlink">
    <w:name w:val="Hyperlink"/>
    <w:uiPriority w:val="99"/>
    <w:rsid w:val="00D83DE0"/>
    <w:rPr>
      <w:rFonts w:cs="Times New Roman"/>
      <w:color w:val="0000FF"/>
      <w:u w:val="single"/>
    </w:rPr>
  </w:style>
  <w:style w:type="paragraph" w:styleId="Footer">
    <w:name w:val="footer"/>
    <w:basedOn w:val="Normal"/>
    <w:link w:val="FooterChar"/>
    <w:uiPriority w:val="99"/>
    <w:unhideWhenUsed/>
    <w:rsid w:val="0089776A"/>
    <w:pPr>
      <w:tabs>
        <w:tab w:val="center" w:pos="4513"/>
        <w:tab w:val="right" w:pos="9026"/>
      </w:tabs>
    </w:pPr>
  </w:style>
  <w:style w:type="character" w:customStyle="1" w:styleId="FooterChar">
    <w:name w:val="Footer Char"/>
    <w:basedOn w:val="DefaultParagraphFont"/>
    <w:link w:val="Footer"/>
    <w:uiPriority w:val="99"/>
    <w:rsid w:val="008977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reading.gov.uk/maintenanceandroadworks"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31AE82-8E77-4958-AEF9-7D50F5971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1F20E9-CA78-44F0-87C6-4B42B3256A36}">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062FD38D-A81E-4AD5-B7B5-983F7F5180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2</Pages>
  <Words>423</Words>
  <Characters>2413</Characters>
  <Application>Microsoft Office Word</Application>
  <DocSecurity>0</DocSecurity>
  <Lines>20</Lines>
  <Paragraphs>5</Paragraphs>
  <ScaleCrop>false</ScaleCrop>
  <Company>Reading Borough Council</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14</cp:revision>
  <dcterms:created xsi:type="dcterms:W3CDTF">2025-08-07T10:33:00Z</dcterms:created>
  <dcterms:modified xsi:type="dcterms:W3CDTF">2025-08-07T12:22:00Z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