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D6D040" w14:textId="75A4366F" w:rsidR="00274700" w:rsidRPr="00274700" w:rsidRDefault="00274700">
      <w:pPr>
        <w:rPr>
          <w:b/>
          <w:bCs/>
        </w:rPr>
      </w:pPr>
      <w:r w:rsidRPr="00274700">
        <w:rPr>
          <w:b/>
          <w:bCs/>
        </w:rPr>
        <w:t>25/07/2025</w:t>
      </w:r>
    </w:p>
    <w:p w14:paraId="394E680A" w14:textId="71DBB5B5" w:rsidR="00737408" w:rsidRDefault="00737408">
      <w:r w:rsidRPr="00737408">
        <w:t xml:space="preserve">Planning Application Ref: </w:t>
      </w:r>
      <w:r>
        <w:tab/>
      </w:r>
      <w:r w:rsidRPr="00737408">
        <w:t>PL/25/0979</w:t>
      </w:r>
      <w:r w:rsidRPr="00737408">
        <w:br/>
        <w:t xml:space="preserve">Officer: </w:t>
      </w:r>
      <w:r>
        <w:tab/>
      </w:r>
      <w:r>
        <w:tab/>
      </w:r>
      <w:r>
        <w:tab/>
      </w:r>
      <w:r w:rsidRPr="00737408">
        <w:t>Gary Miles</w:t>
      </w:r>
      <w:r w:rsidRPr="00737408">
        <w:br/>
        <w:t xml:space="preserve">Application Type: </w:t>
      </w:r>
      <w:r>
        <w:tab/>
      </w:r>
      <w:r>
        <w:tab/>
      </w:r>
      <w:r w:rsidRPr="00737408">
        <w:t>Householder planning permission</w:t>
      </w:r>
      <w:r w:rsidRPr="00737408">
        <w:br/>
        <w:t xml:space="preserve">Address: </w:t>
      </w:r>
      <w:r>
        <w:tab/>
      </w:r>
      <w:r>
        <w:tab/>
      </w:r>
      <w:r>
        <w:tab/>
      </w:r>
      <w:r w:rsidRPr="00737408">
        <w:t>18 ROSEHILL PARK, EMMER GREEN, READING, RG4 8XE</w:t>
      </w:r>
      <w:r w:rsidRPr="00737408">
        <w:br/>
        <w:t>Proposal:</w:t>
      </w:r>
      <w:r>
        <w:tab/>
      </w:r>
      <w:r>
        <w:tab/>
      </w:r>
      <w:r>
        <w:tab/>
      </w:r>
      <w:r w:rsidRPr="00737408">
        <w:t xml:space="preserve">Alterations to access, first floor and single storey rear </w:t>
      </w:r>
    </w:p>
    <w:p w14:paraId="09087A76" w14:textId="77777777" w:rsidR="00737408" w:rsidRDefault="00737408" w:rsidP="00737408">
      <w:pPr>
        <w:ind w:left="2160" w:firstLine="720"/>
      </w:pPr>
      <w:r w:rsidRPr="00737408">
        <w:t>extensions.</w:t>
      </w:r>
    </w:p>
    <w:p w14:paraId="42557E16" w14:textId="77777777" w:rsidR="00737408" w:rsidRDefault="00737408" w:rsidP="00737408"/>
    <w:p w14:paraId="0A522031" w14:textId="7F595601" w:rsidR="00737408" w:rsidRDefault="00737408" w:rsidP="00274700">
      <w:pPr>
        <w:jc w:val="both"/>
      </w:pPr>
      <w:r>
        <w:t>The application seeks to widen the existing vehicle crossing to facilitate a new parking layout</w:t>
      </w:r>
      <w:r w:rsidR="006F0DAC">
        <w:t xml:space="preserve">.  This will result in the partial loss of the boundary wall and grass verge located outside of the site.  The grass verge area is part </w:t>
      </w:r>
      <w:r w:rsidR="00B630CC">
        <w:t>of</w:t>
      </w:r>
      <w:r w:rsidR="006F0DAC">
        <w:t xml:space="preserve"> the public highway and not in the ownership of the applicant.  </w:t>
      </w:r>
    </w:p>
    <w:p w14:paraId="3C4033F9" w14:textId="77777777" w:rsidR="006F0DAC" w:rsidRDefault="006F0DAC" w:rsidP="00274700">
      <w:pPr>
        <w:jc w:val="both"/>
      </w:pPr>
    </w:p>
    <w:p w14:paraId="24E4F672" w14:textId="7C08EF27" w:rsidR="006F0DAC" w:rsidRDefault="006F0DAC" w:rsidP="00274700">
      <w:pPr>
        <w:jc w:val="both"/>
      </w:pPr>
      <w:r w:rsidRPr="006F0DAC">
        <w:t xml:space="preserve">The loss of an area of grass verge up to 8m2 is acceptable, however, if an area of between 8m2 and 15m2 of public highway /Council maintained grass verge is considered for removal, it will need to be replaced by a suitable permeable bituminous/tarmacadam material appropriate for use on the public highway and approved by the Council. This material will be applied to all of the crossing area to reduce the impact of surfacing a verge area. </w:t>
      </w:r>
      <w:r>
        <w:t xml:space="preserve">  The Highways Team will need to be </w:t>
      </w:r>
      <w:r w:rsidR="00B630CC">
        <w:t>consulted,</w:t>
      </w:r>
      <w:r>
        <w:t xml:space="preserve"> and a license obtained to undertake all works on the public highway, this includes the extension of a dropped crossing and removal of grass verge areas. </w:t>
      </w:r>
      <w:r w:rsidR="00B630CC">
        <w:t xml:space="preserve">  It should be noted that the verge area should not be used for storage of plant or materials. </w:t>
      </w:r>
    </w:p>
    <w:p w14:paraId="0E9C4A54" w14:textId="77777777" w:rsidR="00B630CC" w:rsidRDefault="00B630CC" w:rsidP="00274700">
      <w:pPr>
        <w:jc w:val="both"/>
      </w:pPr>
    </w:p>
    <w:p w14:paraId="236BF7D6" w14:textId="1F1DAE62" w:rsidR="00D32E4A" w:rsidRDefault="00B630CC" w:rsidP="00274700">
      <w:pPr>
        <w:jc w:val="both"/>
      </w:pPr>
      <w:r>
        <w:t xml:space="preserve">There is a utility cover located in the footway, this should be illustrated on plans in relation to the proposed extended vehicle crossing.  The Highways Department will </w:t>
      </w:r>
      <w:r w:rsidR="00D32E4A">
        <w:t xml:space="preserve">undertake a site visit and will advise the applicant if </w:t>
      </w:r>
      <w:r w:rsidR="00D32E4A" w:rsidRPr="00D32E4A">
        <w:t>there will be a cost or in some instances if permission is needed from the utility company to lower</w:t>
      </w:r>
      <w:r w:rsidR="00D32E4A">
        <w:t xml:space="preserve"> the cover to prevent damage.</w:t>
      </w:r>
      <w:r w:rsidR="00180311">
        <w:t xml:space="preserve">   </w:t>
      </w:r>
    </w:p>
    <w:p w14:paraId="50D73750" w14:textId="77777777" w:rsidR="00B630CC" w:rsidRDefault="00B630CC" w:rsidP="00274700">
      <w:pPr>
        <w:jc w:val="both"/>
      </w:pPr>
    </w:p>
    <w:p w14:paraId="0BF83547" w14:textId="4463AF26" w:rsidR="00B630CC" w:rsidRDefault="00B630CC" w:rsidP="00274700">
      <w:pPr>
        <w:jc w:val="both"/>
      </w:pPr>
      <w:r>
        <w:t>Submitted plans illustrate 3 parking spaces, which is in excess of the Councils current standards.  No part of a vehicle is permitted to overhang the footway.</w:t>
      </w:r>
    </w:p>
    <w:p w14:paraId="451F4502" w14:textId="77777777" w:rsidR="00B630CC" w:rsidRDefault="00B630CC" w:rsidP="00274700">
      <w:pPr>
        <w:jc w:val="both"/>
      </w:pPr>
    </w:p>
    <w:p w14:paraId="7BAA3D19" w14:textId="4CF6DE18" w:rsidR="00B630CC" w:rsidRDefault="00B630CC" w:rsidP="006F0DAC">
      <w:r w:rsidRPr="00B630CC">
        <w:rPr>
          <w:noProof/>
        </w:rPr>
        <w:drawing>
          <wp:inline distT="0" distB="0" distL="0" distR="0" wp14:anchorId="35B31BDB" wp14:editId="334071EF">
            <wp:extent cx="3810000" cy="2135052"/>
            <wp:effectExtent l="0" t="0" r="0" b="0"/>
            <wp:docPr id="5586563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15466" cy="2138115"/>
                    </a:xfrm>
                    <a:prstGeom prst="rect">
                      <a:avLst/>
                    </a:prstGeom>
                    <a:noFill/>
                    <a:ln>
                      <a:noFill/>
                    </a:ln>
                  </pic:spPr>
                </pic:pic>
              </a:graphicData>
            </a:graphic>
          </wp:inline>
        </w:drawing>
      </w:r>
    </w:p>
    <w:p w14:paraId="7C092363" w14:textId="77777777" w:rsidR="00B630CC" w:rsidRPr="006F0DAC" w:rsidRDefault="00B630CC" w:rsidP="006F0DAC"/>
    <w:p w14:paraId="619C4095" w14:textId="6C4E7A9D" w:rsidR="00B630CC" w:rsidRDefault="00B630CC" w:rsidP="00274700">
      <w:pPr>
        <w:jc w:val="both"/>
      </w:pPr>
      <w:r w:rsidRPr="006F0DAC">
        <w:t>Water run-off from private property onto the public highway is not permitted. An appropriate method of drainage needs to be provided within the property curtilage including the use of suitable permeable surfacing materials</w:t>
      </w:r>
      <w:r w:rsidR="00274700">
        <w:t>.</w:t>
      </w:r>
    </w:p>
    <w:p w14:paraId="1CE5BF34" w14:textId="77777777" w:rsidR="00274700" w:rsidRDefault="00274700" w:rsidP="00274700">
      <w:pPr>
        <w:jc w:val="both"/>
      </w:pPr>
    </w:p>
    <w:p w14:paraId="50834CD2" w14:textId="11A49BB0" w:rsidR="00274700" w:rsidRPr="006F0DAC" w:rsidRDefault="00274700" w:rsidP="00274700">
      <w:pPr>
        <w:jc w:val="both"/>
      </w:pPr>
      <w:r>
        <w:t>Please</w:t>
      </w:r>
      <w:r w:rsidR="005212B5">
        <w:t xml:space="preserve"> ask the applicant to</w:t>
      </w:r>
      <w:r>
        <w:t xml:space="preserve"> submit revised plans illustrating location of utility cover in relation to the extended vehicle crossing. </w:t>
      </w:r>
      <w:r w:rsidR="001B49C2">
        <w:t xml:space="preserve">  I am happy to deal with this by way of condition.</w:t>
      </w:r>
    </w:p>
    <w:p w14:paraId="426684E5" w14:textId="77777777" w:rsidR="00B630CC" w:rsidRDefault="00B630CC" w:rsidP="00B630CC"/>
    <w:p w14:paraId="6B3666F9" w14:textId="46C593F6" w:rsidR="0030389D" w:rsidRDefault="0030389D" w:rsidP="00B630CC">
      <w:hyperlink w:anchor="_DC1_VEHICLE_PARKING" w:history="1">
        <w:r w:rsidRPr="00DE4E5C">
          <w:rPr>
            <w:rStyle w:val="Hyperlink"/>
            <w:rFonts w:ascii="Trebuchet MS" w:hAnsi="Trebuchet MS"/>
            <w:b/>
          </w:rPr>
          <w:t>DC1</w:t>
        </w:r>
      </w:hyperlink>
      <w:r w:rsidRPr="00DE4E5C">
        <w:rPr>
          <w:rFonts w:ascii="Trebuchet MS" w:hAnsi="Trebuchet MS"/>
          <w:b/>
        </w:rPr>
        <w:tab/>
        <w:t>VEHICLE PARKING (AS SPECIFIED)</w:t>
      </w:r>
    </w:p>
    <w:p w14:paraId="373AA50A" w14:textId="77777777" w:rsidR="00A7131E" w:rsidRPr="00DE4E5C" w:rsidRDefault="00A7131E" w:rsidP="00A7131E">
      <w:pPr>
        <w:rPr>
          <w:rFonts w:ascii="Trebuchet MS" w:hAnsi="Trebuchet MS"/>
          <w:b/>
        </w:rPr>
      </w:pPr>
      <w:hyperlink w:anchor="_DC4_VEHICULAR_ACCESS" w:history="1">
        <w:r w:rsidRPr="00DE4E5C">
          <w:rPr>
            <w:rStyle w:val="Hyperlink"/>
            <w:rFonts w:ascii="Trebuchet MS" w:hAnsi="Trebuchet MS"/>
            <w:b/>
          </w:rPr>
          <w:t>DC4</w:t>
        </w:r>
      </w:hyperlink>
      <w:r w:rsidRPr="00DE4E5C">
        <w:rPr>
          <w:rFonts w:ascii="Trebuchet MS" w:hAnsi="Trebuchet MS"/>
          <w:b/>
        </w:rPr>
        <w:tab/>
        <w:t>VEHICULAR ACCESS (TO BE APPROVED)</w:t>
      </w:r>
    </w:p>
    <w:p w14:paraId="7C5354A4" w14:textId="77777777" w:rsidR="00695C6B" w:rsidRDefault="00695C6B" w:rsidP="00695C6B">
      <w:pPr>
        <w:ind w:left="11" w:hanging="11"/>
        <w:jc w:val="both"/>
        <w:rPr>
          <w:rFonts w:ascii="Trebuchet MS" w:hAnsi="Trebuchet MS" w:cs="Arial"/>
          <w:b/>
        </w:rPr>
      </w:pPr>
      <w:r w:rsidRPr="00843DD1">
        <w:rPr>
          <w:rFonts w:ascii="Trebuchet MS" w:hAnsi="Trebuchet MS" w:cs="Arial"/>
          <w:b/>
        </w:rPr>
        <w:t>IF3</w:t>
      </w:r>
      <w:r w:rsidRPr="00843DD1">
        <w:rPr>
          <w:rFonts w:ascii="Trebuchet MS" w:hAnsi="Trebuchet MS" w:cs="Arial"/>
          <w:b/>
        </w:rPr>
        <w:tab/>
        <w:t>Highways</w:t>
      </w:r>
    </w:p>
    <w:p w14:paraId="51B6A9A1" w14:textId="77777777" w:rsidR="00A570BD" w:rsidRPr="00DE4E5C" w:rsidRDefault="00A570BD" w:rsidP="00A570BD">
      <w:pPr>
        <w:autoSpaceDE w:val="0"/>
        <w:autoSpaceDN w:val="0"/>
        <w:adjustRightInd w:val="0"/>
        <w:rPr>
          <w:rFonts w:ascii="Trebuchet MS" w:hAnsi="Trebuchet MS" w:cs="Arial"/>
          <w:b/>
        </w:rPr>
      </w:pPr>
      <w:r w:rsidRPr="00DE4E5C">
        <w:rPr>
          <w:rFonts w:ascii="Trebuchet MS" w:hAnsi="Trebuchet MS" w:cs="Arial"/>
          <w:b/>
        </w:rPr>
        <w:t>I24</w:t>
      </w:r>
      <w:r w:rsidRPr="00DE4E5C">
        <w:rPr>
          <w:rFonts w:ascii="Trebuchet MS" w:hAnsi="Trebuchet MS" w:cs="Arial"/>
          <w:b/>
        </w:rPr>
        <w:tab/>
        <w:t xml:space="preserve">Do not damage the verge </w:t>
      </w:r>
    </w:p>
    <w:p w14:paraId="1DAB5A5F" w14:textId="77777777" w:rsidR="00A570BD" w:rsidRPr="00843DD1" w:rsidRDefault="00A570BD" w:rsidP="00695C6B">
      <w:pPr>
        <w:ind w:left="11" w:hanging="11"/>
        <w:jc w:val="both"/>
        <w:rPr>
          <w:rFonts w:ascii="Trebuchet MS" w:hAnsi="Trebuchet MS" w:cs="Arial"/>
          <w:b/>
        </w:rPr>
      </w:pPr>
    </w:p>
    <w:p w14:paraId="702C2984" w14:textId="77777777" w:rsidR="00737408" w:rsidRPr="00274700" w:rsidRDefault="00737408" w:rsidP="00737408">
      <w:pPr>
        <w:rPr>
          <w:rFonts w:ascii="Trebuchet MS" w:hAnsi="Trebuchet MS" w:cs="Trebuchet MS"/>
          <w:b/>
          <w:bCs/>
        </w:rPr>
      </w:pPr>
      <w:r w:rsidRPr="00274700">
        <w:rPr>
          <w:rFonts w:ascii="Trebuchet MS" w:hAnsi="Trebuchet MS" w:cs="Trebuchet MS"/>
          <w:b/>
          <w:bCs/>
        </w:rPr>
        <w:t>N. Hussain</w:t>
      </w:r>
    </w:p>
    <w:p w14:paraId="3EBDA2CE" w14:textId="0B19A500" w:rsidR="006D0F65" w:rsidRPr="00274700" w:rsidRDefault="00737408" w:rsidP="00737408">
      <w:pPr>
        <w:rPr>
          <w:b/>
          <w:bCs/>
        </w:rPr>
      </w:pPr>
      <w:r w:rsidRPr="00274700">
        <w:rPr>
          <w:rFonts w:ascii="Trebuchet MS" w:hAnsi="Trebuchet MS" w:cs="Trebuchet MS"/>
          <w:b/>
          <w:bCs/>
        </w:rPr>
        <w:t xml:space="preserve">Transport Development Control Advisor </w:t>
      </w:r>
    </w:p>
    <w:sectPr w:rsidR="006D0F65" w:rsidRPr="00274700" w:rsidSect="005212B5">
      <w:pgSz w:w="11906" w:h="16838"/>
      <w:pgMar w:top="680" w:right="1021" w:bottom="680"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E4C251" w14:textId="77777777" w:rsidR="00180311" w:rsidRDefault="00180311" w:rsidP="00180311">
      <w:r>
        <w:separator/>
      </w:r>
    </w:p>
  </w:endnote>
  <w:endnote w:type="continuationSeparator" w:id="0">
    <w:p w14:paraId="75B8F714" w14:textId="77777777" w:rsidR="00180311" w:rsidRDefault="00180311" w:rsidP="001803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rebuchet MS">
    <w:altName w:val="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D80740" w14:textId="77777777" w:rsidR="00180311" w:rsidRDefault="00180311" w:rsidP="00180311">
      <w:r>
        <w:separator/>
      </w:r>
    </w:p>
  </w:footnote>
  <w:footnote w:type="continuationSeparator" w:id="0">
    <w:p w14:paraId="2A61681B" w14:textId="77777777" w:rsidR="00180311" w:rsidRDefault="00180311" w:rsidP="001803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7408"/>
    <w:rsid w:val="00147DAA"/>
    <w:rsid w:val="00180311"/>
    <w:rsid w:val="001B49C2"/>
    <w:rsid w:val="001E0924"/>
    <w:rsid w:val="00274700"/>
    <w:rsid w:val="0030389D"/>
    <w:rsid w:val="005212B5"/>
    <w:rsid w:val="005935D2"/>
    <w:rsid w:val="00695C6B"/>
    <w:rsid w:val="006D0F65"/>
    <w:rsid w:val="006F0DAC"/>
    <w:rsid w:val="00737408"/>
    <w:rsid w:val="00A570BD"/>
    <w:rsid w:val="00A7131E"/>
    <w:rsid w:val="00B630CC"/>
    <w:rsid w:val="00D04AD4"/>
    <w:rsid w:val="00D32E4A"/>
    <w:rsid w:val="00DC34C3"/>
    <w:rsid w:val="00E050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B01C76"/>
  <w15:chartTrackingRefBased/>
  <w15:docId w15:val="{4AA8732C-0B0E-4250-89F6-C52E6BA9A3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374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374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3740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3740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3740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3740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3740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3740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3740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740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3740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3740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3740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3740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374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3740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3740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37408"/>
    <w:rPr>
      <w:rFonts w:eastAsiaTheme="majorEastAsia" w:cstheme="majorBidi"/>
      <w:color w:val="272727" w:themeColor="text1" w:themeTint="D8"/>
    </w:rPr>
  </w:style>
  <w:style w:type="paragraph" w:styleId="Title">
    <w:name w:val="Title"/>
    <w:basedOn w:val="Normal"/>
    <w:next w:val="Normal"/>
    <w:link w:val="TitleChar"/>
    <w:uiPriority w:val="10"/>
    <w:qFormat/>
    <w:rsid w:val="0073740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374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740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374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740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37408"/>
    <w:rPr>
      <w:i/>
      <w:iCs/>
      <w:color w:val="404040" w:themeColor="text1" w:themeTint="BF"/>
    </w:rPr>
  </w:style>
  <w:style w:type="paragraph" w:styleId="ListParagraph">
    <w:name w:val="List Paragraph"/>
    <w:basedOn w:val="Normal"/>
    <w:uiPriority w:val="34"/>
    <w:qFormat/>
    <w:rsid w:val="00737408"/>
    <w:pPr>
      <w:ind w:left="720"/>
      <w:contextualSpacing/>
    </w:pPr>
  </w:style>
  <w:style w:type="character" w:styleId="IntenseEmphasis">
    <w:name w:val="Intense Emphasis"/>
    <w:basedOn w:val="DefaultParagraphFont"/>
    <w:uiPriority w:val="21"/>
    <w:qFormat/>
    <w:rsid w:val="00737408"/>
    <w:rPr>
      <w:i/>
      <w:iCs/>
      <w:color w:val="0F4761" w:themeColor="accent1" w:themeShade="BF"/>
    </w:rPr>
  </w:style>
  <w:style w:type="paragraph" w:styleId="IntenseQuote">
    <w:name w:val="Intense Quote"/>
    <w:basedOn w:val="Normal"/>
    <w:next w:val="Normal"/>
    <w:link w:val="IntenseQuoteChar"/>
    <w:uiPriority w:val="30"/>
    <w:qFormat/>
    <w:rsid w:val="007374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37408"/>
    <w:rPr>
      <w:i/>
      <w:iCs/>
      <w:color w:val="0F4761" w:themeColor="accent1" w:themeShade="BF"/>
    </w:rPr>
  </w:style>
  <w:style w:type="character" w:styleId="IntenseReference">
    <w:name w:val="Intense Reference"/>
    <w:basedOn w:val="DefaultParagraphFont"/>
    <w:uiPriority w:val="32"/>
    <w:qFormat/>
    <w:rsid w:val="00737408"/>
    <w:rPr>
      <w:b/>
      <w:bCs/>
      <w:smallCaps/>
      <w:color w:val="0F4761" w:themeColor="accent1" w:themeShade="BF"/>
      <w:spacing w:val="5"/>
    </w:rPr>
  </w:style>
  <w:style w:type="paragraph" w:styleId="Header">
    <w:name w:val="header"/>
    <w:basedOn w:val="Normal"/>
    <w:link w:val="HeaderChar"/>
    <w:uiPriority w:val="99"/>
    <w:unhideWhenUsed/>
    <w:rsid w:val="00180311"/>
    <w:pPr>
      <w:tabs>
        <w:tab w:val="center" w:pos="4513"/>
        <w:tab w:val="right" w:pos="9026"/>
      </w:tabs>
    </w:pPr>
  </w:style>
  <w:style w:type="character" w:customStyle="1" w:styleId="HeaderChar">
    <w:name w:val="Header Char"/>
    <w:basedOn w:val="DefaultParagraphFont"/>
    <w:link w:val="Header"/>
    <w:uiPriority w:val="99"/>
    <w:rsid w:val="00180311"/>
  </w:style>
  <w:style w:type="paragraph" w:styleId="Footer">
    <w:name w:val="footer"/>
    <w:basedOn w:val="Normal"/>
    <w:link w:val="FooterChar"/>
    <w:uiPriority w:val="99"/>
    <w:unhideWhenUsed/>
    <w:rsid w:val="00180311"/>
    <w:pPr>
      <w:tabs>
        <w:tab w:val="center" w:pos="4513"/>
        <w:tab w:val="right" w:pos="9026"/>
      </w:tabs>
    </w:pPr>
  </w:style>
  <w:style w:type="character" w:customStyle="1" w:styleId="FooterChar">
    <w:name w:val="Footer Char"/>
    <w:basedOn w:val="DefaultParagraphFont"/>
    <w:link w:val="Footer"/>
    <w:uiPriority w:val="99"/>
    <w:rsid w:val="00180311"/>
  </w:style>
  <w:style w:type="character" w:styleId="Hyperlink">
    <w:name w:val="Hyperlink"/>
    <w:uiPriority w:val="99"/>
    <w:unhideWhenUsed/>
    <w:rsid w:val="00A7131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emf"/><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D134DA7193EE42B3AD7BCEBC611264" ma:contentTypeVersion="15" ma:contentTypeDescription="Create a new document." ma:contentTypeScope="" ma:versionID="4540c7fa2b61bff136c478be1279d729">
  <xsd:schema xmlns:xsd="http://www.w3.org/2001/XMLSchema" xmlns:xs="http://www.w3.org/2001/XMLSchema" xmlns:p="http://schemas.microsoft.com/office/2006/metadata/properties" xmlns:ns2="9564494a-5c2e-4398-a3d5-319257e5732d" xmlns:ns3="85257cab-393f-49f7-9d1e-3b45e853da0a" targetNamespace="http://schemas.microsoft.com/office/2006/metadata/properties" ma:root="true" ma:fieldsID="e78b6bfa7154ea2859187515522bc342" ns2:_="" ns3:_="">
    <xsd:import namespace="9564494a-5c2e-4398-a3d5-319257e5732d"/>
    <xsd:import namespace="85257cab-393f-49f7-9d1e-3b45e853da0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64494a-5c2e-4398-a3d5-319257e573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description=""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dc9955f-9285-4802-9265-1191e9b7c61c}"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564494a-5c2e-4398-a3d5-319257e5732d">
      <Terms xmlns="http://schemas.microsoft.com/office/infopath/2007/PartnerControls"/>
    </lcf76f155ced4ddcb4097134ff3c332f>
    <TaxCatchAll xmlns="85257cab-393f-49f7-9d1e-3b45e853da0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17C75A3-F8B0-4E88-A609-05757F6DA3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64494a-5c2e-4398-a3d5-319257e5732d"/>
    <ds:schemaRef ds:uri="85257cab-393f-49f7-9d1e-3b45e853da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94D3973-3465-47D6-BA59-567921B4D6F2}">
  <ds:schemaRefs>
    <ds:schemaRef ds:uri="http://schemas.microsoft.com/office/2006/metadata/properties"/>
    <ds:schemaRef ds:uri="http://schemas.microsoft.com/office/infopath/2007/PartnerControls"/>
    <ds:schemaRef ds:uri="9564494a-5c2e-4398-a3d5-319257e5732d"/>
    <ds:schemaRef ds:uri="85257cab-393f-49f7-9d1e-3b45e853da0a"/>
  </ds:schemaRefs>
</ds:datastoreItem>
</file>

<file path=customXml/itemProps3.xml><?xml version="1.0" encoding="utf-8"?>
<ds:datastoreItem xmlns:ds="http://schemas.openxmlformats.org/officeDocument/2006/customXml" ds:itemID="{19C2BF77-D0E6-459E-8D45-0D33340C150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1</Pages>
  <Words>370</Words>
  <Characters>2114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2480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Hussain, Nagvinder</dc:creator>
  <cp:keywords/>
  <dc:description/>
  <cp:lastModifiedBy>Hussain, Nagvinder</cp:lastModifiedBy>
  <cp:revision>13</cp:revision>
  <dcterms:created xsi:type="dcterms:W3CDTF">2025-07-25T09:27:00Z</dcterms:created>
  <dcterms:modified xsi:type="dcterms:W3CDTF">2025-07-25T10:27:00Z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0x010100EDD134DA7193EE42B3AD7BCEBC611264</vt:lpwstr>
  </property>
  <property fmtid="{D5CDD505-2E9C-101B-9397-08002B2CF9AE}" pid="3" name="MediaServiceImageTags">
    <vt:lpwstr/>
  </property>
</Properties>
</file>