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4AA26" w14:textId="5D0B9FD2" w:rsidR="001157A8" w:rsidRPr="001157A8" w:rsidRDefault="001157A8" w:rsidP="001157A8">
      <w:pPr>
        <w:rPr>
          <w:b/>
          <w:bCs/>
        </w:rPr>
      </w:pPr>
      <w:r w:rsidRPr="001157A8">
        <w:rPr>
          <w:b/>
          <w:bCs/>
        </w:rPr>
        <w:t>Design and Access Statement</w:t>
      </w:r>
      <w:r w:rsidRPr="001157A8">
        <w:rPr>
          <w:b/>
          <w:bCs/>
        </w:rPr>
        <w:br/>
      </w:r>
      <w:r w:rsidRPr="001157A8">
        <w:t xml:space="preserve">Project Title: Roof Restoration – </w:t>
      </w:r>
      <w:proofErr w:type="spellStart"/>
      <w:r w:rsidRPr="001157A8">
        <w:t>Banksfoot</w:t>
      </w:r>
      <w:proofErr w:type="spellEnd"/>
      <w:r w:rsidRPr="001157A8">
        <w:t>, 43 Church Road, Caversham, RG4 7AG</w:t>
      </w:r>
      <w:r w:rsidRPr="001157A8">
        <w:br/>
        <w:t xml:space="preserve">Applicant: </w:t>
      </w:r>
      <w:r w:rsidR="008E4B29">
        <w:t>Mark Sumner</w:t>
      </w:r>
      <w:r w:rsidRPr="001157A8">
        <w:br/>
        <w:t xml:space="preserve">Date: </w:t>
      </w:r>
      <w:r w:rsidR="008E4B29">
        <w:t>14/07/2025</w:t>
      </w:r>
      <w:r w:rsidRPr="001157A8">
        <w:br/>
        <w:t>Listed Building Grade: Grade II</w:t>
      </w:r>
      <w:r w:rsidRPr="001157A8">
        <w:br/>
        <w:t>Local Planning Authority: Reading Borough Council</w:t>
      </w:r>
    </w:p>
    <w:p w14:paraId="70304360" w14:textId="77777777" w:rsidR="001157A8" w:rsidRPr="001157A8" w:rsidRDefault="00000000" w:rsidP="001157A8">
      <w:pPr>
        <w:rPr>
          <w:b/>
          <w:bCs/>
        </w:rPr>
      </w:pPr>
      <w:r>
        <w:rPr>
          <w:b/>
          <w:bCs/>
        </w:rPr>
        <w:pict w14:anchorId="56C6A2B8">
          <v:rect id="_x0000_i1025" style="width:0;height:1.5pt" o:hralign="center" o:hrstd="t" o:hr="t" fillcolor="#a0a0a0" stroked="f"/>
        </w:pict>
      </w:r>
    </w:p>
    <w:p w14:paraId="0695B656" w14:textId="77777777" w:rsidR="001157A8" w:rsidRPr="001157A8" w:rsidRDefault="001157A8" w:rsidP="001157A8">
      <w:pPr>
        <w:rPr>
          <w:b/>
          <w:bCs/>
        </w:rPr>
      </w:pPr>
      <w:r w:rsidRPr="001157A8">
        <w:rPr>
          <w:b/>
          <w:bCs/>
        </w:rPr>
        <w:t>1. Introduction</w:t>
      </w:r>
    </w:p>
    <w:p w14:paraId="3880A97B" w14:textId="54E32E99" w:rsidR="001157A8" w:rsidRPr="001157A8" w:rsidRDefault="001157A8" w:rsidP="001157A8">
      <w:r w:rsidRPr="001157A8">
        <w:t xml:space="preserve">This Design and Access Statement supports a Listed Building Consent application for the restoration of the roof at </w:t>
      </w:r>
      <w:proofErr w:type="spellStart"/>
      <w:r w:rsidRPr="001157A8">
        <w:t>Banksfoot</w:t>
      </w:r>
      <w:proofErr w:type="spellEnd"/>
      <w:r w:rsidRPr="001157A8">
        <w:t xml:space="preserve">, 43 Church Road, Caversham, RG4 7AG. The proposal is a sensitive, conservation-led intervention aimed at addressing deterioration in the existing roof </w:t>
      </w:r>
      <w:r w:rsidR="00E70ED8">
        <w:t xml:space="preserve">and rear hanging tiles </w:t>
      </w:r>
      <w:r w:rsidRPr="001157A8">
        <w:t>and preserving the architectural and historic character of this Grade II listed property in accordance with relevant legislation and planning policy.</w:t>
      </w:r>
    </w:p>
    <w:p w14:paraId="3AF29BEA" w14:textId="77777777" w:rsidR="001157A8" w:rsidRPr="001157A8" w:rsidRDefault="00000000" w:rsidP="001157A8">
      <w:pPr>
        <w:rPr>
          <w:b/>
          <w:bCs/>
        </w:rPr>
      </w:pPr>
      <w:r>
        <w:rPr>
          <w:b/>
          <w:bCs/>
        </w:rPr>
        <w:pict w14:anchorId="1D5D4BEE">
          <v:rect id="_x0000_i1026" style="width:0;height:1.5pt" o:hralign="center" o:hrstd="t" o:hr="t" fillcolor="#a0a0a0" stroked="f"/>
        </w:pict>
      </w:r>
    </w:p>
    <w:p w14:paraId="08543DBF" w14:textId="77777777" w:rsidR="001157A8" w:rsidRPr="001157A8" w:rsidRDefault="001157A8" w:rsidP="001157A8">
      <w:pPr>
        <w:rPr>
          <w:b/>
          <w:bCs/>
        </w:rPr>
      </w:pPr>
      <w:r w:rsidRPr="001157A8">
        <w:rPr>
          <w:b/>
          <w:bCs/>
        </w:rPr>
        <w:t>2. Assessment of the Site</w:t>
      </w:r>
    </w:p>
    <w:p w14:paraId="22D184C8" w14:textId="77777777" w:rsidR="001157A8" w:rsidRPr="001157A8" w:rsidRDefault="001157A8" w:rsidP="001157A8">
      <w:r w:rsidRPr="001157A8">
        <w:rPr>
          <w:b/>
          <w:bCs/>
        </w:rPr>
        <w:t>Historical Context:</w:t>
      </w:r>
      <w:r w:rsidRPr="001157A8">
        <w:rPr>
          <w:b/>
          <w:bCs/>
        </w:rPr>
        <w:br/>
      </w:r>
      <w:proofErr w:type="spellStart"/>
      <w:r w:rsidRPr="001157A8">
        <w:t>Banksfoot</w:t>
      </w:r>
      <w:proofErr w:type="spellEnd"/>
      <w:r w:rsidRPr="001157A8">
        <w:t xml:space="preserve"> is an 18th-century semi-detached house located on Church Road in Caversham, within Reading Borough. As a Grade II listed building, it is recognised for its historical and architectural significance. Built in traditional brick with timber sash windows and a steeply pitched clay-tiled roof, the property exemplifies vernacular Georgian domestic architecture and contributes positively to the historic streetscape.</w:t>
      </w:r>
    </w:p>
    <w:p w14:paraId="5ADFAF91" w14:textId="67825A24" w:rsidR="001157A8" w:rsidRPr="001157A8" w:rsidRDefault="001157A8" w:rsidP="001157A8">
      <w:pPr>
        <w:rPr>
          <w:b/>
          <w:bCs/>
        </w:rPr>
      </w:pPr>
      <w:r w:rsidRPr="001157A8">
        <w:rPr>
          <w:b/>
          <w:bCs/>
        </w:rPr>
        <w:t>Current Condition:</w:t>
      </w:r>
      <w:r w:rsidRPr="001157A8">
        <w:rPr>
          <w:b/>
          <w:bCs/>
        </w:rPr>
        <w:br/>
      </w:r>
      <w:r w:rsidRPr="001157A8">
        <w:t>The roof is currently in a deteriorated condition, with numerous slipped and broken clay tiles</w:t>
      </w:r>
      <w:r w:rsidR="00E70ED8">
        <w:t xml:space="preserve"> and </w:t>
      </w:r>
      <w:r w:rsidRPr="001157A8">
        <w:t>visible signs of water ingress. Previous patch repairs have been insufficient to prevent ongoing damage. A full restoration is now necessary to safeguard the integrity of the building and prevent further loss of historic fabric.</w:t>
      </w:r>
    </w:p>
    <w:p w14:paraId="525F2F62" w14:textId="77777777" w:rsidR="001157A8" w:rsidRPr="001157A8" w:rsidRDefault="00000000" w:rsidP="001157A8">
      <w:pPr>
        <w:rPr>
          <w:b/>
          <w:bCs/>
        </w:rPr>
      </w:pPr>
      <w:r>
        <w:rPr>
          <w:b/>
          <w:bCs/>
        </w:rPr>
        <w:pict w14:anchorId="1F36B032">
          <v:rect id="_x0000_i1027" style="width:0;height:1.5pt" o:hralign="center" o:hrstd="t" o:hr="t" fillcolor="#a0a0a0" stroked="f"/>
        </w:pict>
      </w:r>
    </w:p>
    <w:p w14:paraId="28A9970C" w14:textId="77777777" w:rsidR="001157A8" w:rsidRPr="001157A8" w:rsidRDefault="001157A8" w:rsidP="001157A8">
      <w:pPr>
        <w:rPr>
          <w:b/>
          <w:bCs/>
        </w:rPr>
      </w:pPr>
      <w:r w:rsidRPr="001157A8">
        <w:rPr>
          <w:b/>
          <w:bCs/>
        </w:rPr>
        <w:t>3. Design Proposal</w:t>
      </w:r>
    </w:p>
    <w:p w14:paraId="1052F8E6" w14:textId="77777777" w:rsidR="00E70ED8" w:rsidRPr="00E70ED8" w:rsidRDefault="00E70ED8" w:rsidP="00E70ED8">
      <w:r w:rsidRPr="00E70ED8">
        <w:t xml:space="preserve">This proposal outlines essential works to restore and conserve the main roof and vertical tile hanging at the rear of </w:t>
      </w:r>
      <w:proofErr w:type="spellStart"/>
      <w:r w:rsidRPr="00E70ED8">
        <w:t>Banksfoot</w:t>
      </w:r>
      <w:proofErr w:type="spellEnd"/>
      <w:r w:rsidRPr="00E70ED8">
        <w:t>, a Grade II listed 18th-century house. The works have been carefully designed to retain as much original fabric as possible and to follow conservation best practices in line with Historic England guidance and local policy.</w:t>
      </w:r>
    </w:p>
    <w:p w14:paraId="5A235AC8" w14:textId="77777777" w:rsidR="00E70ED8" w:rsidRPr="00E70ED8" w:rsidRDefault="00E70ED8" w:rsidP="00E70ED8">
      <w:pPr>
        <w:rPr>
          <w:b/>
          <w:bCs/>
        </w:rPr>
      </w:pPr>
      <w:r w:rsidRPr="00E70ED8">
        <w:rPr>
          <w:b/>
          <w:bCs/>
        </w:rPr>
        <w:t>Main House – Roof Restoration</w:t>
      </w:r>
    </w:p>
    <w:p w14:paraId="195E9296" w14:textId="77777777" w:rsidR="00E70ED8" w:rsidRPr="00E70ED8" w:rsidRDefault="00E70ED8" w:rsidP="00E70ED8">
      <w:pPr>
        <w:numPr>
          <w:ilvl w:val="0"/>
          <w:numId w:val="4"/>
        </w:numPr>
      </w:pPr>
      <w:r w:rsidRPr="00E70ED8">
        <w:lastRenderedPageBreak/>
        <w:t>Scaffolding will be erected around the full perimeter of the building to provide safe access.</w:t>
      </w:r>
    </w:p>
    <w:p w14:paraId="5C2A357E" w14:textId="77777777" w:rsidR="00E70ED8" w:rsidRPr="00E70ED8" w:rsidRDefault="00E70ED8" w:rsidP="00E70ED8">
      <w:pPr>
        <w:numPr>
          <w:ilvl w:val="0"/>
          <w:numId w:val="4"/>
        </w:numPr>
      </w:pPr>
      <w:r w:rsidRPr="00E70ED8">
        <w:t>The existing clay roof tiles will be removed in sections, with all salvageable tiles carefully set aside for re-use.</w:t>
      </w:r>
    </w:p>
    <w:p w14:paraId="5A531B08" w14:textId="77777777" w:rsidR="00E70ED8" w:rsidRPr="00E70ED8" w:rsidRDefault="00E70ED8" w:rsidP="00E70ED8">
      <w:pPr>
        <w:numPr>
          <w:ilvl w:val="0"/>
          <w:numId w:val="4"/>
        </w:numPr>
      </w:pPr>
      <w:r w:rsidRPr="00E70ED8">
        <w:t>Old battens will be removed and disposed of responsibly.</w:t>
      </w:r>
    </w:p>
    <w:p w14:paraId="4140F033" w14:textId="77777777" w:rsidR="00E70ED8" w:rsidRPr="00E70ED8" w:rsidRDefault="00E70ED8" w:rsidP="00E70ED8">
      <w:pPr>
        <w:numPr>
          <w:ilvl w:val="0"/>
          <w:numId w:val="4"/>
        </w:numPr>
      </w:pPr>
      <w:r w:rsidRPr="00E70ED8">
        <w:t>A new breathable roofing felt will be installed to improve roof ventilation and moisture control, followed by treated timber battens, sized and spaced to match traditional detailing.</w:t>
      </w:r>
    </w:p>
    <w:p w14:paraId="734BBCC0" w14:textId="77777777" w:rsidR="00E70ED8" w:rsidRPr="00E70ED8" w:rsidRDefault="00E70ED8" w:rsidP="00E70ED8">
      <w:pPr>
        <w:numPr>
          <w:ilvl w:val="0"/>
          <w:numId w:val="4"/>
        </w:numPr>
      </w:pPr>
      <w:r w:rsidRPr="00E70ED8">
        <w:t>Existing lead valleys will be stripped out and replaced with new stepped Code 5 lead in accordance with Lead Sheet Association guidelines.</w:t>
      </w:r>
    </w:p>
    <w:p w14:paraId="3B9504FE" w14:textId="77777777" w:rsidR="00E70ED8" w:rsidRPr="00E70ED8" w:rsidRDefault="00E70ED8" w:rsidP="00E70ED8">
      <w:pPr>
        <w:numPr>
          <w:ilvl w:val="0"/>
          <w:numId w:val="4"/>
        </w:numPr>
      </w:pPr>
      <w:r w:rsidRPr="00E70ED8">
        <w:t>The original tiles will be reinstated neatly, with any damaged or missing units replaced with reclaimed clay tiles that closely match in size, tone, and weathering.</w:t>
      </w:r>
    </w:p>
    <w:p w14:paraId="5EED45D6" w14:textId="77777777" w:rsidR="00E70ED8" w:rsidRPr="00E70ED8" w:rsidRDefault="00E70ED8" w:rsidP="00E70ED8">
      <w:pPr>
        <w:numPr>
          <w:ilvl w:val="0"/>
          <w:numId w:val="4"/>
        </w:numPr>
      </w:pPr>
      <w:r w:rsidRPr="00E70ED8">
        <w:t>Original clay ridge tiles will be reinstated, with any irreparably damaged units replaced on a like-for-like basis.</w:t>
      </w:r>
    </w:p>
    <w:p w14:paraId="4F9CFA1C" w14:textId="77777777" w:rsidR="00E70ED8" w:rsidRPr="00E70ED8" w:rsidRDefault="00E70ED8" w:rsidP="00E70ED8">
      <w:pPr>
        <w:numPr>
          <w:ilvl w:val="0"/>
          <w:numId w:val="4"/>
        </w:numPr>
      </w:pPr>
      <w:r w:rsidRPr="00E70ED8">
        <w:t>Verges and ridges will be pointed using a traditional lime mortar, compatible with historic masonry and allowing for breathability.</w:t>
      </w:r>
    </w:p>
    <w:p w14:paraId="5433D611" w14:textId="77777777" w:rsidR="00E70ED8" w:rsidRPr="00E70ED8" w:rsidRDefault="00E70ED8" w:rsidP="00E70ED8">
      <w:pPr>
        <w:numPr>
          <w:ilvl w:val="0"/>
          <w:numId w:val="4"/>
        </w:numPr>
      </w:pPr>
      <w:r w:rsidRPr="00E70ED8">
        <w:t>New lead flashings will be chased into the brickwork and dressed around the chimneys using Code 4/5 lead, replicating original detailing.</w:t>
      </w:r>
    </w:p>
    <w:p w14:paraId="63A83878" w14:textId="77777777" w:rsidR="00E70ED8" w:rsidRPr="00E70ED8" w:rsidRDefault="00E70ED8" w:rsidP="00E70ED8">
      <w:pPr>
        <w:numPr>
          <w:ilvl w:val="0"/>
          <w:numId w:val="4"/>
        </w:numPr>
      </w:pPr>
      <w:r w:rsidRPr="00E70ED8">
        <w:t>All site waste will be collected and either removed from site or stored temporarily in an on-site skip.</w:t>
      </w:r>
    </w:p>
    <w:p w14:paraId="478B3BD2" w14:textId="77777777" w:rsidR="00E70ED8" w:rsidRPr="00E70ED8" w:rsidRDefault="00E70ED8" w:rsidP="00E70ED8">
      <w:pPr>
        <w:rPr>
          <w:b/>
          <w:bCs/>
        </w:rPr>
      </w:pPr>
      <w:r w:rsidRPr="00E70ED8">
        <w:rPr>
          <w:b/>
          <w:bCs/>
        </w:rPr>
        <w:t>Rear Elevation – Vertical Tile Hanging</w:t>
      </w:r>
    </w:p>
    <w:p w14:paraId="0BCD63CA" w14:textId="77777777" w:rsidR="00260474" w:rsidRDefault="00E70ED8" w:rsidP="00260474">
      <w:pPr>
        <w:numPr>
          <w:ilvl w:val="0"/>
          <w:numId w:val="5"/>
        </w:numPr>
      </w:pPr>
      <w:r w:rsidRPr="00E70ED8">
        <w:t>A secondary scaffold will be erected at the rear, allowing access via two to three lifts.</w:t>
      </w:r>
    </w:p>
    <w:p w14:paraId="0846970A" w14:textId="3C72665A" w:rsidR="00E70ED8" w:rsidRPr="00E70ED8" w:rsidRDefault="00E70ED8" w:rsidP="00260474">
      <w:pPr>
        <w:numPr>
          <w:ilvl w:val="0"/>
          <w:numId w:val="5"/>
        </w:numPr>
      </w:pPr>
      <w:r w:rsidRPr="00E70ED8">
        <w:t>Vertical tiles will be carefully stripped and stored for re-use where possible.</w:t>
      </w:r>
    </w:p>
    <w:p w14:paraId="171CFDB4" w14:textId="77777777" w:rsidR="00E70ED8" w:rsidRPr="00E70ED8" w:rsidRDefault="00E70ED8" w:rsidP="00E70ED8">
      <w:pPr>
        <w:numPr>
          <w:ilvl w:val="0"/>
          <w:numId w:val="5"/>
        </w:numPr>
      </w:pPr>
      <w:r w:rsidRPr="00E70ED8">
        <w:t>Old battens will be removed and disposed of, followed by the installation of breathable felt and treated battens to match traditional construction.</w:t>
      </w:r>
    </w:p>
    <w:p w14:paraId="4E3D962A" w14:textId="77777777" w:rsidR="00E70ED8" w:rsidRPr="00E70ED8" w:rsidRDefault="00E70ED8" w:rsidP="00E70ED8">
      <w:pPr>
        <w:numPr>
          <w:ilvl w:val="0"/>
          <w:numId w:val="5"/>
        </w:numPr>
      </w:pPr>
      <w:r w:rsidRPr="00E70ED8">
        <w:t>Original vertical tiles will be reinstated, with each tile fixed by nailing as per best practice for vertical applications.</w:t>
      </w:r>
    </w:p>
    <w:p w14:paraId="2BB6B6CE" w14:textId="77777777" w:rsidR="00E70ED8" w:rsidRPr="00E70ED8" w:rsidRDefault="00E70ED8" w:rsidP="00E70ED8">
      <w:pPr>
        <w:numPr>
          <w:ilvl w:val="0"/>
          <w:numId w:val="5"/>
        </w:numPr>
      </w:pPr>
      <w:r w:rsidRPr="00E70ED8">
        <w:t>Broken or missing tiles will be replaced with matching reclaimed tiles.</w:t>
      </w:r>
    </w:p>
    <w:p w14:paraId="1B8FC5BE" w14:textId="77777777" w:rsidR="00E70ED8" w:rsidRPr="00E70ED8" w:rsidRDefault="00E70ED8" w:rsidP="00E70ED8">
      <w:pPr>
        <w:numPr>
          <w:ilvl w:val="0"/>
          <w:numId w:val="5"/>
        </w:numPr>
      </w:pPr>
      <w:r w:rsidRPr="00E70ED8">
        <w:t>Where required, timber reveals and trims around rear-facing windows will be installed and treated to provide weather protection and traditional aesthetic detailing.</w:t>
      </w:r>
    </w:p>
    <w:p w14:paraId="75A1D9BF" w14:textId="77777777" w:rsidR="00E70ED8" w:rsidRPr="00E70ED8" w:rsidRDefault="00E70ED8" w:rsidP="00E70ED8">
      <w:pPr>
        <w:numPr>
          <w:ilvl w:val="0"/>
          <w:numId w:val="5"/>
        </w:numPr>
      </w:pPr>
      <w:r w:rsidRPr="00E70ED8">
        <w:lastRenderedPageBreak/>
        <w:t>All debris will be cleared and responsibly disposed of on or off-site.</w:t>
      </w:r>
    </w:p>
    <w:p w14:paraId="5D2B586A" w14:textId="77777777" w:rsidR="00E70ED8" w:rsidRPr="00E70ED8" w:rsidRDefault="00E70ED8" w:rsidP="00E70ED8">
      <w:pPr>
        <w:rPr>
          <w:b/>
          <w:bCs/>
        </w:rPr>
      </w:pPr>
      <w:r w:rsidRPr="00E70ED8">
        <w:rPr>
          <w:b/>
          <w:bCs/>
        </w:rPr>
        <w:t>Materials &amp; Conservation Statement</w:t>
      </w:r>
    </w:p>
    <w:p w14:paraId="62EBC73A" w14:textId="77777777" w:rsidR="00E70ED8" w:rsidRPr="00E70ED8" w:rsidRDefault="00E70ED8" w:rsidP="00E70ED8">
      <w:r w:rsidRPr="00E70ED8">
        <w:t>All materials used will either be salvaged from the site or sourced to closely match the historic palette. This includes:</w:t>
      </w:r>
    </w:p>
    <w:p w14:paraId="0A46EB6B" w14:textId="77777777" w:rsidR="00E70ED8" w:rsidRPr="00E70ED8" w:rsidRDefault="00E70ED8" w:rsidP="00E70ED8">
      <w:pPr>
        <w:numPr>
          <w:ilvl w:val="0"/>
          <w:numId w:val="6"/>
        </w:numPr>
      </w:pPr>
      <w:r w:rsidRPr="00E70ED8">
        <w:t>Handmade or reclaimed clay tiles</w:t>
      </w:r>
    </w:p>
    <w:p w14:paraId="5DC21833" w14:textId="77777777" w:rsidR="00E70ED8" w:rsidRPr="00E70ED8" w:rsidRDefault="00E70ED8" w:rsidP="00E70ED8">
      <w:pPr>
        <w:numPr>
          <w:ilvl w:val="0"/>
          <w:numId w:val="6"/>
        </w:numPr>
      </w:pPr>
      <w:r w:rsidRPr="00E70ED8">
        <w:t>Traditional lime mortar</w:t>
      </w:r>
    </w:p>
    <w:p w14:paraId="7A273C6F" w14:textId="236FEE1D" w:rsidR="00E70ED8" w:rsidRPr="00E70ED8" w:rsidRDefault="00E70ED8" w:rsidP="00E70ED8">
      <w:pPr>
        <w:numPr>
          <w:ilvl w:val="0"/>
          <w:numId w:val="6"/>
        </w:numPr>
      </w:pPr>
      <w:r w:rsidRPr="00E70ED8">
        <w:t>Code 5 lead flashing</w:t>
      </w:r>
    </w:p>
    <w:p w14:paraId="653D24FD" w14:textId="77777777" w:rsidR="001157A8" w:rsidRPr="001157A8" w:rsidRDefault="001157A8" w:rsidP="001157A8">
      <w:pPr>
        <w:rPr>
          <w:b/>
          <w:bCs/>
        </w:rPr>
      </w:pPr>
      <w:r w:rsidRPr="001157A8">
        <w:rPr>
          <w:b/>
          <w:bCs/>
        </w:rPr>
        <w:t>Design Rationale:</w:t>
      </w:r>
      <w:r w:rsidRPr="001157A8">
        <w:rPr>
          <w:b/>
          <w:bCs/>
        </w:rPr>
        <w:br/>
      </w:r>
      <w:r w:rsidRPr="001157A8">
        <w:t>All repairs and interventions are based on a like-for-like approach using traditional methods and materials. The original form, pitch, and materials of the roof will be retained. No new features or design changes are proposed. The emphasis is on conservation, not alteration.</w:t>
      </w:r>
    </w:p>
    <w:p w14:paraId="75C0F2A5" w14:textId="77777777" w:rsidR="001157A8" w:rsidRPr="001157A8" w:rsidRDefault="00000000" w:rsidP="001157A8">
      <w:pPr>
        <w:rPr>
          <w:b/>
          <w:bCs/>
        </w:rPr>
      </w:pPr>
      <w:r>
        <w:rPr>
          <w:b/>
          <w:bCs/>
        </w:rPr>
        <w:pict w14:anchorId="101233A0">
          <v:rect id="_x0000_i1028" style="width:0;height:1.5pt" o:hralign="center" o:hrstd="t" o:hr="t" fillcolor="#a0a0a0" stroked="f"/>
        </w:pict>
      </w:r>
    </w:p>
    <w:p w14:paraId="0629A3FF" w14:textId="77777777" w:rsidR="001157A8" w:rsidRPr="001157A8" w:rsidRDefault="001157A8" w:rsidP="001157A8">
      <w:pPr>
        <w:rPr>
          <w:b/>
          <w:bCs/>
        </w:rPr>
      </w:pPr>
      <w:r w:rsidRPr="001157A8">
        <w:rPr>
          <w:b/>
          <w:bCs/>
        </w:rPr>
        <w:t>4. Heritage Impact</w:t>
      </w:r>
    </w:p>
    <w:p w14:paraId="06853173" w14:textId="77777777" w:rsidR="001157A8" w:rsidRPr="001157A8" w:rsidRDefault="001157A8" w:rsidP="001157A8">
      <w:r w:rsidRPr="001157A8">
        <w:t>The proposed restoration will enhance the building’s condition and visual integrity without compromising its historic character. The works will preserve original materials where feasible and replicate them exactly where replacement is necessary. This approach ensures compliance with national conservation principles, notably:</w:t>
      </w:r>
    </w:p>
    <w:p w14:paraId="3EC6CB04" w14:textId="77777777" w:rsidR="001157A8" w:rsidRPr="001157A8" w:rsidRDefault="001157A8" w:rsidP="001157A8">
      <w:pPr>
        <w:numPr>
          <w:ilvl w:val="0"/>
          <w:numId w:val="3"/>
        </w:numPr>
      </w:pPr>
      <w:r w:rsidRPr="001157A8">
        <w:t>NPPF Paragraph 208, which requires heritage assets to be conserved in a manner appropriate to their significance.</w:t>
      </w:r>
    </w:p>
    <w:p w14:paraId="6B6721CE" w14:textId="77777777" w:rsidR="001157A8" w:rsidRPr="001157A8" w:rsidRDefault="001157A8" w:rsidP="001157A8">
      <w:pPr>
        <w:numPr>
          <w:ilvl w:val="0"/>
          <w:numId w:val="3"/>
        </w:numPr>
      </w:pPr>
      <w:r w:rsidRPr="001157A8">
        <w:t>Historic England’s guidance on roof repairs and traditional building conservation.</w:t>
      </w:r>
    </w:p>
    <w:p w14:paraId="6E88D55E" w14:textId="77777777" w:rsidR="001157A8" w:rsidRPr="001157A8" w:rsidRDefault="001157A8" w:rsidP="001157A8">
      <w:r w:rsidRPr="001157A8">
        <w:t>All work will be undertaken by contractors with experience in listed building conservation, with oversight and consultation from the Conservation Officer where required.</w:t>
      </w:r>
    </w:p>
    <w:p w14:paraId="126E68F8" w14:textId="77777777" w:rsidR="001157A8" w:rsidRPr="001157A8" w:rsidRDefault="00000000" w:rsidP="001157A8">
      <w:pPr>
        <w:rPr>
          <w:b/>
          <w:bCs/>
        </w:rPr>
      </w:pPr>
      <w:r>
        <w:rPr>
          <w:b/>
          <w:bCs/>
        </w:rPr>
        <w:pict w14:anchorId="25534337">
          <v:rect id="_x0000_i1029" style="width:0;height:1.5pt" o:hralign="center" o:hrstd="t" o:hr="t" fillcolor="#a0a0a0" stroked="f"/>
        </w:pict>
      </w:r>
    </w:p>
    <w:p w14:paraId="30BDA246" w14:textId="77777777" w:rsidR="001157A8" w:rsidRPr="001157A8" w:rsidRDefault="001157A8" w:rsidP="001157A8">
      <w:pPr>
        <w:rPr>
          <w:b/>
          <w:bCs/>
        </w:rPr>
      </w:pPr>
      <w:r w:rsidRPr="001157A8">
        <w:rPr>
          <w:b/>
          <w:bCs/>
        </w:rPr>
        <w:t>5. Access</w:t>
      </w:r>
    </w:p>
    <w:p w14:paraId="76072966" w14:textId="77777777" w:rsidR="001157A8" w:rsidRPr="001157A8" w:rsidRDefault="001157A8" w:rsidP="001157A8">
      <w:r w:rsidRPr="001157A8">
        <w:rPr>
          <w:b/>
          <w:bCs/>
        </w:rPr>
        <w:t>Site Access:</w:t>
      </w:r>
      <w:r w:rsidRPr="001157A8">
        <w:rPr>
          <w:b/>
          <w:bCs/>
        </w:rPr>
        <w:br/>
      </w:r>
      <w:r w:rsidRPr="001157A8">
        <w:t>Access to the site will be via the existing driveway. Scaffolding will be erected to provide safe working access around the building. There will be no alteration to external access arrangements.</w:t>
      </w:r>
    </w:p>
    <w:p w14:paraId="0BCC2352" w14:textId="77777777" w:rsidR="001157A8" w:rsidRPr="001157A8" w:rsidRDefault="001157A8" w:rsidP="001157A8">
      <w:pPr>
        <w:rPr>
          <w:b/>
          <w:bCs/>
        </w:rPr>
      </w:pPr>
      <w:r w:rsidRPr="001157A8">
        <w:rPr>
          <w:b/>
          <w:bCs/>
        </w:rPr>
        <w:t>Inclusive Access:</w:t>
      </w:r>
      <w:r w:rsidRPr="001157A8">
        <w:rPr>
          <w:b/>
          <w:bCs/>
        </w:rPr>
        <w:br/>
      </w:r>
      <w:r w:rsidRPr="001157A8">
        <w:t xml:space="preserve">As the proposed works are external and at roof level, they will not affect access to or </w:t>
      </w:r>
      <w:r w:rsidRPr="001157A8">
        <w:lastRenderedPageBreak/>
        <w:t>circulation within the property. The building will remain safe and usable during the period of works, with appropriate health and safety measures in place.</w:t>
      </w:r>
    </w:p>
    <w:p w14:paraId="3173BE9B" w14:textId="77777777" w:rsidR="001157A8" w:rsidRPr="001157A8" w:rsidRDefault="00000000" w:rsidP="001157A8">
      <w:pPr>
        <w:rPr>
          <w:b/>
          <w:bCs/>
        </w:rPr>
      </w:pPr>
      <w:r>
        <w:rPr>
          <w:b/>
          <w:bCs/>
        </w:rPr>
        <w:pict w14:anchorId="06465067">
          <v:rect id="_x0000_i1030" style="width:0;height:1.5pt" o:hralign="center" o:hrstd="t" o:hr="t" fillcolor="#a0a0a0" stroked="f"/>
        </w:pict>
      </w:r>
    </w:p>
    <w:p w14:paraId="40641487" w14:textId="77777777" w:rsidR="001157A8" w:rsidRPr="001157A8" w:rsidRDefault="001157A8" w:rsidP="001157A8">
      <w:pPr>
        <w:rPr>
          <w:b/>
          <w:bCs/>
        </w:rPr>
      </w:pPr>
      <w:r w:rsidRPr="001157A8">
        <w:rPr>
          <w:b/>
          <w:bCs/>
        </w:rPr>
        <w:t>6. Sustainability Considerations</w:t>
      </w:r>
    </w:p>
    <w:p w14:paraId="5A745F2D" w14:textId="3D20E1C8" w:rsidR="001157A8" w:rsidRPr="001157A8" w:rsidRDefault="001157A8" w:rsidP="001157A8">
      <w:r w:rsidRPr="001157A8">
        <w:t>Wherever possible, existing materials such as clay tiles and structural timbers will be salvaged and reused. Any new materials will be sourced responsibly</w:t>
      </w:r>
      <w:r w:rsidR="008E4B29" w:rsidRPr="008E4B29">
        <w:t xml:space="preserve"> and i</w:t>
      </w:r>
      <w:r w:rsidRPr="001157A8">
        <w:t>mprovements to roof underlay and drainage will support long-term durability and energy efficiency without harming the building's historic character.</w:t>
      </w:r>
    </w:p>
    <w:p w14:paraId="3D741CE9" w14:textId="77777777" w:rsidR="001157A8" w:rsidRPr="001157A8" w:rsidRDefault="00000000" w:rsidP="001157A8">
      <w:pPr>
        <w:rPr>
          <w:b/>
          <w:bCs/>
        </w:rPr>
      </w:pPr>
      <w:r>
        <w:rPr>
          <w:b/>
          <w:bCs/>
        </w:rPr>
        <w:pict w14:anchorId="52873477">
          <v:rect id="_x0000_i1031" style="width:0;height:1.5pt" o:hralign="center" o:hrstd="t" o:hr="t" fillcolor="#a0a0a0" stroked="f"/>
        </w:pict>
      </w:r>
    </w:p>
    <w:p w14:paraId="2A85EF23" w14:textId="77777777" w:rsidR="001157A8" w:rsidRPr="001157A8" w:rsidRDefault="001157A8" w:rsidP="001157A8">
      <w:pPr>
        <w:rPr>
          <w:b/>
          <w:bCs/>
        </w:rPr>
      </w:pPr>
      <w:r w:rsidRPr="001157A8">
        <w:rPr>
          <w:b/>
          <w:bCs/>
        </w:rPr>
        <w:t>7. Conclusion</w:t>
      </w:r>
    </w:p>
    <w:p w14:paraId="1821AAEF" w14:textId="19C7CAE1" w:rsidR="001157A8" w:rsidRPr="001157A8" w:rsidRDefault="008E4B29" w:rsidP="001157A8">
      <w:r w:rsidRPr="008E4B29">
        <w:t xml:space="preserve">This proposal sets out a sensitive and well-justified programme of repair to an ageing and vulnerable historic roof. The works have been developed in accordance with the principles of minimal intervention, material authenticity, and reversibility, ensuring that the character and significance of </w:t>
      </w:r>
      <w:proofErr w:type="spellStart"/>
      <w:r w:rsidRPr="008E4B29">
        <w:t>Banksfoot</w:t>
      </w:r>
      <w:proofErr w:type="spellEnd"/>
      <w:r w:rsidRPr="008E4B29">
        <w:t xml:space="preserve"> as a Grade II listed building are preserved. The proposed restoration fully complies with national and local heritage policies and will play a vital role in safeguarding the long-term integrity and appearance of this important 18th-century asset.</w:t>
      </w:r>
    </w:p>
    <w:sectPr w:rsidR="001157A8" w:rsidRPr="001157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72D2D"/>
    <w:multiLevelType w:val="multilevel"/>
    <w:tmpl w:val="BFDCE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1175FE"/>
    <w:multiLevelType w:val="multilevel"/>
    <w:tmpl w:val="C52CA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112D47"/>
    <w:multiLevelType w:val="multilevel"/>
    <w:tmpl w:val="95F8F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753122"/>
    <w:multiLevelType w:val="multilevel"/>
    <w:tmpl w:val="2AA8C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931A45"/>
    <w:multiLevelType w:val="multilevel"/>
    <w:tmpl w:val="1C567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CD6E74"/>
    <w:multiLevelType w:val="multilevel"/>
    <w:tmpl w:val="3DF2C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2442335">
    <w:abstractNumId w:val="2"/>
  </w:num>
  <w:num w:numId="2" w16cid:durableId="165872457">
    <w:abstractNumId w:val="5"/>
  </w:num>
  <w:num w:numId="3" w16cid:durableId="1734042578">
    <w:abstractNumId w:val="1"/>
  </w:num>
  <w:num w:numId="4" w16cid:durableId="900098557">
    <w:abstractNumId w:val="0"/>
  </w:num>
  <w:num w:numId="5" w16cid:durableId="881330361">
    <w:abstractNumId w:val="4"/>
  </w:num>
  <w:num w:numId="6" w16cid:durableId="12600191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7A8"/>
    <w:rsid w:val="001157A8"/>
    <w:rsid w:val="001A14AB"/>
    <w:rsid w:val="001B1741"/>
    <w:rsid w:val="00260474"/>
    <w:rsid w:val="008E4B29"/>
    <w:rsid w:val="00E70E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93FE6"/>
  <w15:chartTrackingRefBased/>
  <w15:docId w15:val="{D7EDAB25-65A9-4148-BB02-1049E12A9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57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57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57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57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57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57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57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57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57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57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57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57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57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57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57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57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57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57A8"/>
    <w:rPr>
      <w:rFonts w:eastAsiaTheme="majorEastAsia" w:cstheme="majorBidi"/>
      <w:color w:val="272727" w:themeColor="text1" w:themeTint="D8"/>
    </w:rPr>
  </w:style>
  <w:style w:type="paragraph" w:styleId="Title">
    <w:name w:val="Title"/>
    <w:basedOn w:val="Normal"/>
    <w:next w:val="Normal"/>
    <w:link w:val="TitleChar"/>
    <w:uiPriority w:val="10"/>
    <w:qFormat/>
    <w:rsid w:val="001157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57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57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57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57A8"/>
    <w:pPr>
      <w:spacing w:before="160"/>
      <w:jc w:val="center"/>
    </w:pPr>
    <w:rPr>
      <w:i/>
      <w:iCs/>
      <w:color w:val="404040" w:themeColor="text1" w:themeTint="BF"/>
    </w:rPr>
  </w:style>
  <w:style w:type="character" w:customStyle="1" w:styleId="QuoteChar">
    <w:name w:val="Quote Char"/>
    <w:basedOn w:val="DefaultParagraphFont"/>
    <w:link w:val="Quote"/>
    <w:uiPriority w:val="29"/>
    <w:rsid w:val="001157A8"/>
    <w:rPr>
      <w:i/>
      <w:iCs/>
      <w:color w:val="404040" w:themeColor="text1" w:themeTint="BF"/>
    </w:rPr>
  </w:style>
  <w:style w:type="paragraph" w:styleId="ListParagraph">
    <w:name w:val="List Paragraph"/>
    <w:basedOn w:val="Normal"/>
    <w:uiPriority w:val="34"/>
    <w:qFormat/>
    <w:rsid w:val="001157A8"/>
    <w:pPr>
      <w:ind w:left="720"/>
      <w:contextualSpacing/>
    </w:pPr>
  </w:style>
  <w:style w:type="character" w:styleId="IntenseEmphasis">
    <w:name w:val="Intense Emphasis"/>
    <w:basedOn w:val="DefaultParagraphFont"/>
    <w:uiPriority w:val="21"/>
    <w:qFormat/>
    <w:rsid w:val="001157A8"/>
    <w:rPr>
      <w:i/>
      <w:iCs/>
      <w:color w:val="0F4761" w:themeColor="accent1" w:themeShade="BF"/>
    </w:rPr>
  </w:style>
  <w:style w:type="paragraph" w:styleId="IntenseQuote">
    <w:name w:val="Intense Quote"/>
    <w:basedOn w:val="Normal"/>
    <w:next w:val="Normal"/>
    <w:link w:val="IntenseQuoteChar"/>
    <w:uiPriority w:val="30"/>
    <w:qFormat/>
    <w:rsid w:val="001157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57A8"/>
    <w:rPr>
      <w:i/>
      <w:iCs/>
      <w:color w:val="0F4761" w:themeColor="accent1" w:themeShade="BF"/>
    </w:rPr>
  </w:style>
  <w:style w:type="character" w:styleId="IntenseReference">
    <w:name w:val="Intense Reference"/>
    <w:basedOn w:val="DefaultParagraphFont"/>
    <w:uiPriority w:val="32"/>
    <w:qFormat/>
    <w:rsid w:val="001157A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32829">
      <w:bodyDiv w:val="1"/>
      <w:marLeft w:val="0"/>
      <w:marRight w:val="0"/>
      <w:marTop w:val="0"/>
      <w:marBottom w:val="0"/>
      <w:divBdr>
        <w:top w:val="none" w:sz="0" w:space="0" w:color="auto"/>
        <w:left w:val="none" w:sz="0" w:space="0" w:color="auto"/>
        <w:bottom w:val="none" w:sz="0" w:space="0" w:color="auto"/>
        <w:right w:val="none" w:sz="0" w:space="0" w:color="auto"/>
      </w:divBdr>
    </w:div>
    <w:div w:id="526333285">
      <w:bodyDiv w:val="1"/>
      <w:marLeft w:val="0"/>
      <w:marRight w:val="0"/>
      <w:marTop w:val="0"/>
      <w:marBottom w:val="0"/>
      <w:divBdr>
        <w:top w:val="none" w:sz="0" w:space="0" w:color="auto"/>
        <w:left w:val="none" w:sz="0" w:space="0" w:color="auto"/>
        <w:bottom w:val="none" w:sz="0" w:space="0" w:color="auto"/>
        <w:right w:val="none" w:sz="0" w:space="0" w:color="auto"/>
      </w:divBdr>
      <w:divsChild>
        <w:div w:id="827021809">
          <w:marLeft w:val="0"/>
          <w:marRight w:val="0"/>
          <w:marTop w:val="0"/>
          <w:marBottom w:val="0"/>
          <w:divBdr>
            <w:top w:val="none" w:sz="0" w:space="0" w:color="auto"/>
            <w:left w:val="none" w:sz="0" w:space="0" w:color="auto"/>
            <w:bottom w:val="none" w:sz="0" w:space="0" w:color="auto"/>
            <w:right w:val="none" w:sz="0" w:space="0" w:color="auto"/>
          </w:divBdr>
          <w:divsChild>
            <w:div w:id="1647853560">
              <w:marLeft w:val="0"/>
              <w:marRight w:val="0"/>
              <w:marTop w:val="0"/>
              <w:marBottom w:val="0"/>
              <w:divBdr>
                <w:top w:val="none" w:sz="0" w:space="0" w:color="auto"/>
                <w:left w:val="none" w:sz="0" w:space="0" w:color="auto"/>
                <w:bottom w:val="none" w:sz="0" w:space="0" w:color="auto"/>
                <w:right w:val="none" w:sz="0" w:space="0" w:color="auto"/>
              </w:divBdr>
              <w:divsChild>
                <w:div w:id="493300384">
                  <w:marLeft w:val="0"/>
                  <w:marRight w:val="0"/>
                  <w:marTop w:val="0"/>
                  <w:marBottom w:val="0"/>
                  <w:divBdr>
                    <w:top w:val="none" w:sz="0" w:space="0" w:color="auto"/>
                    <w:left w:val="none" w:sz="0" w:space="0" w:color="auto"/>
                    <w:bottom w:val="none" w:sz="0" w:space="0" w:color="auto"/>
                    <w:right w:val="none" w:sz="0" w:space="0" w:color="auto"/>
                  </w:divBdr>
                  <w:divsChild>
                    <w:div w:id="1167406746">
                      <w:marLeft w:val="0"/>
                      <w:marRight w:val="0"/>
                      <w:marTop w:val="0"/>
                      <w:marBottom w:val="0"/>
                      <w:divBdr>
                        <w:top w:val="none" w:sz="0" w:space="0" w:color="auto"/>
                        <w:left w:val="none" w:sz="0" w:space="0" w:color="auto"/>
                        <w:bottom w:val="none" w:sz="0" w:space="0" w:color="auto"/>
                        <w:right w:val="none" w:sz="0" w:space="0" w:color="auto"/>
                      </w:divBdr>
                      <w:divsChild>
                        <w:div w:id="1351957013">
                          <w:marLeft w:val="0"/>
                          <w:marRight w:val="0"/>
                          <w:marTop w:val="0"/>
                          <w:marBottom w:val="0"/>
                          <w:divBdr>
                            <w:top w:val="none" w:sz="0" w:space="0" w:color="auto"/>
                            <w:left w:val="none" w:sz="0" w:space="0" w:color="auto"/>
                            <w:bottom w:val="none" w:sz="0" w:space="0" w:color="auto"/>
                            <w:right w:val="none" w:sz="0" w:space="0" w:color="auto"/>
                          </w:divBdr>
                          <w:divsChild>
                            <w:div w:id="231235790">
                              <w:marLeft w:val="0"/>
                              <w:marRight w:val="0"/>
                              <w:marTop w:val="0"/>
                              <w:marBottom w:val="0"/>
                              <w:divBdr>
                                <w:top w:val="none" w:sz="0" w:space="0" w:color="auto"/>
                                <w:left w:val="none" w:sz="0" w:space="0" w:color="auto"/>
                                <w:bottom w:val="none" w:sz="0" w:space="0" w:color="auto"/>
                                <w:right w:val="none" w:sz="0" w:space="0" w:color="auto"/>
                              </w:divBdr>
                              <w:divsChild>
                                <w:div w:id="1914469895">
                                  <w:marLeft w:val="0"/>
                                  <w:marRight w:val="0"/>
                                  <w:marTop w:val="0"/>
                                  <w:marBottom w:val="0"/>
                                  <w:divBdr>
                                    <w:top w:val="none" w:sz="0" w:space="0" w:color="auto"/>
                                    <w:left w:val="none" w:sz="0" w:space="0" w:color="auto"/>
                                    <w:bottom w:val="none" w:sz="0" w:space="0" w:color="auto"/>
                                    <w:right w:val="none" w:sz="0" w:space="0" w:color="auto"/>
                                  </w:divBdr>
                                  <w:divsChild>
                                    <w:div w:id="86652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9803618">
                      <w:marLeft w:val="0"/>
                      <w:marRight w:val="0"/>
                      <w:marTop w:val="0"/>
                      <w:marBottom w:val="0"/>
                      <w:divBdr>
                        <w:top w:val="none" w:sz="0" w:space="0" w:color="auto"/>
                        <w:left w:val="none" w:sz="0" w:space="0" w:color="auto"/>
                        <w:bottom w:val="none" w:sz="0" w:space="0" w:color="auto"/>
                        <w:right w:val="none" w:sz="0" w:space="0" w:color="auto"/>
                      </w:divBdr>
                      <w:divsChild>
                        <w:div w:id="100324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4321503">
      <w:bodyDiv w:val="1"/>
      <w:marLeft w:val="0"/>
      <w:marRight w:val="0"/>
      <w:marTop w:val="0"/>
      <w:marBottom w:val="0"/>
      <w:divBdr>
        <w:top w:val="none" w:sz="0" w:space="0" w:color="auto"/>
        <w:left w:val="none" w:sz="0" w:space="0" w:color="auto"/>
        <w:bottom w:val="none" w:sz="0" w:space="0" w:color="auto"/>
        <w:right w:val="none" w:sz="0" w:space="0" w:color="auto"/>
      </w:divBdr>
    </w:div>
    <w:div w:id="849222734">
      <w:bodyDiv w:val="1"/>
      <w:marLeft w:val="0"/>
      <w:marRight w:val="0"/>
      <w:marTop w:val="0"/>
      <w:marBottom w:val="0"/>
      <w:divBdr>
        <w:top w:val="none" w:sz="0" w:space="0" w:color="auto"/>
        <w:left w:val="none" w:sz="0" w:space="0" w:color="auto"/>
        <w:bottom w:val="none" w:sz="0" w:space="0" w:color="auto"/>
        <w:right w:val="none" w:sz="0" w:space="0" w:color="auto"/>
      </w:divBdr>
    </w:div>
    <w:div w:id="1316954529">
      <w:bodyDiv w:val="1"/>
      <w:marLeft w:val="0"/>
      <w:marRight w:val="0"/>
      <w:marTop w:val="0"/>
      <w:marBottom w:val="0"/>
      <w:divBdr>
        <w:top w:val="none" w:sz="0" w:space="0" w:color="auto"/>
        <w:left w:val="none" w:sz="0" w:space="0" w:color="auto"/>
        <w:bottom w:val="none" w:sz="0" w:space="0" w:color="auto"/>
        <w:right w:val="none" w:sz="0" w:space="0" w:color="auto"/>
      </w:divBdr>
    </w:div>
    <w:div w:id="1953828312">
      <w:bodyDiv w:val="1"/>
      <w:marLeft w:val="0"/>
      <w:marRight w:val="0"/>
      <w:marTop w:val="0"/>
      <w:marBottom w:val="0"/>
      <w:divBdr>
        <w:top w:val="none" w:sz="0" w:space="0" w:color="auto"/>
        <w:left w:val="none" w:sz="0" w:space="0" w:color="auto"/>
        <w:bottom w:val="none" w:sz="0" w:space="0" w:color="auto"/>
        <w:right w:val="none" w:sz="0" w:space="0" w:color="auto"/>
      </w:divBdr>
      <w:divsChild>
        <w:div w:id="1482960001">
          <w:marLeft w:val="0"/>
          <w:marRight w:val="0"/>
          <w:marTop w:val="0"/>
          <w:marBottom w:val="0"/>
          <w:divBdr>
            <w:top w:val="none" w:sz="0" w:space="0" w:color="auto"/>
            <w:left w:val="none" w:sz="0" w:space="0" w:color="auto"/>
            <w:bottom w:val="none" w:sz="0" w:space="0" w:color="auto"/>
            <w:right w:val="none" w:sz="0" w:space="0" w:color="auto"/>
          </w:divBdr>
          <w:divsChild>
            <w:div w:id="379323238">
              <w:marLeft w:val="0"/>
              <w:marRight w:val="0"/>
              <w:marTop w:val="0"/>
              <w:marBottom w:val="0"/>
              <w:divBdr>
                <w:top w:val="none" w:sz="0" w:space="0" w:color="auto"/>
                <w:left w:val="none" w:sz="0" w:space="0" w:color="auto"/>
                <w:bottom w:val="none" w:sz="0" w:space="0" w:color="auto"/>
                <w:right w:val="none" w:sz="0" w:space="0" w:color="auto"/>
              </w:divBdr>
              <w:divsChild>
                <w:div w:id="2007512031">
                  <w:marLeft w:val="0"/>
                  <w:marRight w:val="0"/>
                  <w:marTop w:val="0"/>
                  <w:marBottom w:val="0"/>
                  <w:divBdr>
                    <w:top w:val="none" w:sz="0" w:space="0" w:color="auto"/>
                    <w:left w:val="none" w:sz="0" w:space="0" w:color="auto"/>
                    <w:bottom w:val="none" w:sz="0" w:space="0" w:color="auto"/>
                    <w:right w:val="none" w:sz="0" w:space="0" w:color="auto"/>
                  </w:divBdr>
                  <w:divsChild>
                    <w:div w:id="1756364878">
                      <w:marLeft w:val="0"/>
                      <w:marRight w:val="0"/>
                      <w:marTop w:val="0"/>
                      <w:marBottom w:val="0"/>
                      <w:divBdr>
                        <w:top w:val="none" w:sz="0" w:space="0" w:color="auto"/>
                        <w:left w:val="none" w:sz="0" w:space="0" w:color="auto"/>
                        <w:bottom w:val="none" w:sz="0" w:space="0" w:color="auto"/>
                        <w:right w:val="none" w:sz="0" w:space="0" w:color="auto"/>
                      </w:divBdr>
                      <w:divsChild>
                        <w:div w:id="1197962151">
                          <w:marLeft w:val="0"/>
                          <w:marRight w:val="0"/>
                          <w:marTop w:val="0"/>
                          <w:marBottom w:val="0"/>
                          <w:divBdr>
                            <w:top w:val="none" w:sz="0" w:space="0" w:color="auto"/>
                            <w:left w:val="none" w:sz="0" w:space="0" w:color="auto"/>
                            <w:bottom w:val="none" w:sz="0" w:space="0" w:color="auto"/>
                            <w:right w:val="none" w:sz="0" w:space="0" w:color="auto"/>
                          </w:divBdr>
                          <w:divsChild>
                            <w:div w:id="251933835">
                              <w:marLeft w:val="0"/>
                              <w:marRight w:val="0"/>
                              <w:marTop w:val="0"/>
                              <w:marBottom w:val="0"/>
                              <w:divBdr>
                                <w:top w:val="none" w:sz="0" w:space="0" w:color="auto"/>
                                <w:left w:val="none" w:sz="0" w:space="0" w:color="auto"/>
                                <w:bottom w:val="none" w:sz="0" w:space="0" w:color="auto"/>
                                <w:right w:val="none" w:sz="0" w:space="0" w:color="auto"/>
                              </w:divBdr>
                              <w:divsChild>
                                <w:div w:id="792166126">
                                  <w:marLeft w:val="0"/>
                                  <w:marRight w:val="0"/>
                                  <w:marTop w:val="0"/>
                                  <w:marBottom w:val="0"/>
                                  <w:divBdr>
                                    <w:top w:val="none" w:sz="0" w:space="0" w:color="auto"/>
                                    <w:left w:val="none" w:sz="0" w:space="0" w:color="auto"/>
                                    <w:bottom w:val="none" w:sz="0" w:space="0" w:color="auto"/>
                                    <w:right w:val="none" w:sz="0" w:space="0" w:color="auto"/>
                                  </w:divBdr>
                                  <w:divsChild>
                                    <w:div w:id="37952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3743027">
                      <w:marLeft w:val="0"/>
                      <w:marRight w:val="0"/>
                      <w:marTop w:val="0"/>
                      <w:marBottom w:val="0"/>
                      <w:divBdr>
                        <w:top w:val="none" w:sz="0" w:space="0" w:color="auto"/>
                        <w:left w:val="none" w:sz="0" w:space="0" w:color="auto"/>
                        <w:bottom w:val="none" w:sz="0" w:space="0" w:color="auto"/>
                        <w:right w:val="none" w:sz="0" w:space="0" w:color="auto"/>
                      </w:divBdr>
                      <w:divsChild>
                        <w:div w:id="645163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983</Words>
  <Characters>5607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Sumner</dc:creator>
  <cp:keywords/>
  <dc:description/>
  <cp:lastModifiedBy>Mark Sumner</cp:lastModifiedBy>
  <cp:revision>3</cp:revision>
  <dcterms:created xsi:type="dcterms:W3CDTF">2025-07-14T21:59:00Z</dcterms:created>
  <dcterms:modified xsi:type="dcterms:W3CDTF">2025-07-16T20:21:00Z</dcterms:modified>
</cp:coreProperties>
</file>