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E5E2" w14:textId="71AB18F6" w:rsidR="00797CF8" w:rsidRPr="00797CF8" w:rsidRDefault="00797CF8">
      <w:pPr>
        <w:rPr>
          <w:rFonts w:ascii="Arial" w:hAnsi="Arial" w:cs="Arial"/>
          <w:b/>
          <w:bCs/>
          <w:sz w:val="24"/>
          <w:szCs w:val="24"/>
        </w:rPr>
      </w:pPr>
      <w:r w:rsidRPr="00797CF8">
        <w:rPr>
          <w:rFonts w:ascii="Arial" w:hAnsi="Arial" w:cs="Arial"/>
          <w:b/>
          <w:bCs/>
          <w:sz w:val="24"/>
          <w:szCs w:val="24"/>
        </w:rPr>
        <w:t>02/06/2025</w:t>
      </w:r>
    </w:p>
    <w:p w14:paraId="4706DB6C" w14:textId="7B76346B" w:rsidR="00797CF8" w:rsidRDefault="00DC7789">
      <w:pPr>
        <w:rPr>
          <w:rFonts w:ascii="Arial" w:hAnsi="Arial" w:cs="Arial"/>
          <w:sz w:val="24"/>
          <w:szCs w:val="24"/>
        </w:rPr>
      </w:pPr>
      <w:r w:rsidRPr="00797CF8">
        <w:rPr>
          <w:rFonts w:ascii="Arial" w:hAnsi="Arial" w:cs="Arial"/>
          <w:sz w:val="24"/>
          <w:szCs w:val="24"/>
        </w:rPr>
        <w:t xml:space="preserve">Planning Application Ref: </w:t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>PL/25/0571</w:t>
      </w:r>
      <w:r w:rsidRPr="00797CF8">
        <w:rPr>
          <w:rFonts w:ascii="Arial" w:hAnsi="Arial" w:cs="Arial"/>
          <w:sz w:val="24"/>
          <w:szCs w:val="24"/>
        </w:rPr>
        <w:br/>
        <w:t xml:space="preserve">Officer: </w:t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>Gary Miles</w:t>
      </w:r>
      <w:r w:rsidRPr="00797CF8">
        <w:rPr>
          <w:rFonts w:ascii="Arial" w:hAnsi="Arial" w:cs="Arial"/>
          <w:sz w:val="24"/>
          <w:szCs w:val="24"/>
        </w:rPr>
        <w:br/>
        <w:t xml:space="preserve">Application Type: </w:t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>Householder planning permission</w:t>
      </w:r>
      <w:r w:rsidRPr="00797CF8">
        <w:rPr>
          <w:rFonts w:ascii="Arial" w:hAnsi="Arial" w:cs="Arial"/>
          <w:sz w:val="24"/>
          <w:szCs w:val="24"/>
        </w:rPr>
        <w:br/>
        <w:t xml:space="preserve">Address: </w:t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>41 MANSFIELD ROAD, READING, RG1 6AL</w:t>
      </w:r>
      <w:r w:rsidRPr="00797CF8">
        <w:rPr>
          <w:rFonts w:ascii="Arial" w:hAnsi="Arial" w:cs="Arial"/>
          <w:sz w:val="24"/>
          <w:szCs w:val="24"/>
        </w:rPr>
        <w:br/>
        <w:t>Proposal:</w:t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ab/>
      </w:r>
      <w:r w:rsidRPr="00797CF8">
        <w:rPr>
          <w:rFonts w:ascii="Arial" w:hAnsi="Arial" w:cs="Arial"/>
          <w:sz w:val="24"/>
          <w:szCs w:val="24"/>
        </w:rPr>
        <w:t xml:space="preserve">Single storey front extension and garage </w:t>
      </w:r>
    </w:p>
    <w:p w14:paraId="170C0EE9" w14:textId="6D1C8DBB" w:rsidR="006D0F65" w:rsidRPr="00797CF8" w:rsidRDefault="00DC7789" w:rsidP="00797CF8">
      <w:pPr>
        <w:ind w:left="3600"/>
        <w:rPr>
          <w:rFonts w:ascii="Arial" w:hAnsi="Arial" w:cs="Arial"/>
          <w:sz w:val="24"/>
          <w:szCs w:val="24"/>
        </w:rPr>
      </w:pPr>
      <w:r w:rsidRPr="00797CF8">
        <w:rPr>
          <w:rFonts w:ascii="Arial" w:hAnsi="Arial" w:cs="Arial"/>
          <w:sz w:val="24"/>
          <w:szCs w:val="24"/>
        </w:rPr>
        <w:t>conversion to create habitable accommodation at entrance level of the dwelling to include a Loft conversion with 'Velux' style roof lights.</w:t>
      </w:r>
    </w:p>
    <w:p w14:paraId="05CAF6F6" w14:textId="77777777" w:rsidR="00797CF8" w:rsidRDefault="00797CF8" w:rsidP="00797CF8"/>
    <w:p w14:paraId="23880E80" w14:textId="23F4DD54" w:rsidR="00797CF8" w:rsidRDefault="00797CF8" w:rsidP="00797CF8">
      <w:pPr>
        <w:jc w:val="both"/>
        <w:rPr>
          <w:rFonts w:ascii="Arial" w:hAnsi="Arial" w:cs="Arial"/>
          <w:sz w:val="24"/>
          <w:szCs w:val="24"/>
        </w:rPr>
      </w:pPr>
      <w:r w:rsidRPr="00DF530B">
        <w:rPr>
          <w:rFonts w:ascii="Arial" w:hAnsi="Arial" w:cs="Arial"/>
          <w:sz w:val="24"/>
          <w:szCs w:val="24"/>
        </w:rPr>
        <w:t xml:space="preserve">The proposed works will result in the loss of the existing garage to provide ancillary accommodation, this will result in the loss of parking.  </w:t>
      </w:r>
      <w:r w:rsidR="00A46345" w:rsidRPr="00A46345">
        <w:rPr>
          <w:rFonts w:ascii="Arial" w:hAnsi="Arial" w:cs="Arial"/>
          <w:sz w:val="24"/>
          <w:szCs w:val="24"/>
        </w:rPr>
        <w:t xml:space="preserve">Plans have not been submitted illustrating proposed parking layout for 2 vehicles, which is what would be required in accordance with the Councils current parking standards.  </w:t>
      </w:r>
      <w:r w:rsidRPr="00A46345">
        <w:rPr>
          <w:rFonts w:ascii="Arial" w:hAnsi="Arial" w:cs="Arial"/>
          <w:sz w:val="24"/>
          <w:szCs w:val="24"/>
        </w:rPr>
        <w:t xml:space="preserve"> </w:t>
      </w:r>
    </w:p>
    <w:p w14:paraId="70276FEC" w14:textId="77777777" w:rsidR="00A46345" w:rsidRDefault="00A46345" w:rsidP="00797CF8">
      <w:pPr>
        <w:jc w:val="both"/>
        <w:rPr>
          <w:rFonts w:ascii="Arial" w:hAnsi="Arial" w:cs="Arial"/>
          <w:sz w:val="24"/>
          <w:szCs w:val="24"/>
        </w:rPr>
      </w:pPr>
    </w:p>
    <w:p w14:paraId="44F5C4B4" w14:textId="635AB6C9" w:rsidR="00797CF8" w:rsidRDefault="00A46345" w:rsidP="00797CF8">
      <w:pPr>
        <w:rPr>
          <w:rFonts w:ascii="Arial" w:hAnsi="Arial" w:cs="Arial"/>
          <w:sz w:val="24"/>
          <w:szCs w:val="24"/>
        </w:rPr>
      </w:pPr>
      <w:r w:rsidRPr="00A46345">
        <w:rPr>
          <w:rFonts w:ascii="Arial" w:hAnsi="Arial" w:cs="Arial"/>
          <w:sz w:val="24"/>
          <w:szCs w:val="24"/>
        </w:rPr>
        <w:t>Revised plans illustrating on site parking for 2 vehicles are required</w:t>
      </w:r>
      <w:r>
        <w:rPr>
          <w:rFonts w:ascii="Arial" w:hAnsi="Arial" w:cs="Arial"/>
          <w:sz w:val="24"/>
          <w:szCs w:val="24"/>
        </w:rPr>
        <w:t xml:space="preserve">; I am happy to deal with this by way of condition. </w:t>
      </w:r>
    </w:p>
    <w:p w14:paraId="2AFA31F9" w14:textId="77777777" w:rsidR="00A46345" w:rsidRDefault="00A46345" w:rsidP="00797CF8">
      <w:pPr>
        <w:rPr>
          <w:rFonts w:ascii="Arial" w:hAnsi="Arial" w:cs="Arial"/>
          <w:sz w:val="24"/>
          <w:szCs w:val="24"/>
        </w:rPr>
      </w:pPr>
    </w:p>
    <w:p w14:paraId="35A19CE6" w14:textId="77777777" w:rsidR="00A46345" w:rsidRPr="00DE4E5C" w:rsidRDefault="00A46345" w:rsidP="00A46345">
      <w:pPr>
        <w:rPr>
          <w:rFonts w:ascii="Trebuchet MS" w:hAnsi="Trebuchet MS"/>
          <w:b/>
        </w:rPr>
      </w:pPr>
      <w:hyperlink w:anchor="_DC2_VEHICLE_PARKING" w:history="1">
        <w:r w:rsidRPr="00DE4E5C">
          <w:rPr>
            <w:rStyle w:val="Hyperlink"/>
            <w:rFonts w:ascii="Trebuchet MS" w:hAnsi="Trebuchet MS"/>
            <w:b/>
          </w:rPr>
          <w:t>DC2</w:t>
        </w:r>
      </w:hyperlink>
      <w:r w:rsidRPr="00DE4E5C">
        <w:rPr>
          <w:rFonts w:ascii="Trebuchet MS" w:hAnsi="Trebuchet MS"/>
          <w:b/>
        </w:rPr>
        <w:tab/>
        <w:t>VEHICLE PARKING (TO BE APPROVED)</w:t>
      </w:r>
    </w:p>
    <w:p w14:paraId="5133DF6F" w14:textId="77777777" w:rsidR="00A46345" w:rsidRPr="00843DD1" w:rsidRDefault="00A46345" w:rsidP="00A46345">
      <w:pPr>
        <w:ind w:left="11" w:hanging="11"/>
        <w:jc w:val="both"/>
        <w:rPr>
          <w:rFonts w:ascii="Trebuchet MS" w:hAnsi="Trebuchet MS" w:cs="Arial"/>
          <w:b/>
        </w:rPr>
      </w:pPr>
      <w:r w:rsidRPr="00843DD1">
        <w:rPr>
          <w:rFonts w:ascii="Trebuchet MS" w:hAnsi="Trebuchet MS" w:cs="Arial"/>
          <w:b/>
        </w:rPr>
        <w:t>IF3</w:t>
      </w:r>
      <w:r w:rsidRPr="00843DD1">
        <w:rPr>
          <w:rFonts w:ascii="Trebuchet MS" w:hAnsi="Trebuchet MS" w:cs="Arial"/>
          <w:b/>
        </w:rPr>
        <w:tab/>
        <w:t>Highways</w:t>
      </w:r>
    </w:p>
    <w:p w14:paraId="702E272B" w14:textId="77777777" w:rsidR="00A46345" w:rsidRDefault="00A46345" w:rsidP="00797CF8">
      <w:pPr>
        <w:rPr>
          <w:rFonts w:ascii="Arial" w:hAnsi="Arial" w:cs="Arial"/>
          <w:sz w:val="24"/>
          <w:szCs w:val="24"/>
        </w:rPr>
      </w:pPr>
    </w:p>
    <w:p w14:paraId="41DF1354" w14:textId="77777777" w:rsidR="00A46345" w:rsidRDefault="00A46345" w:rsidP="00797CF8">
      <w:pPr>
        <w:rPr>
          <w:rFonts w:ascii="Arial" w:hAnsi="Arial" w:cs="Arial"/>
          <w:sz w:val="24"/>
          <w:szCs w:val="24"/>
        </w:rPr>
      </w:pPr>
    </w:p>
    <w:p w14:paraId="50BA8901" w14:textId="383E0900" w:rsidR="00A46345" w:rsidRDefault="00A46345" w:rsidP="00797C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N. Hussain</w:t>
      </w:r>
    </w:p>
    <w:p w14:paraId="04D7DF3A" w14:textId="77BA8DC3" w:rsidR="00A46345" w:rsidRPr="00A46345" w:rsidRDefault="00A46345" w:rsidP="00797C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Transport Development Control Advisor </w:t>
      </w:r>
    </w:p>
    <w:sectPr w:rsidR="00A46345" w:rsidRPr="00A46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89"/>
    <w:rsid w:val="006D0F65"/>
    <w:rsid w:val="00797CF8"/>
    <w:rsid w:val="00A16004"/>
    <w:rsid w:val="00A46345"/>
    <w:rsid w:val="00D04AD4"/>
    <w:rsid w:val="00DC7789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0168"/>
  <w15:chartTrackingRefBased/>
  <w15:docId w15:val="{612FB820-B130-4135-8673-155DE0DF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7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7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7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7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7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7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7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7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463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1754C83-19B8-4CEA-8465-CA97F21D8A48}"/>
</file>

<file path=customXml/itemProps2.xml><?xml version="1.0" encoding="utf-8"?>
<ds:datastoreItem xmlns:ds="http://schemas.openxmlformats.org/officeDocument/2006/customXml" ds:itemID="{A82DD2EB-F5DF-43EF-8DF6-C4A306B1DCE7}"/>
</file>

<file path=customXml/itemProps3.xml><?xml version="1.0" encoding="utf-8"?>
<ds:datastoreItem xmlns:ds="http://schemas.openxmlformats.org/officeDocument/2006/customXml" ds:itemID="{00A51CB9-E9E0-469D-A6BA-4C484DDE18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2025-06-02T09:55:00Z</dcterms:created>
  <dcterms:modified xsi:type="dcterms:W3CDTF">2025-06-02T10:39:00Z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