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jpg" ContentType="image/jp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D6B1" w14:textId="5568184A" w:rsidR="001F7987" w:rsidRPr="000B2DFA" w:rsidRDefault="001F7987" w:rsidP="001F7987">
      <w:pPr>
        <w:jc w:val="center"/>
        <w:rPr>
          <w:rFonts w:cs="Arial"/>
          <w:b/>
          <w:bCs/>
          <w:sz w:val="28"/>
          <w:szCs w:val="28"/>
        </w:rPr>
      </w:pPr>
      <w:r w:rsidRPr="000B2DFA">
        <w:rPr>
          <w:rFonts w:cs="Arial"/>
          <w:b/>
          <w:bCs/>
          <w:sz w:val="28"/>
          <w:szCs w:val="28"/>
        </w:rPr>
        <w:t>TOWN AND COUNTRY PLANNING ACT 1990</w:t>
      </w:r>
    </w:p>
    <w:p w14:paraId="5E620C28" w14:textId="77777777" w:rsidR="001F7987" w:rsidRPr="000B2DFA" w:rsidRDefault="001F7987" w:rsidP="001F7987">
      <w:pPr>
        <w:jc w:val="center"/>
        <w:rPr>
          <w:rFonts w:cs="Arial"/>
          <w:b/>
          <w:bCs/>
          <w:sz w:val="28"/>
          <w:szCs w:val="28"/>
        </w:rPr>
      </w:pPr>
      <w:r w:rsidRPr="000B2DFA">
        <w:rPr>
          <w:rFonts w:cs="Arial"/>
          <w:b/>
          <w:bCs/>
          <w:sz w:val="28"/>
          <w:szCs w:val="28"/>
        </w:rPr>
        <w:t xml:space="preserve">THE TOWN &amp; COUNTRY PLANNING </w:t>
      </w:r>
    </w:p>
    <w:p w14:paraId="72793BC9" w14:textId="77777777" w:rsidR="001F7987" w:rsidRDefault="001F7987" w:rsidP="001F7987">
      <w:pPr>
        <w:jc w:val="center"/>
        <w:rPr>
          <w:rFonts w:cs="Arial"/>
          <w:b/>
          <w:bCs/>
          <w:sz w:val="28"/>
          <w:szCs w:val="28"/>
        </w:rPr>
      </w:pPr>
      <w:r w:rsidRPr="000B2DFA">
        <w:rPr>
          <w:rFonts w:cs="Arial"/>
          <w:b/>
          <w:bCs/>
          <w:sz w:val="28"/>
          <w:szCs w:val="28"/>
        </w:rPr>
        <w:t>(DEVELOPMENT MANAGEMENT PROCEDURE) (ENGLAND) ORDER 2015</w:t>
      </w:r>
    </w:p>
    <w:p w14:paraId="52776129" w14:textId="36DF4E7F" w:rsidR="00D5642B" w:rsidRPr="000B2DFA" w:rsidRDefault="00FE1E2A" w:rsidP="001F7987">
      <w:pPr>
        <w:jc w:val="center"/>
        <w:rPr>
          <w:rFonts w:cs="Arial"/>
          <w:b/>
          <w:bCs/>
          <w:sz w:val="28"/>
          <w:szCs w:val="28"/>
        </w:rPr>
      </w:pPr>
      <w:r w:rsidRPr="00FE1E2A">
        <w:rPr>
          <w:rFonts w:cs="Arial"/>
          <w:b/>
          <w:bCs/>
          <w:sz w:val="28"/>
          <w:szCs w:val="28"/>
        </w:rPr>
        <w:t>APPLICATION FOR PRIOR APPROVAL</w:t>
      </w:r>
    </w:p>
    <w:p w14:paraId="1BFFC9D4" w14:textId="77777777" w:rsidR="00766F02" w:rsidRPr="00E60895" w:rsidRDefault="00766F02">
      <w:pPr>
        <w:jc w:val="center"/>
        <w:rPr>
          <w:rFonts w:cs="Arial"/>
          <w:szCs w:val="24"/>
        </w:rPr>
      </w:pPr>
    </w:p>
    <w:tbl>
      <w:tblPr>
        <w:tblW w:w="10574" w:type="dxa"/>
        <w:tblLayout w:type="fixed"/>
        <w:tblLook w:val="0000" w:firstRow="0" w:lastRow="0" w:firstColumn="0" w:lastColumn="0" w:noHBand="0" w:noVBand="0"/>
      </w:tblPr>
      <w:tblGrid>
        <w:gridCol w:w="788"/>
        <w:gridCol w:w="4625"/>
        <w:gridCol w:w="5161"/>
      </w:tblGrid>
      <w:tr w:rsidR="006D357A" w:rsidRPr="00E60895" w14:paraId="3E18EE91" w14:textId="77777777" w:rsidTr="00766F02">
        <w:trPr>
          <w:trHeight w:val="1329"/>
        </w:trPr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0555AD16" w14:textId="77777777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To: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024058C9" w14:textId="5E6EEE87" w:rsidR="000626C4" w:rsidRPr="00E60895" w:rsidRDefault="00FD440D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Mr Neil Davis</w:t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</w:p>
          <w:p w14:paraId="6DFA7001" w14:textId="33D4B569" w:rsidR="006D357A" w:rsidRPr="00E60895" w:rsidRDefault="00873AA8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Davis Planning Ltd</w:t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  <w:br/>
              <w:t>19 Woodlands Avenue</w:t>
              <w:br/>
              <w:t>Wokingham</w:t>
              <w:br/>
              <w:t>RG41 3HL</w:t>
            </w:r>
          </w:p>
        </w:tc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</w:tcPr>
          <w:p w14:paraId="3BA7C6AE" w14:textId="6A0DD559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No: </w:t>
            </w:r>
            <w:r w:rsidR="005677C4" w:rsidRPr="00E60895">
              <w:rPr>
                <w:rFonts w:cs="Arial"/>
                <w:szCs w:val="24"/>
              </w:rPr>
              <w:t>PL/25/0455</w:t>
            </w:r>
            <w:proofErr w:type="spellStart"/>
            <w:r w:rsidR="005677C4" w:rsidRPr="00E60895">
              <w:rPr>
                <w:rFonts w:cs="Arial"/>
                <w:szCs w:val="24"/>
              </w:rPr>
              <w:t/>
            </w:r>
            <w:proofErr w:type="spellEnd"/>
            <w:r w:rsidR="005677C4" w:rsidRPr="00E60895">
              <w:rPr>
                <w:rFonts w:cs="Arial"/>
                <w:szCs w:val="24"/>
              </w:rPr>
              <w:t/>
            </w:r>
          </w:p>
          <w:p w14:paraId="2E7DE5D7" w14:textId="46E0C9D0" w:rsidR="000F3209" w:rsidRPr="00E60895" w:rsidRDefault="000F3209" w:rsidP="000F3209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type: </w:t>
            </w:r>
            <w:r w:rsidR="006C40F1" w:rsidRPr="00E60895">
              <w:rPr>
                <w:rFonts w:cs="Arial"/>
                <w:szCs w:val="24"/>
              </w:rPr>
              <w:t>Prior approval Part 3 Class MA: Commercial, business and service uses to dwellinghouses</w:t>
            </w:r>
            <w:proofErr w:type="spellStart"/>
            <w:r w:rsidR="006C40F1" w:rsidRPr="00E60895">
              <w:rPr>
                <w:rFonts w:cs="Arial"/>
                <w:szCs w:val="24"/>
              </w:rPr>
              <w:t/>
            </w:r>
            <w:proofErr w:type="spellEnd"/>
            <w:r w:rsidR="006C40F1" w:rsidRPr="00E60895">
              <w:rPr>
                <w:rFonts w:cs="Arial"/>
                <w:szCs w:val="24"/>
              </w:rPr>
              <w:t/>
            </w:r>
            <w:proofErr w:type="spellStart"/>
            <w:r w:rsidR="006C40F1" w:rsidRPr="00E60895">
              <w:rPr>
                <w:rFonts w:cs="Arial"/>
                <w:szCs w:val="24"/>
              </w:rPr>
              <w:t/>
            </w:r>
            <w:proofErr w:type="spellEnd"/>
            <w:r w:rsidR="006C40F1" w:rsidRPr="00E60895">
              <w:rPr>
                <w:rFonts w:cs="Arial"/>
                <w:szCs w:val="24"/>
              </w:rPr>
              <w:t/>
            </w:r>
          </w:p>
          <w:p w14:paraId="2EE740C6" w14:textId="77777777" w:rsidR="006D357A" w:rsidRPr="00E60895" w:rsidRDefault="006D357A">
            <w:pPr>
              <w:rPr>
                <w:rFonts w:cs="Arial"/>
                <w:szCs w:val="24"/>
              </w:rPr>
            </w:pPr>
          </w:p>
          <w:p w14:paraId="78ACB355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1468C80E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12CF8473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</w:tc>
      </w:tr>
    </w:tbl>
    <w:p w14:paraId="444022F3" w14:textId="77777777" w:rsidR="009C5C9D" w:rsidRDefault="009C5C9D" w:rsidP="009C5C9D">
      <w:pPr>
        <w:jc w:val="center"/>
        <w:rPr>
          <w:rFonts w:cs="Arial"/>
          <w:b/>
          <w:bCs/>
          <w:szCs w:val="24"/>
        </w:rPr>
      </w:pPr>
    </w:p>
    <w:p w14:paraId="50E03ACC" w14:textId="77777777" w:rsidR="00140CD4" w:rsidRPr="00BA2A15" w:rsidRDefault="00140CD4" w:rsidP="00140CD4">
      <w:pPr>
        <w:jc w:val="center"/>
        <w:rPr>
          <w:rFonts w:cs="Arial"/>
          <w:b/>
          <w:bCs/>
          <w:szCs w:val="24"/>
        </w:rPr>
      </w:pPr>
      <w:r w:rsidRPr="00BA2A15">
        <w:rPr>
          <w:rFonts w:cs="Arial"/>
          <w:b/>
          <w:bCs/>
          <w:szCs w:val="24"/>
        </w:rPr>
        <w:t>Application to determine if prior approval is required for a proposed:</w:t>
      </w:r>
    </w:p>
    <w:p w14:paraId="453C71CF" w14:textId="77777777" w:rsidR="00140CD4" w:rsidRPr="00BA2A15" w:rsidRDefault="00140CD4" w:rsidP="00140CD4">
      <w:pPr>
        <w:jc w:val="center"/>
        <w:rPr>
          <w:rFonts w:cs="Arial"/>
          <w:b/>
          <w:bCs/>
          <w:szCs w:val="24"/>
        </w:rPr>
      </w:pPr>
      <w:r w:rsidRPr="00BA2A15">
        <w:rPr>
          <w:rFonts w:cs="Arial"/>
          <w:b/>
          <w:bCs/>
          <w:szCs w:val="24"/>
        </w:rPr>
        <w:t>Change of use from Commercial, Business and Service (Use Class E)</w:t>
      </w:r>
      <w:r>
        <w:rPr>
          <w:rFonts w:cs="Arial"/>
          <w:b/>
          <w:bCs/>
          <w:szCs w:val="24"/>
        </w:rPr>
        <w:t xml:space="preserve"> </w:t>
      </w:r>
      <w:r w:rsidRPr="00BA2A15">
        <w:rPr>
          <w:rFonts w:cs="Arial"/>
          <w:b/>
          <w:bCs/>
          <w:szCs w:val="24"/>
        </w:rPr>
        <w:t>to Dwellinghouses (Use Class C3)</w:t>
      </w:r>
    </w:p>
    <w:p w14:paraId="3AE6F9E7" w14:textId="77777777" w:rsidR="00140CD4" w:rsidRDefault="00140CD4" w:rsidP="00140CD4">
      <w:pPr>
        <w:jc w:val="center"/>
        <w:rPr>
          <w:rFonts w:cs="Arial"/>
          <w:b/>
          <w:bCs/>
          <w:szCs w:val="24"/>
        </w:rPr>
      </w:pPr>
      <w:r w:rsidRPr="00BA2A15">
        <w:rPr>
          <w:rFonts w:cs="Arial"/>
          <w:b/>
          <w:bCs/>
          <w:szCs w:val="24"/>
        </w:rPr>
        <w:t>Town and Country Planning (General Permitted Development) (England) Order 2015 (as amended) - Schedule 2, Part 3, Class MA</w:t>
      </w:r>
    </w:p>
    <w:p w14:paraId="22ECFBF9" w14:textId="77777777" w:rsidR="00AD7431" w:rsidRPr="00E60895" w:rsidRDefault="00AD7431" w:rsidP="00AD7431">
      <w:pPr>
        <w:jc w:val="center"/>
        <w:rPr>
          <w:rFonts w:cs="Arial"/>
          <w:b/>
          <w:bCs/>
          <w:szCs w:val="24"/>
        </w:rPr>
      </w:pPr>
    </w:p>
    <w:p w14:paraId="4ACAC27D" w14:textId="4D64B6FE" w:rsidR="006D357A" w:rsidRPr="00E60895" w:rsidRDefault="006D357A">
      <w:pPr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Applicant:</w:t>
      </w:r>
      <w:r w:rsidR="007766BE" w:rsidRPr="00E60895">
        <w:rPr>
          <w:rFonts w:cs="Arial"/>
          <w:szCs w:val="24"/>
        </w:rPr>
        <w:t xml:space="preserve"> Two Two Barafundle Ltd</w:t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</w:p>
    <w:p w14:paraId="5F94067B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17A0B8CF" w14:textId="27463700" w:rsidR="001717A6" w:rsidRDefault="00D1505F">
      <w:pPr>
        <w:jc w:val="both"/>
        <w:rPr>
          <w:rFonts w:cs="Arial"/>
          <w:szCs w:val="24"/>
        </w:rPr>
      </w:pPr>
      <w:r w:rsidRPr="00D1505F">
        <w:rPr>
          <w:rFonts w:cs="Arial"/>
          <w:szCs w:val="24"/>
        </w:rPr>
        <w:t xml:space="preserve">READING BOROUGH COUNCIL as Local Planning Authority give notice that the prior approval of the Local Planning Authority is </w:t>
      </w:r>
      <w:r w:rsidRPr="00D1505F">
        <w:rPr>
          <w:rFonts w:cs="Arial"/>
          <w:b/>
          <w:bCs/>
          <w:szCs w:val="24"/>
        </w:rPr>
        <w:t>GIVEN</w:t>
      </w:r>
      <w:r w:rsidRPr="00D1505F">
        <w:rPr>
          <w:rFonts w:cs="Arial"/>
          <w:szCs w:val="24"/>
        </w:rPr>
        <w:t xml:space="preserve"> for the following development in accordance with the plans and supporting information submitted in connection with this application.</w:t>
      </w:r>
    </w:p>
    <w:p w14:paraId="0F582C19" w14:textId="77777777" w:rsidR="00D1505F" w:rsidRPr="00E60895" w:rsidRDefault="00D1505F">
      <w:pPr>
        <w:jc w:val="both"/>
        <w:rPr>
          <w:rFonts w:cs="Arial"/>
          <w:szCs w:val="24"/>
        </w:rPr>
      </w:pPr>
    </w:p>
    <w:p w14:paraId="6FDAE020" w14:textId="26877DE4" w:rsidR="006D357A" w:rsidRPr="00E60895" w:rsidRDefault="006D357A">
      <w:pPr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Proposal</w:t>
      </w:r>
      <w:r w:rsidR="00756A4A" w:rsidRPr="00E60895">
        <w:rPr>
          <w:rFonts w:cs="Arial"/>
          <w:b/>
          <w:bCs/>
          <w:szCs w:val="24"/>
        </w:rPr>
        <w:t xml:space="preserve">: </w:t>
      </w:r>
      <w:r w:rsidR="00756A4A" w:rsidRPr="00E60895">
        <w:rPr>
          <w:rFonts w:cs="Arial"/>
          <w:szCs w:val="24"/>
        </w:rPr>
        <w:t>Change of use of upper ground, first and second floor from Class E (offices) to C3 (dwelling houses) to comprise 6 Flats. Prior Notification under Class MA, Part 3 of Schedule 2 of the Town and Country Planning (General Permitted Development) Order 2015.</w:t>
      </w:r>
      <w:proofErr w:type="spellStart"/>
      <w:r w:rsidR="00756A4A" w:rsidRPr="00E60895">
        <w:rPr>
          <w:rFonts w:cs="Arial"/>
          <w:szCs w:val="24"/>
        </w:rPr>
        <w:t/>
      </w:r>
      <w:proofErr w:type="spellEnd"/>
      <w:r w:rsidR="00756A4A" w:rsidRPr="00E60895">
        <w:rPr>
          <w:rFonts w:cs="Arial"/>
          <w:szCs w:val="24"/>
        </w:rPr>
        <w:t/>
      </w:r>
      <w:proofErr w:type="spellStart"/>
      <w:r w:rsidR="00756A4A" w:rsidRPr="00E60895">
        <w:rPr>
          <w:rFonts w:cs="Arial"/>
          <w:szCs w:val="24"/>
        </w:rPr>
        <w:t/>
      </w:r>
      <w:proofErr w:type="spellEnd"/>
      <w:r w:rsidR="00756A4A" w:rsidRPr="00E60895">
        <w:rPr>
          <w:rFonts w:cs="Arial"/>
          <w:szCs w:val="24"/>
        </w:rPr>
        <w:t/>
      </w:r>
    </w:p>
    <w:p w14:paraId="3AD513DA" w14:textId="77777777" w:rsidR="00C27223" w:rsidRPr="00E60895" w:rsidRDefault="00C27223">
      <w:pPr>
        <w:jc w:val="both"/>
        <w:rPr>
          <w:rFonts w:cs="Arial"/>
          <w:szCs w:val="24"/>
        </w:rPr>
      </w:pPr>
    </w:p>
    <w:p w14:paraId="7BA5E2DE" w14:textId="557A8A71" w:rsidR="003C289D" w:rsidRPr="00E60895" w:rsidRDefault="006D357A" w:rsidP="003C289D">
      <w:pPr>
        <w:jc w:val="both"/>
        <w:rPr>
          <w:rFonts w:cs="Arial"/>
          <w:bCs/>
          <w:szCs w:val="24"/>
        </w:rPr>
      </w:pPr>
      <w:r w:rsidRPr="00E60895">
        <w:rPr>
          <w:rFonts w:cs="Arial"/>
          <w:b/>
          <w:bCs/>
          <w:szCs w:val="24"/>
        </w:rPr>
        <w:t>At:</w:t>
      </w:r>
      <w:r w:rsidR="003C289D" w:rsidRPr="00E60895">
        <w:rPr>
          <w:rFonts w:cs="Arial"/>
          <w:szCs w:val="24"/>
        </w:rPr>
        <w:t xml:space="preserve"> </w:t>
      </w:r>
      <w:r w:rsidR="003C289D" w:rsidRPr="00E60895">
        <w:rPr>
          <w:rFonts w:cs="Arial"/>
          <w:bCs/>
          <w:szCs w:val="24"/>
        </w:rPr>
        <w:t>5 - 9 Merchants Place Reading RG1 1DT</w:t>
      </w:r>
      <w:proofErr w:type="spellStart"/>
      <w:r w:rsidR="003C289D" w:rsidRPr="00E60895">
        <w:rPr>
          <w:rFonts w:cs="Arial"/>
          <w:bCs/>
          <w:szCs w:val="24"/>
        </w:rPr>
        <w:t/>
      </w:r>
      <w:proofErr w:type="spellEnd"/>
      <w:r w:rsidR="003C289D" w:rsidRPr="00E60895">
        <w:rPr>
          <w:rFonts w:cs="Arial"/>
          <w:bCs/>
          <w:szCs w:val="24"/>
        </w:rPr>
        <w:t/>
      </w:r>
      <w:proofErr w:type="spellStart"/>
      <w:r w:rsidR="003C289D" w:rsidRPr="00E60895">
        <w:rPr>
          <w:rFonts w:cs="Arial"/>
          <w:bCs/>
          <w:szCs w:val="24"/>
        </w:rPr>
        <w:t/>
      </w:r>
      <w:proofErr w:type="spellEnd"/>
      <w:r w:rsidR="003C289D" w:rsidRPr="00E60895">
        <w:rPr>
          <w:rFonts w:cs="Arial"/>
          <w:bCs/>
          <w:szCs w:val="24"/>
        </w:rPr>
        <w:t/>
      </w:r>
    </w:p>
    <w:p w14:paraId="67B9FD2F" w14:textId="1A2E41FA" w:rsidR="006D357A" w:rsidRPr="00E60895" w:rsidRDefault="006D357A" w:rsidP="003C289D">
      <w:pPr>
        <w:jc w:val="both"/>
        <w:rPr>
          <w:rFonts w:cs="Arial"/>
          <w:szCs w:val="24"/>
        </w:rPr>
      </w:pPr>
      <w:r w:rsidRPr="00E60895">
        <w:rPr>
          <w:rFonts w:cs="Arial"/>
          <w:szCs w:val="24"/>
        </w:rPr>
        <w:tab/>
      </w:r>
    </w:p>
    <w:p w14:paraId="6532DFBF" w14:textId="77777777" w:rsidR="006D357A" w:rsidRPr="00E60895" w:rsidRDefault="006D357A">
      <w:pPr>
        <w:jc w:val="both"/>
        <w:rPr>
          <w:rFonts w:cs="Arial"/>
          <w:szCs w:val="24"/>
        </w:rPr>
      </w:pPr>
      <w:r w:rsidRPr="00E60895">
        <w:rPr>
          <w:rFonts w:cs="Arial"/>
          <w:szCs w:val="24"/>
        </w:rPr>
        <w:t>Subject to such conditions and for such reasons as may be attached</w:t>
      </w:r>
    </w:p>
    <w:p w14:paraId="6BBE7CE6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05CA6D95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41DAA181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B72AA6D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9010C42" w14:textId="77777777" w:rsidR="006D357A" w:rsidRPr="00E60895" w:rsidRDefault="006D357A">
      <w:pPr>
        <w:jc w:val="center"/>
        <w:rPr>
          <w:rFonts w:cs="Arial"/>
          <w:b/>
          <w:bCs/>
          <w:szCs w:val="24"/>
        </w:rPr>
      </w:pPr>
      <w:r w:rsidRPr="00E60895">
        <w:rPr>
          <w:rFonts w:cs="Arial"/>
          <w:b/>
          <w:bCs/>
          <w:szCs w:val="24"/>
        </w:rPr>
        <w:t>OTHER STATUTORY CONSENTS MAY BE REQUIRED</w:t>
      </w:r>
    </w:p>
    <w:p w14:paraId="38403923" w14:textId="77777777" w:rsidR="006D357A" w:rsidRPr="00E60895" w:rsidRDefault="006D357A">
      <w:pPr>
        <w:pStyle w:val="Heading1"/>
        <w:rPr>
          <w:rFonts w:cs="Arial"/>
          <w:szCs w:val="24"/>
        </w:rPr>
      </w:pPr>
      <w:r w:rsidRPr="00E60895">
        <w:rPr>
          <w:rFonts w:cs="Arial"/>
          <w:szCs w:val="24"/>
        </w:rPr>
        <w:t>PLEASE READ THE NOTES ISSUED WITH THIS DECISION NOTICE</w:t>
      </w:r>
    </w:p>
    <w:p w14:paraId="131C9E34" w14:textId="77777777" w:rsidR="00B75550" w:rsidRDefault="00B75550">
      <w:pPr>
        <w:ind w:left="720"/>
        <w:jc w:val="both"/>
        <w:rPr>
          <w:rFonts w:cs="Arial"/>
          <w:szCs w:val="24"/>
        </w:rPr>
      </w:pPr>
    </w:p>
    <w:p w14:paraId="7FAF63B5" w14:textId="77777777" w:rsidR="00B75550" w:rsidRPr="00B75550" w:rsidRDefault="00B75550" w:rsidP="00B75550">
      <w:pPr>
        <w:rPr>
          <w:rFonts w:cs="Arial"/>
          <w:szCs w:val="24"/>
        </w:rPr>
      </w:pPr>
    </w:p>
    <w:p w14:paraId="04870512" w14:textId="77777777" w:rsidR="00B75550" w:rsidRDefault="00B75550" w:rsidP="00B75550">
      <w:pPr>
        <w:rPr>
          <w:rFonts w:cs="Arial"/>
          <w:szCs w:val="24"/>
        </w:rPr>
      </w:pPr>
    </w:p>
    <w:p w14:paraId="59CBC768" w14:textId="77777777" w:rsidR="00BC2217" w:rsidRPr="00B75550" w:rsidRDefault="00BC2217" w:rsidP="00B75550">
      <w:pPr>
        <w:rPr>
          <w:rFonts w:cs="Arial"/>
          <w:szCs w:val="24"/>
        </w:rPr>
      </w:pPr>
    </w:p>
    <w:p w14:paraId="074A30A6" w14:textId="77777777" w:rsidR="00BC2217" w:rsidRDefault="00BC2217">
      <w:pPr>
        <w:ind w:left="720"/>
        <w:jc w:val="both"/>
        <w:rPr>
          <w:rFonts w:cs="Arial"/>
          <w:szCs w:val="24"/>
        </w:rPr>
      </w:pPr>
    </w:p>
    <w:p w14:paraId="029E18E1" w14:textId="77777777" w:rsidR="00081F8F" w:rsidRDefault="00081F8F">
      <w:pPr>
        <w:ind w:left="720"/>
        <w:jc w:val="both"/>
        <w:rPr>
          <w:rFonts w:cs="Arial"/>
          <w:szCs w:val="24"/>
        </w:rPr>
      </w:pPr>
    </w:p>
    <w:p w14:paraId="370F2452" w14:textId="77777777" w:rsidR="00376FCB" w:rsidRDefault="00376FCB">
      <w:pPr>
        <w:ind w:left="720"/>
        <w:jc w:val="both"/>
        <w:rPr>
          <w:rFonts w:cs="Arial"/>
          <w:szCs w:val="24"/>
        </w:rPr>
      </w:pPr>
    </w:p>
    <w:p w14:paraId="12DCC29E" w14:textId="23DA4307" w:rsidR="006D357A" w:rsidRPr="00E60895" w:rsidRDefault="006D357A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At:</w:t>
      </w:r>
      <w:r w:rsidRPr="00E60895">
        <w:rPr>
          <w:rFonts w:cs="Arial"/>
          <w:szCs w:val="24"/>
        </w:rPr>
        <w:t xml:space="preserve"> </w:t>
      </w:r>
      <w:r w:rsidR="002C242E" w:rsidRPr="00E60895">
        <w:rPr>
          <w:rFonts w:cs="Arial"/>
          <w:bCs/>
          <w:szCs w:val="24"/>
        </w:rPr>
        <w:t>5 - 9 Merchants Place Reading RG1 1DT</w:t>
      </w:r>
      <w:proofErr w:type="spellStart"/>
      <w:r w:rsidR="002C242E" w:rsidRPr="00E60895">
        <w:rPr>
          <w:rFonts w:cs="Arial"/>
          <w:bCs/>
          <w:szCs w:val="24"/>
        </w:rPr>
        <w:t/>
      </w:r>
      <w:proofErr w:type="spellEnd"/>
      <w:r w:rsidR="002C242E" w:rsidRPr="00E60895">
        <w:rPr>
          <w:rFonts w:cs="Arial"/>
          <w:bCs/>
          <w:szCs w:val="24"/>
        </w:rPr>
        <w:t/>
      </w:r>
      <w:proofErr w:type="spellStart"/>
      <w:r w:rsidR="002C242E" w:rsidRPr="00E60895">
        <w:rPr>
          <w:rFonts w:cs="Arial"/>
          <w:bCs/>
          <w:szCs w:val="24"/>
        </w:rPr>
        <w:t/>
      </w:r>
      <w:proofErr w:type="spellEnd"/>
      <w:r w:rsidR="002C242E" w:rsidRPr="00E60895">
        <w:rPr>
          <w:rFonts w:cs="Arial"/>
          <w:bCs/>
          <w:szCs w:val="24"/>
        </w:rPr>
        <w:t/>
      </w:r>
    </w:p>
    <w:p w14:paraId="3A22E524" w14:textId="77777777" w:rsidR="006D357A" w:rsidRPr="00E60895" w:rsidRDefault="006D357A">
      <w:pPr>
        <w:pStyle w:val="Heading2"/>
        <w:ind w:left="720"/>
        <w:rPr>
          <w:rFonts w:cs="Arial"/>
          <w:szCs w:val="24"/>
        </w:rPr>
      </w:pPr>
    </w:p>
    <w:p w14:paraId="67BD6354" w14:textId="12724793" w:rsidR="006D357A" w:rsidRPr="00E60895" w:rsidRDefault="006D357A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No:</w:t>
      </w:r>
      <w:r w:rsidR="005677C4" w:rsidRPr="00E60895">
        <w:rPr>
          <w:rFonts w:cs="Arial"/>
          <w:szCs w:val="24"/>
        </w:rPr>
        <w:t xml:space="preserve"> </w:t>
      </w:r>
      <w:r w:rsidR="005677C4" w:rsidRPr="00E60895">
        <w:rPr>
          <w:rFonts w:cs="Arial"/>
          <w:b/>
          <w:bCs/>
          <w:szCs w:val="24"/>
        </w:rPr>
        <w:t>PL/25/0455</w:t>
      </w:r>
      <w:proofErr w:type="spellStart"/>
      <w:r w:rsidR="005677C4" w:rsidRPr="00E60895">
        <w:rPr>
          <w:rFonts w:cs="Arial"/>
          <w:b/>
          <w:bCs/>
          <w:szCs w:val="24"/>
        </w:rPr>
        <w:t/>
      </w:r>
      <w:proofErr w:type="spellEnd"/>
      <w:r w:rsidR="005677C4" w:rsidRPr="00E60895">
        <w:rPr>
          <w:rFonts w:cs="Arial"/>
          <w:b/>
          <w:bCs/>
          <w:szCs w:val="24"/>
        </w:rPr>
        <w:t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</w:p>
    <w:p w14:paraId="679871C5" w14:textId="7394A339" w:rsidR="000F3209" w:rsidRPr="00E60895" w:rsidRDefault="000F3209" w:rsidP="006C40F1">
      <w:pPr>
        <w:tabs>
          <w:tab w:val="left" w:pos="4300"/>
        </w:tabs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type:</w:t>
      </w:r>
      <w:r w:rsidRPr="00E60895">
        <w:rPr>
          <w:rFonts w:cs="Arial"/>
          <w:szCs w:val="24"/>
        </w:rPr>
        <w:t xml:space="preserve"> </w:t>
      </w:r>
      <w:r w:rsidR="006C40F1" w:rsidRPr="00E60895">
        <w:rPr>
          <w:rFonts w:cs="Arial"/>
          <w:szCs w:val="24"/>
        </w:rPr>
        <w:t>Prior approval Part 3 Class MA: Commercial, business and service uses to dwellinghouses</w:t>
      </w:r>
      <w:proofErr w:type="spellStart"/>
      <w:r w:rsidR="006C40F1" w:rsidRPr="00E60895">
        <w:rPr>
          <w:rFonts w:cs="Arial"/>
          <w:szCs w:val="24"/>
        </w:rPr>
        <w:t/>
      </w:r>
      <w:proofErr w:type="spellEnd"/>
      <w:r w:rsidR="006C40F1" w:rsidRPr="00E60895">
        <w:rPr>
          <w:rFonts w:cs="Arial"/>
          <w:szCs w:val="24"/>
        </w:rPr>
        <w:t/>
      </w:r>
      <w:proofErr w:type="spellStart"/>
      <w:r w:rsidR="006C40F1" w:rsidRPr="00E60895">
        <w:rPr>
          <w:rFonts w:cs="Arial"/>
          <w:szCs w:val="24"/>
        </w:rPr>
        <w:t/>
      </w:r>
      <w:proofErr w:type="spellEnd"/>
      <w:r w:rsidR="006C40F1" w:rsidRPr="00E60895">
        <w:rPr>
          <w:rFonts w:cs="Arial"/>
          <w:szCs w:val="24"/>
        </w:rPr>
        <w:t/>
      </w:r>
    </w:p>
    <w:p w14:paraId="5E516DC1" w14:textId="77777777" w:rsidR="006D357A" w:rsidRPr="00E60895" w:rsidRDefault="006D357A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</w:p>
    <w:p w14:paraId="1046BD62" w14:textId="77777777" w:rsidR="0050695D" w:rsidRDefault="0050695D" w:rsidP="0050695D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  <w:r w:rsidRPr="00E60895">
        <w:rPr>
          <w:rFonts w:cs="Arial"/>
          <w:b/>
          <w:bCs/>
          <w:szCs w:val="24"/>
          <w:u w:val="single"/>
        </w:rPr>
        <w:t>CONDITIONS &amp; REASONS</w:t>
      </w:r>
    </w:p>
    <w:p w14:paraId="04DC11C7" w14:textId="77777777" w:rsidR="0050695D" w:rsidRPr="00A736FA" w:rsidRDefault="0050695D" w:rsidP="0050695D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</w:tbl>
    <w:p w14:paraId="05162713" w14:textId="77777777" w:rsidR="0050695D" w:rsidRPr="00E60895" w:rsidRDefault="0050695D" w:rsidP="0050695D">
      <w:pPr>
        <w:jc w:val="center"/>
        <w:rPr>
          <w:rFonts w:cs="Arial"/>
          <w:color w:val="FFFFFF"/>
          <w:szCs w:val="24"/>
        </w:rPr>
      </w:pPr>
    </w:p>
    <w:p w14:paraId="3DE5B069" w14:textId="77777777" w:rsidR="0050695D" w:rsidRPr="00E60895" w:rsidRDefault="0050695D" w:rsidP="0050695D">
      <w:pPr>
        <w:jc w:val="center"/>
        <w:rPr>
          <w:rFonts w:cs="Arial"/>
          <w:b/>
          <w:bCs/>
          <w:szCs w:val="24"/>
        </w:rPr>
      </w:pPr>
      <w:r w:rsidRPr="00E60895">
        <w:rPr>
          <w:rFonts w:cs="Arial"/>
          <w:b/>
          <w:bCs/>
          <w:szCs w:val="24"/>
          <w:u w:val="single"/>
        </w:rPr>
        <w:t>INFORMATIVES</w:t>
      </w:r>
    </w:p>
    <w:p w14:paraId="2FAD81F0" w14:textId="77777777" w:rsidR="0050695D" w:rsidRPr="00E60895" w:rsidRDefault="0050695D" w:rsidP="0050695D">
      <w:pPr>
        <w:ind w:hanging="720"/>
        <w:jc w:val="center"/>
        <w:rPr>
          <w:rFonts w:cs="Arial"/>
          <w:szCs w:val="24"/>
        </w:rPr>
      </w:pPr>
    </w:p>
    <w:tbl>
      <w:tblPr>
        <w:tblStyle w:val="TableGrid"/>
        <w:tblW w:w="10627" w:type="dxa"/>
        <w:tblInd w:w="-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9495"/>
      </w:tblGrid>
    </w:tbl>
    <w:p w14:paraId="5579A782" w14:textId="77777777" w:rsidR="0050695D" w:rsidRPr="00E60895" w:rsidRDefault="0050695D" w:rsidP="0050695D">
      <w:pPr>
        <w:jc w:val="both"/>
        <w:rPr>
          <w:rFonts w:cs="Arial"/>
          <w:szCs w:val="24"/>
        </w:rPr>
      </w:pPr>
    </w:p>
    <w:p w14:paraId="371BFDD2" w14:textId="77777777" w:rsidR="0050695D" w:rsidRPr="00E60895" w:rsidRDefault="0050695D" w:rsidP="0050695D">
      <w:pPr>
        <w:jc w:val="both"/>
        <w:rPr>
          <w:rFonts w:cs="Arial"/>
          <w:szCs w:val="24"/>
        </w:rPr>
      </w:pPr>
    </w:p>
    <w:p w14:paraId="47E521BA" w14:textId="77777777" w:rsidR="0050695D" w:rsidRPr="00E60895" w:rsidRDefault="0050695D" w:rsidP="0050695D">
      <w:pPr>
        <w:jc w:val="both"/>
        <w:rPr>
          <w:rFonts w:cs="Arial"/>
          <w:szCs w:val="24"/>
        </w:rPr>
      </w:pPr>
    </w:p>
    <w:p w14:paraId="1D1E3CEE" w14:textId="77777777" w:rsidR="00646EA9" w:rsidRPr="00E60895" w:rsidRDefault="00646EA9" w:rsidP="00646EA9">
      <w:pPr>
        <w:jc w:val="both"/>
        <w:rPr>
          <w:rFonts w:cs="Arial"/>
          <w:szCs w:val="24"/>
        </w:rPr>
      </w:pPr>
    </w:p>
    <w:p w14:paraId="1D99DCB9" w14:textId="77777777" w:rsidR="003227CC" w:rsidRDefault="003227CC">
      <w:pPr>
        <w:jc w:val="both"/>
        <w:rPr>
          <w:rFonts w:cs="Arial"/>
          <w:szCs w:val="24"/>
        </w:rPr>
      </w:pPr>
    </w:p>
    <w:p w14:paraId="72853E54" w14:textId="77777777" w:rsidR="003227CC" w:rsidRDefault="003227CC">
      <w:pPr>
        <w:jc w:val="both"/>
        <w:rPr>
          <w:rFonts w:cs="Arial"/>
          <w:szCs w:val="24"/>
        </w:rPr>
      </w:pPr>
    </w:p>
    <w:p w14:paraId="320FC0EC" w14:textId="07B00599" w:rsidR="006D357A" w:rsidRDefault="006D357A" w:rsidP="003227CC">
      <w:pPr>
        <w:jc w:val="both"/>
        <w:rPr>
          <w:rFonts w:ascii="Trebuchet MS" w:hAnsi="Trebuchet MS"/>
          <w:sz w:val="22"/>
          <w:szCs w:val="22"/>
        </w:rPr>
      </w:pPr>
    </w:p>
    <w:sectPr w:rsidR="006D35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2" w:right="709" w:bottom="232" w:left="709" w:header="170" w:footer="170" w:gutter="0"/>
      <w:paperSrc w:first="15" w:other="1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24BB6" w14:textId="77777777" w:rsidR="00FA6EDC" w:rsidRDefault="00FA6EDC">
      <w:r>
        <w:separator/>
      </w:r>
    </w:p>
  </w:endnote>
  <w:endnote w:type="continuationSeparator" w:id="0">
    <w:p w14:paraId="5667A34B" w14:textId="77777777" w:rsidR="00FA6EDC" w:rsidRDefault="00FA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EC6D" w14:textId="77777777" w:rsidR="00E616F6" w:rsidRDefault="00E616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5480" w14:textId="3291FA77" w:rsidR="00376FCB" w:rsidRDefault="00376FCB">
    <w:pPr>
      <w:pStyle w:val="Footer"/>
    </w:pPr>
  </w:p>
  <w:tbl>
    <w:tblPr>
      <w:tblW w:w="10456" w:type="dxa"/>
      <w:tblLook w:val="0000" w:firstRow="0" w:lastRow="0" w:firstColumn="0" w:lastColumn="0" w:noHBand="0" w:noVBand="0"/>
    </w:tblPr>
    <w:tblGrid>
      <w:gridCol w:w="6921"/>
      <w:gridCol w:w="3535"/>
    </w:tblGrid>
    <w:tr w:rsidR="00376FCB" w14:paraId="103F6EB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72E3F009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2D7C9011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1EAFAD53" w14:textId="77777777" w:rsidR="00376FCB" w:rsidRDefault="00376FCB" w:rsidP="00376FCB">
          <w:pPr>
            <w:rPr>
              <w:rFonts w:ascii="Trebuchet MS" w:hAnsi="Trebuchet MS" w:cs="Trebuchet MS"/>
              <w:szCs w:val="24"/>
            </w:rPr>
          </w:pPr>
          <w:r>
            <w:rPr>
              <w:rFonts w:ascii="Trebuchet MS" w:hAnsi="Trebuchet MS" w:cs="Trebuchet MS"/>
              <w:szCs w:val="24"/>
            </w:rPr>
            <w:t xml:space="preserve">Date: </w:t>
          </w:r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54991820" w14:textId="65BF45B9" w:rsidR="00376FCB" w:rsidRDefault="00E616F6" w:rsidP="00376FCB">
          <w:pPr>
            <w:pStyle w:val="Header"/>
            <w:tabs>
              <w:tab w:val="clear" w:pos="4153"/>
              <w:tab w:val="clear" w:pos="8306"/>
            </w:tabs>
            <w:rPr>
              <w:rFonts w:ascii="Trebuchet MS" w:hAnsi="Trebuchet MS" w:cs="Trebuchet MS"/>
              <w:szCs w:val="24"/>
            </w:rPr>
          </w:pPr>
          <w:r w:rsidRPr="00E616F6">
            <w:rPr>
              <w:rFonts w:ascii="Trebuchet MS" w:hAnsi="Trebuchet MS" w:cs="Trebuchet MS"/>
              <w:szCs w:val="24"/>
            </w:rPr>
            <w:t/>
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<wp:inline>
                <wp:extent cx="1428949" cy="838317"/>
                <wp:docPr id="8" name="image1.jpg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949" cy="83831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proofErr w:type="spellStart"/>
          <w:r w:rsidRPr="00E616F6">
            <w:rPr>
              <w:rFonts w:ascii="Trebuchet MS" w:hAnsi="Trebuchet MS" w:cs="Trebuchet MS"/>
              <w:szCs w:val="24"/>
            </w:rPr>
            <w:t/>
          </w:r>
          <w:proofErr w:type="spellEnd"/>
          <w:proofErr w:type="gramStart"/>
          <w:r w:rsidRPr="00E616F6">
            <w:rPr>
              <w:rFonts w:ascii="Trebuchet MS" w:hAnsi="Trebuchet MS" w:cs="Trebuchet MS"/>
              <w:szCs w:val="24"/>
            </w:rPr>
            <w:t/>
          </w:r>
          <w:proofErr w:type="gramEnd"/>
          <w:r w:rsidRPr="00E616F6">
            <w:rPr>
              <w:rFonts w:ascii="Trebuchet MS" w:hAnsi="Trebuchet MS" w:cs="Trebuchet MS"/>
              <w:szCs w:val="24"/>
            </w:rPr>
            <w:t/>
          </w:r>
        </w:p>
      </w:tc>
    </w:tr>
    <w:tr w:rsidR="00376FCB" w14:paraId="3C1415A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6C869228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01A1ED2A" w14:textId="10D4A24A" w:rsidR="00376FCB" w:rsidRDefault="00733A3F" w:rsidP="00376FCB">
          <w:pPr>
            <w:pStyle w:val="Heading3"/>
            <w:jc w:val="left"/>
            <w:rPr>
              <w:b w:val="0"/>
              <w:bCs w:val="0"/>
              <w:sz w:val="24"/>
              <w:szCs w:val="24"/>
            </w:rPr>
          </w:pPr>
          <w:r w:rsidRPr="00E27C7D">
            <w:rPr>
              <w:rFonts w:ascii="Arial" w:hAnsi="Arial" w:cs="Arial"/>
              <w:sz w:val="24"/>
              <w:szCs w:val="24"/>
            </w:rPr>
            <w:t>Acting Assistant Director, Planning, Transport &amp; Public Protection</w:t>
          </w:r>
        </w:p>
      </w:tc>
    </w:tr>
  </w:tbl>
  <w:p w14:paraId="394D0AB1" w14:textId="77777777" w:rsidR="00376FCB" w:rsidRDefault="00376F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66AA" w14:textId="77777777" w:rsidR="00E616F6" w:rsidRDefault="00E616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A55D" w14:textId="77777777" w:rsidR="00FA6EDC" w:rsidRDefault="00FA6EDC">
      <w:bookmarkStart w:id="0" w:name="_Hlk152675972"/>
      <w:bookmarkEnd w:id="0"/>
      <w:r>
        <w:separator/>
      </w:r>
    </w:p>
  </w:footnote>
  <w:footnote w:type="continuationSeparator" w:id="0">
    <w:p w14:paraId="17A7C262" w14:textId="77777777" w:rsidR="00FA6EDC" w:rsidRDefault="00FA6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E2E63" w14:textId="77777777" w:rsidR="00E616F6" w:rsidRDefault="00E616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2680D" w14:textId="35C6799D" w:rsidR="00081F8F" w:rsidRDefault="00081F8F" w:rsidP="00081F8F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664E5082" wp14:editId="0DE56E55">
          <wp:extent cx="2727960" cy="113538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796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9E79FA" w14:textId="77777777" w:rsidR="00081F8F" w:rsidRDefault="00081F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A198C" w14:textId="77777777" w:rsidR="00E616F6" w:rsidRDefault="00E616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4778D"/>
    <w:multiLevelType w:val="hybridMultilevel"/>
    <w:tmpl w:val="EA72C5D6"/>
    <w:lvl w:ilvl="0" w:tplc="F8B25E0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E95213"/>
    <w:multiLevelType w:val="hybridMultilevel"/>
    <w:tmpl w:val="CBC003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11C0C"/>
    <w:multiLevelType w:val="hybridMultilevel"/>
    <w:tmpl w:val="813691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51498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AB07FC"/>
    <w:multiLevelType w:val="hybridMultilevel"/>
    <w:tmpl w:val="82E64188"/>
    <w:lvl w:ilvl="0" w:tplc="D7C6419C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B753CB"/>
    <w:multiLevelType w:val="hybridMultilevel"/>
    <w:tmpl w:val="D436C0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E139AC"/>
    <w:multiLevelType w:val="hybridMultilevel"/>
    <w:tmpl w:val="5D5614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74EA3"/>
    <w:multiLevelType w:val="hybridMultilevel"/>
    <w:tmpl w:val="FC5C1F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554147">
    <w:abstractNumId w:val="7"/>
  </w:num>
  <w:num w:numId="2" w16cid:durableId="1307472843">
    <w:abstractNumId w:val="8"/>
  </w:num>
  <w:num w:numId="3" w16cid:durableId="1997801306">
    <w:abstractNumId w:val="1"/>
  </w:num>
  <w:num w:numId="4" w16cid:durableId="771820995">
    <w:abstractNumId w:val="2"/>
  </w:num>
  <w:num w:numId="5" w16cid:durableId="1187518448">
    <w:abstractNumId w:val="0"/>
  </w:num>
  <w:num w:numId="6" w16cid:durableId="2088379827">
    <w:abstractNumId w:val="5"/>
  </w:num>
  <w:num w:numId="7" w16cid:durableId="998340738">
    <w:abstractNumId w:val="6"/>
  </w:num>
  <w:num w:numId="8" w16cid:durableId="1715347098">
    <w:abstractNumId w:val="3"/>
  </w:num>
  <w:num w:numId="9" w16cid:durableId="802044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6"/>
    <w:rsid w:val="00021A98"/>
    <w:rsid w:val="00023AD4"/>
    <w:rsid w:val="00036C9C"/>
    <w:rsid w:val="00044DB4"/>
    <w:rsid w:val="00046BE3"/>
    <w:rsid w:val="000544D0"/>
    <w:rsid w:val="000626C4"/>
    <w:rsid w:val="00081F8F"/>
    <w:rsid w:val="00087B22"/>
    <w:rsid w:val="000943A6"/>
    <w:rsid w:val="000C3419"/>
    <w:rsid w:val="000D32AF"/>
    <w:rsid w:val="000D7FC4"/>
    <w:rsid w:val="000E4CF2"/>
    <w:rsid w:val="000E6915"/>
    <w:rsid w:val="000F3209"/>
    <w:rsid w:val="000F7BF0"/>
    <w:rsid w:val="00106EF3"/>
    <w:rsid w:val="001116EF"/>
    <w:rsid w:val="00140CD4"/>
    <w:rsid w:val="00154D89"/>
    <w:rsid w:val="00165614"/>
    <w:rsid w:val="001717A6"/>
    <w:rsid w:val="0017314F"/>
    <w:rsid w:val="0017333C"/>
    <w:rsid w:val="00174AF2"/>
    <w:rsid w:val="00192A84"/>
    <w:rsid w:val="001D77AC"/>
    <w:rsid w:val="001E4060"/>
    <w:rsid w:val="001E5B4C"/>
    <w:rsid w:val="001F7987"/>
    <w:rsid w:val="002006F2"/>
    <w:rsid w:val="00204809"/>
    <w:rsid w:val="00205780"/>
    <w:rsid w:val="00230C08"/>
    <w:rsid w:val="00234966"/>
    <w:rsid w:val="002621FB"/>
    <w:rsid w:val="0026296F"/>
    <w:rsid w:val="00282EBA"/>
    <w:rsid w:val="002852DB"/>
    <w:rsid w:val="002A4C91"/>
    <w:rsid w:val="002B414A"/>
    <w:rsid w:val="002C242E"/>
    <w:rsid w:val="002C266A"/>
    <w:rsid w:val="002E271D"/>
    <w:rsid w:val="002E488F"/>
    <w:rsid w:val="002E4E1D"/>
    <w:rsid w:val="0030497D"/>
    <w:rsid w:val="003227CC"/>
    <w:rsid w:val="0033414F"/>
    <w:rsid w:val="00344B6B"/>
    <w:rsid w:val="00361B19"/>
    <w:rsid w:val="0036718D"/>
    <w:rsid w:val="00376FCB"/>
    <w:rsid w:val="003A763F"/>
    <w:rsid w:val="003C289D"/>
    <w:rsid w:val="003E7DBB"/>
    <w:rsid w:val="003F6137"/>
    <w:rsid w:val="00400D27"/>
    <w:rsid w:val="004142CC"/>
    <w:rsid w:val="00430561"/>
    <w:rsid w:val="004353CD"/>
    <w:rsid w:val="004366A6"/>
    <w:rsid w:val="00443102"/>
    <w:rsid w:val="004677D5"/>
    <w:rsid w:val="00480C57"/>
    <w:rsid w:val="0049467D"/>
    <w:rsid w:val="004B165D"/>
    <w:rsid w:val="004E35EB"/>
    <w:rsid w:val="004E4846"/>
    <w:rsid w:val="0050695D"/>
    <w:rsid w:val="005069C1"/>
    <w:rsid w:val="005413F7"/>
    <w:rsid w:val="005602DD"/>
    <w:rsid w:val="005677C4"/>
    <w:rsid w:val="005A6D00"/>
    <w:rsid w:val="005A701B"/>
    <w:rsid w:val="005A733F"/>
    <w:rsid w:val="005B52FA"/>
    <w:rsid w:val="005B64B9"/>
    <w:rsid w:val="005C309E"/>
    <w:rsid w:val="005D054B"/>
    <w:rsid w:val="005D28B0"/>
    <w:rsid w:val="005E5BB9"/>
    <w:rsid w:val="005E658B"/>
    <w:rsid w:val="005F1EC5"/>
    <w:rsid w:val="005F2453"/>
    <w:rsid w:val="005F41D6"/>
    <w:rsid w:val="00601E42"/>
    <w:rsid w:val="00603295"/>
    <w:rsid w:val="00603B34"/>
    <w:rsid w:val="006060E8"/>
    <w:rsid w:val="0063024D"/>
    <w:rsid w:val="006378A9"/>
    <w:rsid w:val="00646B53"/>
    <w:rsid w:val="00646EA9"/>
    <w:rsid w:val="006656E2"/>
    <w:rsid w:val="006728AE"/>
    <w:rsid w:val="00684A09"/>
    <w:rsid w:val="006903A1"/>
    <w:rsid w:val="00690506"/>
    <w:rsid w:val="006940F0"/>
    <w:rsid w:val="006A4130"/>
    <w:rsid w:val="006B7E38"/>
    <w:rsid w:val="006C40F1"/>
    <w:rsid w:val="006D357A"/>
    <w:rsid w:val="006E0177"/>
    <w:rsid w:val="006E57B5"/>
    <w:rsid w:val="00700059"/>
    <w:rsid w:val="0070185D"/>
    <w:rsid w:val="00727493"/>
    <w:rsid w:val="00733A3F"/>
    <w:rsid w:val="00756A4A"/>
    <w:rsid w:val="00766F02"/>
    <w:rsid w:val="007766BE"/>
    <w:rsid w:val="007912F7"/>
    <w:rsid w:val="0079498B"/>
    <w:rsid w:val="007C688B"/>
    <w:rsid w:val="007D02E5"/>
    <w:rsid w:val="007D5537"/>
    <w:rsid w:val="007E5AEC"/>
    <w:rsid w:val="007F10E4"/>
    <w:rsid w:val="007F28DD"/>
    <w:rsid w:val="0085205A"/>
    <w:rsid w:val="00856DAE"/>
    <w:rsid w:val="00873AA8"/>
    <w:rsid w:val="008A6C95"/>
    <w:rsid w:val="008B1FAC"/>
    <w:rsid w:val="008B37AC"/>
    <w:rsid w:val="008D275A"/>
    <w:rsid w:val="008E3F62"/>
    <w:rsid w:val="008E4384"/>
    <w:rsid w:val="008E4FB7"/>
    <w:rsid w:val="008F0365"/>
    <w:rsid w:val="008F31AE"/>
    <w:rsid w:val="00906775"/>
    <w:rsid w:val="009373D6"/>
    <w:rsid w:val="00956793"/>
    <w:rsid w:val="009917D6"/>
    <w:rsid w:val="00991D42"/>
    <w:rsid w:val="009948E0"/>
    <w:rsid w:val="009B3359"/>
    <w:rsid w:val="009C1A9C"/>
    <w:rsid w:val="009C5B91"/>
    <w:rsid w:val="009C5C9D"/>
    <w:rsid w:val="009C71AF"/>
    <w:rsid w:val="009D0502"/>
    <w:rsid w:val="009E606E"/>
    <w:rsid w:val="00A136EB"/>
    <w:rsid w:val="00A15BF6"/>
    <w:rsid w:val="00A21045"/>
    <w:rsid w:val="00A65241"/>
    <w:rsid w:val="00A65B0D"/>
    <w:rsid w:val="00A718D2"/>
    <w:rsid w:val="00A736FA"/>
    <w:rsid w:val="00A77641"/>
    <w:rsid w:val="00AA1B66"/>
    <w:rsid w:val="00AD7431"/>
    <w:rsid w:val="00B03816"/>
    <w:rsid w:val="00B33859"/>
    <w:rsid w:val="00B43749"/>
    <w:rsid w:val="00B50164"/>
    <w:rsid w:val="00B739C2"/>
    <w:rsid w:val="00B75550"/>
    <w:rsid w:val="00B96C5E"/>
    <w:rsid w:val="00BA17DD"/>
    <w:rsid w:val="00BA4E47"/>
    <w:rsid w:val="00BB0700"/>
    <w:rsid w:val="00BB2EB7"/>
    <w:rsid w:val="00BC2217"/>
    <w:rsid w:val="00BC2C67"/>
    <w:rsid w:val="00BC7EFC"/>
    <w:rsid w:val="00BE1A1F"/>
    <w:rsid w:val="00C13135"/>
    <w:rsid w:val="00C27223"/>
    <w:rsid w:val="00C670F6"/>
    <w:rsid w:val="00C71D9D"/>
    <w:rsid w:val="00C72F89"/>
    <w:rsid w:val="00C93BB6"/>
    <w:rsid w:val="00CC5969"/>
    <w:rsid w:val="00CD1C88"/>
    <w:rsid w:val="00CE1E76"/>
    <w:rsid w:val="00CE2B36"/>
    <w:rsid w:val="00CE3FC9"/>
    <w:rsid w:val="00D1350C"/>
    <w:rsid w:val="00D1505F"/>
    <w:rsid w:val="00D267D6"/>
    <w:rsid w:val="00D537EA"/>
    <w:rsid w:val="00D5642B"/>
    <w:rsid w:val="00D72D86"/>
    <w:rsid w:val="00D76ABF"/>
    <w:rsid w:val="00D932D0"/>
    <w:rsid w:val="00D949BE"/>
    <w:rsid w:val="00DA05A8"/>
    <w:rsid w:val="00DB13A0"/>
    <w:rsid w:val="00DE6B13"/>
    <w:rsid w:val="00E06289"/>
    <w:rsid w:val="00E3035B"/>
    <w:rsid w:val="00E3560E"/>
    <w:rsid w:val="00E4529E"/>
    <w:rsid w:val="00E57F5F"/>
    <w:rsid w:val="00E60895"/>
    <w:rsid w:val="00E616F6"/>
    <w:rsid w:val="00E66EE8"/>
    <w:rsid w:val="00E73A12"/>
    <w:rsid w:val="00E9616D"/>
    <w:rsid w:val="00EA38AC"/>
    <w:rsid w:val="00EB2F19"/>
    <w:rsid w:val="00EC05C7"/>
    <w:rsid w:val="00ED77C5"/>
    <w:rsid w:val="00F40647"/>
    <w:rsid w:val="00F40EA4"/>
    <w:rsid w:val="00F413F6"/>
    <w:rsid w:val="00F5485E"/>
    <w:rsid w:val="00F57FC5"/>
    <w:rsid w:val="00F639CF"/>
    <w:rsid w:val="00F67CFD"/>
    <w:rsid w:val="00F74BB1"/>
    <w:rsid w:val="00F8261F"/>
    <w:rsid w:val="00FA041A"/>
    <w:rsid w:val="00FA6EDC"/>
    <w:rsid w:val="00FC46BC"/>
    <w:rsid w:val="00FD440D"/>
    <w:rsid w:val="00FE1E2A"/>
    <w:rsid w:val="00FF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D5ADF"/>
  <w14:defaultImageDpi w14:val="0"/>
  <w15:chartTrackingRefBased/>
  <w15:docId w15:val="{6C975559-C438-40D4-9FB5-B36DAAC5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84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438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4384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4384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E4384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locked/>
    <w:rsid w:val="008E4384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locked/>
    <w:rsid w:val="008E4384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sz w:val="20"/>
      <w:szCs w:val="20"/>
      <w:lang w:val="x-none" w:eastAsia="en-US"/>
    </w:rPr>
  </w:style>
  <w:style w:type="paragraph" w:styleId="Title">
    <w:name w:val="Title"/>
    <w:basedOn w:val="Normal"/>
    <w:link w:val="TitleChar"/>
    <w:uiPriority w:val="99"/>
    <w:qFormat/>
    <w:rsid w:val="008E4384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locked/>
    <w:rsid w:val="008E4384"/>
    <w:rPr>
      <w:rFonts w:ascii="Arial" w:hAnsi="Arial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pPr>
      <w:autoSpaceDE/>
      <w:autoSpaceDN/>
      <w:jc w:val="both"/>
    </w:pPr>
    <w:rPr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2">
    <w:name w:val="Body Text 2"/>
    <w:basedOn w:val="Normal"/>
    <w:link w:val="BodyText2Char"/>
    <w:uiPriority w:val="99"/>
    <w:pPr>
      <w:autoSpaceDE/>
      <w:autoSpaceDN/>
      <w:ind w:left="720" w:hanging="720"/>
    </w:pPr>
    <w:rPr>
      <w:sz w:val="16"/>
      <w:szCs w:val="16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3">
    <w:name w:val="Body Text 3"/>
    <w:basedOn w:val="Normal"/>
    <w:link w:val="BodyText3Char"/>
    <w:uiPriority w:val="99"/>
    <w:pPr>
      <w:autoSpaceDE/>
      <w:autoSpaceDN/>
      <w:jc w:val="both"/>
    </w:pPr>
    <w:rPr>
      <w:sz w:val="17"/>
      <w:szCs w:val="17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autoSpaceDE/>
      <w:autoSpaceDN/>
      <w:ind w:left="480" w:hanging="480"/>
      <w:jc w:val="both"/>
    </w:pPr>
    <w:rPr>
      <w:rFonts w:ascii="Trebuchet MS" w:hAnsi="Trebuchet MS" w:cs="Trebuchet MS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x-none" w:eastAsia="en-US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44B6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8E4384"/>
    <w:pPr>
      <w:ind w:left="720"/>
      <w:contextualSpacing/>
    </w:pPr>
  </w:style>
  <w:style w:type="table" w:styleId="TableGrid">
    <w:name w:val="Table Grid"/>
    <w:basedOn w:val="TableNormal"/>
    <w:uiPriority w:val="59"/>
    <w:rsid w:val="00991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2">
    <w:name w:val="Arial 12"/>
    <w:link w:val="Arial12Char"/>
    <w:qFormat/>
    <w:rsid w:val="008E4384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8E4384"/>
    <w:rPr>
      <w:rFonts w:ascii="Arial" w:hAnsi="Arial" w:cs="Arial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E4384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5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footer2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11108-D2E3-407F-A9D7-8E879981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1321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1483</CharactersWithSpaces>
  <SharedDoc>false</SharedDoc>
  <HLinks>
    <vt:vector size="6" baseType="variant">
      <vt:variant>
        <vt:i4>7864362</vt:i4>
      </vt:variant>
      <vt:variant>
        <vt:i4>144</vt:i4>
      </vt:variant>
      <vt:variant>
        <vt:i4>0</vt:i4>
      </vt:variant>
      <vt:variant>
        <vt:i4>5</vt:i4>
      </vt:variant>
      <vt:variant>
        <vt:lpwstr>https://www.gov.uk/appeal-householder-planning-decision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salesforceId:21a70398-8034-47c9-91af-b1b940348137</dc:subject>
  <dc:creator>Tracey Carter</dc:creator>
  <keywords/>
  <lastModifiedBy>Kilbee, Christina</lastModifiedBy>
  <revision>5</revision>
  <lastPrinted>2003-06-12T10:54:00.0000000Z</lastPrinted>
  <dcterms:created xsi:type="dcterms:W3CDTF">2024-03-04T15:24:00.0000000Z</dcterms:created>
  <dcterms:modified xsi:type="dcterms:W3CDTF">2025-04-14T15:58:00.0000000Z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2018-11-29T10:41:35Z</vt:filetime>
  </property>
  <property fmtid="{D5CDD505-2E9C-101B-9397-08002B2CF9AE}" pid="7" name="ContentDocumentId">
    <vt:lpwstr>069P200000SVUPvIAP</vt:lpwstr>
  </property>
</Properties>
</file>