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082" w:rsidRPr="00B108F9" w:rsidRDefault="00654109" w:rsidP="0071619C">
      <w:pPr>
        <w:ind w:left="5812"/>
        <w:rPr>
          <w:rFonts w:asciiTheme="majorHAnsi" w:eastAsia="Times New Roman" w:hAnsiTheme="majorHAnsi" w:cstheme="majorHAnsi"/>
          <w:b/>
          <w:color w:val="211FB4" w:themeColor="accent1"/>
          <w:lang w:eastAsia="en-GB"/>
        </w:rPr>
      </w:pPr>
      <w:r>
        <w:rPr>
          <w:noProof/>
          <w:lang w:eastAsia="en-GB"/>
        </w:rPr>
        <w:drawing>
          <wp:anchor distT="0" distB="0" distL="114300" distR="114300" simplePos="0" relativeHeight="251658240" behindDoc="1" locked="0" layoutInCell="1" allowOverlap="1">
            <wp:simplePos x="0" y="0"/>
            <wp:positionH relativeFrom="column">
              <wp:posOffset>-902970</wp:posOffset>
            </wp:positionH>
            <wp:positionV relativeFrom="page">
              <wp:posOffset>15240</wp:posOffset>
            </wp:positionV>
            <wp:extent cx="7553960" cy="10679430"/>
            <wp:effectExtent l="0" t="0" r="889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960" cy="1067943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imes New Roman" w:hAnsiTheme="majorHAnsi" w:cstheme="majorHAnsi"/>
          <w:b/>
          <w:color w:val="211FB4" w:themeColor="accent1"/>
          <w:lang w:eastAsia="en-GB"/>
        </w:rPr>
        <w:t>Simon Dackombe</w:t>
      </w:r>
    </w:p>
    <w:p w:rsidR="00876082" w:rsidRPr="00B108F9" w:rsidRDefault="00654109"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Strategic Planner</w:t>
      </w:r>
    </w:p>
    <w:p w:rsidR="00876082" w:rsidRPr="00B108F9" w:rsidRDefault="00876082" w:rsidP="0071619C">
      <w:pPr>
        <w:ind w:left="5812"/>
        <w:rPr>
          <w:rFonts w:asciiTheme="majorHAnsi" w:eastAsia="Times New Roman" w:hAnsiTheme="majorHAnsi" w:cstheme="majorHAnsi"/>
          <w:color w:val="000000"/>
          <w:lang w:eastAsia="en-GB"/>
        </w:rPr>
      </w:pPr>
    </w:p>
    <w:p w:rsidR="00876082" w:rsidRPr="00B108F9" w:rsidRDefault="00654109" w:rsidP="0071619C">
      <w:pPr>
        <w:ind w:left="5812"/>
        <w:rPr>
          <w:rFonts w:asciiTheme="majorHAnsi" w:eastAsia="Times New Roman" w:hAnsiTheme="majorHAnsi" w:cstheme="majorHAnsi"/>
          <w:b/>
          <w:color w:val="000000"/>
          <w:lang w:eastAsia="en-GB"/>
        </w:rPr>
      </w:pPr>
      <w:r>
        <w:rPr>
          <w:rFonts w:asciiTheme="majorHAnsi" w:eastAsia="Times New Roman" w:hAnsiTheme="majorHAnsi" w:cstheme="majorHAnsi"/>
          <w:b/>
          <w:color w:val="000000"/>
          <w:lang w:eastAsia="en-GB"/>
        </w:rPr>
        <w:t>Property Services</w:t>
      </w:r>
    </w:p>
    <w:p w:rsidR="00876082" w:rsidRPr="00B108F9" w:rsidRDefault="00654109"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HQ North – Fountain Court</w:t>
      </w:r>
    </w:p>
    <w:p w:rsid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The Boulevard</w:t>
      </w:r>
    </w:p>
    <w:p w:rsidR="0065410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Kidlington</w:t>
      </w:r>
    </w:p>
    <w:p w:rsidR="0065410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OXON</w:t>
      </w:r>
    </w:p>
    <w:p w:rsid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OX5 1NZ</w:t>
      </w:r>
    </w:p>
    <w:p w:rsidR="00654109" w:rsidRDefault="00654109" w:rsidP="00B108F9">
      <w:pPr>
        <w:ind w:left="5812"/>
        <w:rPr>
          <w:rFonts w:asciiTheme="majorHAnsi" w:eastAsia="Times New Roman" w:hAnsiTheme="majorHAnsi" w:cstheme="majorHAnsi"/>
          <w:b/>
          <w:color w:val="000000"/>
          <w:lang w:eastAsia="en-GB"/>
        </w:rPr>
      </w:pPr>
    </w:p>
    <w:p w:rsidR="00876082" w:rsidRP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b/>
          <w:color w:val="000000"/>
          <w:lang w:eastAsia="en-GB"/>
        </w:rPr>
        <w:t>07800 703316</w:t>
      </w:r>
    </w:p>
    <w:p w:rsidR="00B108F9" w:rsidRDefault="00B108F9" w:rsidP="0071619C">
      <w:pPr>
        <w:ind w:left="5812"/>
        <w:rPr>
          <w:rFonts w:asciiTheme="majorHAnsi" w:eastAsia="Times New Roman" w:hAnsiTheme="majorHAnsi" w:cstheme="majorHAnsi"/>
          <w:color w:val="000000"/>
          <w:lang w:eastAsia="en-GB"/>
        </w:rPr>
      </w:pPr>
    </w:p>
    <w:p w:rsidR="00876082" w:rsidRPr="00B108F9" w:rsidRDefault="00820879"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15</w:t>
      </w:r>
      <w:r w:rsidRPr="00820879">
        <w:rPr>
          <w:rFonts w:asciiTheme="majorHAnsi" w:eastAsia="Times New Roman" w:hAnsiTheme="majorHAnsi" w:cstheme="majorHAnsi"/>
          <w:color w:val="000000"/>
          <w:vertAlign w:val="superscript"/>
          <w:lang w:eastAsia="en-GB"/>
        </w:rPr>
        <w:t>th</w:t>
      </w:r>
      <w:r>
        <w:rPr>
          <w:rFonts w:asciiTheme="majorHAnsi" w:eastAsia="Times New Roman" w:hAnsiTheme="majorHAnsi" w:cstheme="majorHAnsi"/>
          <w:color w:val="000000"/>
          <w:lang w:eastAsia="en-GB"/>
        </w:rPr>
        <w:t xml:space="preserve"> May</w:t>
      </w:r>
      <w:r w:rsidR="00B12854">
        <w:rPr>
          <w:rFonts w:asciiTheme="majorHAnsi" w:eastAsia="Times New Roman" w:hAnsiTheme="majorHAnsi" w:cstheme="majorHAnsi"/>
          <w:color w:val="000000"/>
          <w:lang w:eastAsia="en-GB"/>
        </w:rPr>
        <w:t xml:space="preserve"> 2025</w:t>
      </w:r>
    </w:p>
    <w:p w:rsidR="00DC61D2" w:rsidRDefault="00DC61D2" w:rsidP="00DC61D2">
      <w:pPr>
        <w:rPr>
          <w:rFonts w:ascii="Open Sans" w:hAnsi="Open Sans" w:cs="Open Sans"/>
        </w:rPr>
      </w:pPr>
    </w:p>
    <w:p w:rsidR="00DC61D2" w:rsidRDefault="00DC61D2" w:rsidP="00DC61D2">
      <w:pPr>
        <w:rPr>
          <w:rFonts w:ascii="Open Sans" w:hAnsi="Open Sans" w:cs="Open Sans"/>
        </w:rPr>
      </w:pPr>
    </w:p>
    <w:p w:rsidR="00DC61D2" w:rsidRPr="003F2C27" w:rsidRDefault="00DC61D2" w:rsidP="00DC61D2">
      <w:pPr>
        <w:rPr>
          <w:rFonts w:ascii="Open Sans" w:hAnsi="Open Sans" w:cs="Open Sans"/>
        </w:rPr>
      </w:pPr>
      <w:r w:rsidRPr="003F2C27">
        <w:rPr>
          <w:rFonts w:ascii="Open Sans" w:hAnsi="Open Sans" w:cs="Open Sans"/>
        </w:rPr>
        <w:t>Dear</w:t>
      </w:r>
      <w:r w:rsidR="00654109">
        <w:rPr>
          <w:rFonts w:ascii="Open Sans" w:hAnsi="Open Sans" w:cs="Open Sans"/>
        </w:rPr>
        <w:t xml:space="preserve"> Sir/Madam</w:t>
      </w:r>
    </w:p>
    <w:p w:rsidR="00DC61D2" w:rsidRPr="003F2C27" w:rsidRDefault="00DC61D2" w:rsidP="00DC61D2">
      <w:pPr>
        <w:jc w:val="both"/>
        <w:rPr>
          <w:rFonts w:ascii="Open Sans" w:hAnsi="Open Sans" w:cs="Open Sans"/>
        </w:rPr>
      </w:pPr>
    </w:p>
    <w:p w:rsidR="00820879" w:rsidRDefault="00820879" w:rsidP="00DC61D2">
      <w:pPr>
        <w:jc w:val="both"/>
        <w:rPr>
          <w:rFonts w:ascii="Open Sans" w:hAnsi="Open Sans" w:cs="Open Sans"/>
          <w:b/>
          <w:color w:val="211FB4" w:themeColor="accent1"/>
        </w:rPr>
      </w:pPr>
      <w:r>
        <w:rPr>
          <w:rFonts w:ascii="Open Sans" w:hAnsi="Open Sans" w:cs="Open Sans"/>
          <w:b/>
          <w:color w:val="211FB4" w:themeColor="accent1"/>
        </w:rPr>
        <w:t>DISCHARGE OF PLANNING CONDITION 3.</w:t>
      </w:r>
    </w:p>
    <w:p w:rsidR="00DC61D2" w:rsidRDefault="00DD7141" w:rsidP="00DC61D2">
      <w:pPr>
        <w:jc w:val="both"/>
        <w:rPr>
          <w:rFonts w:ascii="Open Sans" w:hAnsi="Open Sans" w:cs="Open Sans"/>
          <w:b/>
          <w:color w:val="211FB4" w:themeColor="accent1"/>
        </w:rPr>
      </w:pPr>
      <w:r w:rsidRPr="00DD7141">
        <w:rPr>
          <w:rFonts w:asciiTheme="majorHAnsi" w:hAnsiTheme="majorHAnsi" w:cstheme="majorHAnsi"/>
          <w:b/>
          <w:caps/>
          <w:color w:val="211FB4" w:themeColor="accent1"/>
        </w:rPr>
        <w:t>Erection of enclosure and associated gates around car park deck</w:t>
      </w:r>
      <w:r w:rsidR="00820879" w:rsidRPr="00820879">
        <w:rPr>
          <w:rFonts w:ascii="Open Sans" w:hAnsi="Open Sans" w:cs="Open Sans"/>
          <w:b/>
          <w:caps/>
          <w:color w:val="211FB4" w:themeColor="accent1"/>
        </w:rPr>
        <w:t>, atlantic  house</w:t>
      </w:r>
      <w:r w:rsidR="00820879">
        <w:rPr>
          <w:rFonts w:ascii="Open Sans" w:hAnsi="Open Sans" w:cs="Open Sans"/>
          <w:b/>
          <w:color w:val="211FB4" w:themeColor="accent1"/>
        </w:rPr>
        <w:t xml:space="preserve">, </w:t>
      </w:r>
      <w:r w:rsidR="00654109">
        <w:rPr>
          <w:rFonts w:ascii="Open Sans" w:hAnsi="Open Sans" w:cs="Open Sans"/>
          <w:b/>
          <w:color w:val="211FB4" w:themeColor="accent1"/>
        </w:rPr>
        <w:t>THAMES VALLEY POLICE</w:t>
      </w:r>
      <w:r w:rsidR="00FA68CA">
        <w:rPr>
          <w:rFonts w:ascii="Open Sans" w:hAnsi="Open Sans" w:cs="Open Sans"/>
          <w:b/>
          <w:color w:val="211FB4" w:themeColor="accent1"/>
        </w:rPr>
        <w:t>,</w:t>
      </w:r>
      <w:r w:rsidR="00654109">
        <w:rPr>
          <w:rFonts w:ascii="Open Sans" w:hAnsi="Open Sans" w:cs="Open Sans"/>
          <w:b/>
          <w:color w:val="211FB4" w:themeColor="accent1"/>
        </w:rPr>
        <w:t xml:space="preserve"> READING POLICE BASE, ATLANTIC HOUSE, READING. RG2 0TD</w:t>
      </w:r>
      <w:r w:rsidR="00820879">
        <w:rPr>
          <w:rFonts w:ascii="Open Sans" w:hAnsi="Open Sans" w:cs="Open Sans"/>
          <w:b/>
          <w:color w:val="211FB4" w:themeColor="accent1"/>
        </w:rPr>
        <w:t xml:space="preserve"> – PLANNING REFERENCE PL</w:t>
      </w:r>
      <w:r>
        <w:rPr>
          <w:rFonts w:ascii="Open Sans" w:hAnsi="Open Sans" w:cs="Open Sans"/>
          <w:b/>
          <w:color w:val="211FB4" w:themeColor="accent1"/>
        </w:rPr>
        <w:t>/25/0211</w:t>
      </w:r>
    </w:p>
    <w:p w:rsidR="00654109" w:rsidRDefault="00654109" w:rsidP="00DC61D2">
      <w:pPr>
        <w:jc w:val="both"/>
        <w:rPr>
          <w:rFonts w:ascii="Open Sans" w:hAnsi="Open Sans" w:cs="Open Sans"/>
          <w:b/>
          <w:color w:val="211FB4" w:themeColor="accent1"/>
        </w:rPr>
      </w:pPr>
    </w:p>
    <w:p w:rsidR="00820879" w:rsidRDefault="00654109" w:rsidP="00654109">
      <w:pPr>
        <w:jc w:val="both"/>
        <w:rPr>
          <w:rFonts w:ascii="Open Sans" w:hAnsi="Open Sans" w:cs="Open Sans"/>
        </w:rPr>
      </w:pPr>
      <w:r w:rsidRPr="00D63BF4">
        <w:rPr>
          <w:rFonts w:ascii="Open Sans" w:hAnsi="Open Sans" w:cs="Open Sans"/>
        </w:rPr>
        <w:t xml:space="preserve">Please find enclosed details </w:t>
      </w:r>
      <w:r w:rsidR="00FA68CA">
        <w:rPr>
          <w:rFonts w:ascii="Open Sans" w:hAnsi="Open Sans" w:cs="Open Sans"/>
        </w:rPr>
        <w:t>relating</w:t>
      </w:r>
      <w:r w:rsidRPr="00D63BF4">
        <w:rPr>
          <w:rFonts w:ascii="Open Sans" w:hAnsi="Open Sans" w:cs="Open Sans"/>
        </w:rPr>
        <w:t xml:space="preserve"> </w:t>
      </w:r>
      <w:r w:rsidR="00820879">
        <w:rPr>
          <w:rFonts w:ascii="Open Sans" w:hAnsi="Open Sans" w:cs="Open Sans"/>
        </w:rPr>
        <w:t>to the discharge of condition 3 relating to the above planning application. The condition states;</w:t>
      </w:r>
    </w:p>
    <w:p w:rsidR="00820879" w:rsidRDefault="00820879" w:rsidP="00654109">
      <w:pPr>
        <w:jc w:val="both"/>
        <w:rPr>
          <w:rFonts w:ascii="Open Sans" w:hAnsi="Open Sans" w:cs="Open Sans"/>
        </w:rPr>
      </w:pPr>
    </w:p>
    <w:p w:rsidR="00820879" w:rsidRDefault="00896A9C" w:rsidP="00820879">
      <w:pPr>
        <w:jc w:val="both"/>
        <w:rPr>
          <w:rFonts w:ascii="Open Sans" w:hAnsi="Open Sans" w:cs="Open Sans"/>
        </w:rPr>
      </w:pPr>
      <w:r>
        <w:rPr>
          <w:rFonts w:ascii="Open Sans" w:hAnsi="Open Sans" w:cs="Open Sans"/>
          <w:bCs/>
          <w:i/>
        </w:rPr>
        <w:t>“</w:t>
      </w:r>
      <w:r w:rsidR="00DD7141" w:rsidRPr="00896A9C">
        <w:rPr>
          <w:rFonts w:ascii="Open Sans" w:hAnsi="Open Sans" w:cs="Open Sans"/>
          <w:bCs/>
          <w:i/>
        </w:rPr>
        <w:t>No development shall be carried out relating to the approved fencing to the northern boundary of the car park</w:t>
      </w:r>
      <w:r w:rsidR="00DD7141" w:rsidRPr="00896A9C">
        <w:rPr>
          <w:rFonts w:ascii="Open Sans" w:hAnsi="Open Sans" w:cs="Open Sans"/>
          <w:b/>
          <w:bCs/>
          <w:i/>
        </w:rPr>
        <w:t xml:space="preserve"> </w:t>
      </w:r>
      <w:r w:rsidR="00DD7141" w:rsidRPr="00896A9C">
        <w:rPr>
          <w:rFonts w:ascii="Open Sans" w:hAnsi="Open Sans" w:cs="Open Sans"/>
          <w:i/>
        </w:rPr>
        <w:t>(including demolition or preparatory works) until a schedule of tree protection and any associated tree works in accordance with the relevant recommendations of appropriate British Standards or other recognised Codes of Good Practice (to include BS5837:2012) for all existing trees that are not shown as being removed on the approved drawings, both within and adjacent to the site, has been submitted to and been approved in writing by the Local Planning Authority. The development shall not be carried out otherwise than in strict accordance with the approved schedule at all times thereafter</w:t>
      </w:r>
      <w:r w:rsidR="00DD7141" w:rsidRPr="00DD7141">
        <w:rPr>
          <w:rFonts w:ascii="Open Sans" w:hAnsi="Open Sans" w:cs="Open Sans"/>
        </w:rPr>
        <w:t>.</w:t>
      </w:r>
      <w:r>
        <w:rPr>
          <w:rFonts w:ascii="Open Sans" w:hAnsi="Open Sans" w:cs="Open Sans"/>
        </w:rPr>
        <w:t>”</w:t>
      </w:r>
      <w:bookmarkStart w:id="0" w:name="_GoBack"/>
      <w:bookmarkEnd w:id="0"/>
    </w:p>
    <w:p w:rsidR="00896A9C" w:rsidRDefault="00896A9C" w:rsidP="00820879">
      <w:pPr>
        <w:jc w:val="both"/>
        <w:rPr>
          <w:rFonts w:ascii="Open Sans" w:hAnsi="Open Sans" w:cs="Open Sans"/>
        </w:rPr>
      </w:pPr>
    </w:p>
    <w:p w:rsidR="00654109" w:rsidRDefault="00820879" w:rsidP="00DC61D2">
      <w:pPr>
        <w:jc w:val="both"/>
        <w:rPr>
          <w:rFonts w:ascii="Open Sans" w:hAnsi="Open Sans" w:cs="Open Sans"/>
        </w:rPr>
      </w:pPr>
      <w:r>
        <w:rPr>
          <w:rFonts w:ascii="Open Sans" w:hAnsi="Open Sans" w:cs="Open Sans"/>
        </w:rPr>
        <w:t xml:space="preserve">I trust the attached information is sufficient to discharge the condition. </w:t>
      </w:r>
      <w:r w:rsidR="00654109" w:rsidRPr="00D63BF4">
        <w:rPr>
          <w:rFonts w:ascii="Open Sans" w:hAnsi="Open Sans" w:cs="Open Sans"/>
        </w:rPr>
        <w:t xml:space="preserve">Should you require any further information or wish to visit the site </w:t>
      </w:r>
      <w:r w:rsidR="00654109">
        <w:rPr>
          <w:rFonts w:ascii="Open Sans" w:hAnsi="Open Sans" w:cs="Open Sans"/>
        </w:rPr>
        <w:t>p</w:t>
      </w:r>
      <w:r w:rsidR="00654109" w:rsidRPr="00D63BF4">
        <w:rPr>
          <w:rFonts w:ascii="Open Sans" w:hAnsi="Open Sans" w:cs="Open Sans"/>
        </w:rPr>
        <w:t>lease do not hesitate to get in touch.</w:t>
      </w:r>
    </w:p>
    <w:p w:rsidR="00654109" w:rsidRPr="003F2C27" w:rsidRDefault="0065410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820879" w:rsidRDefault="00820879" w:rsidP="00DC61D2">
      <w:pPr>
        <w:jc w:val="both"/>
        <w:rPr>
          <w:rFonts w:ascii="Open Sans" w:hAnsi="Open Sans" w:cs="Open Sans"/>
        </w:rPr>
      </w:pPr>
    </w:p>
    <w:p w:rsidR="00DC61D2" w:rsidRPr="003F2C27" w:rsidRDefault="00DC61D2" w:rsidP="00DC61D2">
      <w:pPr>
        <w:jc w:val="both"/>
        <w:rPr>
          <w:rFonts w:ascii="Open Sans" w:hAnsi="Open Sans" w:cs="Open Sans"/>
        </w:rPr>
      </w:pPr>
      <w:r w:rsidRPr="003F2C27">
        <w:rPr>
          <w:rFonts w:ascii="Open Sans" w:hAnsi="Open Sans" w:cs="Open Sans"/>
        </w:rPr>
        <w:lastRenderedPageBreak/>
        <w:t>Yours sincerely</w:t>
      </w:r>
    </w:p>
    <w:p w:rsidR="00DC61D2" w:rsidRPr="003F2C27" w:rsidRDefault="00DC61D2" w:rsidP="00DC61D2">
      <w:pPr>
        <w:jc w:val="both"/>
        <w:rPr>
          <w:rFonts w:ascii="Open Sans" w:hAnsi="Open Sans" w:cs="Open Sans"/>
        </w:rPr>
      </w:pPr>
    </w:p>
    <w:p w:rsidR="00DC61D2" w:rsidRPr="003F2C27" w:rsidRDefault="00654109" w:rsidP="00DC61D2">
      <w:pPr>
        <w:jc w:val="both"/>
        <w:rPr>
          <w:rFonts w:ascii="Open Sans" w:hAnsi="Open Sans" w:cs="Open Sans"/>
        </w:rPr>
      </w:pPr>
      <w:r w:rsidRPr="004651A5">
        <w:rPr>
          <w:rFonts w:cs="Arial"/>
          <w:noProof/>
          <w:sz w:val="22"/>
          <w:szCs w:val="22"/>
          <w:lang w:eastAsia="en-GB"/>
        </w:rPr>
        <w:drawing>
          <wp:inline distT="0" distB="0" distL="0" distR="0" wp14:anchorId="13953701" wp14:editId="5E6BCE65">
            <wp:extent cx="1790700" cy="754324"/>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0680" cy="779590"/>
                    </a:xfrm>
                    <a:prstGeom prst="rect">
                      <a:avLst/>
                    </a:prstGeom>
                    <a:noFill/>
                    <a:ln>
                      <a:noFill/>
                    </a:ln>
                  </pic:spPr>
                </pic:pic>
              </a:graphicData>
            </a:graphic>
          </wp:inline>
        </w:drawing>
      </w:r>
    </w:p>
    <w:p w:rsidR="00DC61D2" w:rsidRPr="003F2C27" w:rsidRDefault="00DC61D2" w:rsidP="00DC61D2">
      <w:pPr>
        <w:jc w:val="both"/>
        <w:rPr>
          <w:rFonts w:ascii="Open Sans" w:hAnsi="Open Sans" w:cs="Open Sans"/>
          <w:snapToGrid w:val="0"/>
          <w:color w:val="000000"/>
        </w:rPr>
      </w:pPr>
    </w:p>
    <w:p w:rsidR="00DC61D2" w:rsidRPr="003F2C27" w:rsidRDefault="00654109" w:rsidP="00DC61D2">
      <w:pPr>
        <w:jc w:val="both"/>
        <w:rPr>
          <w:rFonts w:ascii="Open Sans" w:hAnsi="Open Sans" w:cs="Open Sans"/>
          <w:snapToGrid w:val="0"/>
          <w:color w:val="000000"/>
        </w:rPr>
      </w:pPr>
      <w:r>
        <w:rPr>
          <w:rFonts w:ascii="Open Sans" w:hAnsi="Open Sans" w:cs="Open Sans"/>
          <w:snapToGrid w:val="0"/>
          <w:color w:val="000000"/>
        </w:rPr>
        <w:t>Simon Dackombe</w:t>
      </w:r>
    </w:p>
    <w:p w:rsidR="00DC61D2" w:rsidRPr="00654109" w:rsidRDefault="00654109" w:rsidP="00DC61D2">
      <w:pPr>
        <w:jc w:val="both"/>
        <w:rPr>
          <w:rFonts w:ascii="Open Sans" w:hAnsi="Open Sans" w:cs="Open Sans"/>
          <w:b/>
          <w:snapToGrid w:val="0"/>
          <w:color w:val="000000"/>
        </w:rPr>
      </w:pPr>
      <w:r w:rsidRPr="00654109">
        <w:rPr>
          <w:rFonts w:ascii="Open Sans" w:hAnsi="Open Sans" w:cs="Open Sans"/>
          <w:b/>
          <w:snapToGrid w:val="0"/>
          <w:color w:val="000000"/>
        </w:rPr>
        <w:t>Strategic Planner</w:t>
      </w:r>
    </w:p>
    <w:p w:rsidR="00671FED" w:rsidRDefault="00671FED"/>
    <w:sectPr w:rsidR="00671FED" w:rsidSect="00820879">
      <w:pgSz w:w="11906" w:h="16838" w:code="9"/>
      <w:pgMar w:top="993"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109" w:rsidRDefault="00654109" w:rsidP="00DC61D2">
      <w:r>
        <w:separator/>
      </w:r>
    </w:p>
  </w:endnote>
  <w:endnote w:type="continuationSeparator" w:id="0">
    <w:p w:rsidR="00654109" w:rsidRDefault="00654109" w:rsidP="00DC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109" w:rsidRDefault="00654109" w:rsidP="00DC61D2">
      <w:r>
        <w:separator/>
      </w:r>
    </w:p>
  </w:footnote>
  <w:footnote w:type="continuationSeparator" w:id="0">
    <w:p w:rsidR="00654109" w:rsidRDefault="00654109" w:rsidP="00DC61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109"/>
    <w:rsid w:val="00205AB1"/>
    <w:rsid w:val="00576644"/>
    <w:rsid w:val="005919D4"/>
    <w:rsid w:val="005D2825"/>
    <w:rsid w:val="00654109"/>
    <w:rsid w:val="00671FED"/>
    <w:rsid w:val="006C0D13"/>
    <w:rsid w:val="0071619C"/>
    <w:rsid w:val="00820879"/>
    <w:rsid w:val="00876082"/>
    <w:rsid w:val="00896A9C"/>
    <w:rsid w:val="00AB5F6B"/>
    <w:rsid w:val="00B108F9"/>
    <w:rsid w:val="00B12854"/>
    <w:rsid w:val="00BA0B14"/>
    <w:rsid w:val="00DC61D2"/>
    <w:rsid w:val="00DD7141"/>
    <w:rsid w:val="00E1504B"/>
    <w:rsid w:val="00FA6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888DAE1"/>
  <w15:chartTrackingRefBased/>
  <w15:docId w15:val="{7DEF993B-7A22-4BC3-A198-D2BD0182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19C"/>
  </w:style>
  <w:style w:type="paragraph" w:styleId="Heading1">
    <w:name w:val="heading 1"/>
    <w:basedOn w:val="Normal"/>
    <w:next w:val="Normal"/>
    <w:link w:val="Heading1Char"/>
    <w:uiPriority w:val="9"/>
    <w:qFormat/>
    <w:rsid w:val="0087608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7608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87608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7608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7608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7608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76082"/>
    <w:pPr>
      <w:spacing w:before="240" w:after="60"/>
      <w:outlineLvl w:val="6"/>
    </w:pPr>
  </w:style>
  <w:style w:type="paragraph" w:styleId="Heading8">
    <w:name w:val="heading 8"/>
    <w:basedOn w:val="Normal"/>
    <w:next w:val="Normal"/>
    <w:link w:val="Heading8Char"/>
    <w:uiPriority w:val="9"/>
    <w:semiHidden/>
    <w:unhideWhenUsed/>
    <w:qFormat/>
    <w:rsid w:val="00876082"/>
    <w:pPr>
      <w:spacing w:before="240" w:after="60"/>
      <w:outlineLvl w:val="7"/>
    </w:pPr>
    <w:rPr>
      <w:i/>
      <w:iCs/>
    </w:rPr>
  </w:style>
  <w:style w:type="paragraph" w:styleId="Heading9">
    <w:name w:val="heading 9"/>
    <w:basedOn w:val="Normal"/>
    <w:next w:val="Normal"/>
    <w:link w:val="Heading9Char"/>
    <w:uiPriority w:val="9"/>
    <w:semiHidden/>
    <w:unhideWhenUsed/>
    <w:qFormat/>
    <w:rsid w:val="0087608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082"/>
    <w:pPr>
      <w:spacing w:before="100" w:beforeAutospacing="1" w:after="100" w:afterAutospacing="1"/>
    </w:pPr>
    <w:rPr>
      <w:rFonts w:ascii="Times New Roman" w:eastAsia="Times New Roman" w:hAnsi="Times New Roman"/>
      <w:lang w:eastAsia="en-GB"/>
    </w:rPr>
  </w:style>
  <w:style w:type="character" w:customStyle="1" w:styleId="Heading1Char">
    <w:name w:val="Heading 1 Char"/>
    <w:basedOn w:val="DefaultParagraphFont"/>
    <w:link w:val="Heading1"/>
    <w:uiPriority w:val="9"/>
    <w:rsid w:val="0087608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87608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87608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76082"/>
    <w:rPr>
      <w:b/>
      <w:bCs/>
      <w:sz w:val="28"/>
      <w:szCs w:val="28"/>
    </w:rPr>
  </w:style>
  <w:style w:type="character" w:customStyle="1" w:styleId="Heading5Char">
    <w:name w:val="Heading 5 Char"/>
    <w:basedOn w:val="DefaultParagraphFont"/>
    <w:link w:val="Heading5"/>
    <w:uiPriority w:val="9"/>
    <w:semiHidden/>
    <w:rsid w:val="00876082"/>
    <w:rPr>
      <w:b/>
      <w:bCs/>
      <w:i/>
      <w:iCs/>
      <w:sz w:val="26"/>
      <w:szCs w:val="26"/>
    </w:rPr>
  </w:style>
  <w:style w:type="character" w:customStyle="1" w:styleId="Heading6Char">
    <w:name w:val="Heading 6 Char"/>
    <w:basedOn w:val="DefaultParagraphFont"/>
    <w:link w:val="Heading6"/>
    <w:uiPriority w:val="9"/>
    <w:semiHidden/>
    <w:rsid w:val="00876082"/>
    <w:rPr>
      <w:b/>
      <w:bCs/>
    </w:rPr>
  </w:style>
  <w:style w:type="character" w:customStyle="1" w:styleId="Heading7Char">
    <w:name w:val="Heading 7 Char"/>
    <w:basedOn w:val="DefaultParagraphFont"/>
    <w:link w:val="Heading7"/>
    <w:uiPriority w:val="9"/>
    <w:semiHidden/>
    <w:rsid w:val="00876082"/>
    <w:rPr>
      <w:sz w:val="24"/>
      <w:szCs w:val="24"/>
    </w:rPr>
  </w:style>
  <w:style w:type="character" w:customStyle="1" w:styleId="Heading8Char">
    <w:name w:val="Heading 8 Char"/>
    <w:basedOn w:val="DefaultParagraphFont"/>
    <w:link w:val="Heading8"/>
    <w:uiPriority w:val="9"/>
    <w:semiHidden/>
    <w:rsid w:val="00876082"/>
    <w:rPr>
      <w:i/>
      <w:iCs/>
      <w:sz w:val="24"/>
      <w:szCs w:val="24"/>
    </w:rPr>
  </w:style>
  <w:style w:type="character" w:customStyle="1" w:styleId="Heading9Char">
    <w:name w:val="Heading 9 Char"/>
    <w:basedOn w:val="DefaultParagraphFont"/>
    <w:link w:val="Heading9"/>
    <w:uiPriority w:val="9"/>
    <w:semiHidden/>
    <w:rsid w:val="00876082"/>
    <w:rPr>
      <w:rFonts w:asciiTheme="majorHAnsi" w:eastAsiaTheme="majorEastAsia" w:hAnsiTheme="majorHAnsi"/>
    </w:rPr>
  </w:style>
  <w:style w:type="paragraph" w:styleId="Title">
    <w:name w:val="Title"/>
    <w:basedOn w:val="Normal"/>
    <w:next w:val="Normal"/>
    <w:link w:val="TitleChar"/>
    <w:uiPriority w:val="10"/>
    <w:qFormat/>
    <w:rsid w:val="0087608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7608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7608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76082"/>
    <w:rPr>
      <w:rFonts w:asciiTheme="majorHAnsi" w:eastAsiaTheme="majorEastAsia" w:hAnsiTheme="majorHAnsi"/>
      <w:sz w:val="24"/>
      <w:szCs w:val="24"/>
    </w:rPr>
  </w:style>
  <w:style w:type="character" w:styleId="Strong">
    <w:name w:val="Strong"/>
    <w:basedOn w:val="DefaultParagraphFont"/>
    <w:uiPriority w:val="22"/>
    <w:qFormat/>
    <w:rsid w:val="00876082"/>
    <w:rPr>
      <w:b/>
      <w:bCs/>
    </w:rPr>
  </w:style>
  <w:style w:type="character" w:styleId="Emphasis">
    <w:name w:val="Emphasis"/>
    <w:basedOn w:val="DefaultParagraphFont"/>
    <w:uiPriority w:val="20"/>
    <w:qFormat/>
    <w:rsid w:val="00876082"/>
    <w:rPr>
      <w:rFonts w:asciiTheme="minorHAnsi" w:hAnsiTheme="minorHAnsi"/>
      <w:b/>
      <w:i/>
      <w:iCs/>
    </w:rPr>
  </w:style>
  <w:style w:type="paragraph" w:styleId="NoSpacing">
    <w:name w:val="No Spacing"/>
    <w:basedOn w:val="Normal"/>
    <w:uiPriority w:val="1"/>
    <w:qFormat/>
    <w:rsid w:val="00876082"/>
    <w:rPr>
      <w:szCs w:val="32"/>
    </w:rPr>
  </w:style>
  <w:style w:type="paragraph" w:styleId="ListParagraph">
    <w:name w:val="List Paragraph"/>
    <w:basedOn w:val="Normal"/>
    <w:uiPriority w:val="34"/>
    <w:qFormat/>
    <w:rsid w:val="00876082"/>
    <w:pPr>
      <w:ind w:left="720"/>
      <w:contextualSpacing/>
    </w:pPr>
  </w:style>
  <w:style w:type="paragraph" w:styleId="Quote">
    <w:name w:val="Quote"/>
    <w:basedOn w:val="Normal"/>
    <w:next w:val="Normal"/>
    <w:link w:val="QuoteChar"/>
    <w:uiPriority w:val="29"/>
    <w:qFormat/>
    <w:rsid w:val="00876082"/>
    <w:rPr>
      <w:i/>
    </w:rPr>
  </w:style>
  <w:style w:type="character" w:customStyle="1" w:styleId="QuoteChar">
    <w:name w:val="Quote Char"/>
    <w:basedOn w:val="DefaultParagraphFont"/>
    <w:link w:val="Quote"/>
    <w:uiPriority w:val="29"/>
    <w:rsid w:val="00876082"/>
    <w:rPr>
      <w:i/>
      <w:sz w:val="24"/>
      <w:szCs w:val="24"/>
    </w:rPr>
  </w:style>
  <w:style w:type="paragraph" w:styleId="IntenseQuote">
    <w:name w:val="Intense Quote"/>
    <w:basedOn w:val="Normal"/>
    <w:next w:val="Normal"/>
    <w:link w:val="IntenseQuoteChar"/>
    <w:uiPriority w:val="30"/>
    <w:qFormat/>
    <w:rsid w:val="00876082"/>
    <w:pPr>
      <w:ind w:left="720" w:right="720"/>
    </w:pPr>
    <w:rPr>
      <w:b/>
      <w:i/>
      <w:szCs w:val="22"/>
    </w:rPr>
  </w:style>
  <w:style w:type="character" w:customStyle="1" w:styleId="IntenseQuoteChar">
    <w:name w:val="Intense Quote Char"/>
    <w:basedOn w:val="DefaultParagraphFont"/>
    <w:link w:val="IntenseQuote"/>
    <w:uiPriority w:val="30"/>
    <w:rsid w:val="00876082"/>
    <w:rPr>
      <w:b/>
      <w:i/>
      <w:sz w:val="24"/>
    </w:rPr>
  </w:style>
  <w:style w:type="character" w:styleId="SubtleEmphasis">
    <w:name w:val="Subtle Emphasis"/>
    <w:uiPriority w:val="19"/>
    <w:qFormat/>
    <w:rsid w:val="00876082"/>
    <w:rPr>
      <w:i/>
      <w:color w:val="5F5F5F" w:themeColor="text1" w:themeTint="A5"/>
    </w:rPr>
  </w:style>
  <w:style w:type="character" w:styleId="IntenseEmphasis">
    <w:name w:val="Intense Emphasis"/>
    <w:basedOn w:val="DefaultParagraphFont"/>
    <w:uiPriority w:val="21"/>
    <w:qFormat/>
    <w:rsid w:val="00876082"/>
    <w:rPr>
      <w:b/>
      <w:i/>
      <w:sz w:val="24"/>
      <w:szCs w:val="24"/>
      <w:u w:val="single"/>
    </w:rPr>
  </w:style>
  <w:style w:type="character" w:styleId="SubtleReference">
    <w:name w:val="Subtle Reference"/>
    <w:basedOn w:val="DefaultParagraphFont"/>
    <w:uiPriority w:val="31"/>
    <w:qFormat/>
    <w:rsid w:val="00876082"/>
    <w:rPr>
      <w:sz w:val="24"/>
      <w:szCs w:val="24"/>
      <w:u w:val="single"/>
    </w:rPr>
  </w:style>
  <w:style w:type="character" w:styleId="IntenseReference">
    <w:name w:val="Intense Reference"/>
    <w:basedOn w:val="DefaultParagraphFont"/>
    <w:uiPriority w:val="32"/>
    <w:qFormat/>
    <w:rsid w:val="00876082"/>
    <w:rPr>
      <w:b/>
      <w:sz w:val="24"/>
      <w:u w:val="single"/>
    </w:rPr>
  </w:style>
  <w:style w:type="character" w:styleId="BookTitle">
    <w:name w:val="Book Title"/>
    <w:basedOn w:val="DefaultParagraphFont"/>
    <w:uiPriority w:val="33"/>
    <w:qFormat/>
    <w:rsid w:val="0087608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76082"/>
    <w:pPr>
      <w:outlineLvl w:val="9"/>
    </w:pPr>
  </w:style>
  <w:style w:type="table" w:styleId="TableGrid">
    <w:name w:val="Table Grid"/>
    <w:basedOn w:val="TableNormal"/>
    <w:uiPriority w:val="39"/>
    <w:rsid w:val="00B1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783797">
      <w:bodyDiv w:val="1"/>
      <w:marLeft w:val="0"/>
      <w:marRight w:val="0"/>
      <w:marTop w:val="0"/>
      <w:marBottom w:val="0"/>
      <w:divBdr>
        <w:top w:val="none" w:sz="0" w:space="0" w:color="auto"/>
        <w:left w:val="none" w:sz="0" w:space="0" w:color="auto"/>
        <w:bottom w:val="none" w:sz="0" w:space="0" w:color="auto"/>
        <w:right w:val="none" w:sz="0" w:space="0" w:color="auto"/>
      </w:divBdr>
    </w:div>
    <w:div w:id="1366521210">
      <w:bodyDiv w:val="1"/>
      <w:marLeft w:val="0"/>
      <w:marRight w:val="0"/>
      <w:marTop w:val="0"/>
      <w:marBottom w:val="0"/>
      <w:divBdr>
        <w:top w:val="none" w:sz="0" w:space="0" w:color="auto"/>
        <w:left w:val="none" w:sz="0" w:space="0" w:color="auto"/>
        <w:bottom w:val="none" w:sz="0" w:space="0" w:color="auto"/>
        <w:right w:val="none" w:sz="0" w:space="0" w:color="auto"/>
      </w:divBdr>
    </w:div>
    <w:div w:id="201125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2202\AppData\Roaming\Microsoft\Templates\TVP%20A4%20Letterhead%20April%202024.dotx" TargetMode="External"/></Relationships>
</file>

<file path=word/theme/theme1.xml><?xml version="1.0" encoding="utf-8"?>
<a:theme xmlns:a="http://schemas.openxmlformats.org/drawingml/2006/main" name="Office Theme">
  <a:themeElements>
    <a:clrScheme name="Thames Valley Police Colours">
      <a:dk1>
        <a:srgbClr val="080808"/>
      </a:dk1>
      <a:lt1>
        <a:sysClr val="window" lastClr="FFFFFF"/>
      </a:lt1>
      <a:dk2>
        <a:srgbClr val="211FB4"/>
      </a:dk2>
      <a:lt2>
        <a:srgbClr val="FFFFFF"/>
      </a:lt2>
      <a:accent1>
        <a:srgbClr val="211FB4"/>
      </a:accent1>
      <a:accent2>
        <a:srgbClr val="1E1A37"/>
      </a:accent2>
      <a:accent3>
        <a:srgbClr val="509F33"/>
      </a:accent3>
      <a:accent4>
        <a:srgbClr val="28D2D1"/>
      </a:accent4>
      <a:accent5>
        <a:srgbClr val="7030A0"/>
      </a:accent5>
      <a:accent6>
        <a:srgbClr val="BBDDF6"/>
      </a:accent6>
      <a:hlink>
        <a:srgbClr val="6022A6"/>
      </a:hlink>
      <a:folHlink>
        <a:srgbClr val="28D2D1"/>
      </a:folHlink>
    </a:clrScheme>
    <a:fontScheme name="TVP">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203BAF9D273BC24A99638ED103AF17A5" ma:contentTypeVersion="20" ma:contentTypeDescription="Create a new document." ma:contentTypeScope="" ma:versionID="f664814ca4835aacdf2f65e8f2afd279">
  <xsd:schema xmlns:xsd="http://www.w3.org/2001/XMLSchema" xmlns:xs="http://www.w3.org/2001/XMLSchema" xmlns:p="http://schemas.microsoft.com/office/2006/metadata/properties" xmlns:ns2="e9c97593-0a61-44c1-b368-56aeb8953abe" xmlns:ns3="b2bb8d27-bf91-4202-98f4-07a9c8bcd66b" targetNamespace="http://schemas.microsoft.com/office/2006/metadata/properties" ma:root="true" ma:fieldsID="0df63505a710175fa78cfc8d28dafa83" ns2:_="" ns3:_="">
    <xsd:import namespace="e9c97593-0a61-44c1-b368-56aeb8953abe"/>
    <xsd:import namespace="b2bb8d27-bf91-4202-98f4-07a9c8bcd66b"/>
    <xsd:element name="properties">
      <xsd:complexType>
        <xsd:sequence>
          <xsd:element name="documentManagement">
            <xsd:complexType>
              <xsd:all>
                <xsd:element ref="ns2:lf7abbd94e6d4968b9853fcc1eb95ccc" minOccurs="0"/>
                <xsd:element ref="ns2:TaxCatchAll" minOccurs="0"/>
                <xsd:element ref="ns2:TaxCatchAllLabel" minOccurs="0"/>
                <xsd:element ref="ns3:ImageTest"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2:c551ef2336e1449b8f873072cb0b2619" minOccurs="0"/>
                <xsd:element ref="ns2:_dlc_DocId" minOccurs="0"/>
                <xsd:element ref="ns2:_dlc_DocIdUrl" minOccurs="0"/>
                <xsd:element ref="ns2:_dlc_DocIdPersistId" minOccurs="0"/>
                <xsd:element ref="ns3:lcf76f155ced4ddcb4097134ff3c332f" minOccurs="0"/>
                <xsd:element ref="ns3:MediaServiceObjectDetectorVersions" minOccurs="0"/>
                <xsd:element ref="ns3:Thumbnai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97593-0a61-44c1-b368-56aeb8953abe" elementFormDefault="qualified">
    <xsd:import namespace="http://schemas.microsoft.com/office/2006/documentManagement/types"/>
    <xsd:import namespace="http://schemas.microsoft.com/office/infopath/2007/PartnerControls"/>
    <xsd:element name="lf7abbd94e6d4968b9853fcc1eb95ccc" ma:index="8" nillable="true" ma:taxonomy="true" ma:internalName="lf7abbd94e6d4968b9853fcc1eb95ccc" ma:taxonomyFieldName="ForceDepartment" ma:displayName="Department" ma:default="4;#Not Configured|90a4fcf1-3187-4dd1-9db6-ba3873586959" ma:fieldId="{5f7abbd9-4e6d-4968-b985-3fcc1eb95ccc}" ma:sspId="dd7fb7d7-36ff-43c5-8684-2fe93c3c1dea" ma:termSetId="433ff222-e0ec-464e-9382-66b8eb2f8d5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350eb81-a313-479e-b5cf-b9308f63ee66}" ma:internalName="TaxCatchAll" ma:showField="CatchAllData"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350eb81-a313-479e-b5cf-b9308f63ee66}" ma:internalName="TaxCatchAllLabel" ma:readOnly="true" ma:showField="CatchAllDataLabel"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c551ef2336e1449b8f873072cb0b2619" ma:index="25" nillable="true" ma:taxonomy="true" ma:internalName="c551ef2336e1449b8f873072cb0b2619" ma:taxonomyFieldName="ForceTagsTV" ma:displayName="Tags (TVP)" ma:default="" ma:fieldId="{c551ef23-36e1-449b-8f87-3072cb0b2619}" ma:taxonomyMulti="true" ma:sspId="dd7fb7d7-36ff-43c5-8684-2fe93c3c1dea" ma:termSetId="45be1673-0763-46db-9f5a-f1edae615a87" ma:anchorId="00000000-0000-0000-0000-000000000000" ma:open="true" ma:isKeyword="false">
      <xsd:complexType>
        <xsd:sequence>
          <xsd:element ref="pc:Terms" minOccurs="0" maxOccurs="1"/>
        </xsd:sequence>
      </xsd:complex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bb8d27-bf91-4202-98f4-07a9c8bcd66b" elementFormDefault="qualified">
    <xsd:import namespace="http://schemas.microsoft.com/office/2006/documentManagement/types"/>
    <xsd:import namespace="http://schemas.microsoft.com/office/infopath/2007/PartnerControls"/>
    <xsd:element name="ImageTest" ma:index="12" nillable="true" ma:displayName="ImageTest" ma:format="Thumbnail" ma:internalName="ImageTest">
      <xsd:simpleType>
        <xsd:restriction base="dms:Unknow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dd7fb7d7-36ff-43c5-8684-2fe93c3c1d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Thumbnail" ma:index="33" nillable="true" ma:displayName="Thumbnail" ma:format="Thumbnail" ma:internalName="Thumbnail">
      <xsd:simpleType>
        <xsd:restriction base="dms:Unknown"/>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551ef2336e1449b8f873072cb0b2619 xmlns="e9c97593-0a61-44c1-b368-56aeb8953abe">
      <Terms xmlns="http://schemas.microsoft.com/office/infopath/2007/PartnerControls"/>
    </c551ef2336e1449b8f873072cb0b2619>
    <TaxCatchAll xmlns="e9c97593-0a61-44c1-b368-56aeb8953abe">
      <Value>4</Value>
    </TaxCatchAll>
    <Thumbnail xmlns="b2bb8d27-bf91-4202-98f4-07a9c8bcd66b" xsi:nil="true"/>
    <lf7abbd94e6d4968b9853fcc1eb95ccc xmlns="e9c97593-0a61-44c1-b368-56aeb8953abe">
      <Terms xmlns="http://schemas.microsoft.com/office/infopath/2007/PartnerControls">
        <TermInfo xmlns="http://schemas.microsoft.com/office/infopath/2007/PartnerControls">
          <TermName xmlns="http://schemas.microsoft.com/office/infopath/2007/PartnerControls">Not Configured</TermName>
          <TermId xmlns="http://schemas.microsoft.com/office/infopath/2007/PartnerControls">90a4fcf1-3187-4dd1-9db6-ba3873586959</TermId>
        </TermInfo>
      </Terms>
    </lf7abbd94e6d4968b9853fcc1eb95ccc>
    <lcf76f155ced4ddcb4097134ff3c332f xmlns="b2bb8d27-bf91-4202-98f4-07a9c8bcd66b">
      <Terms xmlns="http://schemas.microsoft.com/office/infopath/2007/PartnerControls"/>
    </lcf76f155ced4ddcb4097134ff3c332f>
    <ImageTest xmlns="b2bb8d27-bf91-4202-98f4-07a9c8bcd66b" xsi:nil="true"/>
    <_dlc_DocId xmlns="e9c97593-0a61-44c1-b368-56aeb8953abe">TVCC-768267323-1551</_dlc_DocId>
    <_dlc_DocIdUrl xmlns="e9c97593-0a61-44c1-b368-56aeb8953abe">
      <Url>https://forcesserip.sharepoint.com/sites/filetvcccc/_layouts/15/DocIdRedir.aspx?ID=TVCC-768267323-1551</Url>
      <Description>TVCC-768267323-1551</Description>
    </_dlc_DocIdUrl>
    <SharedWithUsers xmlns="e9c97593-0a61-44c1-b368-56aeb8953abe">
      <UserInfo>
        <DisplayName>Pedari, Dorsa (C6662)</DisplayName>
        <AccountId>8153</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50CE9-5E8D-41A8-A561-25DEA5B0D31E}">
  <ds:schemaRefs>
    <ds:schemaRef ds:uri="http://schemas.microsoft.com/sharepoint/v3/contenttype/forms"/>
  </ds:schemaRefs>
</ds:datastoreItem>
</file>

<file path=customXml/itemProps2.xml><?xml version="1.0" encoding="utf-8"?>
<ds:datastoreItem xmlns:ds="http://schemas.openxmlformats.org/officeDocument/2006/customXml" ds:itemID="{7F33E4EA-F467-4E0B-AAEA-6B7FB5F980AF}">
  <ds:schemaRefs>
    <ds:schemaRef ds:uri="http://schemas.microsoft.com/sharepoint/events"/>
  </ds:schemaRefs>
</ds:datastoreItem>
</file>

<file path=customXml/itemProps3.xml><?xml version="1.0" encoding="utf-8"?>
<ds:datastoreItem xmlns:ds="http://schemas.openxmlformats.org/officeDocument/2006/customXml" ds:itemID="{00C36F63-7D8D-418A-9718-FB2A34E7F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97593-0a61-44c1-b368-56aeb8953abe"/>
    <ds:schemaRef ds:uri="b2bb8d27-bf91-4202-98f4-07a9c8bcd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47C1D7-52EE-4B49-B68B-1C13F5B5CBA1}">
  <ds:schemaRefs>
    <ds:schemaRef ds:uri="b2bb8d27-bf91-4202-98f4-07a9c8bcd66b"/>
    <ds:schemaRef ds:uri="http://purl.org/dc/elements/1.1/"/>
    <ds:schemaRef ds:uri="http://schemas.microsoft.com/office/2006/metadata/properties"/>
    <ds:schemaRef ds:uri="http://purl.org/dc/terms/"/>
    <ds:schemaRef ds:uri="e9c97593-0a61-44c1-b368-56aeb8953ab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5ED047C3-5E64-4600-9CEA-34E42FEF7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TVP A4 Letterhead April 2024</Template>
  <TotalTime>1</TotalTime>
  <Pages>2</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SERIP</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Dackombe, Simon (C2202)</dc:creator>
  <cp:keywords/>
  <dc:description/>
  <cp:lastModifiedBy>Dackombe, Simon (C2202)</cp:lastModifiedBy>
  <cp:revision>2</cp:revision>
  <dcterms:created xsi:type="dcterms:W3CDTF">2025-05-14T08:30:00Z</dcterms:created>
  <dcterms:modified xsi:type="dcterms:W3CDTF">2025-05-14T08:30:00Z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0x010100F27C9619FA46FE41A4759CAFBE5D734A00203BAF9D273BC24A99638ED103AF17A5</vt:lpwstr>
  </property>
  <property fmtid="{D5CDD505-2E9C-101B-9397-08002B2CF9AE}" pid="3" name="ForceDepartment">
    <vt:lpwstr>4;#Not Configured|90a4fcf1-3187-4dd1-9db6-ba3873586959</vt:lpwstr>
  </property>
  <property fmtid="{D5CDD505-2E9C-101B-9397-08002B2CF9AE}" pid="4" name="_dlc_DocIdItemGuid">
    <vt:lpwstr>8d70570c-ba6f-4853-9056-cf0249b065d6</vt:lpwstr>
  </property>
  <property fmtid="{D5CDD505-2E9C-101B-9397-08002B2CF9AE}" pid="5" name="MediaServiceImageTags">
    <vt:lpwstr/>
  </property>
  <property fmtid="{D5CDD505-2E9C-101B-9397-08002B2CF9AE}" pid="6" name="ForceTagsTV">
    <vt:lpwstr/>
  </property>
  <property fmtid="{D5CDD505-2E9C-101B-9397-08002B2CF9AE}" pid="7" name="eb3bc5ac339f404bbb625ecf4e29bb8b">
    <vt:lpwstr/>
  </property>
  <property fmtid="{D5CDD505-2E9C-101B-9397-08002B2CF9AE}" pid="8" name="ForceRecCategory">
    <vt:lpwstr/>
  </property>
</Properties>
</file>