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BF27F67" w14:textId="77777777" w:rsidR="00333C99" w:rsidRPr="00872A84" w:rsidRDefault="00333C99" w:rsidP="0095392D">
      <w:pPr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>12 January 2025</w:t>
      </w:r>
    </w:p>
    <w:p w14:paraId="610E7120" w14:textId="77777777" w:rsidR="0095392D" w:rsidRPr="00872A84" w:rsidRDefault="0095392D" w:rsidP="0095392D">
      <w:pPr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>Planning Application Ref:</w:t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>PL/24/1696</w:t>
      </w:r>
    </w:p>
    <w:p w14:paraId="0216C93F" w14:textId="77777777" w:rsidR="0095392D" w:rsidRPr="00872A84" w:rsidRDefault="0095392D" w:rsidP="0095392D">
      <w:pPr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 xml:space="preserve">Officer: </w:t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>Gary Miles</w:t>
      </w:r>
    </w:p>
    <w:p w14:paraId="3F332996" w14:textId="77777777" w:rsidR="0095392D" w:rsidRPr="00872A84" w:rsidRDefault="0095392D" w:rsidP="0095392D">
      <w:pPr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 xml:space="preserve">Application Type: </w:t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>Householder planning permission</w:t>
      </w:r>
    </w:p>
    <w:p w14:paraId="28CF4613" w14:textId="77777777" w:rsidR="0095392D" w:rsidRPr="00872A84" w:rsidRDefault="0095392D" w:rsidP="0095392D">
      <w:pPr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 xml:space="preserve">Address: </w:t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>340 HEMDEAN ROAD, CAVERSHAM, READING, RG4 7QL</w:t>
      </w:r>
    </w:p>
    <w:p w14:paraId="32C00492" w14:textId="77777777" w:rsidR="0095392D" w:rsidRPr="00872A84" w:rsidRDefault="0095392D" w:rsidP="00333C99">
      <w:pPr>
        <w:ind w:left="2880" w:hanging="2880"/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>Proposal:</w:t>
      </w:r>
      <w:r w:rsidRPr="00872A84">
        <w:rPr>
          <w:rFonts w:ascii="Arial" w:hAnsi="Arial" w:cs="Arial"/>
          <w:color w:val="000000"/>
          <w:sz w:val="24"/>
          <w:szCs w:val="24"/>
        </w:rPr>
        <w:tab/>
      </w:r>
      <w:r w:rsidRPr="00872A84">
        <w:rPr>
          <w:rFonts w:ascii="Arial" w:hAnsi="Arial" w:cs="Arial"/>
          <w:color w:val="000000"/>
          <w:sz w:val="24"/>
          <w:szCs w:val="24"/>
        </w:rPr>
        <w:t>Erection of part double part single storey side extension and single storey rear extension. Removal of existing lean to side porch.</w:t>
      </w:r>
    </w:p>
    <w:p w14:paraId="0B7C1B53" w14:textId="77777777" w:rsidR="00872A84" w:rsidRPr="00872A84" w:rsidRDefault="00872A84" w:rsidP="00333C99">
      <w:pPr>
        <w:ind w:left="2880" w:hanging="2880"/>
        <w:rPr>
          <w:rFonts w:ascii="Arial" w:hAnsi="Arial" w:cs="Arial"/>
          <w:color w:val="000000"/>
          <w:sz w:val="24"/>
          <w:szCs w:val="24"/>
        </w:rPr>
      </w:pPr>
    </w:p>
    <w:p w14:paraId="4DFE9C5F" w14:textId="77777777" w:rsidR="000A5348" w:rsidRDefault="00872A84" w:rsidP="000A5348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 xml:space="preserve">Property is located on the corner of </w:t>
      </w:r>
      <w:proofErr w:type="spellStart"/>
      <w:r w:rsidRPr="00872A84">
        <w:rPr>
          <w:rFonts w:ascii="Arial" w:hAnsi="Arial" w:cs="Arial"/>
          <w:color w:val="000000"/>
          <w:sz w:val="24"/>
          <w:szCs w:val="24"/>
        </w:rPr>
        <w:t>Hemdean</w:t>
      </w:r>
      <w:proofErr w:type="spellEnd"/>
      <w:r w:rsidRPr="00872A84">
        <w:rPr>
          <w:rFonts w:ascii="Arial" w:hAnsi="Arial" w:cs="Arial"/>
          <w:color w:val="000000"/>
          <w:sz w:val="24"/>
          <w:szCs w:val="24"/>
        </w:rPr>
        <w:t xml:space="preserve"> Road and Valley Close. Goggle images </w:t>
      </w:r>
    </w:p>
    <w:p w14:paraId="78EC1B05" w14:textId="77777777" w:rsidR="000A5348" w:rsidRDefault="00872A84" w:rsidP="000A5348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 xml:space="preserve">show the property is served via an existing vehicular access from Valley Close that </w:t>
      </w:r>
    </w:p>
    <w:p w14:paraId="6ED5DD0B" w14:textId="77777777" w:rsidR="000A5348" w:rsidRDefault="00872A84" w:rsidP="000A5348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 xml:space="preserve">leads to a single garage and an area of hardstanding as illustrated in the submitted </w:t>
      </w:r>
    </w:p>
    <w:p w14:paraId="1A378829" w14:textId="1D8DD07B" w:rsidR="00872A84" w:rsidRPr="00872A84" w:rsidRDefault="00872A84" w:rsidP="000A5348">
      <w:pPr>
        <w:ind w:left="2880" w:hanging="2880"/>
        <w:jc w:val="both"/>
        <w:rPr>
          <w:rFonts w:ascii="Arial" w:hAnsi="Arial" w:cs="Arial"/>
          <w:color w:val="000000"/>
          <w:sz w:val="24"/>
          <w:szCs w:val="24"/>
        </w:rPr>
      </w:pPr>
      <w:r w:rsidRPr="00872A84">
        <w:rPr>
          <w:rFonts w:ascii="Arial" w:hAnsi="Arial" w:cs="Arial"/>
          <w:color w:val="000000"/>
          <w:sz w:val="24"/>
          <w:szCs w:val="24"/>
        </w:rPr>
        <w:t xml:space="preserve">proposed block plan below.  </w:t>
      </w:r>
    </w:p>
    <w:p w14:paraId="5F6F4098" w14:textId="77777777" w:rsidR="005F6FED" w:rsidRPr="00872A84" w:rsidRDefault="005F6FED" w:rsidP="000A5348">
      <w:pPr>
        <w:jc w:val="both"/>
        <w:rPr>
          <w:rFonts w:ascii="Arial" w:hAnsi="Arial" w:cs="Arial"/>
          <w:sz w:val="24"/>
          <w:szCs w:val="24"/>
        </w:rPr>
      </w:pPr>
    </w:p>
    <w:p w14:paraId="4A0DEDCC" w14:textId="77777777" w:rsidR="00872A84" w:rsidRPr="00872A84" w:rsidRDefault="00872A84">
      <w:pPr>
        <w:rPr>
          <w:rFonts w:ascii="Arial" w:hAnsi="Arial" w:cs="Arial"/>
          <w:sz w:val="24"/>
          <w:szCs w:val="24"/>
        </w:rPr>
      </w:pPr>
    </w:p>
    <w:p w14:paraId="13687824" w14:textId="77777777" w:rsidR="00872A84" w:rsidRPr="00872A84" w:rsidRDefault="00872A84">
      <w:pPr>
        <w:rPr>
          <w:rFonts w:ascii="Arial" w:hAnsi="Arial" w:cs="Arial"/>
          <w:sz w:val="24"/>
          <w:szCs w:val="24"/>
        </w:rPr>
      </w:pPr>
    </w:p>
    <w:p w14:paraId="29D5A611" w14:textId="77777777" w:rsidR="00872A84" w:rsidRPr="00872A84" w:rsidRDefault="00872A84">
      <w:pPr>
        <w:rPr>
          <w:rFonts w:ascii="Arial" w:hAnsi="Arial" w:cs="Arial"/>
          <w:sz w:val="24"/>
          <w:szCs w:val="24"/>
        </w:rPr>
      </w:pPr>
      <w:r w:rsidRPr="00872A84">
        <w:rPr>
          <w:rFonts w:ascii="Arial" w:hAnsi="Arial" w:cs="Arial"/>
          <w:noProof/>
          <w:sz w:val="24"/>
          <w:szCs w:val="24"/>
        </w:rPr>
        <w:drawing>
          <wp:inline distT="0" distB="0" distL="0" distR="0" wp14:anchorId="06C27AEE" wp14:editId="6DF2ADD6">
            <wp:extent cx="2482850" cy="1365250"/>
            <wp:effectExtent l="0" t="0" r="0" b="6350"/>
            <wp:docPr id="201531910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2850" cy="13652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4509B5E" w14:textId="77777777" w:rsidR="00872A84" w:rsidRPr="00872A84" w:rsidRDefault="00872A84">
      <w:pPr>
        <w:rPr>
          <w:rFonts w:ascii="Arial" w:hAnsi="Arial" w:cs="Arial"/>
          <w:sz w:val="24"/>
          <w:szCs w:val="24"/>
        </w:rPr>
      </w:pPr>
    </w:p>
    <w:p w14:paraId="236519AD" w14:textId="77777777" w:rsidR="00872A84" w:rsidRPr="00872A84" w:rsidRDefault="00872A84">
      <w:pPr>
        <w:rPr>
          <w:rFonts w:ascii="Arial" w:hAnsi="Arial" w:cs="Arial"/>
          <w:sz w:val="24"/>
          <w:szCs w:val="24"/>
        </w:rPr>
      </w:pPr>
    </w:p>
    <w:p w14:paraId="7896C1FC" w14:textId="3695E90F" w:rsidR="00872A84" w:rsidRDefault="00872A84" w:rsidP="00872A84">
      <w:pPr>
        <w:jc w:val="both"/>
        <w:rPr>
          <w:rFonts w:ascii="Arial" w:hAnsi="Arial" w:cs="Arial"/>
          <w:sz w:val="24"/>
          <w:szCs w:val="24"/>
        </w:rPr>
      </w:pPr>
      <w:r w:rsidRPr="00872A84">
        <w:rPr>
          <w:rFonts w:ascii="Arial" w:hAnsi="Arial" w:cs="Arial"/>
          <w:sz w:val="24"/>
          <w:szCs w:val="24"/>
        </w:rPr>
        <w:t>Plans have not been provided illustrating an existing or proposed parking layout or access details</w:t>
      </w:r>
      <w:r w:rsidR="000A5348">
        <w:rPr>
          <w:rFonts w:ascii="Arial" w:hAnsi="Arial" w:cs="Arial"/>
          <w:sz w:val="24"/>
          <w:szCs w:val="24"/>
        </w:rPr>
        <w:t>,</w:t>
      </w:r>
      <w:r w:rsidRPr="00872A84">
        <w:rPr>
          <w:rFonts w:ascii="Arial" w:hAnsi="Arial" w:cs="Arial"/>
          <w:sz w:val="24"/>
          <w:szCs w:val="24"/>
        </w:rPr>
        <w:t xml:space="preserve"> however it would appear that the proposed works will impact the existing parking arrangements; therefore there are no Transport objections, however if any alteration</w:t>
      </w:r>
      <w:r w:rsidR="000A5348">
        <w:rPr>
          <w:rFonts w:ascii="Arial" w:hAnsi="Arial" w:cs="Arial"/>
          <w:sz w:val="24"/>
          <w:szCs w:val="24"/>
        </w:rPr>
        <w:t>s</w:t>
      </w:r>
      <w:r w:rsidRPr="00872A84">
        <w:rPr>
          <w:rFonts w:ascii="Arial" w:hAnsi="Arial" w:cs="Arial"/>
          <w:sz w:val="24"/>
          <w:szCs w:val="24"/>
        </w:rPr>
        <w:t xml:space="preserve"> to the existing vehicle crossing or introduction of a new vehicle crossing</w:t>
      </w:r>
      <w:r w:rsidR="000A5348">
        <w:rPr>
          <w:rFonts w:ascii="Arial" w:hAnsi="Arial" w:cs="Arial"/>
          <w:sz w:val="24"/>
          <w:szCs w:val="24"/>
        </w:rPr>
        <w:t xml:space="preserve"> is proposed, </w:t>
      </w:r>
      <w:r w:rsidRPr="00872A84">
        <w:rPr>
          <w:rFonts w:ascii="Arial" w:hAnsi="Arial" w:cs="Arial"/>
          <w:sz w:val="24"/>
          <w:szCs w:val="24"/>
        </w:rPr>
        <w:t xml:space="preserve">a license from the Highways department </w:t>
      </w:r>
      <w:r w:rsidR="000A5348">
        <w:rPr>
          <w:rFonts w:ascii="Arial" w:hAnsi="Arial" w:cs="Arial"/>
          <w:sz w:val="24"/>
          <w:szCs w:val="24"/>
        </w:rPr>
        <w:t xml:space="preserve"> will be required </w:t>
      </w:r>
      <w:r w:rsidRPr="00872A84">
        <w:rPr>
          <w:rFonts w:ascii="Arial" w:hAnsi="Arial" w:cs="Arial"/>
          <w:sz w:val="24"/>
          <w:szCs w:val="24"/>
        </w:rPr>
        <w:t xml:space="preserve">as </w:t>
      </w:r>
      <w:r w:rsidR="000A5348">
        <w:rPr>
          <w:rFonts w:ascii="Arial" w:hAnsi="Arial" w:cs="Arial"/>
          <w:sz w:val="24"/>
          <w:szCs w:val="24"/>
        </w:rPr>
        <w:t>this</w:t>
      </w:r>
      <w:r w:rsidRPr="00872A84">
        <w:rPr>
          <w:rFonts w:ascii="Arial" w:hAnsi="Arial" w:cs="Arial"/>
          <w:sz w:val="24"/>
          <w:szCs w:val="24"/>
        </w:rPr>
        <w:t xml:space="preserve"> </w:t>
      </w:r>
      <w:r w:rsidR="000A5348">
        <w:rPr>
          <w:rFonts w:ascii="Arial" w:hAnsi="Arial" w:cs="Arial"/>
          <w:sz w:val="24"/>
          <w:szCs w:val="24"/>
        </w:rPr>
        <w:t>would</w:t>
      </w:r>
      <w:r w:rsidRPr="00872A84">
        <w:rPr>
          <w:rFonts w:ascii="Arial" w:hAnsi="Arial" w:cs="Arial"/>
          <w:sz w:val="24"/>
          <w:szCs w:val="24"/>
        </w:rPr>
        <w:t xml:space="preserve"> result in the loss of grass verge which is part of the public highway. </w:t>
      </w:r>
    </w:p>
    <w:p w14:paraId="4A9CCCF8" w14:textId="77777777" w:rsidR="00872A84" w:rsidRDefault="00872A84" w:rsidP="00872A84">
      <w:pPr>
        <w:jc w:val="both"/>
        <w:rPr>
          <w:rFonts w:ascii="Arial" w:hAnsi="Arial" w:cs="Arial"/>
          <w:sz w:val="24"/>
          <w:szCs w:val="24"/>
        </w:rPr>
      </w:pPr>
    </w:p>
    <w:p w14:paraId="7C7019A3" w14:textId="77777777" w:rsidR="00872A84" w:rsidRDefault="00872A84" w:rsidP="00872A84">
      <w:pPr>
        <w:jc w:val="both"/>
        <w:rPr>
          <w:rFonts w:ascii="Arial" w:hAnsi="Arial" w:cs="Arial"/>
          <w:sz w:val="24"/>
          <w:szCs w:val="24"/>
        </w:rPr>
      </w:pPr>
    </w:p>
    <w:p w14:paraId="17572306" w14:textId="77777777" w:rsidR="00872A84" w:rsidRPr="00DE4E5C" w:rsidRDefault="00872A84" w:rsidP="00872A84">
      <w:pPr>
        <w:ind w:left="11" w:hanging="11"/>
        <w:jc w:val="both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IF3</w:t>
      </w:r>
      <w:r w:rsidRPr="00DE4E5C">
        <w:rPr>
          <w:rFonts w:ascii="Trebuchet MS" w:hAnsi="Trebuchet MS" w:cs="Arial"/>
          <w:b/>
        </w:rPr>
        <w:tab/>
        <w:t>Highways</w:t>
      </w:r>
    </w:p>
    <w:p w14:paraId="7D55BDEB" w14:textId="77777777" w:rsidR="00872A84" w:rsidRDefault="00872A84" w:rsidP="00872A84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 w:rsidRPr="00DE4E5C">
        <w:rPr>
          <w:rFonts w:ascii="Trebuchet MS" w:hAnsi="Trebuchet MS" w:cs="Arial"/>
          <w:b/>
        </w:rPr>
        <w:t>I24</w:t>
      </w:r>
      <w:r w:rsidRPr="00DE4E5C">
        <w:rPr>
          <w:rFonts w:ascii="Trebuchet MS" w:hAnsi="Trebuchet MS" w:cs="Arial"/>
          <w:b/>
        </w:rPr>
        <w:tab/>
        <w:t xml:space="preserve">Do not damage the verge </w:t>
      </w:r>
    </w:p>
    <w:p w14:paraId="2C93DB57" w14:textId="77777777" w:rsidR="00794E1E" w:rsidRDefault="00794E1E" w:rsidP="00872A84">
      <w:pPr>
        <w:autoSpaceDE w:val="0"/>
        <w:autoSpaceDN w:val="0"/>
        <w:adjustRightInd w:val="0"/>
        <w:rPr>
          <w:rFonts w:ascii="Trebuchet MS" w:hAnsi="Trebuchet MS" w:cs="Arial"/>
          <w:b/>
        </w:rPr>
      </w:pPr>
    </w:p>
    <w:p w14:paraId="54F27FA4" w14:textId="0C0D30FC" w:rsidR="00794E1E" w:rsidRDefault="00794E1E" w:rsidP="00872A84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>N. Hussain</w:t>
      </w:r>
    </w:p>
    <w:p w14:paraId="7B9B7113" w14:textId="24BF3CFF" w:rsidR="00794E1E" w:rsidRPr="00DE4E5C" w:rsidRDefault="00794E1E" w:rsidP="00872A84">
      <w:pPr>
        <w:autoSpaceDE w:val="0"/>
        <w:autoSpaceDN w:val="0"/>
        <w:adjustRightInd w:val="0"/>
        <w:rPr>
          <w:rFonts w:ascii="Trebuchet MS" w:hAnsi="Trebuchet MS" w:cs="Arial"/>
          <w:b/>
        </w:rPr>
      </w:pPr>
      <w:r>
        <w:rPr>
          <w:rFonts w:ascii="Trebuchet MS" w:hAnsi="Trebuchet MS" w:cs="Arial"/>
          <w:b/>
        </w:rPr>
        <w:t xml:space="preserve">Transport Development Control Advisor </w:t>
      </w:r>
    </w:p>
    <w:p w14:paraId="7394705B" w14:textId="02F7E972" w:rsidR="00872A84" w:rsidRPr="00872A84" w:rsidRDefault="00872A84" w:rsidP="00872A84">
      <w:pPr>
        <w:jc w:val="both"/>
        <w:rPr>
          <w:rFonts w:ascii="Arial" w:hAnsi="Arial" w:cs="Arial"/>
          <w:sz w:val="24"/>
          <w:szCs w:val="24"/>
        </w:rPr>
      </w:pPr>
    </w:p>
    <w:sectPr w:rsidR="00872A84" w:rsidRPr="00872A8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392D"/>
    <w:rsid w:val="000A5348"/>
    <w:rsid w:val="00333C99"/>
    <w:rsid w:val="005F6FED"/>
    <w:rsid w:val="00794E1E"/>
    <w:rsid w:val="00872A84"/>
    <w:rsid w:val="0095392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9A14B86"/>
  <w15:chartTrackingRefBased/>
  <w15:docId w15:val="{60323AA7-69B4-4BDE-84C4-22C7B26F1C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5392D"/>
    <w:pPr>
      <w:spacing w:after="0" w:line="240" w:lineRule="auto"/>
    </w:pPr>
    <w:rPr>
      <w:rFonts w:ascii="Aptos" w:hAnsi="Aptos" w:cs="Calibri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829007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ustomXml" Target="../customXml/item2.xml"/><Relationship Id="rId3" Type="http://schemas.openxmlformats.org/officeDocument/2006/relationships/webSettings" Target="webSettings.xml"/><Relationship Id="rId7" Type="http://schemas.openxmlformats.org/officeDocument/2006/relationships/customXml" Target="../customXml/item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emf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DD134DA7193EE42B3AD7BCEBC611264" ma:contentTypeVersion="15" ma:contentTypeDescription="Create a new document." ma:contentTypeScope="" ma:versionID="4540c7fa2b61bff136c478be1279d729">
  <xsd:schema xmlns:xsd="http://www.w3.org/2001/XMLSchema" xmlns:xs="http://www.w3.org/2001/XMLSchema" xmlns:p="http://schemas.microsoft.com/office/2006/metadata/properties" xmlns:ns2="9564494a-5c2e-4398-a3d5-319257e5732d" xmlns:ns3="85257cab-393f-49f7-9d1e-3b45e853da0a" targetNamespace="http://schemas.microsoft.com/office/2006/metadata/properties" ma:root="true" ma:fieldsID="e78b6bfa7154ea2859187515522bc342" ns2:_="" ns3:_="">
    <xsd:import namespace="9564494a-5c2e-4398-a3d5-319257e5732d"/>
    <xsd:import namespace="85257cab-393f-49f7-9d1e-3b45e853d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64494a-5c2e-4398-a3d5-319257e5732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LengthInSeconds" ma:index="11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7bef11b6-0958-4610-a2c8-35c8ec14b7d6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15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description="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5257cab-393f-49f7-9d1e-3b45e853da0a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0dc9955f-9285-4802-9265-1191e9b7c61c}" ma:internalName="TaxCatchAll" ma:showField="CatchAllData" ma:web="85257cab-393f-49f7-9d1e-3b45e853d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9564494a-5c2e-4398-a3d5-319257e5732d">
      <Terms xmlns="http://schemas.microsoft.com/office/infopath/2007/PartnerControls"/>
    </lcf76f155ced4ddcb4097134ff3c332f>
    <TaxCatchAll xmlns="85257cab-393f-49f7-9d1e-3b45e853da0a" xsi:nil="true"/>
  </documentManagement>
</p:properties>
</file>

<file path=customXml/itemProps1.xml><?xml version="1.0" encoding="utf-8"?>
<ds:datastoreItem xmlns:ds="http://schemas.openxmlformats.org/officeDocument/2006/customXml" ds:itemID="{8B30FFFA-7AE5-4880-8D37-325B036F659A}"/>
</file>

<file path=customXml/itemProps2.xml><?xml version="1.0" encoding="utf-8"?>
<ds:datastoreItem xmlns:ds="http://schemas.openxmlformats.org/officeDocument/2006/customXml" ds:itemID="{EE206E4E-15FA-4A59-AA54-C3905E296417}"/>
</file>

<file path=customXml/itemProps3.xml><?xml version="1.0" encoding="utf-8"?>
<ds:datastoreItem xmlns:ds="http://schemas.openxmlformats.org/officeDocument/2006/customXml" ds:itemID="{F62B5339-1FB4-4C42-9BB8-C6F1176A054F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1</Pages>
  <Words>181</Words>
  <Characters>1032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Hussain, Nagvinder</dc:creator>
  <cp:keywords/>
  <dc:description/>
  <cp:lastModifiedBy>Hussain, Nagvinder</cp:lastModifiedBy>
  <cp:revision>2</cp:revision>
  <dcterms:created xsi:type="dcterms:W3CDTF">2025-01-14T10:00:00Z</dcterms:created>
  <dcterms:modified xsi:type="dcterms:W3CDTF">2025-01-14T11:05:00Z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0x010100EDD134DA7193EE42B3AD7BCEBC611264</vt:lpwstr>
  </property>
</Properties>
</file>