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6"/>
        <w:gridCol w:w="2262"/>
      </w:tblGrid>
      <w:tr w:rsidR="00184CBC" w14:paraId="412C29AC" w14:textId="77777777" w:rsidTr="00E94682">
        <w:trPr>
          <w:trHeight w:val="1928"/>
        </w:trPr>
        <w:tc>
          <w:tcPr>
            <w:tcW w:w="7366" w:type="dxa"/>
          </w:tcPr>
          <w:sdt>
            <w:sdtPr>
              <w:alias w:val="Client Name"/>
              <w:tag w:val="Client Name"/>
              <w:id w:val="888532001"/>
              <w:placeholder>
                <w:docPart w:val="46F87D3F57844B5EB0E50562583473CB"/>
              </w:placeholder>
              <w:text/>
            </w:sdtPr>
            <w:sdtEndPr/>
            <w:sdtContent>
              <w:p w14:paraId="66968026" w14:textId="77777777" w:rsidR="00184CBC" w:rsidRPr="006B0D8D" w:rsidRDefault="007A5868" w:rsidP="00D422DB">
                <w:pPr>
                  <w:pStyle w:val="Heading3"/>
                  <w:spacing w:after="0"/>
                </w:pPr>
                <w:r w:rsidRPr="006B0D8D">
                  <w:t>Julie Williams</w:t>
                </w:r>
              </w:p>
            </w:sdtContent>
          </w:sdt>
          <w:sdt>
            <w:sdtPr>
              <w:alias w:val="Client Company Name"/>
              <w:tag w:val="Client Company Name"/>
              <w:id w:val="1383514446"/>
              <w:placeholder>
                <w:docPart w:val="255F85E700164BDAACE0DF5B9A78A134"/>
              </w:placeholder>
              <w:text/>
            </w:sdtPr>
            <w:sdtEndPr/>
            <w:sdtContent>
              <w:p w14:paraId="36BF2040" w14:textId="77777777" w:rsidR="00747921" w:rsidRPr="006B0D8D" w:rsidRDefault="007A5868" w:rsidP="00D422DB">
                <w:pPr>
                  <w:pStyle w:val="Heading3"/>
                  <w:spacing w:after="0"/>
                </w:pPr>
                <w:r w:rsidRPr="006B0D8D">
                  <w:t>Reading Council Planning Department</w:t>
                </w:r>
              </w:p>
            </w:sdtContent>
          </w:sdt>
          <w:sdt>
            <w:sdtPr>
              <w:rPr>
                <w:color w:val="auto"/>
              </w:rPr>
              <w:alias w:val="Client address"/>
              <w:tag w:val="Client address"/>
              <w:id w:val="479041557"/>
              <w:placeholder>
                <w:docPart w:val="2A06FBB10DFB46939BB831DB8D215240"/>
              </w:placeholder>
              <w:text w:multiLine="1"/>
            </w:sdtPr>
            <w:sdtEndPr/>
            <w:sdtContent>
              <w:p w14:paraId="5D45070C" w14:textId="77777777" w:rsidR="00B855A9" w:rsidRPr="006B0D8D" w:rsidRDefault="0092258E" w:rsidP="00747921">
                <w:pPr>
                  <w:pStyle w:val="Name"/>
                  <w:rPr>
                    <w:color w:val="auto"/>
                  </w:rPr>
                </w:pPr>
                <w:r w:rsidRPr="006B0D8D">
                  <w:rPr>
                    <w:color w:val="auto"/>
                  </w:rPr>
                  <w:t>By email</w:t>
                </w:r>
              </w:p>
            </w:sdtContent>
          </w:sdt>
          <w:p w14:paraId="3C2C425C" w14:textId="77777777" w:rsidR="00FB2247" w:rsidRDefault="00FB2247" w:rsidP="00747921">
            <w:pPr>
              <w:pStyle w:val="Name"/>
            </w:pPr>
          </w:p>
        </w:tc>
        <w:sdt>
          <w:sdtPr>
            <w:rPr>
              <w:b/>
              <w:bCs w:val="0"/>
            </w:rPr>
            <w:alias w:val="Company Address"/>
            <w:tag w:val="Company Address"/>
            <w:id w:val="1031531256"/>
            <w:placeholder>
              <w:docPart w:val="9D9A5117109D4DA18FDD0A4629CC6D62"/>
            </w:placeholder>
            <w:docPartList>
              <w:docPartGallery w:val="Quick Parts"/>
              <w:docPartCategory w:val="Nexus Address"/>
            </w:docPartList>
          </w:sdtPr>
          <w:sdtEndPr/>
          <w:sdtContent>
            <w:tc>
              <w:tcPr>
                <w:tcW w:w="2262" w:type="dxa"/>
              </w:tcPr>
              <w:p w14:paraId="08FA8596" w14:textId="77777777" w:rsidR="0092258E" w:rsidRDefault="0092258E" w:rsidP="00184CBC">
                <w:pPr>
                  <w:pStyle w:val="Addressblock"/>
                  <w:rPr>
                    <w:rStyle w:val="Strong"/>
                  </w:rPr>
                </w:pPr>
                <w:r>
                  <w:rPr>
                    <w:rStyle w:val="Strong"/>
                  </w:rPr>
                  <w:t>London</w:t>
                </w:r>
              </w:p>
              <w:p w14:paraId="0DE38DE2" w14:textId="77777777" w:rsidR="0092258E" w:rsidRDefault="0092258E" w:rsidP="00307B0E">
                <w:pPr>
                  <w:pStyle w:val="Addressblock"/>
                </w:pPr>
                <w:r>
                  <w:t>Holmes House</w:t>
                </w:r>
              </w:p>
              <w:p w14:paraId="6DC6C807" w14:textId="77777777" w:rsidR="0092258E" w:rsidRDefault="0092258E" w:rsidP="00307B0E">
                <w:pPr>
                  <w:pStyle w:val="Addressblock"/>
                </w:pPr>
                <w:r>
                  <w:t>4 Pear Place</w:t>
                </w:r>
              </w:p>
              <w:p w14:paraId="7DF4A5D5" w14:textId="77777777" w:rsidR="0092258E" w:rsidRDefault="0092258E" w:rsidP="00307B0E">
                <w:pPr>
                  <w:pStyle w:val="Addressblock"/>
                </w:pPr>
                <w:r>
                  <w:t>London SE1 8BT</w:t>
                </w:r>
              </w:p>
              <w:p w14:paraId="2D8ACECC" w14:textId="77777777" w:rsidR="00184CBC" w:rsidRPr="00184CBC" w:rsidRDefault="00000311" w:rsidP="00307B0E">
                <w:pPr>
                  <w:pStyle w:val="Addressblock"/>
                  <w:spacing w:before="120"/>
                  <w:rPr>
                    <w:b/>
                    <w:bCs w:val="0"/>
                  </w:rPr>
                </w:pPr>
                <w:hyperlink r:id="rId7" w:history="1">
                  <w:r w:rsidR="0092258E" w:rsidRPr="00184CBC">
                    <w:rPr>
                      <w:rStyle w:val="Hyperlink"/>
                      <w:b/>
                    </w:rPr>
                    <w:t>nexusplanning.co.uk</w:t>
                  </w:r>
                </w:hyperlink>
              </w:p>
            </w:tc>
          </w:sdtContent>
        </w:sdt>
      </w:tr>
      <w:tr w:rsidR="006B0D8D" w:rsidRPr="006B0D8D" w14:paraId="404E5788" w14:textId="77777777" w:rsidTr="00E94682">
        <w:tc>
          <w:tcPr>
            <w:tcW w:w="7366" w:type="dxa"/>
          </w:tcPr>
          <w:sdt>
            <w:sdtPr>
              <w:rPr>
                <w:color w:val="auto"/>
              </w:rPr>
              <w:id w:val="-1187672385"/>
              <w:placeholder>
                <w:docPart w:val="716ADDC3B1624BD099F285DB79658D5A"/>
              </w:placeholder>
              <w:date w:fullDate="2024-07-24T00:00:00Z">
                <w:dateFormat w:val="dd MMMM yyyy"/>
                <w:lid w:val="en-GB"/>
                <w:storeMappedDataAs w:val="dateTime"/>
                <w:calendar w:val="gregorian"/>
              </w:date>
            </w:sdtPr>
            <w:sdtEndPr/>
            <w:sdtContent>
              <w:p w14:paraId="564782DA" w14:textId="17DEDEA9" w:rsidR="00184CBC" w:rsidRPr="006B0D8D" w:rsidRDefault="00E84EE2" w:rsidP="00FB2247">
                <w:pPr>
                  <w:pStyle w:val="Adddress"/>
                  <w:rPr>
                    <w:color w:val="auto"/>
                  </w:rPr>
                </w:pPr>
                <w:r>
                  <w:rPr>
                    <w:color w:val="auto"/>
                  </w:rPr>
                  <w:t>24 July 2024</w:t>
                </w:r>
              </w:p>
            </w:sdtContent>
          </w:sdt>
          <w:p w14:paraId="1073B718" w14:textId="77777777" w:rsidR="00FB2247" w:rsidRPr="006B0D8D" w:rsidRDefault="00FB2247" w:rsidP="00FB2247">
            <w:pPr>
              <w:pStyle w:val="Adddress"/>
              <w:rPr>
                <w:color w:val="auto"/>
              </w:rPr>
            </w:pPr>
          </w:p>
        </w:tc>
        <w:tc>
          <w:tcPr>
            <w:tcW w:w="2262" w:type="dxa"/>
          </w:tcPr>
          <w:p w14:paraId="4243DBA6" w14:textId="77777777" w:rsidR="00184CBC" w:rsidRPr="006B0D8D" w:rsidRDefault="00184CBC" w:rsidP="00D74F36">
            <w:pPr>
              <w:rPr>
                <w:color w:val="auto"/>
              </w:rPr>
            </w:pPr>
          </w:p>
        </w:tc>
      </w:tr>
    </w:tbl>
    <w:p w14:paraId="1880C949" w14:textId="77777777" w:rsidR="00FB2247" w:rsidRPr="006B0D8D" w:rsidRDefault="00FB2247" w:rsidP="00FB2247">
      <w:pPr>
        <w:rPr>
          <w:color w:val="auto"/>
        </w:rPr>
      </w:pPr>
      <w:r w:rsidRPr="006B0D8D">
        <w:rPr>
          <w:color w:val="auto"/>
        </w:rPr>
        <w:t>Our Ref:</w:t>
      </w:r>
      <w:r w:rsidRPr="006B0D8D">
        <w:rPr>
          <w:color w:val="auto"/>
        </w:rPr>
        <w:tab/>
      </w:r>
      <w:sdt>
        <w:sdtPr>
          <w:rPr>
            <w:color w:val="auto"/>
          </w:rPr>
          <w:alias w:val="Our Ref"/>
          <w:tag w:val="Our Ref"/>
          <w:id w:val="-829748877"/>
          <w:placeholder>
            <w:docPart w:val="B4B8149EB2DD4BB28F38EBCBBBDA275F"/>
          </w:placeholder>
          <w:text/>
        </w:sdtPr>
        <w:sdtEndPr/>
        <w:sdtContent>
          <w:r w:rsidR="007A5868" w:rsidRPr="006B0D8D">
            <w:rPr>
              <w:color w:val="auto"/>
            </w:rPr>
            <w:t>35486</w:t>
          </w:r>
        </w:sdtContent>
      </w:sdt>
    </w:p>
    <w:p w14:paraId="1FB6B6EF" w14:textId="77777777" w:rsidR="00DA490E" w:rsidRPr="006B0D8D" w:rsidRDefault="00FB2247" w:rsidP="00FB2247">
      <w:pPr>
        <w:rPr>
          <w:color w:val="auto"/>
        </w:rPr>
      </w:pPr>
      <w:r w:rsidRPr="006B0D8D">
        <w:rPr>
          <w:color w:val="auto"/>
        </w:rPr>
        <w:t>Your Ref:</w:t>
      </w:r>
      <w:r w:rsidRPr="006B0D8D">
        <w:rPr>
          <w:color w:val="auto"/>
        </w:rPr>
        <w:tab/>
      </w:r>
      <w:sdt>
        <w:sdtPr>
          <w:rPr>
            <w:color w:val="auto"/>
          </w:rPr>
          <w:alias w:val="Client Ref"/>
          <w:tag w:val="Your Ref"/>
          <w:id w:val="2112849405"/>
          <w:placeholder>
            <w:docPart w:val="89877BDAB4BE47018F439795BE7ED5EE"/>
          </w:placeholder>
          <w:text/>
        </w:sdtPr>
        <w:sdtEndPr/>
        <w:sdtContent>
          <w:r w:rsidR="007A5868" w:rsidRPr="006B0D8D">
            <w:rPr>
              <w:color w:val="auto"/>
            </w:rPr>
            <w:t>212061</w:t>
          </w:r>
        </w:sdtContent>
      </w:sdt>
    </w:p>
    <w:p w14:paraId="3F94B841" w14:textId="77777777" w:rsidR="00E94682" w:rsidRPr="006B0D8D" w:rsidRDefault="00E94682" w:rsidP="00FB2247">
      <w:pPr>
        <w:rPr>
          <w:color w:val="auto"/>
        </w:rPr>
      </w:pPr>
    </w:p>
    <w:p w14:paraId="476D6FC0" w14:textId="77777777" w:rsidR="00E94682" w:rsidRPr="006B0D8D" w:rsidRDefault="00E94682" w:rsidP="00FB2247">
      <w:pPr>
        <w:rPr>
          <w:color w:val="auto"/>
        </w:rPr>
      </w:pPr>
      <w:r w:rsidRPr="006B0D8D">
        <w:rPr>
          <w:color w:val="auto"/>
        </w:rPr>
        <w:t xml:space="preserve">Dear </w:t>
      </w:r>
      <w:sdt>
        <w:sdtPr>
          <w:rPr>
            <w:color w:val="auto"/>
          </w:rPr>
          <w:alias w:val="Individual's name"/>
          <w:tag w:val="Individual's name"/>
          <w:id w:val="-896435265"/>
          <w:placeholder>
            <w:docPart w:val="067DEF1E2F154B85AB596AA8D5C3DDC2"/>
          </w:placeholder>
          <w:text/>
        </w:sdtPr>
        <w:sdtEndPr/>
        <w:sdtContent>
          <w:r w:rsidR="007A5868" w:rsidRPr="006B0D8D">
            <w:rPr>
              <w:color w:val="auto"/>
            </w:rPr>
            <w:t>Julie,</w:t>
          </w:r>
        </w:sdtContent>
      </w:sdt>
    </w:p>
    <w:p w14:paraId="4C65064B" w14:textId="77777777" w:rsidR="00E94682" w:rsidRPr="006B0D8D" w:rsidRDefault="007A5868" w:rsidP="00000311">
      <w:pPr>
        <w:jc w:val="both"/>
        <w:rPr>
          <w:rStyle w:val="Strong"/>
          <w:color w:val="auto"/>
        </w:rPr>
      </w:pPr>
      <w:r w:rsidRPr="006B0D8D">
        <w:rPr>
          <w:rStyle w:val="Strong"/>
          <w:color w:val="auto"/>
        </w:rPr>
        <w:t>Discharge of Conditions pursuant to planning permission ref: 212061 at the site of Richfield Driving Range, Richfield Avenue, Reading, Berkshire, RG1 8EQ</w:t>
      </w:r>
    </w:p>
    <w:p w14:paraId="5AAF5A83" w14:textId="0A7C2DE1" w:rsidR="007A5868" w:rsidRPr="006B0D8D" w:rsidRDefault="007A5868" w:rsidP="00000311">
      <w:pPr>
        <w:jc w:val="both"/>
        <w:rPr>
          <w:color w:val="auto"/>
        </w:rPr>
      </w:pPr>
      <w:r w:rsidRPr="006B0D8D">
        <w:rPr>
          <w:color w:val="auto"/>
        </w:rPr>
        <w:t xml:space="preserve">On behalf of our client, Bowmer + Kirkland and the Department for Education, please find enclosed an application for the </w:t>
      </w:r>
      <w:r w:rsidRPr="006B0D8D">
        <w:rPr>
          <w:b/>
          <w:color w:val="auto"/>
        </w:rPr>
        <w:t xml:space="preserve">Discharge of Condition </w:t>
      </w:r>
      <w:r w:rsidR="00E84EE2">
        <w:rPr>
          <w:b/>
          <w:color w:val="auto"/>
        </w:rPr>
        <w:t>9</w:t>
      </w:r>
      <w:r w:rsidRPr="006B0D8D">
        <w:rPr>
          <w:color w:val="auto"/>
        </w:rPr>
        <w:t xml:space="preserve"> of planning permission ref: 212061. </w:t>
      </w:r>
    </w:p>
    <w:p w14:paraId="143049AE" w14:textId="77777777" w:rsidR="007A5868" w:rsidRPr="006B0D8D" w:rsidRDefault="007A5868" w:rsidP="00000311">
      <w:pPr>
        <w:jc w:val="both"/>
        <w:rPr>
          <w:color w:val="auto"/>
        </w:rPr>
      </w:pPr>
      <w:r w:rsidRPr="006B0D8D">
        <w:rPr>
          <w:color w:val="auto"/>
        </w:rPr>
        <w:t>The full description of development is as follows:</w:t>
      </w:r>
    </w:p>
    <w:p w14:paraId="1B8755E1" w14:textId="77777777" w:rsidR="007A5868" w:rsidRPr="006B0D8D" w:rsidRDefault="007A5868" w:rsidP="00000311">
      <w:pPr>
        <w:ind w:left="720"/>
        <w:jc w:val="both"/>
        <w:rPr>
          <w:i/>
          <w:color w:val="auto"/>
        </w:rPr>
      </w:pPr>
      <w:r w:rsidRPr="006B0D8D">
        <w:rPr>
          <w:i/>
          <w:color w:val="auto"/>
        </w:rPr>
        <w:t>“The demolition of existing driving range structures and the development of a new three-storey 8 form entry school for years 11 - 16, including a SEND unit and 300 place 6th form (total school capacity of 1500 pupils) including the creation of a new access from Richfield Avenue, new parking area, cycle parking landscaped areas, external play areas, Multi Use Games Area (MUGA) and sporting pitches.”</w:t>
      </w:r>
    </w:p>
    <w:p w14:paraId="53EF34C8" w14:textId="364E6EC3" w:rsidR="009644D6" w:rsidRPr="009644D6" w:rsidRDefault="00604A40" w:rsidP="00000311">
      <w:pPr>
        <w:jc w:val="both"/>
        <w:rPr>
          <w:color w:val="auto"/>
        </w:rPr>
      </w:pPr>
      <w:r w:rsidRPr="006B0D8D">
        <w:rPr>
          <w:b/>
          <w:color w:val="auto"/>
        </w:rPr>
        <w:t xml:space="preserve">Condition </w:t>
      </w:r>
      <w:r w:rsidR="00E84EE2">
        <w:rPr>
          <w:b/>
          <w:color w:val="auto"/>
        </w:rPr>
        <w:t>9</w:t>
      </w:r>
      <w:r w:rsidR="007A5868" w:rsidRPr="006B0D8D">
        <w:rPr>
          <w:color w:val="auto"/>
        </w:rPr>
        <w:t xml:space="preserve"> </w:t>
      </w:r>
      <w:r w:rsidR="00B34BF4">
        <w:rPr>
          <w:color w:val="auto"/>
        </w:rPr>
        <w:t>states</w:t>
      </w:r>
      <w:r w:rsidR="007A5868" w:rsidRPr="006B0D8D">
        <w:rPr>
          <w:color w:val="auto"/>
        </w:rPr>
        <w:t xml:space="preserve"> the following: </w:t>
      </w:r>
    </w:p>
    <w:p w14:paraId="68C1CDF8" w14:textId="79FBFEB6" w:rsidR="00E84EE2" w:rsidRDefault="00E84EE2" w:rsidP="00000311">
      <w:pPr>
        <w:pStyle w:val="Default"/>
        <w:ind w:left="720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E84EE2">
        <w:rPr>
          <w:rFonts w:asciiTheme="minorHAnsi" w:hAnsiTheme="minorHAnsi" w:cstheme="minorHAnsi"/>
          <w:i/>
          <w:iCs/>
          <w:sz w:val="20"/>
          <w:szCs w:val="20"/>
        </w:rPr>
        <w:t>No mechanical plant shall be installed until a noise assessment of the proposed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E84EE2">
        <w:rPr>
          <w:rFonts w:asciiTheme="minorHAnsi" w:hAnsiTheme="minorHAnsi" w:cstheme="minorHAnsi"/>
          <w:i/>
          <w:iCs/>
          <w:sz w:val="20"/>
          <w:szCs w:val="20"/>
        </w:rPr>
        <w:t>mechanical plant has been submitted and approved by the Local Planning Authority. The assessment shall be carried out for in accordance with BS4142:2014+A1:2019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E84EE2">
        <w:rPr>
          <w:rFonts w:asciiTheme="minorHAnsi" w:hAnsiTheme="minorHAnsi" w:cstheme="minorHAnsi"/>
          <w:i/>
          <w:iCs/>
          <w:sz w:val="20"/>
          <w:szCs w:val="20"/>
        </w:rPr>
        <w:t>methodology. The predicted specific sound level (</w:t>
      </w:r>
      <w:proofErr w:type="spellStart"/>
      <w:proofErr w:type="gramStart"/>
      <w:r w:rsidRPr="00E84EE2">
        <w:rPr>
          <w:rFonts w:asciiTheme="minorHAnsi" w:hAnsiTheme="minorHAnsi" w:cstheme="minorHAnsi"/>
          <w:i/>
          <w:iCs/>
          <w:sz w:val="20"/>
          <w:szCs w:val="20"/>
        </w:rPr>
        <w:t>LAeq,TR</w:t>
      </w:r>
      <w:proofErr w:type="spellEnd"/>
      <w:proofErr w:type="gramEnd"/>
      <w:r w:rsidRPr="00E84EE2">
        <w:rPr>
          <w:rFonts w:asciiTheme="minorHAnsi" w:hAnsiTheme="minorHAnsi" w:cstheme="minorHAnsi"/>
          <w:i/>
          <w:iCs/>
          <w:sz w:val="20"/>
          <w:szCs w:val="20"/>
        </w:rPr>
        <w:t>) (with reference to BS:4142)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E84EE2">
        <w:rPr>
          <w:rFonts w:asciiTheme="minorHAnsi" w:hAnsiTheme="minorHAnsi" w:cstheme="minorHAnsi"/>
          <w:i/>
          <w:iCs/>
          <w:sz w:val="20"/>
          <w:szCs w:val="20"/>
        </w:rPr>
        <w:t>as measured at a point 1 metre external to the nearest noise-sensitive facade shall be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E84EE2">
        <w:rPr>
          <w:rFonts w:asciiTheme="minorHAnsi" w:hAnsiTheme="minorHAnsi" w:cstheme="minorHAnsi"/>
          <w:i/>
          <w:iCs/>
          <w:sz w:val="20"/>
          <w:szCs w:val="20"/>
        </w:rPr>
        <w:t>at least 10dB below the pre-existing background sound level, LA90,T when all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E84EE2">
        <w:rPr>
          <w:rFonts w:asciiTheme="minorHAnsi" w:hAnsiTheme="minorHAnsi" w:cstheme="minorHAnsi"/>
          <w:i/>
          <w:iCs/>
          <w:sz w:val="20"/>
          <w:szCs w:val="20"/>
        </w:rPr>
        <w:t xml:space="preserve">plant/equipment (or any part of it) is in operation. The predicted rating level, </w:t>
      </w:r>
      <w:proofErr w:type="spellStart"/>
      <w:proofErr w:type="gramStart"/>
      <w:r w:rsidRPr="00E84EE2">
        <w:rPr>
          <w:rFonts w:asciiTheme="minorHAnsi" w:hAnsiTheme="minorHAnsi" w:cstheme="minorHAnsi"/>
          <w:i/>
          <w:iCs/>
          <w:sz w:val="20"/>
          <w:szCs w:val="20"/>
        </w:rPr>
        <w:t>LAr,Tr</w:t>
      </w:r>
      <w:proofErr w:type="spellEnd"/>
      <w:proofErr w:type="gramEnd"/>
      <w:r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E84EE2">
        <w:rPr>
          <w:rFonts w:asciiTheme="minorHAnsi" w:hAnsiTheme="minorHAnsi" w:cstheme="minorHAnsi"/>
          <w:i/>
          <w:iCs/>
          <w:sz w:val="20"/>
          <w:szCs w:val="20"/>
        </w:rPr>
        <w:t>(specific sound level plus any adjustment for the characteristic features of the sound)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E84EE2">
        <w:rPr>
          <w:rFonts w:asciiTheme="minorHAnsi" w:hAnsiTheme="minorHAnsi" w:cstheme="minorHAnsi"/>
          <w:i/>
          <w:iCs/>
          <w:sz w:val="20"/>
          <w:szCs w:val="20"/>
        </w:rPr>
        <w:t>as measured at a point 1 metre external to the nearest noise-sensitive façade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E84EE2">
        <w:rPr>
          <w:rFonts w:asciiTheme="minorHAnsi" w:hAnsiTheme="minorHAnsi" w:cstheme="minorHAnsi"/>
          <w:i/>
          <w:iCs/>
          <w:sz w:val="20"/>
          <w:szCs w:val="20"/>
        </w:rPr>
        <w:t>(habitable window of a dwelling) shall not exceed the pre-existing background sound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E84EE2">
        <w:rPr>
          <w:rFonts w:asciiTheme="minorHAnsi" w:hAnsiTheme="minorHAnsi" w:cstheme="minorHAnsi"/>
          <w:i/>
          <w:iCs/>
          <w:sz w:val="20"/>
          <w:szCs w:val="20"/>
        </w:rPr>
        <w:t>level, LA90,T  when all plant/equipment (or any part of it) is in operation.  The plant</w:t>
      </w:r>
      <w:r w:rsidR="00B34BF4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E84EE2">
        <w:rPr>
          <w:rFonts w:asciiTheme="minorHAnsi" w:hAnsiTheme="minorHAnsi" w:cstheme="minorHAnsi"/>
          <w:i/>
          <w:iCs/>
          <w:sz w:val="20"/>
          <w:szCs w:val="20"/>
        </w:rPr>
        <w:t>shall thereafter only be installed in accordance with the assessment and shall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E84EE2">
        <w:rPr>
          <w:rFonts w:asciiTheme="minorHAnsi" w:hAnsiTheme="minorHAnsi" w:cstheme="minorHAnsi"/>
          <w:i/>
          <w:iCs/>
          <w:sz w:val="20"/>
          <w:szCs w:val="20"/>
        </w:rPr>
        <w:t>thereafter be maintained so that it operates to the same standard.</w:t>
      </w:r>
    </w:p>
    <w:p w14:paraId="5F4772E9" w14:textId="77777777" w:rsidR="00E84EE2" w:rsidRDefault="00E84EE2" w:rsidP="00000311">
      <w:pPr>
        <w:pStyle w:val="Default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09F774C3" w14:textId="60D3F1A1" w:rsidR="00BC3E46" w:rsidRDefault="00E84EE2" w:rsidP="00000311">
      <w:pPr>
        <w:pStyle w:val="Default"/>
        <w:ind w:left="720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000311">
        <w:rPr>
          <w:rFonts w:asciiTheme="minorHAnsi" w:hAnsiTheme="minorHAnsi" w:cstheme="minorHAnsi"/>
          <w:b/>
          <w:bCs/>
          <w:i/>
          <w:iCs/>
          <w:sz w:val="20"/>
          <w:szCs w:val="20"/>
          <w:u w:val="single"/>
        </w:rPr>
        <w:t>REASON:</w:t>
      </w:r>
      <w:r w:rsidRPr="00E84EE2">
        <w:rPr>
          <w:rFonts w:asciiTheme="minorHAnsi" w:hAnsiTheme="minorHAnsi" w:cstheme="minorHAnsi"/>
          <w:i/>
          <w:iCs/>
          <w:sz w:val="20"/>
          <w:szCs w:val="20"/>
        </w:rPr>
        <w:t xml:space="preserve"> To safeguard the amenities of the adjoining premises and the area generally,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E84EE2">
        <w:rPr>
          <w:rFonts w:asciiTheme="minorHAnsi" w:hAnsiTheme="minorHAnsi" w:cstheme="minorHAnsi"/>
          <w:i/>
          <w:iCs/>
          <w:sz w:val="20"/>
          <w:szCs w:val="20"/>
        </w:rPr>
        <w:t xml:space="preserve">in accordance with Policy CC8 and EN17 of the Reading Borough Local Plan 2019. </w:t>
      </w:r>
    </w:p>
    <w:p w14:paraId="45A59468" w14:textId="77777777" w:rsidR="00E84EE2" w:rsidRPr="00E84EE2" w:rsidRDefault="00E84EE2" w:rsidP="00000311">
      <w:pPr>
        <w:pStyle w:val="Default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2B594AB9" w14:textId="77777777" w:rsidR="00E84EE2" w:rsidRDefault="00E84EE2" w:rsidP="00000311">
      <w:pPr>
        <w:tabs>
          <w:tab w:val="clear" w:pos="1418"/>
        </w:tabs>
        <w:spacing w:after="160" w:line="259" w:lineRule="auto"/>
        <w:jc w:val="both"/>
        <w:rPr>
          <w:rFonts w:cstheme="minorHAnsi"/>
          <w:color w:val="auto"/>
          <w:szCs w:val="20"/>
        </w:rPr>
      </w:pPr>
      <w:r>
        <w:rPr>
          <w:rFonts w:cstheme="minorHAnsi"/>
          <w:color w:val="auto"/>
          <w:szCs w:val="20"/>
        </w:rPr>
        <w:br w:type="page"/>
      </w:r>
    </w:p>
    <w:p w14:paraId="6A0A06F6" w14:textId="580BEC91" w:rsidR="00E84EE2" w:rsidRPr="00E84EE2" w:rsidRDefault="007A5868" w:rsidP="00000311">
      <w:pPr>
        <w:jc w:val="both"/>
      </w:pPr>
      <w:r w:rsidRPr="00BC3E46">
        <w:rPr>
          <w:rFonts w:cstheme="minorHAnsi"/>
          <w:color w:val="auto"/>
          <w:szCs w:val="20"/>
        </w:rPr>
        <w:lastRenderedPageBreak/>
        <w:t xml:space="preserve">In support of this application, please find enclosed </w:t>
      </w:r>
      <w:proofErr w:type="gramStart"/>
      <w:r w:rsidRPr="00BC3E46">
        <w:rPr>
          <w:rFonts w:cstheme="minorHAnsi"/>
          <w:color w:val="auto"/>
          <w:szCs w:val="20"/>
        </w:rPr>
        <w:t xml:space="preserve">the </w:t>
      </w:r>
      <w:r w:rsidR="00D422DB">
        <w:t>a</w:t>
      </w:r>
      <w:proofErr w:type="gramEnd"/>
      <w:r w:rsidR="00D422DB">
        <w:t xml:space="preserve"> </w:t>
      </w:r>
      <w:r w:rsidR="00E84EE2" w:rsidRPr="00E84EE2">
        <w:t>Mechanical Plant Noise Mitigation Acoustic Report prepared by Buro Happold</w:t>
      </w:r>
      <w:r w:rsidR="00D422DB">
        <w:t xml:space="preserve">, ref. 0049847 Rev P01. </w:t>
      </w:r>
      <w:r w:rsidR="00B34BF4">
        <w:t xml:space="preserve">The report provides a noise modelling exercise, which concludes that the plant equipment to be installed can meet the criteria as set out in Condition 9. </w:t>
      </w:r>
    </w:p>
    <w:p w14:paraId="212D114A" w14:textId="1810A0FE" w:rsidR="007A5868" w:rsidRPr="006B0D8D" w:rsidRDefault="007A5868" w:rsidP="00000311">
      <w:pPr>
        <w:pStyle w:val="Bullet1"/>
        <w:numPr>
          <w:ilvl w:val="0"/>
          <w:numId w:val="0"/>
        </w:numPr>
        <w:jc w:val="both"/>
        <w:rPr>
          <w:color w:val="auto"/>
        </w:rPr>
      </w:pPr>
      <w:r w:rsidRPr="006B0D8D">
        <w:rPr>
          <w:color w:val="auto"/>
        </w:rPr>
        <w:t>The application fee of £</w:t>
      </w:r>
      <w:r w:rsidR="00E84EE2">
        <w:rPr>
          <w:color w:val="auto"/>
        </w:rPr>
        <w:t>145</w:t>
      </w:r>
      <w:r w:rsidRPr="006B0D8D">
        <w:rPr>
          <w:color w:val="auto"/>
        </w:rPr>
        <w:t xml:space="preserve"> plus the £</w:t>
      </w:r>
      <w:r w:rsidR="00E84EE2">
        <w:rPr>
          <w:color w:val="auto"/>
        </w:rPr>
        <w:t>70</w:t>
      </w:r>
      <w:r w:rsidRPr="006B0D8D">
        <w:rPr>
          <w:color w:val="auto"/>
        </w:rPr>
        <w:t xml:space="preserve"> Planning Portal service charge has been paid </w:t>
      </w:r>
      <w:r w:rsidR="00000A06">
        <w:rPr>
          <w:color w:val="auto"/>
        </w:rPr>
        <w:t>via the Planning Portal</w:t>
      </w:r>
      <w:r w:rsidRPr="006B0D8D">
        <w:rPr>
          <w:color w:val="auto"/>
        </w:rPr>
        <w:t xml:space="preserve">.  </w:t>
      </w:r>
    </w:p>
    <w:p w14:paraId="58FD0BD0" w14:textId="77777777" w:rsidR="007A5868" w:rsidRDefault="007A5868" w:rsidP="00D422DB">
      <w:pPr>
        <w:jc w:val="both"/>
        <w:rPr>
          <w:color w:val="auto"/>
        </w:rPr>
      </w:pPr>
      <w:r w:rsidRPr="006B0D8D">
        <w:rPr>
          <w:color w:val="auto"/>
        </w:rPr>
        <w:t>I trust that the information submitted in support of this application is sufficient for the determination of the application and I look forward to receiving confirmation that the application has been validated in due course. If in the meantime you have any queries, then please do not hesitate to contact me.</w:t>
      </w:r>
    </w:p>
    <w:p w14:paraId="4D28B412" w14:textId="77777777" w:rsidR="00D422DB" w:rsidRPr="006B0D8D" w:rsidRDefault="00D422DB" w:rsidP="00000311">
      <w:pPr>
        <w:jc w:val="both"/>
        <w:rPr>
          <w:color w:val="auto"/>
        </w:rPr>
      </w:pPr>
    </w:p>
    <w:sdt>
      <w:sdtPr>
        <w:rPr>
          <w:color w:val="auto"/>
        </w:rPr>
        <w:alias w:val="Sign off"/>
        <w:tag w:val="Sign off"/>
        <w:id w:val="318856786"/>
        <w:placeholder>
          <w:docPart w:val="549049EF59314B2ABFFA17826FF8AB9D"/>
        </w:placeholder>
        <w:dropDownList>
          <w:listItem w:value="Choose sign off"/>
          <w:listItem w:displayText="Yours faithfully" w:value="Yours faithfully"/>
          <w:listItem w:displayText="Yours sincerely" w:value="Yours sincerely"/>
          <w:listItem w:displayText="Add custom sign off" w:value="Add custom sign off"/>
        </w:dropDownList>
      </w:sdtPr>
      <w:sdtEndPr/>
      <w:sdtContent>
        <w:p w14:paraId="08A2EA9F" w14:textId="77777777" w:rsidR="00950D24" w:rsidRPr="006B0D8D" w:rsidRDefault="00950D24" w:rsidP="00000311">
          <w:pPr>
            <w:jc w:val="both"/>
            <w:rPr>
              <w:color w:val="auto"/>
            </w:rPr>
          </w:pPr>
          <w:r w:rsidRPr="006B0D8D">
            <w:rPr>
              <w:color w:val="auto"/>
            </w:rPr>
            <w:t>Yours sincerely</w:t>
          </w:r>
        </w:p>
      </w:sdtContent>
    </w:sdt>
    <w:sdt>
      <w:sdtPr>
        <w:rPr>
          <w:noProof/>
          <w:lang w:eastAsia="en-GB"/>
        </w:rPr>
        <w:alias w:val="Signature"/>
        <w:tag w:val="Signature"/>
        <w:id w:val="-1332671343"/>
        <w:picture/>
      </w:sdtPr>
      <w:sdtEndPr/>
      <w:sdtContent>
        <w:p w14:paraId="6D0F8F87" w14:textId="77777777" w:rsidR="00950D24" w:rsidRDefault="00950D24" w:rsidP="00950D24">
          <w:r>
            <w:rPr>
              <w:noProof/>
              <w:lang w:eastAsia="en-GB"/>
            </w:rPr>
            <w:drawing>
              <wp:inline distT="0" distB="0" distL="0" distR="0" wp14:anchorId="33F715BC" wp14:editId="36635EBB">
                <wp:extent cx="1506464" cy="832297"/>
                <wp:effectExtent l="0" t="0" r="0" b="6350"/>
                <wp:docPr id="3" name="Picture 3" descr="A close-up of a sig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A close-up of a sign&#10;&#10;Description automatically generated"/>
                        <pic:cNvPicPr/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701"/>
                        <a:stretch/>
                      </pic:blipFill>
                      <pic:spPr bwMode="auto">
                        <a:xfrm>
                          <a:off x="0" y="0"/>
                          <a:ext cx="1522075" cy="840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sdtContent>
    </w:sdt>
    <w:sdt>
      <w:sdtPr>
        <w:rPr>
          <w:rStyle w:val="Strong"/>
          <w:color w:val="3BAD4C" w:themeColor="accent1"/>
        </w:rPr>
        <w:alias w:val="Your name"/>
        <w:tag w:val="Your name"/>
        <w:id w:val="-439761974"/>
        <w:placeholder>
          <w:docPart w:val="1FE7F33B1E014B81A2C8104B07B46386"/>
        </w:placeholder>
      </w:sdtPr>
      <w:sdtEndPr>
        <w:rPr>
          <w:rStyle w:val="DefaultParagraphFont"/>
          <w:b w:val="0"/>
          <w:bCs w:val="0"/>
        </w:rPr>
      </w:sdtEndPr>
      <w:sdtContent>
        <w:p w14:paraId="09022FF9" w14:textId="77777777" w:rsidR="00950D24" w:rsidRPr="00950D24" w:rsidRDefault="00950D24" w:rsidP="00950D24">
          <w:pPr>
            <w:pStyle w:val="NoSpacing"/>
            <w:rPr>
              <w:color w:val="3BAD4C" w:themeColor="accent1"/>
            </w:rPr>
          </w:pPr>
          <w:r w:rsidRPr="00950D24">
            <w:rPr>
              <w:rStyle w:val="Strong"/>
              <w:color w:val="3BAD4C" w:themeColor="accent1"/>
            </w:rPr>
            <w:t>Nexus Planning</w:t>
          </w:r>
        </w:p>
      </w:sdtContent>
    </w:sdt>
    <w:p w14:paraId="042EEB2D" w14:textId="77777777" w:rsidR="00E84EE2" w:rsidRDefault="00E84EE2" w:rsidP="00E84EE2"/>
    <w:p w14:paraId="0F4F9BFF" w14:textId="77777777" w:rsidR="00E84EE2" w:rsidRDefault="00E84EE2" w:rsidP="00E84EE2"/>
    <w:p w14:paraId="39FEF2B3" w14:textId="77777777" w:rsidR="004B3E51" w:rsidRDefault="004B3E51" w:rsidP="004814D2"/>
    <w:sectPr w:rsidR="004B3E51" w:rsidSect="00502C17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552" w:right="1134" w:bottom="147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C2DA2E" w14:textId="77777777" w:rsidR="002F36D9" w:rsidRDefault="002F36D9" w:rsidP="00692482">
      <w:pPr>
        <w:spacing w:after="0" w:line="240" w:lineRule="auto"/>
      </w:pPr>
      <w:r>
        <w:separator/>
      </w:r>
    </w:p>
  </w:endnote>
  <w:endnote w:type="continuationSeparator" w:id="0">
    <w:p w14:paraId="74919B05" w14:textId="77777777" w:rsidR="002F36D9" w:rsidRDefault="002F36D9" w:rsidP="00692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Light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59"/>
      <w:gridCol w:w="1185"/>
      <w:gridCol w:w="1070"/>
      <w:gridCol w:w="1185"/>
      <w:gridCol w:w="590"/>
      <w:gridCol w:w="1185"/>
      <w:gridCol w:w="1060"/>
      <w:gridCol w:w="1185"/>
      <w:gridCol w:w="714"/>
    </w:tblGrid>
    <w:tr w:rsidR="00B942E7" w14:paraId="7878EE17" w14:textId="77777777" w:rsidTr="003855CC">
      <w:trPr>
        <w:trHeight w:val="170"/>
      </w:trPr>
      <w:tc>
        <w:tcPr>
          <w:tcW w:w="659" w:type="dxa"/>
          <w:tcBorders>
            <w:top w:val="nil"/>
            <w:left w:val="nil"/>
            <w:bottom w:val="nil"/>
            <w:right w:val="nil"/>
          </w:tcBorders>
        </w:tcPr>
        <w:p w14:paraId="20CEB52C" w14:textId="77777777" w:rsidR="00B942E7" w:rsidRPr="004750BA" w:rsidRDefault="00B942E7" w:rsidP="00B942E7">
          <w:pPr>
            <w:pStyle w:val="Footer"/>
            <w:spacing w:line="276" w:lineRule="auto"/>
            <w:rPr>
              <w:color w:val="2B5059" w:themeColor="accent2"/>
              <w:sz w:val="20"/>
              <w:szCs w:val="20"/>
            </w:rPr>
          </w:pPr>
          <w:r w:rsidRPr="004750BA">
            <w:rPr>
              <w:color w:val="2B5059" w:themeColor="accent2"/>
              <w:sz w:val="20"/>
              <w:szCs w:val="20"/>
            </w:rPr>
            <w:t xml:space="preserve">London </w:t>
          </w:r>
        </w:p>
      </w:tc>
      <w:tc>
        <w:tcPr>
          <w:tcW w:w="1185" w:type="dxa"/>
          <w:tcBorders>
            <w:top w:val="nil"/>
            <w:left w:val="nil"/>
            <w:bottom w:val="nil"/>
            <w:right w:val="nil"/>
          </w:tcBorders>
        </w:tcPr>
        <w:p w14:paraId="35090A70" w14:textId="77777777" w:rsidR="00B942E7" w:rsidRPr="004750BA" w:rsidRDefault="00B942E7" w:rsidP="00B942E7">
          <w:pPr>
            <w:pStyle w:val="Footer"/>
            <w:spacing w:line="276" w:lineRule="auto"/>
            <w:jc w:val="center"/>
            <w:rPr>
              <w:color w:val="2B5059" w:themeColor="accent2"/>
              <w:sz w:val="20"/>
              <w:szCs w:val="20"/>
            </w:rPr>
          </w:pPr>
        </w:p>
      </w:tc>
      <w:tc>
        <w:tcPr>
          <w:tcW w:w="1070" w:type="dxa"/>
          <w:tcBorders>
            <w:top w:val="nil"/>
            <w:left w:val="nil"/>
            <w:bottom w:val="nil"/>
            <w:right w:val="nil"/>
          </w:tcBorders>
        </w:tcPr>
        <w:p w14:paraId="36E24008" w14:textId="77777777" w:rsidR="00B942E7" w:rsidRPr="004750BA" w:rsidRDefault="00B942E7" w:rsidP="00B942E7">
          <w:pPr>
            <w:pStyle w:val="Footer"/>
            <w:spacing w:line="276" w:lineRule="auto"/>
            <w:rPr>
              <w:color w:val="2B5059" w:themeColor="accent2"/>
              <w:sz w:val="20"/>
              <w:szCs w:val="20"/>
            </w:rPr>
          </w:pPr>
          <w:r w:rsidRPr="004750BA">
            <w:rPr>
              <w:color w:val="2B5059" w:themeColor="accent2"/>
              <w:sz w:val="20"/>
              <w:szCs w:val="20"/>
            </w:rPr>
            <w:t>Birmingham</w:t>
          </w:r>
        </w:p>
      </w:tc>
      <w:tc>
        <w:tcPr>
          <w:tcW w:w="1185" w:type="dxa"/>
          <w:tcBorders>
            <w:top w:val="nil"/>
            <w:left w:val="nil"/>
            <w:bottom w:val="nil"/>
            <w:right w:val="nil"/>
          </w:tcBorders>
        </w:tcPr>
        <w:p w14:paraId="20BF487A" w14:textId="77777777" w:rsidR="00B942E7" w:rsidRPr="004750BA" w:rsidRDefault="00B942E7" w:rsidP="00B942E7">
          <w:pPr>
            <w:pStyle w:val="Footer"/>
            <w:spacing w:line="276" w:lineRule="auto"/>
            <w:jc w:val="center"/>
            <w:rPr>
              <w:color w:val="2B5059" w:themeColor="accent2"/>
              <w:sz w:val="20"/>
              <w:szCs w:val="20"/>
            </w:rPr>
          </w:pPr>
        </w:p>
      </w:tc>
      <w:tc>
        <w:tcPr>
          <w:tcW w:w="590" w:type="dxa"/>
          <w:tcBorders>
            <w:top w:val="nil"/>
            <w:left w:val="nil"/>
            <w:bottom w:val="nil"/>
            <w:right w:val="nil"/>
          </w:tcBorders>
        </w:tcPr>
        <w:p w14:paraId="654C346E" w14:textId="77777777" w:rsidR="00B942E7" w:rsidRPr="004750BA" w:rsidRDefault="00B942E7" w:rsidP="00B942E7">
          <w:pPr>
            <w:pStyle w:val="Footer"/>
            <w:spacing w:line="276" w:lineRule="auto"/>
            <w:rPr>
              <w:color w:val="2B5059" w:themeColor="accent2"/>
              <w:sz w:val="20"/>
              <w:szCs w:val="20"/>
            </w:rPr>
          </w:pPr>
          <w:r w:rsidRPr="004750BA">
            <w:rPr>
              <w:color w:val="2B5059" w:themeColor="accent2"/>
              <w:sz w:val="20"/>
              <w:szCs w:val="20"/>
            </w:rPr>
            <w:t>Bristol</w:t>
          </w:r>
        </w:p>
      </w:tc>
      <w:tc>
        <w:tcPr>
          <w:tcW w:w="1185" w:type="dxa"/>
          <w:tcBorders>
            <w:top w:val="nil"/>
            <w:left w:val="nil"/>
            <w:bottom w:val="nil"/>
            <w:right w:val="nil"/>
          </w:tcBorders>
        </w:tcPr>
        <w:p w14:paraId="37843E12" w14:textId="77777777" w:rsidR="00B942E7" w:rsidRPr="004750BA" w:rsidRDefault="00B942E7" w:rsidP="00B942E7">
          <w:pPr>
            <w:pStyle w:val="Footer"/>
            <w:spacing w:line="276" w:lineRule="auto"/>
            <w:jc w:val="center"/>
            <w:rPr>
              <w:color w:val="2B5059" w:themeColor="accent2"/>
              <w:sz w:val="20"/>
              <w:szCs w:val="20"/>
            </w:rPr>
          </w:pPr>
        </w:p>
      </w:tc>
      <w:tc>
        <w:tcPr>
          <w:tcW w:w="1060" w:type="dxa"/>
          <w:tcBorders>
            <w:top w:val="nil"/>
            <w:left w:val="nil"/>
            <w:bottom w:val="nil"/>
            <w:right w:val="nil"/>
          </w:tcBorders>
        </w:tcPr>
        <w:p w14:paraId="674E17C5" w14:textId="77777777" w:rsidR="00B942E7" w:rsidRPr="004750BA" w:rsidRDefault="00B942E7" w:rsidP="00B942E7">
          <w:pPr>
            <w:pStyle w:val="Footer"/>
            <w:spacing w:line="276" w:lineRule="auto"/>
            <w:rPr>
              <w:color w:val="2B5059" w:themeColor="accent2"/>
              <w:sz w:val="20"/>
              <w:szCs w:val="20"/>
            </w:rPr>
          </w:pPr>
          <w:r>
            <w:rPr>
              <w:color w:val="2B5059" w:themeColor="accent2"/>
              <w:sz w:val="20"/>
              <w:szCs w:val="20"/>
            </w:rPr>
            <w:t>Manchester</w:t>
          </w:r>
        </w:p>
      </w:tc>
      <w:tc>
        <w:tcPr>
          <w:tcW w:w="1185" w:type="dxa"/>
          <w:tcBorders>
            <w:top w:val="nil"/>
            <w:left w:val="nil"/>
            <w:bottom w:val="nil"/>
            <w:right w:val="nil"/>
          </w:tcBorders>
        </w:tcPr>
        <w:p w14:paraId="39F2DB99" w14:textId="77777777" w:rsidR="00B942E7" w:rsidRPr="004750BA" w:rsidRDefault="00B942E7" w:rsidP="00B942E7">
          <w:pPr>
            <w:pStyle w:val="Footer"/>
            <w:spacing w:line="276" w:lineRule="auto"/>
            <w:jc w:val="center"/>
            <w:rPr>
              <w:color w:val="2B5059" w:themeColor="accent2"/>
              <w:sz w:val="20"/>
              <w:szCs w:val="20"/>
            </w:rPr>
          </w:pPr>
        </w:p>
      </w:tc>
      <w:tc>
        <w:tcPr>
          <w:tcW w:w="714" w:type="dxa"/>
          <w:tcBorders>
            <w:top w:val="nil"/>
            <w:left w:val="nil"/>
            <w:bottom w:val="nil"/>
            <w:right w:val="nil"/>
          </w:tcBorders>
        </w:tcPr>
        <w:p w14:paraId="34DF602A" w14:textId="77777777" w:rsidR="00B942E7" w:rsidRPr="004750BA" w:rsidRDefault="00B942E7" w:rsidP="00B942E7">
          <w:pPr>
            <w:pStyle w:val="Footer"/>
            <w:spacing w:line="276" w:lineRule="auto"/>
            <w:rPr>
              <w:color w:val="2B5059" w:themeColor="accent2"/>
              <w:sz w:val="20"/>
              <w:szCs w:val="20"/>
            </w:rPr>
          </w:pPr>
          <w:r w:rsidRPr="004750BA">
            <w:rPr>
              <w:color w:val="2B5059" w:themeColor="accent2"/>
              <w:sz w:val="20"/>
              <w:szCs w:val="20"/>
            </w:rPr>
            <w:t>Reading</w:t>
          </w:r>
        </w:p>
      </w:tc>
    </w:tr>
  </w:tbl>
  <w:p w14:paraId="5252E975" w14:textId="77777777" w:rsidR="00485D7B" w:rsidRPr="00402268" w:rsidRDefault="00402268" w:rsidP="00BC50E2">
    <w:pPr>
      <w:pStyle w:val="Footer"/>
      <w:spacing w:before="160"/>
      <w:ind w:right="-284"/>
      <w:rPr>
        <w:b/>
      </w:rPr>
    </w:pPr>
    <w:r w:rsidRPr="004F240D">
      <w:rPr>
        <w:b/>
      </w:rPr>
      <w:t xml:space="preserve">Registered office: </w:t>
    </w:r>
    <w:r>
      <w:t>Holmes House, 4 Pear Place, London, SE1 8BT</w:t>
    </w:r>
    <w:r w:rsidRPr="004F240D">
      <w:t xml:space="preserve"> Certified to ISO 9001 </w:t>
    </w:r>
    <w:r w:rsidRPr="004F240D">
      <w:rPr>
        <w:b/>
      </w:rPr>
      <w:t>Nexus Planning Limited</w:t>
    </w:r>
    <w:r w:rsidRPr="004F240D">
      <w:t xml:space="preserve"> Registered in England N</w:t>
    </w:r>
    <w:r w:rsidRPr="004F240D">
      <w:rPr>
        <w:vertAlign w:val="superscript"/>
      </w:rPr>
      <w:t>o</w:t>
    </w:r>
    <w:r w:rsidRPr="004F240D">
      <w:t xml:space="preserve"> 08491440</w:t>
    </w:r>
    <w:r w:rsidR="004B3E51">
      <w:tab/>
    </w:r>
    <w:r w:rsidR="004B3E51" w:rsidRPr="004B3E51">
      <w:rPr>
        <w:color w:val="FFFFFF" w:themeColor="background1"/>
        <w:sz w:val="20"/>
        <w:szCs w:val="20"/>
      </w:rPr>
      <w:fldChar w:fldCharType="begin"/>
    </w:r>
    <w:r w:rsidR="004B3E51" w:rsidRPr="004B3E51">
      <w:rPr>
        <w:color w:val="FFFFFF" w:themeColor="background1"/>
        <w:sz w:val="20"/>
        <w:szCs w:val="20"/>
      </w:rPr>
      <w:instrText xml:space="preserve"> PAGE   \* MERGEFORMAT </w:instrText>
    </w:r>
    <w:r w:rsidR="004B3E51" w:rsidRPr="004B3E51">
      <w:rPr>
        <w:color w:val="FFFFFF" w:themeColor="background1"/>
        <w:sz w:val="20"/>
        <w:szCs w:val="20"/>
      </w:rPr>
      <w:fldChar w:fldCharType="separate"/>
    </w:r>
    <w:r w:rsidR="007C27C1">
      <w:rPr>
        <w:noProof/>
        <w:color w:val="FFFFFF" w:themeColor="background1"/>
        <w:sz w:val="20"/>
        <w:szCs w:val="20"/>
      </w:rPr>
      <w:t>2</w:t>
    </w:r>
    <w:r w:rsidR="004B3E51" w:rsidRPr="004B3E51">
      <w:rPr>
        <w:noProof/>
        <w:color w:val="FFFFFF" w:themeColor="background1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Light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59"/>
      <w:gridCol w:w="1185"/>
      <w:gridCol w:w="1070"/>
      <w:gridCol w:w="1185"/>
      <w:gridCol w:w="590"/>
      <w:gridCol w:w="1185"/>
      <w:gridCol w:w="1060"/>
      <w:gridCol w:w="1185"/>
      <w:gridCol w:w="714"/>
    </w:tblGrid>
    <w:tr w:rsidR="00B33747" w14:paraId="0F895468" w14:textId="77777777" w:rsidTr="00B942E7">
      <w:trPr>
        <w:trHeight w:val="170"/>
      </w:trPr>
      <w:tc>
        <w:tcPr>
          <w:tcW w:w="659" w:type="dxa"/>
          <w:tcBorders>
            <w:top w:val="nil"/>
            <w:left w:val="nil"/>
            <w:bottom w:val="nil"/>
            <w:right w:val="nil"/>
          </w:tcBorders>
        </w:tcPr>
        <w:p w14:paraId="45CC1D13" w14:textId="77777777" w:rsidR="00215BBA" w:rsidRPr="004750BA" w:rsidRDefault="00215BBA" w:rsidP="004750BA">
          <w:pPr>
            <w:pStyle w:val="Footer"/>
            <w:spacing w:line="276" w:lineRule="auto"/>
            <w:rPr>
              <w:color w:val="2B5059" w:themeColor="accent2"/>
              <w:sz w:val="20"/>
              <w:szCs w:val="20"/>
            </w:rPr>
          </w:pPr>
          <w:r w:rsidRPr="004750BA">
            <w:rPr>
              <w:color w:val="2B5059" w:themeColor="accent2"/>
              <w:sz w:val="20"/>
              <w:szCs w:val="20"/>
            </w:rPr>
            <w:t xml:space="preserve">London </w:t>
          </w:r>
        </w:p>
      </w:tc>
      <w:tc>
        <w:tcPr>
          <w:tcW w:w="1185" w:type="dxa"/>
          <w:tcBorders>
            <w:top w:val="nil"/>
            <w:left w:val="nil"/>
            <w:bottom w:val="nil"/>
            <w:right w:val="nil"/>
          </w:tcBorders>
        </w:tcPr>
        <w:p w14:paraId="42843FA3" w14:textId="77777777" w:rsidR="00215BBA" w:rsidRPr="004750BA" w:rsidRDefault="00215BBA" w:rsidP="00402268">
          <w:pPr>
            <w:pStyle w:val="Footer"/>
            <w:spacing w:line="276" w:lineRule="auto"/>
            <w:jc w:val="center"/>
            <w:rPr>
              <w:color w:val="2B5059" w:themeColor="accent2"/>
              <w:sz w:val="20"/>
              <w:szCs w:val="20"/>
            </w:rPr>
          </w:pPr>
        </w:p>
      </w:tc>
      <w:tc>
        <w:tcPr>
          <w:tcW w:w="1070" w:type="dxa"/>
          <w:tcBorders>
            <w:top w:val="nil"/>
            <w:left w:val="nil"/>
            <w:bottom w:val="nil"/>
            <w:right w:val="nil"/>
          </w:tcBorders>
        </w:tcPr>
        <w:p w14:paraId="668A32F8" w14:textId="77777777" w:rsidR="00215BBA" w:rsidRPr="004750BA" w:rsidRDefault="00215BBA" w:rsidP="00B942E7">
          <w:pPr>
            <w:pStyle w:val="Footer"/>
            <w:spacing w:line="276" w:lineRule="auto"/>
            <w:rPr>
              <w:color w:val="2B5059" w:themeColor="accent2"/>
              <w:sz w:val="20"/>
              <w:szCs w:val="20"/>
            </w:rPr>
          </w:pPr>
          <w:r w:rsidRPr="004750BA">
            <w:rPr>
              <w:color w:val="2B5059" w:themeColor="accent2"/>
              <w:sz w:val="20"/>
              <w:szCs w:val="20"/>
            </w:rPr>
            <w:t>Birmingham</w:t>
          </w:r>
        </w:p>
      </w:tc>
      <w:tc>
        <w:tcPr>
          <w:tcW w:w="1185" w:type="dxa"/>
          <w:tcBorders>
            <w:top w:val="nil"/>
            <w:left w:val="nil"/>
            <w:bottom w:val="nil"/>
            <w:right w:val="nil"/>
          </w:tcBorders>
        </w:tcPr>
        <w:p w14:paraId="5ED23D5E" w14:textId="77777777" w:rsidR="00215BBA" w:rsidRPr="004750BA" w:rsidRDefault="00215BBA" w:rsidP="00402268">
          <w:pPr>
            <w:pStyle w:val="Footer"/>
            <w:spacing w:line="276" w:lineRule="auto"/>
            <w:jc w:val="center"/>
            <w:rPr>
              <w:color w:val="2B5059" w:themeColor="accent2"/>
              <w:sz w:val="20"/>
              <w:szCs w:val="20"/>
            </w:rPr>
          </w:pPr>
        </w:p>
      </w:tc>
      <w:tc>
        <w:tcPr>
          <w:tcW w:w="590" w:type="dxa"/>
          <w:tcBorders>
            <w:top w:val="nil"/>
            <w:left w:val="nil"/>
            <w:bottom w:val="nil"/>
            <w:right w:val="nil"/>
          </w:tcBorders>
        </w:tcPr>
        <w:p w14:paraId="428920DB" w14:textId="77777777" w:rsidR="00215BBA" w:rsidRPr="004750BA" w:rsidRDefault="004B3E51" w:rsidP="00B942E7">
          <w:pPr>
            <w:pStyle w:val="Footer"/>
            <w:spacing w:line="276" w:lineRule="auto"/>
            <w:rPr>
              <w:color w:val="2B5059" w:themeColor="accent2"/>
              <w:sz w:val="20"/>
              <w:szCs w:val="20"/>
            </w:rPr>
          </w:pPr>
          <w:r w:rsidRPr="004750BA">
            <w:rPr>
              <w:color w:val="2B5059" w:themeColor="accent2"/>
              <w:sz w:val="20"/>
              <w:szCs w:val="20"/>
            </w:rPr>
            <w:t>Bristol</w:t>
          </w:r>
        </w:p>
      </w:tc>
      <w:tc>
        <w:tcPr>
          <w:tcW w:w="1185" w:type="dxa"/>
          <w:tcBorders>
            <w:top w:val="nil"/>
            <w:left w:val="nil"/>
            <w:bottom w:val="nil"/>
            <w:right w:val="nil"/>
          </w:tcBorders>
        </w:tcPr>
        <w:p w14:paraId="21BE4601" w14:textId="77777777" w:rsidR="00215BBA" w:rsidRPr="004750BA" w:rsidRDefault="00215BBA" w:rsidP="00402268">
          <w:pPr>
            <w:pStyle w:val="Footer"/>
            <w:spacing w:line="276" w:lineRule="auto"/>
            <w:jc w:val="center"/>
            <w:rPr>
              <w:color w:val="2B5059" w:themeColor="accent2"/>
              <w:sz w:val="20"/>
              <w:szCs w:val="20"/>
            </w:rPr>
          </w:pPr>
        </w:p>
      </w:tc>
      <w:tc>
        <w:tcPr>
          <w:tcW w:w="1060" w:type="dxa"/>
          <w:tcBorders>
            <w:top w:val="nil"/>
            <w:left w:val="nil"/>
            <w:bottom w:val="nil"/>
            <w:right w:val="nil"/>
          </w:tcBorders>
        </w:tcPr>
        <w:p w14:paraId="1B90630A" w14:textId="77777777" w:rsidR="00215BBA" w:rsidRPr="004750BA" w:rsidRDefault="004B3E51" w:rsidP="00B942E7">
          <w:pPr>
            <w:pStyle w:val="Footer"/>
            <w:spacing w:line="276" w:lineRule="auto"/>
            <w:rPr>
              <w:color w:val="2B5059" w:themeColor="accent2"/>
              <w:sz w:val="20"/>
              <w:szCs w:val="20"/>
            </w:rPr>
          </w:pPr>
          <w:r>
            <w:rPr>
              <w:color w:val="2B5059" w:themeColor="accent2"/>
              <w:sz w:val="20"/>
              <w:szCs w:val="20"/>
            </w:rPr>
            <w:t>Manchester</w:t>
          </w:r>
        </w:p>
      </w:tc>
      <w:tc>
        <w:tcPr>
          <w:tcW w:w="1185" w:type="dxa"/>
          <w:tcBorders>
            <w:top w:val="nil"/>
            <w:left w:val="nil"/>
            <w:bottom w:val="nil"/>
            <w:right w:val="nil"/>
          </w:tcBorders>
        </w:tcPr>
        <w:p w14:paraId="0D3445D6" w14:textId="77777777" w:rsidR="00215BBA" w:rsidRPr="004750BA" w:rsidRDefault="00215BBA" w:rsidP="00402268">
          <w:pPr>
            <w:pStyle w:val="Footer"/>
            <w:spacing w:line="276" w:lineRule="auto"/>
            <w:jc w:val="center"/>
            <w:rPr>
              <w:color w:val="2B5059" w:themeColor="accent2"/>
              <w:sz w:val="20"/>
              <w:szCs w:val="20"/>
            </w:rPr>
          </w:pPr>
        </w:p>
      </w:tc>
      <w:tc>
        <w:tcPr>
          <w:tcW w:w="714" w:type="dxa"/>
          <w:tcBorders>
            <w:top w:val="nil"/>
            <w:left w:val="nil"/>
            <w:bottom w:val="nil"/>
            <w:right w:val="nil"/>
          </w:tcBorders>
        </w:tcPr>
        <w:p w14:paraId="2967D5FF" w14:textId="77777777" w:rsidR="00215BBA" w:rsidRPr="004750BA" w:rsidRDefault="004B3E51" w:rsidP="00B942E7">
          <w:pPr>
            <w:pStyle w:val="Footer"/>
            <w:spacing w:line="276" w:lineRule="auto"/>
            <w:rPr>
              <w:color w:val="2B5059" w:themeColor="accent2"/>
              <w:sz w:val="20"/>
              <w:szCs w:val="20"/>
            </w:rPr>
          </w:pPr>
          <w:r w:rsidRPr="004750BA">
            <w:rPr>
              <w:color w:val="2B5059" w:themeColor="accent2"/>
              <w:sz w:val="20"/>
              <w:szCs w:val="20"/>
            </w:rPr>
            <w:t>Reading</w:t>
          </w:r>
        </w:p>
      </w:tc>
    </w:tr>
  </w:tbl>
  <w:p w14:paraId="2277D92C" w14:textId="77777777" w:rsidR="00871453" w:rsidRPr="00871453" w:rsidRDefault="00871453" w:rsidP="00B33747">
    <w:pPr>
      <w:pStyle w:val="Footer"/>
      <w:spacing w:before="160"/>
      <w:rPr>
        <w:b/>
      </w:rPr>
    </w:pPr>
    <w:r w:rsidRPr="004F240D">
      <w:rPr>
        <w:b/>
      </w:rPr>
      <w:t xml:space="preserve">Registered office: </w:t>
    </w:r>
    <w:r>
      <w:t>Holmes House, 4 Pear Place, London, SE1 8BT</w:t>
    </w:r>
    <w:r w:rsidRPr="004F240D">
      <w:t xml:space="preserve"> Certified to ISO 9001 </w:t>
    </w:r>
    <w:r w:rsidRPr="004F240D">
      <w:rPr>
        <w:b/>
      </w:rPr>
      <w:t>Nexus Planning Limited</w:t>
    </w:r>
    <w:r w:rsidRPr="004F240D">
      <w:t xml:space="preserve"> Registered in England N</w:t>
    </w:r>
    <w:r w:rsidRPr="004F240D">
      <w:rPr>
        <w:vertAlign w:val="superscript"/>
      </w:rPr>
      <w:t>o</w:t>
    </w:r>
    <w:r w:rsidRPr="004F240D">
      <w:t xml:space="preserve"> 08491440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BD808F" w14:textId="77777777" w:rsidR="002F36D9" w:rsidRDefault="002F36D9" w:rsidP="00692482">
      <w:pPr>
        <w:spacing w:after="0" w:line="240" w:lineRule="auto"/>
      </w:pPr>
      <w:r>
        <w:separator/>
      </w:r>
    </w:p>
  </w:footnote>
  <w:footnote w:type="continuationSeparator" w:id="0">
    <w:p w14:paraId="61534601" w14:textId="77777777" w:rsidR="002F36D9" w:rsidRDefault="002F36D9" w:rsidP="00692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C6EA92" w14:textId="77777777" w:rsidR="00692482" w:rsidRDefault="00692482">
    <w:pPr>
      <w:pStyle w:val="Header"/>
    </w:pPr>
    <w:r w:rsidRPr="0089107D"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6CAB9E20" wp14:editId="0EDE3341">
          <wp:simplePos x="0" y="0"/>
          <wp:positionH relativeFrom="page">
            <wp:posOffset>0</wp:posOffset>
          </wp:positionH>
          <wp:positionV relativeFrom="page">
            <wp:posOffset>9296400</wp:posOffset>
          </wp:positionV>
          <wp:extent cx="7559675" cy="1391285"/>
          <wp:effectExtent l="0" t="0" r="3175" b="0"/>
          <wp:wrapNone/>
          <wp:docPr id="43" name="Picture 43" descr="A screenshot of a computer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Picture 43" descr="A screenshot of a computer&#10;&#10;Description automatically generated with medium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982"/>
                  <a:stretch/>
                </pic:blipFill>
                <pic:spPr bwMode="auto">
                  <a:xfrm>
                    <a:off x="0" y="0"/>
                    <a:ext cx="7559675" cy="13912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9F8EB6" w14:textId="77777777" w:rsidR="00871453" w:rsidRDefault="00871453">
    <w:pPr>
      <w:pStyle w:val="Header"/>
    </w:pPr>
    <w:r w:rsidRPr="0089107D">
      <w:rPr>
        <w:noProof/>
        <w:lang w:eastAsia="en-GB"/>
      </w:rPr>
      <w:drawing>
        <wp:anchor distT="0" distB="0" distL="114300" distR="114300" simplePos="0" relativeHeight="251661312" behindDoc="1" locked="1" layoutInCell="1" allowOverlap="1" wp14:anchorId="7D610160" wp14:editId="0D7ECBF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88400"/>
          <wp:effectExtent l="0" t="0" r="3175" b="0"/>
          <wp:wrapNone/>
          <wp:docPr id="2" name="Picture 2" descr="A screenshot of a computer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Picture 43" descr="A screenshot of a computer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0428F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62291E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D18C9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A08219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AE69EF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54FD7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2E025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0077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425FA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4416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1E29AB"/>
    <w:multiLevelType w:val="hybridMultilevel"/>
    <w:tmpl w:val="4C443E0C"/>
    <w:lvl w:ilvl="0" w:tplc="9EA6AD98">
      <w:numFmt w:val="bullet"/>
      <w:pStyle w:val="Bullet"/>
      <w:lvlText w:val="•"/>
      <w:lvlJc w:val="left"/>
      <w:pPr>
        <w:ind w:left="717" w:hanging="360"/>
      </w:pPr>
      <w:rPr>
        <w:rFonts w:ascii="Calibri" w:hAnsi="Calibri" w:hint="default"/>
        <w:color w:val="6BB24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D7473"/>
    <w:multiLevelType w:val="multilevel"/>
    <w:tmpl w:val="CE2C1FE8"/>
    <w:styleLink w:val="NumbList1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cs="Symbol" w:hint="default"/>
        <w:color w:val="D1CECC" w:themeColor="background2"/>
      </w:rPr>
    </w:lvl>
    <w:lvl w:ilvl="1">
      <w:start w:val="1"/>
      <w:numFmt w:val="bullet"/>
      <w:lvlText w:val="–"/>
      <w:lvlJc w:val="left"/>
      <w:pPr>
        <w:ind w:left="1134" w:hanging="567"/>
      </w:pPr>
      <w:rPr>
        <w:rFonts w:ascii="Arial" w:hAnsi="Arial" w:cs="Arial" w:hint="default"/>
        <w:color w:val="D1CECC" w:themeColor="background2"/>
      </w:rPr>
    </w:lvl>
    <w:lvl w:ilvl="2">
      <w:start w:val="1"/>
      <w:numFmt w:val="bullet"/>
      <w:lvlText w:val="–"/>
      <w:lvlJc w:val="left"/>
      <w:pPr>
        <w:ind w:left="1701" w:hanging="567"/>
      </w:pPr>
      <w:rPr>
        <w:rFonts w:ascii="Arial" w:hAnsi="Arial" w:cs="Arial" w:hint="default"/>
        <w:color w:val="D1CECC" w:themeColor="background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408220F"/>
    <w:multiLevelType w:val="hybridMultilevel"/>
    <w:tmpl w:val="85B26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C708F"/>
    <w:multiLevelType w:val="hybridMultilevel"/>
    <w:tmpl w:val="445AA506"/>
    <w:lvl w:ilvl="0" w:tplc="8970FEA2">
      <w:start w:val="1"/>
      <w:numFmt w:val="decimal"/>
      <w:pStyle w:val="number1"/>
      <w:lvlText w:val="%1."/>
      <w:lvlJc w:val="left"/>
      <w:pPr>
        <w:ind w:left="717" w:hanging="360"/>
      </w:pPr>
      <w:rPr>
        <w:rFonts w:hint="default"/>
        <w:color w:val="6BB24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3C6841"/>
    <w:multiLevelType w:val="hybridMultilevel"/>
    <w:tmpl w:val="E77AC37A"/>
    <w:lvl w:ilvl="0" w:tplc="574A0AE6">
      <w:start w:val="1"/>
      <w:numFmt w:val="lowerLetter"/>
      <w:lvlText w:val="%1."/>
      <w:lvlJc w:val="left"/>
      <w:pPr>
        <w:ind w:left="717" w:hanging="360"/>
      </w:pPr>
      <w:rPr>
        <w:rFonts w:hint="default"/>
        <w:color w:val="6BB24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D2064D"/>
    <w:multiLevelType w:val="hybridMultilevel"/>
    <w:tmpl w:val="52BC8686"/>
    <w:lvl w:ilvl="0" w:tplc="4DA40592">
      <w:start w:val="1"/>
      <w:numFmt w:val="lowerLetter"/>
      <w:pStyle w:val="Letter2"/>
      <w:lvlText w:val="%1."/>
      <w:lvlJc w:val="left"/>
      <w:pPr>
        <w:ind w:left="717" w:hanging="360"/>
      </w:pPr>
      <w:rPr>
        <w:rFonts w:hint="default"/>
        <w:color w:val="6BB24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0956127">
    <w:abstractNumId w:val="9"/>
  </w:num>
  <w:num w:numId="2" w16cid:durableId="928078707">
    <w:abstractNumId w:val="9"/>
  </w:num>
  <w:num w:numId="3" w16cid:durableId="648555764">
    <w:abstractNumId w:val="0"/>
  </w:num>
  <w:num w:numId="4" w16cid:durableId="1429426773">
    <w:abstractNumId w:val="0"/>
  </w:num>
  <w:num w:numId="5" w16cid:durableId="1724136013">
    <w:abstractNumId w:val="0"/>
  </w:num>
  <w:num w:numId="6" w16cid:durableId="1145779325">
    <w:abstractNumId w:val="7"/>
  </w:num>
  <w:num w:numId="7" w16cid:durableId="359938312">
    <w:abstractNumId w:val="6"/>
  </w:num>
  <w:num w:numId="8" w16cid:durableId="1837378808">
    <w:abstractNumId w:val="5"/>
  </w:num>
  <w:num w:numId="9" w16cid:durableId="1613126503">
    <w:abstractNumId w:val="4"/>
  </w:num>
  <w:num w:numId="10" w16cid:durableId="405108515">
    <w:abstractNumId w:val="8"/>
  </w:num>
  <w:num w:numId="11" w16cid:durableId="1198815242">
    <w:abstractNumId w:val="3"/>
  </w:num>
  <w:num w:numId="12" w16cid:durableId="1025444944">
    <w:abstractNumId w:val="2"/>
  </w:num>
  <w:num w:numId="13" w16cid:durableId="1292789904">
    <w:abstractNumId w:val="1"/>
  </w:num>
  <w:num w:numId="14" w16cid:durableId="335427690">
    <w:abstractNumId w:val="10"/>
  </w:num>
  <w:num w:numId="15" w16cid:durableId="370619719">
    <w:abstractNumId w:val="14"/>
  </w:num>
  <w:num w:numId="16" w16cid:durableId="694422197">
    <w:abstractNumId w:val="15"/>
  </w:num>
  <w:num w:numId="17" w16cid:durableId="653947754">
    <w:abstractNumId w:val="13"/>
  </w:num>
  <w:num w:numId="18" w16cid:durableId="1104568908">
    <w:abstractNumId w:val="11"/>
  </w:num>
  <w:num w:numId="19" w16cid:durableId="1066301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1421" w:allStyles="1" w:customStyles="0" w:latentStyles="0" w:stylesInUse="0" w:headingStyles="1" w:numberingStyles="0" w:tableStyles="0" w:directFormattingOnRuns="0" w:directFormattingOnParagraphs="0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358"/>
    <w:rsid w:val="00000311"/>
    <w:rsid w:val="00000A06"/>
    <w:rsid w:val="00047830"/>
    <w:rsid w:val="00060883"/>
    <w:rsid w:val="000668FC"/>
    <w:rsid w:val="0008181B"/>
    <w:rsid w:val="000C51AF"/>
    <w:rsid w:val="00184CBC"/>
    <w:rsid w:val="00215BBA"/>
    <w:rsid w:val="00232291"/>
    <w:rsid w:val="00256367"/>
    <w:rsid w:val="002640E2"/>
    <w:rsid w:val="00265006"/>
    <w:rsid w:val="002F36D9"/>
    <w:rsid w:val="00303187"/>
    <w:rsid w:val="00307B0E"/>
    <w:rsid w:val="00315B4B"/>
    <w:rsid w:val="0036665D"/>
    <w:rsid w:val="00370546"/>
    <w:rsid w:val="00394535"/>
    <w:rsid w:val="00402268"/>
    <w:rsid w:val="00403EA3"/>
    <w:rsid w:val="00410A95"/>
    <w:rsid w:val="004326A6"/>
    <w:rsid w:val="004413CE"/>
    <w:rsid w:val="004750BA"/>
    <w:rsid w:val="004814D2"/>
    <w:rsid w:val="00485D7B"/>
    <w:rsid w:val="004B3E51"/>
    <w:rsid w:val="00502C17"/>
    <w:rsid w:val="00537E1B"/>
    <w:rsid w:val="00546EA4"/>
    <w:rsid w:val="00550014"/>
    <w:rsid w:val="00566C33"/>
    <w:rsid w:val="00604A40"/>
    <w:rsid w:val="006419E5"/>
    <w:rsid w:val="00657358"/>
    <w:rsid w:val="0067663D"/>
    <w:rsid w:val="00687E4A"/>
    <w:rsid w:val="00692482"/>
    <w:rsid w:val="006B0D8D"/>
    <w:rsid w:val="006B1074"/>
    <w:rsid w:val="00732395"/>
    <w:rsid w:val="00747921"/>
    <w:rsid w:val="007A42E2"/>
    <w:rsid w:val="007A5868"/>
    <w:rsid w:val="007C27C1"/>
    <w:rsid w:val="00816722"/>
    <w:rsid w:val="00822A9D"/>
    <w:rsid w:val="0086330A"/>
    <w:rsid w:val="00871453"/>
    <w:rsid w:val="00897A32"/>
    <w:rsid w:val="008F13DC"/>
    <w:rsid w:val="0092258E"/>
    <w:rsid w:val="00950D24"/>
    <w:rsid w:val="009644D6"/>
    <w:rsid w:val="009A1EA0"/>
    <w:rsid w:val="009B73F6"/>
    <w:rsid w:val="00B053B5"/>
    <w:rsid w:val="00B14B88"/>
    <w:rsid w:val="00B33747"/>
    <w:rsid w:val="00B34BF4"/>
    <w:rsid w:val="00B70AB5"/>
    <w:rsid w:val="00B855A9"/>
    <w:rsid w:val="00B942E7"/>
    <w:rsid w:val="00BC3E46"/>
    <w:rsid w:val="00BC50E2"/>
    <w:rsid w:val="00BD091E"/>
    <w:rsid w:val="00BF5FE5"/>
    <w:rsid w:val="00D30358"/>
    <w:rsid w:val="00D422DB"/>
    <w:rsid w:val="00D712C1"/>
    <w:rsid w:val="00D74F36"/>
    <w:rsid w:val="00DA490E"/>
    <w:rsid w:val="00DD5CB5"/>
    <w:rsid w:val="00E84EE2"/>
    <w:rsid w:val="00E94682"/>
    <w:rsid w:val="00EB58E4"/>
    <w:rsid w:val="00ED6EC8"/>
    <w:rsid w:val="00EE5783"/>
    <w:rsid w:val="00FA10CE"/>
    <w:rsid w:val="00FB2247"/>
    <w:rsid w:val="00FB62F1"/>
    <w:rsid w:val="00FC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32D5A4EF"/>
  <w15:chartTrackingRefBased/>
  <w15:docId w15:val="{8A80A6CF-2639-46CE-98BD-1EE289C2B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1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247"/>
    <w:pPr>
      <w:tabs>
        <w:tab w:val="left" w:pos="1418"/>
      </w:tabs>
      <w:spacing w:after="240" w:line="276" w:lineRule="auto"/>
    </w:pPr>
    <w:rPr>
      <w:color w:val="312A23" w:themeColor="text2"/>
      <w:sz w:val="20"/>
    </w:rPr>
  </w:style>
  <w:style w:type="paragraph" w:styleId="Heading1">
    <w:name w:val="heading 1"/>
    <w:basedOn w:val="Normal"/>
    <w:next w:val="Normal"/>
    <w:link w:val="Heading1Char"/>
    <w:uiPriority w:val="9"/>
    <w:rsid w:val="00B70AB5"/>
    <w:pPr>
      <w:keepNext/>
      <w:keepLines/>
      <w:spacing w:after="0" w:line="600" w:lineRule="exact"/>
      <w:outlineLvl w:val="0"/>
    </w:pPr>
    <w:rPr>
      <w:rFonts w:asciiTheme="majorHAnsi" w:eastAsiaTheme="majorEastAsia" w:hAnsiTheme="majorHAnsi" w:cstheme="majorBidi"/>
      <w:b/>
      <w:color w:val="2B5059" w:themeColor="accent2"/>
      <w:spacing w:val="20"/>
      <w:sz w:val="60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B70AB5"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color w:val="2B5059" w:themeColor="accent2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92258E"/>
    <w:pPr>
      <w:keepNext/>
      <w:keepLines/>
      <w:outlineLvl w:val="2"/>
    </w:pPr>
    <w:rPr>
      <w:rFonts w:asciiTheme="majorHAnsi" w:eastAsiaTheme="majorEastAsia" w:hAnsiTheme="majorHAnsi" w:cstheme="majorBidi"/>
      <w:b/>
      <w:color w:val="3BAD4C" w:themeColor="accent1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70AB5"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iCs/>
      <w:color w:val="394049" w:themeColor="accent3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942E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C813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42E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D552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42E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D552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42E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42E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">
    <w:name w:val="Name"/>
    <w:basedOn w:val="Normal"/>
    <w:qFormat/>
    <w:rsid w:val="00747921"/>
    <w:pPr>
      <w:spacing w:after="0"/>
    </w:pPr>
  </w:style>
  <w:style w:type="paragraph" w:customStyle="1" w:styleId="Contact">
    <w:name w:val="Contact"/>
    <w:basedOn w:val="Normal"/>
    <w:qFormat/>
    <w:rsid w:val="00ED6EC8"/>
    <w:pPr>
      <w:spacing w:after="57" w:line="180" w:lineRule="exact"/>
      <w:jc w:val="center"/>
    </w:pPr>
    <w:rPr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70AB5"/>
    <w:rPr>
      <w:rFonts w:asciiTheme="majorHAnsi" w:eastAsiaTheme="majorEastAsia" w:hAnsiTheme="majorHAnsi" w:cstheme="majorBidi"/>
      <w:b/>
      <w:color w:val="2B5059" w:themeColor="accent2"/>
      <w:spacing w:val="20"/>
      <w:sz w:val="60"/>
      <w:szCs w:val="32"/>
    </w:rPr>
  </w:style>
  <w:style w:type="paragraph" w:customStyle="1" w:styleId="Adddress">
    <w:name w:val="Adddress"/>
    <w:basedOn w:val="Normal"/>
    <w:qFormat/>
    <w:rsid w:val="00184CBC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6924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482"/>
    <w:rPr>
      <w:color w:val="312A23" w:themeColor="text2"/>
      <w:sz w:val="20"/>
    </w:rPr>
  </w:style>
  <w:style w:type="paragraph" w:styleId="Footer">
    <w:name w:val="footer"/>
    <w:basedOn w:val="Normal"/>
    <w:link w:val="FooterChar"/>
    <w:uiPriority w:val="99"/>
    <w:unhideWhenUsed/>
    <w:rsid w:val="004B3E51"/>
    <w:pPr>
      <w:tabs>
        <w:tab w:val="clear" w:pos="1418"/>
        <w:tab w:val="right" w:pos="9923"/>
      </w:tabs>
      <w:spacing w:after="0" w:line="160" w:lineRule="exact"/>
    </w:pPr>
    <w:rPr>
      <w:color w:val="3BAD4C" w:themeColor="accent1"/>
      <w:spacing w:val="8"/>
      <w:sz w:val="13"/>
    </w:rPr>
  </w:style>
  <w:style w:type="character" w:customStyle="1" w:styleId="FooterChar">
    <w:name w:val="Footer Char"/>
    <w:basedOn w:val="DefaultParagraphFont"/>
    <w:link w:val="Footer"/>
    <w:uiPriority w:val="99"/>
    <w:rsid w:val="004B3E51"/>
    <w:rPr>
      <w:color w:val="3BAD4C" w:themeColor="accent1"/>
      <w:spacing w:val="8"/>
      <w:sz w:val="13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0AB5"/>
    <w:rPr>
      <w:rFonts w:asciiTheme="majorHAnsi" w:eastAsiaTheme="majorEastAsia" w:hAnsiTheme="majorHAnsi" w:cstheme="majorBidi"/>
      <w:b/>
      <w:color w:val="2B5059" w:themeColor="accent2"/>
      <w:sz w:val="16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92258E"/>
    <w:rPr>
      <w:rFonts w:asciiTheme="majorHAnsi" w:eastAsiaTheme="majorEastAsia" w:hAnsiTheme="majorHAnsi" w:cstheme="majorBidi"/>
      <w:b/>
      <w:color w:val="3BAD4C" w:themeColor="accent1"/>
      <w:sz w:val="20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B70AB5"/>
  </w:style>
  <w:style w:type="character" w:customStyle="1" w:styleId="BodyTextChar">
    <w:name w:val="Body Text Char"/>
    <w:basedOn w:val="DefaultParagraphFont"/>
    <w:link w:val="BodyText"/>
    <w:uiPriority w:val="99"/>
    <w:semiHidden/>
    <w:rsid w:val="00B70AB5"/>
    <w:rPr>
      <w:color w:val="000000" w:themeColor="text1"/>
      <w:sz w:val="16"/>
    </w:rPr>
  </w:style>
  <w:style w:type="character" w:customStyle="1" w:styleId="Heading4Char">
    <w:name w:val="Heading 4 Char"/>
    <w:basedOn w:val="DefaultParagraphFont"/>
    <w:link w:val="Heading4"/>
    <w:uiPriority w:val="9"/>
    <w:rsid w:val="00B70AB5"/>
    <w:rPr>
      <w:rFonts w:asciiTheme="majorHAnsi" w:eastAsiaTheme="majorEastAsia" w:hAnsiTheme="majorHAnsi" w:cstheme="majorBidi"/>
      <w:b/>
      <w:iCs/>
      <w:color w:val="394049" w:themeColor="accent3"/>
      <w:sz w:val="16"/>
    </w:rPr>
  </w:style>
  <w:style w:type="table" w:styleId="TableGridLight">
    <w:name w:val="Grid Table Light"/>
    <w:basedOn w:val="TableNormal"/>
    <w:uiPriority w:val="40"/>
    <w:rsid w:val="00485D7B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ddressblock">
    <w:name w:val="Address block"/>
    <w:basedOn w:val="Normal"/>
    <w:qFormat/>
    <w:rsid w:val="00403EA3"/>
    <w:pPr>
      <w:tabs>
        <w:tab w:val="left" w:pos="567"/>
      </w:tabs>
      <w:spacing w:after="0"/>
    </w:pPr>
    <w:rPr>
      <w:bCs/>
      <w:color w:val="2B5059" w:themeColor="accent2"/>
      <w:sz w:val="16"/>
    </w:rPr>
  </w:style>
  <w:style w:type="table" w:styleId="TableGrid">
    <w:name w:val="Table Grid"/>
    <w:basedOn w:val="TableNormal"/>
    <w:uiPriority w:val="39"/>
    <w:rsid w:val="00184C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4CBC"/>
    <w:rPr>
      <w:color w:val="3BAD4C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84CBC"/>
    <w:rPr>
      <w:color w:val="605E5C"/>
      <w:shd w:val="clear" w:color="auto" w:fill="E1DFDD"/>
    </w:rPr>
  </w:style>
  <w:style w:type="table" w:customStyle="1" w:styleId="Hansa">
    <w:name w:val="Hansa"/>
    <w:basedOn w:val="TableNormal"/>
    <w:uiPriority w:val="99"/>
    <w:rsid w:val="0086330A"/>
    <w:pPr>
      <w:spacing w:after="0" w:line="240" w:lineRule="auto"/>
    </w:pPr>
    <w:rPr>
      <w:sz w:val="12"/>
    </w:rPr>
    <w:tblPr>
      <w:tblBorders>
        <w:insideH w:val="single" w:sz="2" w:space="0" w:color="2B5059" w:themeColor="accent2"/>
      </w:tblBorders>
      <w:tblCellMar>
        <w:top w:w="68" w:type="dxa"/>
        <w:left w:w="0" w:type="dxa"/>
        <w:bottom w:w="68" w:type="dxa"/>
        <w:right w:w="0" w:type="dxa"/>
      </w:tblCellMar>
    </w:tblPr>
    <w:trPr>
      <w:cantSplit/>
    </w:trPr>
    <w:tblStylePr w:type="firstRow">
      <w:tblPr/>
      <w:tcPr>
        <w:tcBorders>
          <w:top w:val="nil"/>
          <w:left w:val="nil"/>
          <w:bottom w:val="single" w:sz="2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bottom w:val="nil"/>
        </w:tcBorders>
      </w:tcPr>
    </w:tblStylePr>
  </w:style>
  <w:style w:type="character" w:styleId="Strong">
    <w:name w:val="Strong"/>
    <w:basedOn w:val="DefaultParagraphFont"/>
    <w:uiPriority w:val="22"/>
    <w:qFormat/>
    <w:rsid w:val="00184CBC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307B0E"/>
    <w:rPr>
      <w:color w:val="808080"/>
    </w:rPr>
  </w:style>
  <w:style w:type="paragraph" w:customStyle="1" w:styleId="FromName">
    <w:name w:val="FromName"/>
    <w:basedOn w:val="Normal"/>
    <w:next w:val="Normal"/>
    <w:uiPriority w:val="3"/>
    <w:qFormat/>
    <w:rsid w:val="00B14B88"/>
    <w:pPr>
      <w:keepNext/>
      <w:tabs>
        <w:tab w:val="clear" w:pos="1418"/>
      </w:tabs>
      <w:spacing w:after="0" w:line="240" w:lineRule="auto"/>
    </w:pPr>
    <w:rPr>
      <w:rFonts w:ascii="Gadugi" w:hAnsi="Gadugi"/>
      <w:b/>
      <w:color w:val="auto"/>
      <w:szCs w:val="24"/>
    </w:rPr>
  </w:style>
  <w:style w:type="paragraph" w:styleId="NoSpacing">
    <w:name w:val="No Spacing"/>
    <w:basedOn w:val="Normal"/>
    <w:qFormat/>
    <w:rsid w:val="004814D2"/>
    <w:pPr>
      <w:tabs>
        <w:tab w:val="left" w:pos="567"/>
      </w:tabs>
      <w:spacing w:after="0"/>
    </w:pPr>
  </w:style>
  <w:style w:type="paragraph" w:customStyle="1" w:styleId="5BE87C78921D4856A7EA33C8289CBE4510">
    <w:name w:val="5BE87C78921D4856A7EA33C8289CBE4510"/>
    <w:rsid w:val="00303187"/>
    <w:pPr>
      <w:tabs>
        <w:tab w:val="left" w:pos="1418"/>
      </w:tabs>
      <w:spacing w:after="240" w:line="276" w:lineRule="auto"/>
    </w:pPr>
    <w:rPr>
      <w:color w:val="312A23" w:themeColor="text2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2E7"/>
    <w:rPr>
      <w:rFonts w:ascii="Segoe UI" w:hAnsi="Segoe UI" w:cs="Segoe UI"/>
      <w:color w:val="312A23" w:themeColor="text2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B942E7"/>
  </w:style>
  <w:style w:type="paragraph" w:styleId="BlockText">
    <w:name w:val="Block Text"/>
    <w:basedOn w:val="Normal"/>
    <w:uiPriority w:val="99"/>
    <w:semiHidden/>
    <w:unhideWhenUsed/>
    <w:rsid w:val="00B942E7"/>
    <w:pPr>
      <w:pBdr>
        <w:top w:val="single" w:sz="2" w:space="10" w:color="3BAD4C" w:themeColor="accent1"/>
        <w:left w:val="single" w:sz="2" w:space="10" w:color="3BAD4C" w:themeColor="accent1"/>
        <w:bottom w:val="single" w:sz="2" w:space="10" w:color="3BAD4C" w:themeColor="accent1"/>
        <w:right w:val="single" w:sz="2" w:space="10" w:color="3BAD4C" w:themeColor="accent1"/>
      </w:pBdr>
      <w:ind w:left="1152" w:right="1152"/>
    </w:pPr>
    <w:rPr>
      <w:rFonts w:eastAsiaTheme="minorEastAsia"/>
      <w:i/>
      <w:iCs/>
      <w:color w:val="3BAD4C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942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942E7"/>
    <w:rPr>
      <w:color w:val="312A23" w:themeColor="text2"/>
      <w:sz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942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942E7"/>
    <w:rPr>
      <w:color w:val="312A23" w:themeColor="text2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942E7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942E7"/>
    <w:rPr>
      <w:color w:val="312A23" w:themeColor="text2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942E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942E7"/>
    <w:rPr>
      <w:color w:val="312A23" w:themeColor="text2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942E7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942E7"/>
    <w:rPr>
      <w:color w:val="312A23" w:themeColor="text2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942E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942E7"/>
    <w:rPr>
      <w:color w:val="312A23" w:themeColor="text2"/>
      <w:sz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942E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942E7"/>
    <w:rPr>
      <w:color w:val="312A23" w:themeColor="text2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42E7"/>
    <w:pPr>
      <w:spacing w:after="200" w:line="240" w:lineRule="auto"/>
    </w:pPr>
    <w:rPr>
      <w:i/>
      <w:iCs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942E7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942E7"/>
    <w:rPr>
      <w:color w:val="312A23" w:themeColor="text2"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42E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42E7"/>
    <w:rPr>
      <w:color w:val="312A23" w:themeColor="text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42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42E7"/>
    <w:rPr>
      <w:b/>
      <w:bCs/>
      <w:color w:val="312A23" w:themeColor="text2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942E7"/>
  </w:style>
  <w:style w:type="character" w:customStyle="1" w:styleId="DateChar">
    <w:name w:val="Date Char"/>
    <w:basedOn w:val="DefaultParagraphFont"/>
    <w:link w:val="Date"/>
    <w:uiPriority w:val="99"/>
    <w:semiHidden/>
    <w:rsid w:val="00B942E7"/>
    <w:rPr>
      <w:color w:val="312A23" w:themeColor="text2"/>
      <w:sz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942E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942E7"/>
    <w:rPr>
      <w:rFonts w:ascii="Segoe UI" w:hAnsi="Segoe UI" w:cs="Segoe UI"/>
      <w:color w:val="312A23" w:themeColor="text2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942E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942E7"/>
    <w:rPr>
      <w:color w:val="312A23" w:themeColor="text2"/>
      <w:sz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942E7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942E7"/>
    <w:rPr>
      <w:color w:val="312A23" w:themeColor="text2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942E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942E7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942E7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42E7"/>
    <w:rPr>
      <w:color w:val="312A23" w:themeColor="text2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42E7"/>
    <w:rPr>
      <w:rFonts w:asciiTheme="majorHAnsi" w:eastAsiaTheme="majorEastAsia" w:hAnsiTheme="majorHAnsi" w:cstheme="majorBidi"/>
      <w:color w:val="2C8139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42E7"/>
    <w:rPr>
      <w:rFonts w:asciiTheme="majorHAnsi" w:eastAsiaTheme="majorEastAsia" w:hAnsiTheme="majorHAnsi" w:cstheme="majorBidi"/>
      <w:color w:val="1D5525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42E7"/>
    <w:rPr>
      <w:rFonts w:asciiTheme="majorHAnsi" w:eastAsiaTheme="majorEastAsia" w:hAnsiTheme="majorHAnsi" w:cstheme="majorBidi"/>
      <w:i/>
      <w:iCs/>
      <w:color w:val="1D5525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42E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42E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942E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942E7"/>
    <w:rPr>
      <w:i/>
      <w:iCs/>
      <w:color w:val="312A23" w:themeColor="text2"/>
      <w:sz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42E7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42E7"/>
    <w:rPr>
      <w:rFonts w:ascii="Consolas" w:hAnsi="Consolas"/>
      <w:color w:val="312A23" w:themeColor="text2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942E7"/>
    <w:pPr>
      <w:tabs>
        <w:tab w:val="clear" w:pos="1418"/>
      </w:tabs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942E7"/>
    <w:pPr>
      <w:tabs>
        <w:tab w:val="clear" w:pos="1418"/>
      </w:tabs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942E7"/>
    <w:pPr>
      <w:tabs>
        <w:tab w:val="clear" w:pos="1418"/>
      </w:tabs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942E7"/>
    <w:pPr>
      <w:tabs>
        <w:tab w:val="clear" w:pos="1418"/>
      </w:tabs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942E7"/>
    <w:pPr>
      <w:tabs>
        <w:tab w:val="clear" w:pos="1418"/>
      </w:tabs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942E7"/>
    <w:pPr>
      <w:tabs>
        <w:tab w:val="clear" w:pos="1418"/>
      </w:tabs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942E7"/>
    <w:pPr>
      <w:tabs>
        <w:tab w:val="clear" w:pos="1418"/>
      </w:tabs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942E7"/>
    <w:pPr>
      <w:tabs>
        <w:tab w:val="clear" w:pos="1418"/>
      </w:tabs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942E7"/>
    <w:pPr>
      <w:tabs>
        <w:tab w:val="clear" w:pos="1418"/>
      </w:tabs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942E7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2E7"/>
    <w:pPr>
      <w:pBdr>
        <w:top w:val="single" w:sz="4" w:space="10" w:color="3BAD4C" w:themeColor="accent1"/>
        <w:bottom w:val="single" w:sz="4" w:space="10" w:color="3BAD4C" w:themeColor="accent1"/>
      </w:pBdr>
      <w:spacing w:before="360" w:after="360"/>
      <w:ind w:left="864" w:right="864"/>
      <w:jc w:val="center"/>
    </w:pPr>
    <w:rPr>
      <w:i/>
      <w:iCs/>
      <w:color w:val="3BAD4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2E7"/>
    <w:rPr>
      <w:i/>
      <w:iCs/>
      <w:color w:val="3BAD4C" w:themeColor="accent1"/>
      <w:sz w:val="20"/>
    </w:rPr>
  </w:style>
  <w:style w:type="paragraph" w:styleId="List">
    <w:name w:val="List"/>
    <w:basedOn w:val="Normal"/>
    <w:uiPriority w:val="99"/>
    <w:semiHidden/>
    <w:unhideWhenUsed/>
    <w:rsid w:val="00B942E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942E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942E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942E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942E7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qFormat/>
    <w:rsid w:val="00B942E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942E7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942E7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942E7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942E7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942E7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942E7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942E7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942E7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942E7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942E7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942E7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942E7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942E7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942E7"/>
    <w:pPr>
      <w:numPr>
        <w:numId w:val="3"/>
      </w:numPr>
      <w:contextualSpacing/>
    </w:pPr>
  </w:style>
  <w:style w:type="paragraph" w:styleId="ListParagraph">
    <w:name w:val="List Paragraph"/>
    <w:basedOn w:val="Normal"/>
    <w:link w:val="ListParagraphChar"/>
    <w:uiPriority w:val="34"/>
    <w:qFormat/>
    <w:rsid w:val="00B942E7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942E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76" w:lineRule="auto"/>
    </w:pPr>
    <w:rPr>
      <w:rFonts w:ascii="Consolas" w:hAnsi="Consolas"/>
      <w:color w:val="312A23" w:themeColor="text2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942E7"/>
    <w:rPr>
      <w:rFonts w:ascii="Consolas" w:hAnsi="Consolas"/>
      <w:color w:val="312A23" w:themeColor="text2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942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942E7"/>
    <w:rPr>
      <w:rFonts w:asciiTheme="majorHAnsi" w:eastAsiaTheme="majorEastAsia" w:hAnsiTheme="majorHAnsi" w:cstheme="majorBidi"/>
      <w:color w:val="312A23" w:themeColor="text2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B942E7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942E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942E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942E7"/>
    <w:rPr>
      <w:color w:val="312A23" w:themeColor="text2"/>
      <w:sz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942E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942E7"/>
    <w:rPr>
      <w:rFonts w:ascii="Consolas" w:hAnsi="Consolas"/>
      <w:color w:val="312A23" w:themeColor="text2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942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42E7"/>
    <w:rPr>
      <w:i/>
      <w:iCs/>
      <w:color w:val="404040" w:themeColor="text1" w:themeTint="BF"/>
      <w:sz w:val="20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942E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942E7"/>
    <w:rPr>
      <w:color w:val="312A23" w:themeColor="text2"/>
      <w:sz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942E7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942E7"/>
    <w:rPr>
      <w:color w:val="312A23" w:themeColor="text2"/>
      <w:sz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42E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942E7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942E7"/>
    <w:pPr>
      <w:tabs>
        <w:tab w:val="clear" w:pos="1418"/>
      </w:tabs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942E7"/>
    <w:pPr>
      <w:tabs>
        <w:tab w:val="clear" w:pos="1418"/>
      </w:tabs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942E7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42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B942E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942E7"/>
    <w:pPr>
      <w:tabs>
        <w:tab w:val="clear" w:pos="1418"/>
      </w:tabs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942E7"/>
    <w:pPr>
      <w:tabs>
        <w:tab w:val="clear" w:pos="1418"/>
      </w:tabs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942E7"/>
    <w:pPr>
      <w:tabs>
        <w:tab w:val="clear" w:pos="1418"/>
      </w:tabs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942E7"/>
    <w:pPr>
      <w:tabs>
        <w:tab w:val="clear" w:pos="1418"/>
      </w:tabs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942E7"/>
    <w:pPr>
      <w:tabs>
        <w:tab w:val="clear" w:pos="1418"/>
      </w:tabs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942E7"/>
    <w:pPr>
      <w:tabs>
        <w:tab w:val="clear" w:pos="1418"/>
      </w:tabs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942E7"/>
    <w:pPr>
      <w:tabs>
        <w:tab w:val="clear" w:pos="1418"/>
      </w:tabs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942E7"/>
    <w:pPr>
      <w:tabs>
        <w:tab w:val="clear" w:pos="1418"/>
      </w:tabs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942E7"/>
    <w:pPr>
      <w:tabs>
        <w:tab w:val="clear" w:pos="1418"/>
      </w:tabs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42E7"/>
    <w:pPr>
      <w:spacing w:before="240" w:line="276" w:lineRule="auto"/>
      <w:outlineLvl w:val="9"/>
    </w:pPr>
    <w:rPr>
      <w:b w:val="0"/>
      <w:color w:val="2C8139" w:themeColor="accent1" w:themeShade="BF"/>
      <w:spacing w:val="0"/>
      <w:sz w:val="32"/>
    </w:rPr>
  </w:style>
  <w:style w:type="paragraph" w:customStyle="1" w:styleId="Bullet">
    <w:name w:val="Bullet"/>
    <w:basedOn w:val="ListParagraph"/>
    <w:link w:val="BulletChar"/>
    <w:rsid w:val="00546EA4"/>
    <w:pPr>
      <w:numPr>
        <w:numId w:val="14"/>
      </w:numPr>
      <w:contextualSpacing w:val="0"/>
    </w:pPr>
  </w:style>
  <w:style w:type="paragraph" w:customStyle="1" w:styleId="Bullet1">
    <w:name w:val="Bullet 1"/>
    <w:basedOn w:val="Bullet"/>
    <w:link w:val="Bullet1Char"/>
    <w:uiPriority w:val="1"/>
    <w:qFormat/>
    <w:rsid w:val="00546EA4"/>
    <w:pPr>
      <w:ind w:left="426" w:hanging="426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546EA4"/>
    <w:rPr>
      <w:color w:val="312A23" w:themeColor="text2"/>
      <w:sz w:val="20"/>
    </w:rPr>
  </w:style>
  <w:style w:type="character" w:customStyle="1" w:styleId="BulletChar">
    <w:name w:val="Bullet Char"/>
    <w:basedOn w:val="ListParagraphChar"/>
    <w:link w:val="Bullet"/>
    <w:rsid w:val="00546EA4"/>
    <w:rPr>
      <w:color w:val="312A23" w:themeColor="text2"/>
      <w:sz w:val="20"/>
    </w:rPr>
  </w:style>
  <w:style w:type="paragraph" w:customStyle="1" w:styleId="Bullet2">
    <w:name w:val="Bullet 2"/>
    <w:basedOn w:val="Bullet"/>
    <w:link w:val="Bullet2Char"/>
    <w:uiPriority w:val="1"/>
    <w:qFormat/>
    <w:rsid w:val="00546EA4"/>
    <w:pPr>
      <w:ind w:left="851" w:hanging="425"/>
    </w:pPr>
  </w:style>
  <w:style w:type="character" w:customStyle="1" w:styleId="Bullet1Char">
    <w:name w:val="Bullet 1 Char"/>
    <w:basedOn w:val="BulletChar"/>
    <w:link w:val="Bullet1"/>
    <w:rsid w:val="00546EA4"/>
    <w:rPr>
      <w:color w:val="312A23" w:themeColor="text2"/>
      <w:sz w:val="20"/>
    </w:rPr>
  </w:style>
  <w:style w:type="paragraph" w:customStyle="1" w:styleId="Letter2">
    <w:name w:val="Letter 2"/>
    <w:basedOn w:val="Bullet1"/>
    <w:link w:val="Letter2Char"/>
    <w:qFormat/>
    <w:rsid w:val="00546EA4"/>
    <w:pPr>
      <w:numPr>
        <w:numId w:val="16"/>
      </w:numPr>
    </w:pPr>
  </w:style>
  <w:style w:type="character" w:customStyle="1" w:styleId="Bullet2Char">
    <w:name w:val="Bullet 2 Char"/>
    <w:basedOn w:val="BulletChar"/>
    <w:link w:val="Bullet2"/>
    <w:rsid w:val="00546EA4"/>
    <w:rPr>
      <w:color w:val="312A23" w:themeColor="text2"/>
      <w:sz w:val="20"/>
    </w:rPr>
  </w:style>
  <w:style w:type="paragraph" w:customStyle="1" w:styleId="Letter1">
    <w:name w:val="Letter 1"/>
    <w:basedOn w:val="Letter2"/>
    <w:link w:val="Letter1Char"/>
    <w:qFormat/>
    <w:rsid w:val="00546EA4"/>
    <w:pPr>
      <w:ind w:left="426" w:hanging="426"/>
    </w:pPr>
  </w:style>
  <w:style w:type="character" w:customStyle="1" w:styleId="Letter2Char">
    <w:name w:val="Letter 2 Char"/>
    <w:basedOn w:val="Bullet1Char"/>
    <w:link w:val="Letter2"/>
    <w:rsid w:val="00546EA4"/>
    <w:rPr>
      <w:color w:val="312A23" w:themeColor="text2"/>
      <w:sz w:val="20"/>
    </w:rPr>
  </w:style>
  <w:style w:type="paragraph" w:customStyle="1" w:styleId="number1">
    <w:name w:val="number 1"/>
    <w:basedOn w:val="Bullet1"/>
    <w:link w:val="number1Char"/>
    <w:qFormat/>
    <w:rsid w:val="00546EA4"/>
    <w:pPr>
      <w:numPr>
        <w:numId w:val="17"/>
      </w:numPr>
      <w:ind w:left="426" w:hanging="426"/>
    </w:pPr>
  </w:style>
  <w:style w:type="character" w:customStyle="1" w:styleId="Letter1Char">
    <w:name w:val="Letter 1 Char"/>
    <w:basedOn w:val="Letter2Char"/>
    <w:link w:val="Letter1"/>
    <w:rsid w:val="00546EA4"/>
    <w:rPr>
      <w:color w:val="312A23" w:themeColor="text2"/>
      <w:sz w:val="20"/>
    </w:rPr>
  </w:style>
  <w:style w:type="paragraph" w:customStyle="1" w:styleId="Number2">
    <w:name w:val="Number 2"/>
    <w:basedOn w:val="number1"/>
    <w:link w:val="Number2Char"/>
    <w:qFormat/>
    <w:rsid w:val="00546EA4"/>
    <w:pPr>
      <w:ind w:left="851" w:hanging="425"/>
    </w:pPr>
  </w:style>
  <w:style w:type="character" w:customStyle="1" w:styleId="number1Char">
    <w:name w:val="number 1 Char"/>
    <w:basedOn w:val="Bullet1Char"/>
    <w:link w:val="number1"/>
    <w:rsid w:val="00546EA4"/>
    <w:rPr>
      <w:color w:val="312A23" w:themeColor="text2"/>
      <w:sz w:val="20"/>
    </w:rPr>
  </w:style>
  <w:style w:type="character" w:customStyle="1" w:styleId="Number2Char">
    <w:name w:val="Number 2 Char"/>
    <w:basedOn w:val="number1Char"/>
    <w:link w:val="Number2"/>
    <w:rsid w:val="00546EA4"/>
    <w:rPr>
      <w:color w:val="312A23" w:themeColor="text2"/>
      <w:sz w:val="20"/>
    </w:rPr>
  </w:style>
  <w:style w:type="paragraph" w:customStyle="1" w:styleId="Bullet3">
    <w:name w:val="Bullet 3"/>
    <w:basedOn w:val="Bullet1"/>
    <w:uiPriority w:val="1"/>
    <w:qFormat/>
    <w:rsid w:val="007A5868"/>
    <w:pPr>
      <w:numPr>
        <w:numId w:val="0"/>
      </w:numPr>
      <w:tabs>
        <w:tab w:val="clear" w:pos="1418"/>
        <w:tab w:val="left" w:pos="567"/>
      </w:tabs>
      <w:spacing w:after="160" w:line="259" w:lineRule="auto"/>
      <w:ind w:left="1701" w:hanging="567"/>
    </w:pPr>
    <w:rPr>
      <w:rFonts w:ascii="Gadugi" w:hAnsi="Gadugi"/>
      <w:color w:val="auto"/>
    </w:rPr>
  </w:style>
  <w:style w:type="numbering" w:customStyle="1" w:styleId="NumbList1">
    <w:name w:val="NumbList1"/>
    <w:uiPriority w:val="99"/>
    <w:rsid w:val="007A5868"/>
    <w:pPr>
      <w:numPr>
        <w:numId w:val="18"/>
      </w:numPr>
    </w:pPr>
  </w:style>
  <w:style w:type="paragraph" w:customStyle="1" w:styleId="Default">
    <w:name w:val="Default"/>
    <w:rsid w:val="006B0D8D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422DB"/>
    <w:pPr>
      <w:spacing w:after="0" w:line="240" w:lineRule="auto"/>
    </w:pPr>
    <w:rPr>
      <w:color w:val="312A23" w:themeColor="text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30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\\GFC-LON-001\FASTData\BM-GFC-01\10.40.0.17\bm_data_share\Nexus\002_NEXUS%20TEMPLATES\04_LETTERHEAD\Nexus_Letter_V1.01.dotx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asea\Desktop\BRAND%20REFRESH\Collateral\04_LETTERHEAD\Nexus_Letter_V1.0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6F87D3F57844B5EB0E5056258347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E8E3A-096A-411D-9EC6-86FBAC86BBDC}"/>
      </w:docPartPr>
      <w:docPartBody>
        <w:p w:rsidR="00225B1C" w:rsidRDefault="00326088">
          <w:pPr>
            <w:pStyle w:val="46F87D3F57844B5EB0E50562583473CB"/>
          </w:pPr>
          <w:r>
            <w:rPr>
              <w:rStyle w:val="PlaceholderText"/>
            </w:rPr>
            <w:t>En</w:t>
          </w:r>
          <w:r w:rsidRPr="00CF67B5">
            <w:rPr>
              <w:rStyle w:val="PlaceholderText"/>
            </w:rPr>
            <w:t xml:space="preserve">ter </w:t>
          </w:r>
          <w:r>
            <w:rPr>
              <w:rStyle w:val="PlaceholderText"/>
            </w:rPr>
            <w:t>Client name</w:t>
          </w:r>
        </w:p>
      </w:docPartBody>
    </w:docPart>
    <w:docPart>
      <w:docPartPr>
        <w:name w:val="255F85E700164BDAACE0DF5B9A78A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E58EB-50DF-48DC-A700-3DD1F7C242F6}"/>
      </w:docPartPr>
      <w:docPartBody>
        <w:p w:rsidR="00225B1C" w:rsidRDefault="00326088">
          <w:pPr>
            <w:pStyle w:val="255F85E700164BDAACE0DF5B9A78A134"/>
          </w:pPr>
          <w:r>
            <w:rPr>
              <w:rStyle w:val="PlaceholderText"/>
            </w:rPr>
            <w:t>E</w:t>
          </w:r>
          <w:r w:rsidRPr="00CF67B5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Client Company name</w:t>
          </w:r>
        </w:p>
      </w:docPartBody>
    </w:docPart>
    <w:docPart>
      <w:docPartPr>
        <w:name w:val="2A06FBB10DFB46939BB831DB8D215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5E5EB3-4795-4F63-8D07-8171F7F626ED}"/>
      </w:docPartPr>
      <w:docPartBody>
        <w:p w:rsidR="00225B1C" w:rsidRDefault="00326088">
          <w:pPr>
            <w:pStyle w:val="2A06FBB10DFB46939BB831DB8D215240"/>
          </w:pPr>
          <w:r>
            <w:rPr>
              <w:rStyle w:val="PlaceholderText"/>
            </w:rPr>
            <w:t>E</w:t>
          </w:r>
          <w:r w:rsidRPr="00CF67B5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Client address</w:t>
          </w:r>
        </w:p>
      </w:docPartBody>
    </w:docPart>
    <w:docPart>
      <w:docPartPr>
        <w:name w:val="9D9A5117109D4DA18FDD0A4629CC6D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A2DF7-6D22-4918-BC51-A753E59C2898}"/>
      </w:docPartPr>
      <w:docPartBody>
        <w:p w:rsidR="00225B1C" w:rsidRDefault="00326088">
          <w:pPr>
            <w:pStyle w:val="9D9A5117109D4DA18FDD0A4629CC6D62"/>
          </w:pPr>
          <w:r w:rsidRPr="00464038">
            <w:rPr>
              <w:rStyle w:val="PlaceholderText"/>
            </w:rPr>
            <w:t xml:space="preserve">Choose </w:t>
          </w:r>
          <w:r>
            <w:rPr>
              <w:rStyle w:val="PlaceholderText"/>
            </w:rPr>
            <w:t>company address</w:t>
          </w:r>
        </w:p>
      </w:docPartBody>
    </w:docPart>
    <w:docPart>
      <w:docPartPr>
        <w:name w:val="716ADDC3B1624BD099F285DB79658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9A3BB-F321-4C60-A007-33A43163802E}"/>
      </w:docPartPr>
      <w:docPartBody>
        <w:p w:rsidR="00225B1C" w:rsidRDefault="00326088">
          <w:pPr>
            <w:pStyle w:val="716ADDC3B1624BD099F285DB79658D5A"/>
          </w:pPr>
          <w:r w:rsidRPr="00CF67B5">
            <w:rPr>
              <w:rStyle w:val="PlaceholderText"/>
            </w:rPr>
            <w:t>Click or tap to enter a date.</w:t>
          </w:r>
        </w:p>
      </w:docPartBody>
    </w:docPart>
    <w:docPart>
      <w:docPartPr>
        <w:name w:val="B4B8149EB2DD4BB28F38EBCBBBDA2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D72A36-8A9E-4A16-ADAE-383516D03226}"/>
      </w:docPartPr>
      <w:docPartBody>
        <w:p w:rsidR="00225B1C" w:rsidRDefault="00326088">
          <w:pPr>
            <w:pStyle w:val="B4B8149EB2DD4BB28F38EBCBBBDA275F"/>
          </w:pPr>
          <w:r>
            <w:rPr>
              <w:rStyle w:val="PlaceholderText"/>
            </w:rPr>
            <w:t>E</w:t>
          </w:r>
          <w:r w:rsidRPr="00CF67B5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Our Ref</w:t>
          </w:r>
        </w:p>
      </w:docPartBody>
    </w:docPart>
    <w:docPart>
      <w:docPartPr>
        <w:name w:val="89877BDAB4BE47018F439795BE7ED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C6D07-039F-42D3-932F-C4D763377003}"/>
      </w:docPartPr>
      <w:docPartBody>
        <w:p w:rsidR="00225B1C" w:rsidRDefault="00326088">
          <w:pPr>
            <w:pStyle w:val="89877BDAB4BE47018F439795BE7ED5EE"/>
          </w:pPr>
          <w:r>
            <w:rPr>
              <w:rStyle w:val="PlaceholderText"/>
            </w:rPr>
            <w:t>E</w:t>
          </w:r>
          <w:r w:rsidRPr="00CF67B5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Client REf</w:t>
          </w:r>
        </w:p>
      </w:docPartBody>
    </w:docPart>
    <w:docPart>
      <w:docPartPr>
        <w:name w:val="067DEF1E2F154B85AB596AA8D5C3D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9234-9FFD-4AFA-8FFF-74C083A61E6D}"/>
      </w:docPartPr>
      <w:docPartBody>
        <w:p w:rsidR="00225B1C" w:rsidRDefault="00326088">
          <w:pPr>
            <w:pStyle w:val="067DEF1E2F154B85AB596AA8D5C3DDC2"/>
          </w:pPr>
          <w:r>
            <w:rPr>
              <w:rStyle w:val="PlaceholderText"/>
            </w:rPr>
            <w:t>E</w:t>
          </w:r>
          <w:r w:rsidRPr="00CF67B5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individual’s name</w:t>
          </w:r>
        </w:p>
      </w:docPartBody>
    </w:docPart>
    <w:docPart>
      <w:docPartPr>
        <w:name w:val="549049EF59314B2ABFFA17826FF8A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2D04B-0F50-4B65-9F4B-753C9A03FE63}"/>
      </w:docPartPr>
      <w:docPartBody>
        <w:p w:rsidR="00116C29" w:rsidRDefault="00116C29" w:rsidP="00116C29">
          <w:pPr>
            <w:pStyle w:val="549049EF59314B2ABFFA17826FF8AB9D"/>
          </w:pPr>
          <w:r w:rsidRPr="00CF67B5">
            <w:rPr>
              <w:rStyle w:val="PlaceholderText"/>
            </w:rPr>
            <w:t xml:space="preserve">Choose </w:t>
          </w:r>
          <w:r>
            <w:rPr>
              <w:rStyle w:val="PlaceholderText"/>
            </w:rPr>
            <w:t>sign off</w:t>
          </w:r>
        </w:p>
      </w:docPartBody>
    </w:docPart>
    <w:docPart>
      <w:docPartPr>
        <w:name w:val="1FE7F33B1E014B81A2C8104B07B46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20030-7FD0-4B9A-B57A-D5173F30E401}"/>
      </w:docPartPr>
      <w:docPartBody>
        <w:p w:rsidR="00116C29" w:rsidRDefault="00116C29" w:rsidP="00116C29">
          <w:pPr>
            <w:pStyle w:val="1FE7F33B1E014B81A2C8104B07B46386"/>
          </w:pPr>
          <w:r>
            <w:rPr>
              <w:rStyle w:val="PlaceholderText"/>
            </w:rPr>
            <w:t>E</w:t>
          </w:r>
          <w:r w:rsidRPr="00CF67B5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your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88"/>
    <w:rsid w:val="00116C29"/>
    <w:rsid w:val="00225B1C"/>
    <w:rsid w:val="00326088"/>
    <w:rsid w:val="006B1074"/>
    <w:rsid w:val="00B908A2"/>
    <w:rsid w:val="00D712C1"/>
    <w:rsid w:val="00E06DB3"/>
    <w:rsid w:val="00FA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6C29"/>
    <w:rPr>
      <w:color w:val="808080"/>
    </w:rPr>
  </w:style>
  <w:style w:type="paragraph" w:customStyle="1" w:styleId="46F87D3F57844B5EB0E50562583473CB">
    <w:name w:val="46F87D3F57844B5EB0E50562583473CB"/>
  </w:style>
  <w:style w:type="paragraph" w:customStyle="1" w:styleId="255F85E700164BDAACE0DF5B9A78A134">
    <w:name w:val="255F85E700164BDAACE0DF5B9A78A134"/>
  </w:style>
  <w:style w:type="paragraph" w:customStyle="1" w:styleId="2A06FBB10DFB46939BB831DB8D215240">
    <w:name w:val="2A06FBB10DFB46939BB831DB8D215240"/>
  </w:style>
  <w:style w:type="paragraph" w:customStyle="1" w:styleId="9D9A5117109D4DA18FDD0A4629CC6D62">
    <w:name w:val="9D9A5117109D4DA18FDD0A4629CC6D62"/>
  </w:style>
  <w:style w:type="paragraph" w:customStyle="1" w:styleId="716ADDC3B1624BD099F285DB79658D5A">
    <w:name w:val="716ADDC3B1624BD099F285DB79658D5A"/>
  </w:style>
  <w:style w:type="paragraph" w:customStyle="1" w:styleId="B4B8149EB2DD4BB28F38EBCBBBDA275F">
    <w:name w:val="B4B8149EB2DD4BB28F38EBCBBBDA275F"/>
  </w:style>
  <w:style w:type="paragraph" w:customStyle="1" w:styleId="89877BDAB4BE47018F439795BE7ED5EE">
    <w:name w:val="89877BDAB4BE47018F439795BE7ED5EE"/>
  </w:style>
  <w:style w:type="paragraph" w:customStyle="1" w:styleId="067DEF1E2F154B85AB596AA8D5C3DDC2">
    <w:name w:val="067DEF1E2F154B85AB596AA8D5C3DDC2"/>
  </w:style>
  <w:style w:type="paragraph" w:customStyle="1" w:styleId="549049EF59314B2ABFFA17826FF8AB9D">
    <w:name w:val="549049EF59314B2ABFFA17826FF8AB9D"/>
    <w:rsid w:val="00116C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E7F33B1E014B81A2C8104B07B46386">
    <w:name w:val="1FE7F33B1E014B81A2C8104B07B46386"/>
    <w:rsid w:val="00116C2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Nexus Theme1">
  <a:themeElements>
    <a:clrScheme name="Nexus">
      <a:dk1>
        <a:sysClr val="windowText" lastClr="000000"/>
      </a:dk1>
      <a:lt1>
        <a:sysClr val="window" lastClr="FFFFFF"/>
      </a:lt1>
      <a:dk2>
        <a:srgbClr val="312A23"/>
      </a:dk2>
      <a:lt2>
        <a:srgbClr val="D1CECC"/>
      </a:lt2>
      <a:accent1>
        <a:srgbClr val="3BAD4C"/>
      </a:accent1>
      <a:accent2>
        <a:srgbClr val="2B5059"/>
      </a:accent2>
      <a:accent3>
        <a:srgbClr val="394049"/>
      </a:accent3>
      <a:accent4>
        <a:srgbClr val="C90045"/>
      </a:accent4>
      <a:accent5>
        <a:srgbClr val="F1B634"/>
      </a:accent5>
      <a:accent6>
        <a:srgbClr val="48A4B5"/>
      </a:accent6>
      <a:hlink>
        <a:srgbClr val="3BAD4C"/>
      </a:hlink>
      <a:folHlink>
        <a:srgbClr val="2B5059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Nexus_Letter_V1.05</Template>
  <TotalTime>1</TotalTime>
  <Pages>2</Pages>
  <Words>474</Words>
  <Characters>2724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Pease</dc:creator>
  <cp:keywords/>
  <dc:description/>
  <cp:lastModifiedBy>Amine Djelladj</cp:lastModifiedBy>
  <cp:revision>2</cp:revision>
  <cp:lastPrinted>2022-04-29T14:16:00Z</cp:lastPrinted>
  <dcterms:created xsi:type="dcterms:W3CDTF">2024-07-24T15:55:00Z</dcterms:created>
  <dcterms:modified xsi:type="dcterms:W3CDTF">2024-07-24T15:55:00Z</dcterms:modified>
</cp:coreProperties>
</file>