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C0536" w14:textId="67FDB26D" w:rsidR="00115CB1" w:rsidRDefault="00565930">
      <w:r>
        <w:rPr>
          <w:noProof/>
        </w:rPr>
        <w:drawing>
          <wp:inline distT="0" distB="0" distL="0" distR="0" wp14:anchorId="633ECFC0" wp14:editId="051093AB">
            <wp:extent cx="5727700" cy="5515610"/>
            <wp:effectExtent l="0" t="0" r="0" b="0"/>
            <wp:docPr id="1" name="Picture 1" descr="A logo for a real estat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real estate company&#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27700" cy="5515610"/>
                    </a:xfrm>
                    <a:prstGeom prst="rect">
                      <a:avLst/>
                    </a:prstGeom>
                  </pic:spPr>
                </pic:pic>
              </a:graphicData>
            </a:graphic>
          </wp:inline>
        </w:drawing>
      </w:r>
    </w:p>
    <w:p w14:paraId="0AB2FF5B" w14:textId="0FFAEDEC" w:rsidR="00565930" w:rsidRDefault="00565930"/>
    <w:p w14:paraId="2886427D" w14:textId="41B18163" w:rsidR="00565930" w:rsidRDefault="00565930"/>
    <w:p w14:paraId="51BD93D9" w14:textId="70DDC059" w:rsidR="00565930" w:rsidRDefault="00565930"/>
    <w:p w14:paraId="06291258" w14:textId="0514B8E4" w:rsidR="00565930" w:rsidRDefault="00565930">
      <w:r>
        <w:t>1A North St, Caversham, Reading, RG4 8JA</w:t>
      </w:r>
    </w:p>
    <w:p w14:paraId="0705B3AF" w14:textId="00CB048A" w:rsidR="00491A25" w:rsidRDefault="00491A25"/>
    <w:p w14:paraId="0779CBF2" w14:textId="5F91A39D" w:rsidR="00491A25" w:rsidRDefault="00491A25">
      <w:proofErr w:type="spellStart"/>
      <w:r>
        <w:t>Arboricultural</w:t>
      </w:r>
      <w:proofErr w:type="spellEnd"/>
      <w:r>
        <w:t xml:space="preserve"> Method Statement</w:t>
      </w:r>
    </w:p>
    <w:p w14:paraId="5C4A186D" w14:textId="2197E50B" w:rsidR="00565930" w:rsidRDefault="00565930"/>
    <w:p w14:paraId="5B3A897F" w14:textId="74A1236B" w:rsidR="00565930" w:rsidRDefault="00565930">
      <w:r>
        <w:t>Information relating to Condition 20 for PP231</w:t>
      </w:r>
      <w:r w:rsidR="006B60FC">
        <w:t>686</w:t>
      </w:r>
    </w:p>
    <w:p w14:paraId="54042D4B" w14:textId="3F4A76D4" w:rsidR="00565930" w:rsidRDefault="00565930"/>
    <w:p w14:paraId="26BD8207" w14:textId="786DDA0E" w:rsidR="00565930" w:rsidRDefault="00565930">
      <w:r>
        <w:t>Date: 07.03.2024</w:t>
      </w:r>
    </w:p>
    <w:p w14:paraId="29535555" w14:textId="7CFD564C" w:rsidR="00565930" w:rsidRDefault="00565930"/>
    <w:p w14:paraId="1DE49933" w14:textId="65D5E91B" w:rsidR="00565930" w:rsidRDefault="00565930"/>
    <w:p w14:paraId="5A5C97C2" w14:textId="2D36DD59" w:rsidR="00565930" w:rsidRDefault="00565930"/>
    <w:p w14:paraId="2CD65A14" w14:textId="364A7454" w:rsidR="00565930" w:rsidRDefault="00565930"/>
    <w:p w14:paraId="615D83CB" w14:textId="5B95F54F" w:rsidR="00565930" w:rsidRDefault="00565930"/>
    <w:p w14:paraId="22F0CD7D" w14:textId="0B07FC92" w:rsidR="00565930" w:rsidRDefault="00565930"/>
    <w:p w14:paraId="4C711D71" w14:textId="2A835EEE" w:rsidR="00565930" w:rsidRDefault="00565930"/>
    <w:p w14:paraId="0CDD9300" w14:textId="2B5D25DE" w:rsidR="00565930" w:rsidRDefault="00565930"/>
    <w:p w14:paraId="2F827856" w14:textId="2B914D4F" w:rsidR="00565930" w:rsidRDefault="00565930"/>
    <w:p w14:paraId="004F9610" w14:textId="083C866F" w:rsidR="00565930" w:rsidRDefault="00565930"/>
    <w:p w14:paraId="14FE00A8" w14:textId="6F6BF4F3" w:rsidR="00565930" w:rsidRDefault="00565930"/>
    <w:p w14:paraId="1BA10D9F" w14:textId="0C9447E2" w:rsidR="00565930" w:rsidRDefault="00565930"/>
    <w:p w14:paraId="6ADC15CB" w14:textId="113FA352" w:rsidR="006B60FC" w:rsidRPr="006B60FC" w:rsidRDefault="006B60FC" w:rsidP="006B60FC">
      <w:pPr>
        <w:shd w:val="clear" w:color="auto" w:fill="FFFFFF"/>
        <w:rPr>
          <w:rFonts w:ascii="Times New Roman" w:eastAsia="Times New Roman" w:hAnsi="Times New Roman" w:cs="Times New Roman"/>
          <w:lang w:eastAsia="en-GB"/>
        </w:rPr>
      </w:pPr>
      <w:r w:rsidRPr="006B60FC">
        <w:rPr>
          <w:rFonts w:ascii="Times New Roman" w:eastAsia="Times New Roman" w:hAnsi="Times New Roman" w:cs="Times New Roman"/>
          <w:lang w:eastAsia="en-GB"/>
        </w:rPr>
        <w:fldChar w:fldCharType="begin"/>
      </w:r>
      <w:r w:rsidRPr="006B60FC">
        <w:rPr>
          <w:rFonts w:ascii="Times New Roman" w:eastAsia="Times New Roman" w:hAnsi="Times New Roman" w:cs="Times New Roman"/>
          <w:lang w:eastAsia="en-GB"/>
        </w:rPr>
        <w:instrText xml:space="preserve"> INCLUDEPICTURE "/var/folders/bv/j_996b_s395_rs0kcr962xt80000gn/T/com.microsoft.Word/WebArchiveCopyPasteTempFiles/page1image40484288" \* MERGEFORMATINET </w:instrText>
      </w:r>
      <w:r w:rsidRPr="006B60FC">
        <w:rPr>
          <w:rFonts w:ascii="Times New Roman" w:eastAsia="Times New Roman" w:hAnsi="Times New Roman" w:cs="Times New Roman"/>
          <w:lang w:eastAsia="en-GB"/>
        </w:rPr>
        <w:fldChar w:fldCharType="separate"/>
      </w:r>
      <w:r w:rsidRPr="006B60FC">
        <w:rPr>
          <w:rFonts w:ascii="Times New Roman" w:eastAsia="Times New Roman" w:hAnsi="Times New Roman" w:cs="Times New Roman"/>
          <w:noProof/>
          <w:lang w:eastAsia="en-GB"/>
        </w:rPr>
        <w:drawing>
          <wp:inline distT="0" distB="0" distL="0" distR="0" wp14:anchorId="0729D4F9" wp14:editId="3E8BB8DC">
            <wp:extent cx="1881505" cy="803910"/>
            <wp:effectExtent l="0" t="0" r="0" b="0"/>
            <wp:docPr id="2" name="Picture 2" descr="page1image4048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404842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1505" cy="803910"/>
                    </a:xfrm>
                    <a:prstGeom prst="rect">
                      <a:avLst/>
                    </a:prstGeom>
                    <a:noFill/>
                    <a:ln>
                      <a:noFill/>
                    </a:ln>
                  </pic:spPr>
                </pic:pic>
              </a:graphicData>
            </a:graphic>
          </wp:inline>
        </w:drawing>
      </w:r>
      <w:r w:rsidRPr="006B60FC">
        <w:rPr>
          <w:rFonts w:ascii="Times New Roman" w:eastAsia="Times New Roman" w:hAnsi="Times New Roman" w:cs="Times New Roman"/>
          <w:lang w:eastAsia="en-GB"/>
        </w:rPr>
        <w:fldChar w:fldCharType="end"/>
      </w:r>
    </w:p>
    <w:p w14:paraId="4CFB3B62" w14:textId="77777777"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r w:rsidRPr="006B60FC">
        <w:rPr>
          <w:rFonts w:ascii="HelveticaNeue" w:eastAsia="Times New Roman" w:hAnsi="HelveticaNeue" w:cs="Times New Roman"/>
          <w:sz w:val="22"/>
          <w:szCs w:val="22"/>
          <w:lang w:eastAsia="en-GB"/>
        </w:rPr>
        <w:t xml:space="preserve">Having visited the site above and appraised the tree off site in relation to the proposed development, I do not believe that an </w:t>
      </w:r>
      <w:proofErr w:type="spellStart"/>
      <w:r w:rsidRPr="006B60FC">
        <w:rPr>
          <w:rFonts w:ascii="HelveticaNeue" w:eastAsia="Times New Roman" w:hAnsi="HelveticaNeue" w:cs="Times New Roman"/>
          <w:sz w:val="22"/>
          <w:szCs w:val="22"/>
          <w:lang w:eastAsia="en-GB"/>
        </w:rPr>
        <w:t>arboricultural</w:t>
      </w:r>
      <w:proofErr w:type="spellEnd"/>
      <w:r w:rsidRPr="006B60FC">
        <w:rPr>
          <w:rFonts w:ascii="HelveticaNeue" w:eastAsia="Times New Roman" w:hAnsi="HelveticaNeue" w:cs="Times New Roman"/>
          <w:sz w:val="22"/>
          <w:szCs w:val="22"/>
          <w:lang w:eastAsia="en-GB"/>
        </w:rPr>
        <w:t xml:space="preserve"> impact assessment, method statement and tree protection plan are necessary in this instance.</w:t>
      </w:r>
    </w:p>
    <w:p w14:paraId="049282BA" w14:textId="42F41D3A"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r w:rsidRPr="006B60FC">
        <w:rPr>
          <w:rFonts w:ascii="HelveticaNeue" w:eastAsia="Times New Roman" w:hAnsi="HelveticaNeue" w:cs="Times New Roman"/>
          <w:sz w:val="22"/>
          <w:szCs w:val="22"/>
          <w:lang w:eastAsia="en-GB"/>
        </w:rPr>
        <w:br/>
        <w:t xml:space="preserve">My reason for this is that there is a substantial brick wall with what appears to be a significant footing separating the tree from the development area. </w:t>
      </w:r>
      <w:r>
        <w:rPr>
          <w:rFonts w:ascii="HelveticaNeue" w:eastAsia="Times New Roman" w:hAnsi="HelveticaNeue" w:cs="Times New Roman"/>
          <w:sz w:val="22"/>
          <w:szCs w:val="22"/>
          <w:lang w:eastAsia="en-GB"/>
        </w:rPr>
        <w:t>This brick wall is to be retained by way of making good and render finish.</w:t>
      </w:r>
    </w:p>
    <w:p w14:paraId="183CF593" w14:textId="2A1218B5"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r w:rsidRPr="006B60FC">
        <w:rPr>
          <w:rFonts w:ascii="HelveticaNeue" w:eastAsia="Times New Roman" w:hAnsi="HelveticaNeue" w:cs="Times New Roman"/>
          <w:sz w:val="22"/>
          <w:szCs w:val="22"/>
          <w:lang w:eastAsia="en-GB"/>
        </w:rPr>
        <w:t xml:space="preserve">This, coupled with the fact that the new building is to utilise the existing foundation from the old building should be sufficient to ensure that there will be no negative impact to the tree and negate the need for the BS5837:2012 report. </w:t>
      </w:r>
    </w:p>
    <w:p w14:paraId="7034B420" w14:textId="06754E0D"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r>
        <w:rPr>
          <w:rFonts w:ascii="HelveticaNeue" w:eastAsia="Times New Roman" w:hAnsi="HelveticaNeue" w:cs="Times New Roman"/>
          <w:sz w:val="22"/>
          <w:szCs w:val="22"/>
          <w:lang w:eastAsia="en-GB"/>
        </w:rPr>
        <w:t>The existing surfacing is all concrete with a small tarmac section used for parking. The proposed surfacing will be a mix of permeable paving, grass and planted areas. Please see Landscape plan for reference.</w:t>
      </w:r>
    </w:p>
    <w:p w14:paraId="7A730229" w14:textId="77777777" w:rsidR="006B60FC" w:rsidRPr="006B60FC" w:rsidRDefault="006B60FC" w:rsidP="006B60FC">
      <w:pPr>
        <w:shd w:val="clear" w:color="auto" w:fill="FFFFFF"/>
        <w:spacing w:before="100" w:beforeAutospacing="1" w:after="100" w:afterAutospacing="1"/>
        <w:rPr>
          <w:rFonts w:ascii="Times New Roman" w:eastAsia="Times New Roman" w:hAnsi="Times New Roman" w:cs="Times New Roman"/>
          <w:lang w:eastAsia="en-GB"/>
        </w:rPr>
      </w:pPr>
    </w:p>
    <w:p w14:paraId="75A5C05F" w14:textId="77777777" w:rsidR="006B60FC" w:rsidRPr="006B60FC" w:rsidRDefault="006B60FC" w:rsidP="006B60FC">
      <w:pPr>
        <w:shd w:val="clear" w:color="auto" w:fill="FFFFFF"/>
        <w:spacing w:before="100" w:beforeAutospacing="1" w:after="100" w:afterAutospacing="1"/>
        <w:rPr>
          <w:rFonts w:ascii="Times New Roman" w:eastAsia="Times New Roman" w:hAnsi="Times New Roman" w:cs="Times New Roman"/>
          <w:lang w:eastAsia="en-GB"/>
        </w:rPr>
      </w:pPr>
      <w:r w:rsidRPr="006B60FC">
        <w:rPr>
          <w:rFonts w:ascii="HelveticaNeue" w:eastAsia="Times New Roman" w:hAnsi="HelveticaNeue" w:cs="Times New Roman"/>
          <w:sz w:val="22"/>
          <w:szCs w:val="22"/>
          <w:lang w:eastAsia="en-GB"/>
        </w:rPr>
        <w:t>Kind regards</w:t>
      </w:r>
      <w:r w:rsidRPr="006B60FC">
        <w:rPr>
          <w:rFonts w:ascii="HelveticaNeue" w:eastAsia="Times New Roman" w:hAnsi="HelveticaNeue" w:cs="Times New Roman"/>
          <w:sz w:val="22"/>
          <w:szCs w:val="22"/>
          <w:lang w:eastAsia="en-GB"/>
        </w:rPr>
        <w:br/>
        <w:t xml:space="preserve">Jon Harper </w:t>
      </w:r>
      <w:proofErr w:type="spellStart"/>
      <w:proofErr w:type="gramStart"/>
      <w:r w:rsidRPr="006B60FC">
        <w:rPr>
          <w:rFonts w:ascii="HelveticaNeue" w:eastAsia="Times New Roman" w:hAnsi="HelveticaNeue" w:cs="Times New Roman"/>
          <w:sz w:val="22"/>
          <w:szCs w:val="22"/>
          <w:lang w:eastAsia="en-GB"/>
        </w:rPr>
        <w:t>cert.Arb</w:t>
      </w:r>
      <w:proofErr w:type="spellEnd"/>
      <w:proofErr w:type="gramEnd"/>
      <w:r w:rsidRPr="006B60FC">
        <w:rPr>
          <w:rFonts w:ascii="HelveticaNeue" w:eastAsia="Times New Roman" w:hAnsi="HelveticaNeue" w:cs="Times New Roman"/>
          <w:sz w:val="22"/>
          <w:szCs w:val="22"/>
          <w:lang w:eastAsia="en-GB"/>
        </w:rPr>
        <w:t xml:space="preserve"> (RFS) Harper Tree Consulting </w:t>
      </w:r>
    </w:p>
    <w:p w14:paraId="72D1F0A6" w14:textId="2926D894"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r w:rsidRPr="006B60FC">
        <w:rPr>
          <w:rFonts w:ascii="HelveticaNeue" w:eastAsia="Times New Roman" w:hAnsi="HelveticaNeue" w:cs="Times New Roman"/>
          <w:sz w:val="22"/>
          <w:szCs w:val="22"/>
          <w:lang w:eastAsia="en-GB"/>
        </w:rPr>
        <w:t>January 29th</w:t>
      </w:r>
      <w:proofErr w:type="gramStart"/>
      <w:r w:rsidRPr="006B60FC">
        <w:rPr>
          <w:rFonts w:ascii="HelveticaNeue" w:eastAsia="Times New Roman" w:hAnsi="HelveticaNeue" w:cs="Times New Roman"/>
          <w:sz w:val="22"/>
          <w:szCs w:val="22"/>
          <w:lang w:eastAsia="en-GB"/>
        </w:rPr>
        <w:t xml:space="preserve"> 2024</w:t>
      </w:r>
      <w:proofErr w:type="gramEnd"/>
      <w:r w:rsidRPr="006B60FC">
        <w:rPr>
          <w:rFonts w:ascii="HelveticaNeue" w:eastAsia="Times New Roman" w:hAnsi="HelveticaNeue" w:cs="Times New Roman"/>
          <w:sz w:val="22"/>
          <w:szCs w:val="22"/>
          <w:lang w:eastAsia="en-GB"/>
        </w:rPr>
        <w:t xml:space="preserve"> </w:t>
      </w:r>
    </w:p>
    <w:p w14:paraId="5F7988ED" w14:textId="77777777" w:rsidR="00491A25" w:rsidRPr="00491A25" w:rsidRDefault="00491A25" w:rsidP="00491A25">
      <w:pPr>
        <w:rPr>
          <w:rFonts w:ascii="Helvetica" w:eastAsia="Times New Roman" w:hAnsi="Helvetica" w:cs="Times New Roman"/>
          <w:color w:val="000000"/>
          <w:sz w:val="18"/>
          <w:szCs w:val="18"/>
          <w:lang w:eastAsia="en-GB"/>
        </w:rPr>
      </w:pPr>
      <w:r w:rsidRPr="00491A25">
        <w:rPr>
          <w:rFonts w:ascii="inherit" w:eastAsia="Times New Roman" w:hAnsi="inherit" w:cs="Times New Roman"/>
          <w:color w:val="070706"/>
          <w:sz w:val="18"/>
          <w:szCs w:val="18"/>
          <w:shd w:val="clear" w:color="auto" w:fill="FFEE94"/>
          <w:lang w:eastAsia="en-GB"/>
        </w:rPr>
        <w:t>Jon</w:t>
      </w:r>
      <w:r w:rsidRPr="00491A25">
        <w:rPr>
          <w:rFonts w:ascii="inherit" w:eastAsia="Times New Roman" w:hAnsi="inherit" w:cs="Times New Roman"/>
          <w:color w:val="000000"/>
          <w:sz w:val="18"/>
          <w:szCs w:val="18"/>
          <w:lang w:eastAsia="en-GB"/>
        </w:rPr>
        <w:t> </w:t>
      </w:r>
      <w:r w:rsidRPr="00491A25">
        <w:rPr>
          <w:rFonts w:ascii="inherit" w:eastAsia="Times New Roman" w:hAnsi="inherit" w:cs="Times New Roman"/>
          <w:color w:val="070706"/>
          <w:sz w:val="18"/>
          <w:szCs w:val="18"/>
          <w:shd w:val="clear" w:color="auto" w:fill="FFEE94"/>
          <w:lang w:eastAsia="en-GB"/>
        </w:rPr>
        <w:t>Harper</w:t>
      </w:r>
      <w:r w:rsidRPr="00491A25">
        <w:rPr>
          <w:rFonts w:ascii="inherit" w:eastAsia="Times New Roman" w:hAnsi="inherit" w:cs="Times New Roman"/>
          <w:color w:val="000000"/>
          <w:sz w:val="18"/>
          <w:szCs w:val="18"/>
          <w:lang w:eastAsia="en-GB"/>
        </w:rPr>
        <w:t> </w:t>
      </w:r>
      <w:proofErr w:type="spellStart"/>
      <w:proofErr w:type="gramStart"/>
      <w:r w:rsidRPr="00491A25">
        <w:rPr>
          <w:rFonts w:ascii="inherit" w:eastAsia="Times New Roman" w:hAnsi="inherit" w:cs="Times New Roman"/>
          <w:color w:val="000000"/>
          <w:sz w:val="18"/>
          <w:szCs w:val="18"/>
          <w:lang w:eastAsia="en-GB"/>
        </w:rPr>
        <w:t>cert.Arb</w:t>
      </w:r>
      <w:proofErr w:type="spellEnd"/>
      <w:proofErr w:type="gramEnd"/>
      <w:r w:rsidRPr="00491A25">
        <w:rPr>
          <w:rFonts w:ascii="inherit" w:eastAsia="Times New Roman" w:hAnsi="inherit" w:cs="Times New Roman"/>
          <w:color w:val="000000"/>
          <w:sz w:val="18"/>
          <w:szCs w:val="18"/>
          <w:lang w:eastAsia="en-GB"/>
        </w:rPr>
        <w:t xml:space="preserve"> (RFS)</w:t>
      </w:r>
    </w:p>
    <w:p w14:paraId="5486DF09" w14:textId="77777777" w:rsidR="00491A25" w:rsidRPr="00491A25" w:rsidRDefault="00491A25" w:rsidP="00491A25">
      <w:pPr>
        <w:rPr>
          <w:rFonts w:ascii="Helvetica" w:eastAsia="Times New Roman" w:hAnsi="Helvetica" w:cs="Times New Roman"/>
          <w:color w:val="000000"/>
          <w:sz w:val="18"/>
          <w:szCs w:val="18"/>
          <w:lang w:eastAsia="en-GB"/>
        </w:rPr>
      </w:pPr>
      <w:r w:rsidRPr="00491A25">
        <w:rPr>
          <w:rFonts w:ascii="Helvetica" w:eastAsia="Times New Roman" w:hAnsi="Helvetica" w:cs="Times New Roman"/>
          <w:color w:val="000000"/>
          <w:sz w:val="18"/>
          <w:szCs w:val="18"/>
          <w:lang w:eastAsia="en-GB"/>
        </w:rPr>
        <w:t>Principal Arborist</w:t>
      </w:r>
    </w:p>
    <w:p w14:paraId="55274E89" w14:textId="77777777" w:rsidR="00491A25" w:rsidRPr="00491A25" w:rsidRDefault="00491A25" w:rsidP="00491A25">
      <w:pPr>
        <w:rPr>
          <w:rFonts w:ascii="Helvetica" w:eastAsia="Times New Roman" w:hAnsi="Helvetica" w:cs="Times New Roman"/>
          <w:color w:val="000000"/>
          <w:sz w:val="18"/>
          <w:szCs w:val="18"/>
          <w:lang w:eastAsia="en-GB"/>
        </w:rPr>
      </w:pPr>
      <w:r w:rsidRPr="00491A25">
        <w:rPr>
          <w:rFonts w:ascii="inherit" w:eastAsia="Times New Roman" w:hAnsi="inherit" w:cs="Times New Roman"/>
          <w:color w:val="070706"/>
          <w:sz w:val="18"/>
          <w:szCs w:val="18"/>
          <w:shd w:val="clear" w:color="auto" w:fill="FFEE94"/>
          <w:lang w:eastAsia="en-GB"/>
        </w:rPr>
        <w:t>Harper</w:t>
      </w:r>
      <w:r w:rsidRPr="00491A25">
        <w:rPr>
          <w:rFonts w:ascii="inherit" w:eastAsia="Times New Roman" w:hAnsi="inherit" w:cs="Times New Roman"/>
          <w:color w:val="000000"/>
          <w:sz w:val="18"/>
          <w:szCs w:val="18"/>
          <w:lang w:eastAsia="en-GB"/>
        </w:rPr>
        <w:t> Tree Consulting</w:t>
      </w:r>
    </w:p>
    <w:p w14:paraId="5FFCB7AF" w14:textId="77777777" w:rsidR="00491A25" w:rsidRPr="00491A25" w:rsidRDefault="00491A25" w:rsidP="00491A25">
      <w:pPr>
        <w:rPr>
          <w:rFonts w:ascii="Helvetica" w:eastAsia="Times New Roman" w:hAnsi="Helvetica" w:cs="Times New Roman"/>
          <w:color w:val="000000"/>
          <w:sz w:val="18"/>
          <w:szCs w:val="18"/>
          <w:lang w:eastAsia="en-GB"/>
        </w:rPr>
      </w:pPr>
      <w:r w:rsidRPr="00491A25">
        <w:rPr>
          <w:rFonts w:ascii="Helvetica" w:eastAsia="Times New Roman" w:hAnsi="Helvetica" w:cs="Times New Roman"/>
          <w:color w:val="000000"/>
          <w:sz w:val="18"/>
          <w:szCs w:val="18"/>
          <w:lang w:eastAsia="en-GB"/>
        </w:rPr>
        <w:t>Mobile: 07982 911104</w:t>
      </w:r>
    </w:p>
    <w:p w14:paraId="524F7F01" w14:textId="3E794C40" w:rsidR="006B60FC" w:rsidRDefault="00491A25"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r w:rsidRPr="00491A25">
        <w:rPr>
          <w:rFonts w:ascii="HelveticaNeue" w:eastAsia="Times New Roman" w:hAnsi="HelveticaNeue" w:cs="Times New Roman"/>
          <w:sz w:val="22"/>
          <w:szCs w:val="22"/>
          <w:lang w:eastAsia="en-GB"/>
        </w:rPr>
        <w:t>Jon Harper &lt;jonharper@harper-trees.co.uk&gt;</w:t>
      </w:r>
    </w:p>
    <w:p w14:paraId="70E6DD72" w14:textId="63CA5001"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636C1E49" w14:textId="45D2D440"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44256D26" w14:textId="6AD912BC"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24B09E86" w14:textId="26BE47A2"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248D6860" w14:textId="4E6F0200"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13AC902C" w14:textId="77777777" w:rsidR="00491A25" w:rsidRDefault="00491A25"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2CBE74F1" w14:textId="68FA77F3" w:rsidR="006B60FC" w:rsidRDefault="00807523" w:rsidP="00807523">
      <w:pPr>
        <w:shd w:val="clear" w:color="auto" w:fill="FFFFFF"/>
        <w:spacing w:before="100" w:beforeAutospacing="1" w:after="100" w:afterAutospacing="1"/>
        <w:jc w:val="center"/>
        <w:rPr>
          <w:rFonts w:ascii="HelveticaNeue" w:eastAsia="Times New Roman" w:hAnsi="HelveticaNeue" w:cs="Times New Roman"/>
          <w:sz w:val="22"/>
          <w:szCs w:val="22"/>
          <w:lang w:eastAsia="en-GB"/>
        </w:rPr>
      </w:pPr>
      <w:r>
        <w:rPr>
          <w:rFonts w:ascii="HelveticaNeue" w:eastAsia="Times New Roman" w:hAnsi="HelveticaNeue" w:cs="Times New Roman"/>
          <w:sz w:val="22"/>
          <w:szCs w:val="22"/>
          <w:lang w:eastAsia="en-GB"/>
        </w:rPr>
        <w:t>Site Photo of Neighbouring trees.</w:t>
      </w:r>
    </w:p>
    <w:p w14:paraId="1C666898" w14:textId="1FC74492"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75E110A4" w14:textId="361FE391" w:rsidR="006B60FC" w:rsidRPr="006B60FC" w:rsidRDefault="006B60FC" w:rsidP="006B60FC">
      <w:pPr>
        <w:rPr>
          <w:rFonts w:ascii="Times New Roman" w:eastAsia="Times New Roman" w:hAnsi="Times New Roman" w:cs="Times New Roman"/>
          <w:lang w:eastAsia="en-GB"/>
        </w:rPr>
      </w:pPr>
      <w:r w:rsidRPr="006B60FC">
        <w:rPr>
          <w:rFonts w:ascii="Times New Roman" w:eastAsia="Times New Roman" w:hAnsi="Times New Roman" w:cs="Times New Roman"/>
          <w:lang w:eastAsia="en-GB"/>
        </w:rPr>
        <w:fldChar w:fldCharType="begin"/>
      </w:r>
      <w:r w:rsidRPr="006B60FC">
        <w:rPr>
          <w:rFonts w:ascii="Times New Roman" w:eastAsia="Times New Roman" w:hAnsi="Times New Roman" w:cs="Times New Roman"/>
          <w:lang w:eastAsia="en-GB"/>
        </w:rPr>
        <w:instrText xml:space="preserve"> INCLUDEPICTURE "/var/folders/bv/j_996b_s395_rs0kcr962xt80000gn/T/com.microsoft.Word/WebArchiveCopyPasteTempFiles/cidimage001.png@01DA5DCD.ECAA8D10" \* MERGEFORMATINET </w:instrText>
      </w:r>
      <w:r w:rsidRPr="006B60FC">
        <w:rPr>
          <w:rFonts w:ascii="Times New Roman" w:eastAsia="Times New Roman" w:hAnsi="Times New Roman" w:cs="Times New Roman"/>
          <w:lang w:eastAsia="en-GB"/>
        </w:rPr>
        <w:fldChar w:fldCharType="separate"/>
      </w:r>
      <w:r w:rsidRPr="006B60FC">
        <w:rPr>
          <w:rFonts w:ascii="Times New Roman" w:eastAsia="Times New Roman" w:hAnsi="Times New Roman" w:cs="Times New Roman"/>
          <w:noProof/>
          <w:lang w:eastAsia="en-GB"/>
        </w:rPr>
        <w:drawing>
          <wp:inline distT="0" distB="0" distL="0" distR="0" wp14:anchorId="658D396E" wp14:editId="658839D7">
            <wp:extent cx="5727700" cy="5727700"/>
            <wp:effectExtent l="0" t="0" r="0" b="0"/>
            <wp:docPr id="3" name="Picture 3" descr="A building site with a pile of construction equi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uilding site with a pile of construction equipmen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5727700"/>
                    </a:xfrm>
                    <a:prstGeom prst="rect">
                      <a:avLst/>
                    </a:prstGeom>
                    <a:noFill/>
                    <a:ln>
                      <a:noFill/>
                    </a:ln>
                  </pic:spPr>
                </pic:pic>
              </a:graphicData>
            </a:graphic>
          </wp:inline>
        </w:drawing>
      </w:r>
      <w:r w:rsidRPr="006B60FC">
        <w:rPr>
          <w:rFonts w:ascii="Times New Roman" w:eastAsia="Times New Roman" w:hAnsi="Times New Roman" w:cs="Times New Roman"/>
          <w:lang w:eastAsia="en-GB"/>
        </w:rPr>
        <w:fldChar w:fldCharType="end"/>
      </w:r>
    </w:p>
    <w:p w14:paraId="3A9E551A" w14:textId="6733ABE5" w:rsidR="006B60FC" w:rsidRDefault="006B60FC" w:rsidP="006B60FC">
      <w:pPr>
        <w:shd w:val="clear" w:color="auto" w:fill="FFFFFF"/>
        <w:spacing w:before="100" w:beforeAutospacing="1" w:after="100" w:afterAutospacing="1"/>
        <w:rPr>
          <w:rFonts w:ascii="HelveticaNeue" w:eastAsia="Times New Roman" w:hAnsi="HelveticaNeue" w:cs="Times New Roman"/>
          <w:sz w:val="22"/>
          <w:szCs w:val="22"/>
          <w:lang w:eastAsia="en-GB"/>
        </w:rPr>
      </w:pPr>
    </w:p>
    <w:p w14:paraId="44566E25" w14:textId="6BD88928" w:rsidR="006B60FC" w:rsidRDefault="006B60FC" w:rsidP="006B60FC">
      <w:pPr>
        <w:shd w:val="clear" w:color="auto" w:fill="FFFFFF"/>
        <w:spacing w:before="100" w:beforeAutospacing="1" w:after="100" w:afterAutospacing="1"/>
        <w:rPr>
          <w:rFonts w:ascii="Times New Roman" w:eastAsia="Times New Roman" w:hAnsi="Times New Roman" w:cs="Times New Roman"/>
          <w:lang w:eastAsia="en-GB"/>
        </w:rPr>
      </w:pPr>
    </w:p>
    <w:p w14:paraId="6D12A23D" w14:textId="7EE6EEC6" w:rsidR="00807523" w:rsidRDefault="00807523" w:rsidP="006B60FC">
      <w:pPr>
        <w:shd w:val="clear" w:color="auto" w:fill="FFFFFF"/>
        <w:spacing w:before="100" w:beforeAutospacing="1" w:after="100" w:afterAutospacing="1"/>
        <w:rPr>
          <w:rFonts w:ascii="Times New Roman" w:eastAsia="Times New Roman" w:hAnsi="Times New Roman" w:cs="Times New Roman"/>
          <w:lang w:eastAsia="en-GB"/>
        </w:rPr>
      </w:pPr>
    </w:p>
    <w:p w14:paraId="7C63226E" w14:textId="022CC396" w:rsidR="00807523" w:rsidRDefault="00807523" w:rsidP="006B60FC">
      <w:pPr>
        <w:shd w:val="clear" w:color="auto" w:fill="FFFFFF"/>
        <w:spacing w:before="100" w:beforeAutospacing="1" w:after="100" w:afterAutospacing="1"/>
        <w:rPr>
          <w:rFonts w:ascii="Times New Roman" w:eastAsia="Times New Roman" w:hAnsi="Times New Roman" w:cs="Times New Roman"/>
          <w:lang w:eastAsia="en-GB"/>
        </w:rPr>
      </w:pPr>
    </w:p>
    <w:p w14:paraId="0A57FB15" w14:textId="6C4800D6" w:rsidR="00807523" w:rsidRDefault="00807523" w:rsidP="006B60FC">
      <w:pPr>
        <w:shd w:val="clear" w:color="auto" w:fill="FFFFFF"/>
        <w:spacing w:before="100" w:beforeAutospacing="1" w:after="100" w:afterAutospacing="1"/>
        <w:rPr>
          <w:rFonts w:ascii="Times New Roman" w:eastAsia="Times New Roman" w:hAnsi="Times New Roman" w:cs="Times New Roman"/>
          <w:lang w:eastAsia="en-GB"/>
        </w:rPr>
      </w:pPr>
    </w:p>
    <w:p w14:paraId="21550905" w14:textId="5647D61D" w:rsidR="00807523" w:rsidRDefault="00807523" w:rsidP="006B60FC">
      <w:pPr>
        <w:shd w:val="clear" w:color="auto" w:fill="FFFFFF"/>
        <w:spacing w:before="100" w:beforeAutospacing="1" w:after="100" w:afterAutospacing="1"/>
        <w:rPr>
          <w:rFonts w:ascii="Times New Roman" w:eastAsia="Times New Roman" w:hAnsi="Times New Roman" w:cs="Times New Roman"/>
          <w:lang w:eastAsia="en-GB"/>
        </w:rPr>
      </w:pPr>
    </w:p>
    <w:p w14:paraId="46146AF1" w14:textId="185788FA" w:rsidR="00807523" w:rsidRDefault="00807523" w:rsidP="006B60FC">
      <w:pPr>
        <w:shd w:val="clear" w:color="auto" w:fill="FFFFFF"/>
        <w:spacing w:before="100" w:beforeAutospacing="1" w:after="100" w:afterAutospacing="1"/>
        <w:rPr>
          <w:rFonts w:ascii="Times New Roman" w:eastAsia="Times New Roman" w:hAnsi="Times New Roman" w:cs="Times New Roman"/>
          <w:lang w:eastAsia="en-GB"/>
        </w:rPr>
      </w:pPr>
    </w:p>
    <w:p w14:paraId="6F1F752B" w14:textId="43221C0D"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r w:rsidRPr="00807523">
        <w:rPr>
          <w:rFonts w:ascii="Trebuchet MS" w:eastAsia="Times New Roman" w:hAnsi="Trebuchet MS" w:cs="Arial"/>
          <w:color w:val="000000"/>
          <w:spacing w:val="-5"/>
          <w:sz w:val="22"/>
          <w:szCs w:val="22"/>
          <w:shd w:val="clear" w:color="auto" w:fill="FFFF00"/>
          <w:lang w:eastAsia="en-GB"/>
        </w:rPr>
        <w:t>We can confirm that if we</w:t>
      </w:r>
      <w:r>
        <w:rPr>
          <w:rFonts w:ascii="Trebuchet MS" w:eastAsia="Times New Roman" w:hAnsi="Trebuchet MS" w:cs="Arial"/>
          <w:color w:val="000000"/>
          <w:spacing w:val="-5"/>
          <w:sz w:val="22"/>
          <w:szCs w:val="22"/>
          <w:shd w:val="clear" w:color="auto" w:fill="FFFF00"/>
          <w:lang w:eastAsia="en-GB"/>
        </w:rPr>
        <w:t xml:space="preserve"> uncover</w:t>
      </w:r>
      <w:r w:rsidRPr="00807523">
        <w:rPr>
          <w:rFonts w:ascii="Trebuchet MS" w:eastAsia="Times New Roman" w:hAnsi="Trebuchet MS" w:cs="Arial"/>
          <w:color w:val="000000"/>
          <w:spacing w:val="-5"/>
          <w:sz w:val="22"/>
          <w:szCs w:val="22"/>
          <w:shd w:val="clear" w:color="auto" w:fill="FFFF00"/>
          <w:lang w:eastAsia="en-GB"/>
        </w:rPr>
        <w:t xml:space="preserve"> any roots larger than 25mm diameter during any construction works, activity will be </w:t>
      </w:r>
      <w:proofErr w:type="gramStart"/>
      <w:r w:rsidRPr="00807523">
        <w:rPr>
          <w:rFonts w:ascii="Trebuchet MS" w:eastAsia="Times New Roman" w:hAnsi="Trebuchet MS" w:cs="Arial"/>
          <w:color w:val="000000"/>
          <w:spacing w:val="-5"/>
          <w:sz w:val="22"/>
          <w:szCs w:val="22"/>
          <w:shd w:val="clear" w:color="auto" w:fill="FFFF00"/>
          <w:lang w:eastAsia="en-GB"/>
        </w:rPr>
        <w:t>stopped</w:t>
      </w:r>
      <w:proofErr w:type="gramEnd"/>
      <w:r w:rsidRPr="00807523">
        <w:rPr>
          <w:rFonts w:ascii="Trebuchet MS" w:eastAsia="Times New Roman" w:hAnsi="Trebuchet MS" w:cs="Arial"/>
          <w:color w:val="000000"/>
          <w:spacing w:val="-5"/>
          <w:sz w:val="22"/>
          <w:szCs w:val="22"/>
          <w:shd w:val="clear" w:color="auto" w:fill="FFFF00"/>
          <w:lang w:eastAsia="en-GB"/>
        </w:rPr>
        <w:t xml:space="preserve"> and any exposed roots covered with damp hessian cloth and an arborist </w:t>
      </w:r>
      <w:r w:rsidR="00491A25">
        <w:rPr>
          <w:rFonts w:ascii="Trebuchet MS" w:eastAsia="Times New Roman" w:hAnsi="Trebuchet MS" w:cs="Arial"/>
          <w:color w:val="000000"/>
          <w:spacing w:val="-5"/>
          <w:sz w:val="22"/>
          <w:szCs w:val="22"/>
          <w:shd w:val="clear" w:color="auto" w:fill="FFFF00"/>
          <w:lang w:eastAsia="en-GB"/>
        </w:rPr>
        <w:t xml:space="preserve">will be </w:t>
      </w:r>
      <w:r w:rsidRPr="00807523">
        <w:rPr>
          <w:rFonts w:ascii="Trebuchet MS" w:eastAsia="Times New Roman" w:hAnsi="Trebuchet MS" w:cs="Arial"/>
          <w:color w:val="000000"/>
          <w:spacing w:val="-5"/>
          <w:sz w:val="22"/>
          <w:szCs w:val="22"/>
          <w:shd w:val="clear" w:color="auto" w:fill="FFFF00"/>
          <w:lang w:eastAsia="en-GB"/>
        </w:rPr>
        <w:t>called to assess and the council notified.</w:t>
      </w:r>
    </w:p>
    <w:p w14:paraId="650CCC6C" w14:textId="370B28F8"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422F94D9" w14:textId="366E321B"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3C851784" w14:textId="58E3F765"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3C96D2BB" w14:textId="011F1F23"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21FA34F8" w14:textId="16CECADD"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16494B2E" w14:textId="14D5D91A"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6AF66ACF" w14:textId="0A6C7DC7"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7F21ECD1" w14:textId="5387109A"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7F94B564" w14:textId="06FFA82E"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18E3A117" w14:textId="6FA7A18E"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0CEDB941" w14:textId="16E89F0C"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752A5E2E" w14:textId="756C0E35"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4D69FF10" w14:textId="766AF3BB"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001554DC" w14:textId="4D651C37"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3AF84ED6" w14:textId="62F53B96"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74FBCD25" w14:textId="7AF9F49B"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557186CA" w14:textId="7F4CC919"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3FCBC7F5" w14:textId="07C2CFDC" w:rsidR="00807523" w:rsidRDefault="00807523" w:rsidP="00807523">
      <w:pPr>
        <w:spacing w:after="220"/>
        <w:jc w:val="both"/>
        <w:rPr>
          <w:rFonts w:ascii="Trebuchet MS" w:eastAsia="Times New Roman" w:hAnsi="Trebuchet MS" w:cs="Arial"/>
          <w:color w:val="000000"/>
          <w:spacing w:val="-5"/>
          <w:sz w:val="22"/>
          <w:szCs w:val="22"/>
          <w:shd w:val="clear" w:color="auto" w:fill="FFFF00"/>
          <w:lang w:eastAsia="en-GB"/>
        </w:rPr>
      </w:pPr>
    </w:p>
    <w:p w14:paraId="5EAD11A6" w14:textId="77777777" w:rsidR="00807523" w:rsidRDefault="00807523" w:rsidP="00807523">
      <w:pPr>
        <w:rPr>
          <w:rFonts w:ascii="Calibri" w:eastAsiaTheme="minorEastAsia" w:hAnsi="Calibri" w:cs="Calibri"/>
          <w:noProof/>
          <w:color w:val="B4C7E7"/>
          <w:sz w:val="16"/>
          <w:szCs w:val="16"/>
          <w:lang w:eastAsia="en-GB"/>
        </w:rPr>
      </w:pPr>
      <w:r>
        <w:rPr>
          <w:rFonts w:ascii="Seravek Medium" w:eastAsiaTheme="minorEastAsia" w:hAnsi="Seravek Medium" w:cs="Calibri"/>
          <w:noProof/>
          <w:color w:val="2F5496"/>
        </w:rPr>
        <w:t xml:space="preserve">Brad McCouid </w:t>
      </w:r>
      <w:r>
        <w:rPr>
          <w:rFonts w:ascii="Seravek Medium" w:eastAsiaTheme="minorEastAsia" w:hAnsi="Seravek Medium" w:cs="Calibri"/>
          <w:noProof/>
          <w:color w:val="8FAADC"/>
          <w:sz w:val="18"/>
          <w:szCs w:val="18"/>
        </w:rPr>
        <w:t>BSc (Hons)</w:t>
      </w:r>
    </w:p>
    <w:p w14:paraId="308B00C5" w14:textId="77777777" w:rsidR="00807523" w:rsidRDefault="00807523" w:rsidP="00807523">
      <w:pPr>
        <w:rPr>
          <w:rFonts w:ascii="Seravek Medium" w:eastAsiaTheme="minorEastAsia" w:hAnsi="Seravek Medium" w:cs="Calibri"/>
          <w:noProof/>
          <w:color w:val="8FAADC"/>
          <w:sz w:val="18"/>
          <w:szCs w:val="18"/>
        </w:rPr>
      </w:pPr>
      <w:r>
        <w:rPr>
          <w:rFonts w:ascii="Seravek Medium" w:eastAsiaTheme="minorEastAsia" w:hAnsi="Seravek Medium" w:cs="Calibri"/>
          <w:noProof/>
          <w:color w:val="8FAADC"/>
          <w:sz w:val="18"/>
          <w:szCs w:val="18"/>
        </w:rPr>
        <w:t xml:space="preserve">Director </w:t>
      </w:r>
    </w:p>
    <w:p w14:paraId="5FA95BE2" w14:textId="77777777" w:rsidR="00807523" w:rsidRDefault="00807523" w:rsidP="00807523">
      <w:pPr>
        <w:rPr>
          <w:rFonts w:ascii="Calibri" w:eastAsiaTheme="minorEastAsia" w:hAnsi="Calibri" w:cs="Calibri"/>
          <w:noProof/>
          <w:sz w:val="22"/>
          <w:szCs w:val="22"/>
          <w:lang w:eastAsia="en-GB"/>
        </w:rPr>
      </w:pPr>
    </w:p>
    <w:p w14:paraId="7F36D087" w14:textId="77777777" w:rsidR="00807523" w:rsidRDefault="00807523" w:rsidP="00807523">
      <w:pPr>
        <w:rPr>
          <w:rFonts w:ascii="Seravek Light" w:eastAsiaTheme="minorEastAsia" w:hAnsi="Seravek Light" w:cs="Calibri"/>
          <w:noProof/>
          <w:color w:val="8EAADB"/>
          <w:sz w:val="18"/>
          <w:szCs w:val="18"/>
        </w:rPr>
      </w:pPr>
      <w:r>
        <w:rPr>
          <w:rFonts w:ascii="Seravek Light" w:eastAsiaTheme="minorEastAsia" w:hAnsi="Seravek Light" w:cs="Calibri"/>
          <w:b/>
          <w:bCs/>
          <w:noProof/>
          <w:color w:val="8EAADB"/>
          <w:sz w:val="18"/>
          <w:szCs w:val="18"/>
        </w:rPr>
        <w:t>T:</w:t>
      </w:r>
      <w:r>
        <w:rPr>
          <w:rFonts w:ascii="Seravek Light" w:eastAsiaTheme="minorEastAsia" w:hAnsi="Seravek Light" w:cs="Calibri"/>
          <w:noProof/>
          <w:color w:val="8EAADB"/>
          <w:sz w:val="18"/>
          <w:szCs w:val="18"/>
        </w:rPr>
        <w:t xml:space="preserve"> 0118 977 3172       </w:t>
      </w:r>
      <w:r>
        <w:rPr>
          <w:rFonts w:ascii="Seravek Light" w:eastAsiaTheme="minorEastAsia" w:hAnsi="Seravek Light" w:cs="Calibri"/>
          <w:b/>
          <w:bCs/>
          <w:noProof/>
          <w:color w:val="8EAADB"/>
          <w:sz w:val="18"/>
          <w:szCs w:val="18"/>
        </w:rPr>
        <w:t>M:</w:t>
      </w:r>
      <w:r>
        <w:rPr>
          <w:rFonts w:ascii="Seravek Light" w:eastAsiaTheme="minorEastAsia" w:hAnsi="Seravek Light" w:cs="Calibri"/>
          <w:noProof/>
          <w:color w:val="8EAADB"/>
          <w:sz w:val="18"/>
          <w:szCs w:val="18"/>
        </w:rPr>
        <w:t xml:space="preserve"> 07985 991123</w:t>
      </w:r>
    </w:p>
    <w:p w14:paraId="74EACCAB" w14:textId="77777777" w:rsidR="00807523" w:rsidRDefault="00807523" w:rsidP="00807523">
      <w:pPr>
        <w:rPr>
          <w:rFonts w:ascii="Seravek Light" w:eastAsiaTheme="minorEastAsia" w:hAnsi="Seravek Light" w:cs="Calibri"/>
          <w:noProof/>
          <w:color w:val="8EAADB"/>
          <w:sz w:val="18"/>
          <w:szCs w:val="18"/>
        </w:rPr>
      </w:pPr>
    </w:p>
    <w:p w14:paraId="6EBA9F40" w14:textId="77777777" w:rsidR="00807523" w:rsidRDefault="00807523" w:rsidP="00807523">
      <w:pPr>
        <w:rPr>
          <w:rFonts w:ascii="Seravek Light" w:eastAsiaTheme="minorEastAsia" w:hAnsi="Seravek Light" w:cs="Calibri"/>
          <w:b/>
          <w:bCs/>
          <w:noProof/>
          <w:color w:val="8EAADB"/>
          <w:sz w:val="18"/>
          <w:szCs w:val="18"/>
        </w:rPr>
      </w:pPr>
      <w:r>
        <w:rPr>
          <w:rFonts w:ascii="Seravek Light" w:eastAsiaTheme="minorEastAsia" w:hAnsi="Seravek Light" w:cs="Calibri"/>
          <w:b/>
          <w:bCs/>
          <w:noProof/>
          <w:color w:val="8EAADB"/>
          <w:sz w:val="18"/>
          <w:szCs w:val="18"/>
        </w:rPr>
        <w:t>Maverick Property Investments Ltd</w:t>
      </w:r>
    </w:p>
    <w:p w14:paraId="087C4015" w14:textId="77777777" w:rsidR="00807523" w:rsidRDefault="00807523" w:rsidP="00807523">
      <w:pPr>
        <w:rPr>
          <w:rFonts w:ascii="Seravek Light" w:eastAsiaTheme="minorEastAsia" w:hAnsi="Seravek Light" w:cs="Calibri"/>
          <w:b/>
          <w:bCs/>
          <w:noProof/>
          <w:color w:val="8EAADB"/>
          <w:sz w:val="18"/>
          <w:szCs w:val="18"/>
        </w:rPr>
      </w:pPr>
      <w:r>
        <w:rPr>
          <w:rFonts w:ascii="Seravek Light" w:eastAsiaTheme="minorEastAsia" w:hAnsi="Seravek Light" w:cs="Calibri"/>
          <w:b/>
          <w:bCs/>
          <w:noProof/>
          <w:color w:val="8EAADB"/>
          <w:sz w:val="18"/>
          <w:szCs w:val="18"/>
        </w:rPr>
        <w:t>Burghfield Farm</w:t>
      </w:r>
    </w:p>
    <w:p w14:paraId="21B3136A" w14:textId="77777777" w:rsidR="00807523" w:rsidRDefault="00807523" w:rsidP="00807523">
      <w:pPr>
        <w:rPr>
          <w:rFonts w:ascii="Seravek Light" w:eastAsiaTheme="minorEastAsia" w:hAnsi="Seravek Light" w:cs="Calibri"/>
          <w:b/>
          <w:bCs/>
          <w:noProof/>
          <w:color w:val="8EAADB"/>
          <w:sz w:val="18"/>
          <w:szCs w:val="18"/>
        </w:rPr>
      </w:pPr>
      <w:r>
        <w:rPr>
          <w:rFonts w:ascii="Seravek Light" w:eastAsiaTheme="minorEastAsia" w:hAnsi="Seravek Light" w:cs="Calibri"/>
          <w:b/>
          <w:bCs/>
          <w:noProof/>
          <w:color w:val="8EAADB"/>
          <w:sz w:val="18"/>
          <w:szCs w:val="18"/>
        </w:rPr>
        <w:t>Reading</w:t>
      </w:r>
    </w:p>
    <w:p w14:paraId="6DFC7C4F" w14:textId="77777777" w:rsidR="00807523" w:rsidRDefault="00807523" w:rsidP="00807523">
      <w:pPr>
        <w:rPr>
          <w:rFonts w:ascii="Seravek Light" w:eastAsiaTheme="minorEastAsia" w:hAnsi="Seravek Light" w:cs="Calibri"/>
          <w:b/>
          <w:bCs/>
          <w:noProof/>
          <w:color w:val="8EAADB"/>
          <w:sz w:val="18"/>
          <w:szCs w:val="18"/>
        </w:rPr>
      </w:pPr>
      <w:r>
        <w:rPr>
          <w:rFonts w:ascii="Seravek Light" w:eastAsiaTheme="minorEastAsia" w:hAnsi="Seravek Light" w:cs="Calibri"/>
          <w:b/>
          <w:bCs/>
          <w:noProof/>
          <w:color w:val="8EAADB"/>
          <w:sz w:val="18"/>
          <w:szCs w:val="18"/>
        </w:rPr>
        <w:t>RG30 3SS</w:t>
      </w:r>
    </w:p>
    <w:p w14:paraId="0A39C263" w14:textId="77777777" w:rsidR="00807523" w:rsidRDefault="00807523" w:rsidP="00807523">
      <w:pPr>
        <w:rPr>
          <w:rFonts w:ascii="Seravek Light" w:eastAsiaTheme="minorEastAsia" w:hAnsi="Seravek Light" w:cs="Calibri"/>
          <w:b/>
          <w:bCs/>
          <w:noProof/>
          <w:color w:val="8EAADB"/>
          <w:sz w:val="18"/>
          <w:szCs w:val="18"/>
        </w:rPr>
      </w:pPr>
    </w:p>
    <w:p w14:paraId="64E301CA" w14:textId="77777777" w:rsidR="00807523" w:rsidRDefault="00491A25" w:rsidP="00807523">
      <w:pPr>
        <w:rPr>
          <w:rFonts w:ascii="Seravek Light" w:eastAsiaTheme="minorEastAsia" w:hAnsi="Seravek Light" w:cs="Calibri"/>
          <w:noProof/>
          <w:color w:val="2F5597"/>
          <w:sz w:val="18"/>
          <w:szCs w:val="18"/>
          <w:u w:val="single"/>
        </w:rPr>
      </w:pPr>
      <w:hyperlink r:id="rId7" w:history="1">
        <w:r w:rsidR="00807523">
          <w:rPr>
            <w:rStyle w:val="Hyperlink"/>
            <w:rFonts w:ascii="Seravek Light" w:eastAsiaTheme="minorEastAsia" w:hAnsi="Seravek Light" w:cs="Calibri"/>
            <w:noProof/>
            <w:color w:val="2F5597"/>
            <w:sz w:val="18"/>
            <w:szCs w:val="18"/>
          </w:rPr>
          <w:t>brad@maverickproperties.co.uk</w:t>
        </w:r>
      </w:hyperlink>
      <w:r w:rsidR="00807523">
        <w:rPr>
          <w:rFonts w:ascii="Seravek Light" w:eastAsiaTheme="minorEastAsia" w:hAnsi="Seravek Light" w:cs="Calibri"/>
          <w:noProof/>
          <w:color w:val="2F5597"/>
          <w:sz w:val="18"/>
          <w:szCs w:val="18"/>
        </w:rPr>
        <w:t xml:space="preserve">           </w:t>
      </w:r>
      <w:hyperlink r:id="rId8" w:history="1">
        <w:r w:rsidR="00807523">
          <w:rPr>
            <w:rStyle w:val="Hyperlink"/>
            <w:rFonts w:ascii="Seravek Light" w:eastAsiaTheme="minorEastAsia" w:hAnsi="Seravek Light" w:cs="Calibri"/>
            <w:noProof/>
            <w:color w:val="2F5597"/>
            <w:sz w:val="18"/>
            <w:szCs w:val="18"/>
          </w:rPr>
          <w:t>www.maverickproperties.co.uk</w:t>
        </w:r>
      </w:hyperlink>
    </w:p>
    <w:p w14:paraId="73C89A91" w14:textId="77777777" w:rsidR="00807523" w:rsidRDefault="00807523" w:rsidP="00807523">
      <w:pPr>
        <w:rPr>
          <w:rFonts w:ascii="Seravek Light" w:eastAsiaTheme="minorEastAsia" w:hAnsi="Seravek Light" w:cs="Calibri"/>
          <w:noProof/>
          <w:color w:val="8FAADC"/>
          <w:sz w:val="18"/>
          <w:szCs w:val="18"/>
          <w:u w:val="single"/>
        </w:rPr>
      </w:pPr>
    </w:p>
    <w:p w14:paraId="3454F873" w14:textId="77777777" w:rsidR="00807523" w:rsidRPr="00807523" w:rsidRDefault="00807523" w:rsidP="00807523">
      <w:pPr>
        <w:spacing w:after="220"/>
        <w:jc w:val="both"/>
        <w:rPr>
          <w:rFonts w:ascii="Arial" w:eastAsia="Times New Roman" w:hAnsi="Arial" w:cs="Arial"/>
          <w:color w:val="000000"/>
          <w:spacing w:val="-5"/>
          <w:sz w:val="22"/>
          <w:szCs w:val="22"/>
          <w:lang w:eastAsia="en-GB"/>
        </w:rPr>
      </w:pPr>
    </w:p>
    <w:p w14:paraId="24DEDD8C" w14:textId="77777777" w:rsidR="00807523" w:rsidRPr="00807523" w:rsidRDefault="00807523" w:rsidP="00807523">
      <w:pPr>
        <w:rPr>
          <w:rFonts w:ascii="Times New Roman" w:eastAsia="Times New Roman" w:hAnsi="Times New Roman" w:cs="Times New Roman"/>
          <w:lang w:eastAsia="en-GB"/>
        </w:rPr>
      </w:pPr>
    </w:p>
    <w:p w14:paraId="712EA819" w14:textId="77777777" w:rsidR="00807523" w:rsidRPr="006B60FC" w:rsidRDefault="00807523" w:rsidP="006B60FC">
      <w:pPr>
        <w:shd w:val="clear" w:color="auto" w:fill="FFFFFF"/>
        <w:spacing w:before="100" w:beforeAutospacing="1" w:after="100" w:afterAutospacing="1"/>
        <w:rPr>
          <w:rFonts w:ascii="Times New Roman" w:eastAsia="Times New Roman" w:hAnsi="Times New Roman" w:cs="Times New Roman"/>
          <w:lang w:eastAsia="en-GB"/>
        </w:rPr>
      </w:pPr>
    </w:p>
    <w:p w14:paraId="2F9668A4" w14:textId="77777777" w:rsidR="00565930" w:rsidRDefault="00565930"/>
    <w:p w14:paraId="1C2CF1E1" w14:textId="034810B8" w:rsidR="00565930" w:rsidRDefault="00565930"/>
    <w:p w14:paraId="7EB61D5C" w14:textId="77777777" w:rsidR="00565930" w:rsidRDefault="00565930"/>
    <w:sectPr w:rsidR="00565930" w:rsidSect="009D7BE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w:altName w:val="Arial"/>
    <w:panose1 w:val="02000503000000020004"/>
    <w:charset w:val="00"/>
    <w:family w:val="roman"/>
    <w:notTrueType/>
    <w:pitch w:val="default"/>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ravek Medium">
    <w:panose1 w:val="020B0703050000020004"/>
    <w:charset w:val="00"/>
    <w:family w:val="swiss"/>
    <w:pitch w:val="variable"/>
    <w:sig w:usb0="A00000EF" w:usb1="5000207B" w:usb2="00000000" w:usb3="00000000" w:csb0="0000009F" w:csb1="00000000"/>
  </w:font>
  <w:font w:name="Seravek Light">
    <w:panose1 w:val="020B0503040000020004"/>
    <w:charset w:val="00"/>
    <w:family w:val="swiss"/>
    <w:pitch w:val="variable"/>
    <w:sig w:usb0="A00000EF" w:usb1="5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930"/>
    <w:rsid w:val="002723FA"/>
    <w:rsid w:val="00491A25"/>
    <w:rsid w:val="00565930"/>
    <w:rsid w:val="005B4EDC"/>
    <w:rsid w:val="006A5B2B"/>
    <w:rsid w:val="006B60FC"/>
    <w:rsid w:val="00807523"/>
    <w:rsid w:val="00982FD0"/>
    <w:rsid w:val="009C5672"/>
    <w:rsid w:val="009D7BE0"/>
    <w:rsid w:val="00CB2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1F58E3"/>
  <w14:defaultImageDpi w14:val="32767"/>
  <w15:chartTrackingRefBased/>
  <w15:docId w15:val="{902376C4-F5C8-AF41-A043-33B4E89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60FC"/>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semiHidden/>
    <w:unhideWhenUsed/>
    <w:rsid w:val="00807523"/>
    <w:pPr>
      <w:spacing w:before="100" w:beforeAutospacing="1" w:after="100" w:afterAutospacing="1"/>
    </w:pPr>
    <w:rPr>
      <w:rFonts w:ascii="Times New Roman" w:eastAsia="Times New Roman" w:hAnsi="Times New Roman" w:cs="Times New Roman"/>
      <w:lang w:eastAsia="en-GB"/>
    </w:rPr>
  </w:style>
  <w:style w:type="character" w:customStyle="1" w:styleId="BodyTextChar">
    <w:name w:val="Body Text Char"/>
    <w:basedOn w:val="DefaultParagraphFont"/>
    <w:link w:val="BodyText"/>
    <w:uiPriority w:val="99"/>
    <w:semiHidden/>
    <w:rsid w:val="00807523"/>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807523"/>
    <w:rPr>
      <w:color w:val="0000FF"/>
      <w:u w:val="single"/>
    </w:rPr>
  </w:style>
  <w:style w:type="character" w:customStyle="1" w:styleId="apple-converted-space">
    <w:name w:val="apple-converted-space"/>
    <w:basedOn w:val="DefaultParagraphFont"/>
    <w:rsid w:val="00491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255460">
      <w:bodyDiv w:val="1"/>
      <w:marLeft w:val="0"/>
      <w:marRight w:val="0"/>
      <w:marTop w:val="0"/>
      <w:marBottom w:val="0"/>
      <w:divBdr>
        <w:top w:val="none" w:sz="0" w:space="0" w:color="auto"/>
        <w:left w:val="none" w:sz="0" w:space="0" w:color="auto"/>
        <w:bottom w:val="none" w:sz="0" w:space="0" w:color="auto"/>
        <w:right w:val="none" w:sz="0" w:space="0" w:color="auto"/>
      </w:divBdr>
      <w:divsChild>
        <w:div w:id="739257337">
          <w:marLeft w:val="0"/>
          <w:marRight w:val="0"/>
          <w:marTop w:val="0"/>
          <w:marBottom w:val="0"/>
          <w:divBdr>
            <w:top w:val="none" w:sz="0" w:space="0" w:color="auto"/>
            <w:left w:val="none" w:sz="0" w:space="0" w:color="auto"/>
            <w:bottom w:val="none" w:sz="0" w:space="0" w:color="auto"/>
            <w:right w:val="none" w:sz="0" w:space="0" w:color="auto"/>
          </w:divBdr>
        </w:div>
        <w:div w:id="1913469274">
          <w:marLeft w:val="0"/>
          <w:marRight w:val="0"/>
          <w:marTop w:val="0"/>
          <w:marBottom w:val="0"/>
          <w:divBdr>
            <w:top w:val="none" w:sz="0" w:space="0" w:color="auto"/>
            <w:left w:val="none" w:sz="0" w:space="0" w:color="auto"/>
            <w:bottom w:val="none" w:sz="0" w:space="0" w:color="auto"/>
            <w:right w:val="none" w:sz="0" w:space="0" w:color="auto"/>
          </w:divBdr>
        </w:div>
        <w:div w:id="1444617169">
          <w:marLeft w:val="0"/>
          <w:marRight w:val="0"/>
          <w:marTop w:val="0"/>
          <w:marBottom w:val="0"/>
          <w:divBdr>
            <w:top w:val="none" w:sz="0" w:space="0" w:color="auto"/>
            <w:left w:val="none" w:sz="0" w:space="0" w:color="auto"/>
            <w:bottom w:val="none" w:sz="0" w:space="0" w:color="auto"/>
            <w:right w:val="none" w:sz="0" w:space="0" w:color="auto"/>
          </w:divBdr>
        </w:div>
        <w:div w:id="623659481">
          <w:marLeft w:val="0"/>
          <w:marRight w:val="0"/>
          <w:marTop w:val="0"/>
          <w:marBottom w:val="0"/>
          <w:divBdr>
            <w:top w:val="none" w:sz="0" w:space="0" w:color="auto"/>
            <w:left w:val="none" w:sz="0" w:space="0" w:color="auto"/>
            <w:bottom w:val="none" w:sz="0" w:space="0" w:color="auto"/>
            <w:right w:val="none" w:sz="0" w:space="0" w:color="auto"/>
          </w:divBdr>
        </w:div>
      </w:divsChild>
    </w:div>
    <w:div w:id="503593284">
      <w:bodyDiv w:val="1"/>
      <w:marLeft w:val="0"/>
      <w:marRight w:val="0"/>
      <w:marTop w:val="0"/>
      <w:marBottom w:val="0"/>
      <w:divBdr>
        <w:top w:val="none" w:sz="0" w:space="0" w:color="auto"/>
        <w:left w:val="none" w:sz="0" w:space="0" w:color="auto"/>
        <w:bottom w:val="none" w:sz="0" w:space="0" w:color="auto"/>
        <w:right w:val="none" w:sz="0" w:space="0" w:color="auto"/>
      </w:divBdr>
    </w:div>
    <w:div w:id="697698209">
      <w:bodyDiv w:val="1"/>
      <w:marLeft w:val="0"/>
      <w:marRight w:val="0"/>
      <w:marTop w:val="0"/>
      <w:marBottom w:val="0"/>
      <w:divBdr>
        <w:top w:val="none" w:sz="0" w:space="0" w:color="auto"/>
        <w:left w:val="none" w:sz="0" w:space="0" w:color="auto"/>
        <w:bottom w:val="none" w:sz="0" w:space="0" w:color="auto"/>
        <w:right w:val="none" w:sz="0" w:space="0" w:color="auto"/>
      </w:divBdr>
    </w:div>
    <w:div w:id="1181820882">
      <w:bodyDiv w:val="1"/>
      <w:marLeft w:val="0"/>
      <w:marRight w:val="0"/>
      <w:marTop w:val="0"/>
      <w:marBottom w:val="0"/>
      <w:divBdr>
        <w:top w:val="none" w:sz="0" w:space="0" w:color="auto"/>
        <w:left w:val="none" w:sz="0" w:space="0" w:color="auto"/>
        <w:bottom w:val="none" w:sz="0" w:space="0" w:color="auto"/>
        <w:right w:val="none" w:sz="0" w:space="0" w:color="auto"/>
      </w:divBdr>
      <w:divsChild>
        <w:div w:id="984430631">
          <w:marLeft w:val="0"/>
          <w:marRight w:val="0"/>
          <w:marTop w:val="0"/>
          <w:marBottom w:val="0"/>
          <w:divBdr>
            <w:top w:val="none" w:sz="0" w:space="0" w:color="auto"/>
            <w:left w:val="none" w:sz="0" w:space="0" w:color="auto"/>
            <w:bottom w:val="none" w:sz="0" w:space="0" w:color="auto"/>
            <w:right w:val="none" w:sz="0" w:space="0" w:color="auto"/>
          </w:divBdr>
          <w:divsChild>
            <w:div w:id="975914694">
              <w:marLeft w:val="0"/>
              <w:marRight w:val="0"/>
              <w:marTop w:val="0"/>
              <w:marBottom w:val="0"/>
              <w:divBdr>
                <w:top w:val="none" w:sz="0" w:space="0" w:color="auto"/>
                <w:left w:val="none" w:sz="0" w:space="0" w:color="auto"/>
                <w:bottom w:val="none" w:sz="0" w:space="0" w:color="auto"/>
                <w:right w:val="none" w:sz="0" w:space="0" w:color="auto"/>
              </w:divBdr>
              <w:divsChild>
                <w:div w:id="259339405">
                  <w:marLeft w:val="0"/>
                  <w:marRight w:val="0"/>
                  <w:marTop w:val="0"/>
                  <w:marBottom w:val="0"/>
                  <w:divBdr>
                    <w:top w:val="none" w:sz="0" w:space="0" w:color="auto"/>
                    <w:left w:val="none" w:sz="0" w:space="0" w:color="auto"/>
                    <w:bottom w:val="none" w:sz="0" w:space="0" w:color="auto"/>
                    <w:right w:val="none" w:sz="0" w:space="0" w:color="auto"/>
                  </w:divBdr>
                  <w:divsChild>
                    <w:div w:id="741948427">
                      <w:marLeft w:val="0"/>
                      <w:marRight w:val="0"/>
                      <w:marTop w:val="0"/>
                      <w:marBottom w:val="0"/>
                      <w:divBdr>
                        <w:top w:val="none" w:sz="0" w:space="0" w:color="auto"/>
                        <w:left w:val="none" w:sz="0" w:space="0" w:color="auto"/>
                        <w:bottom w:val="none" w:sz="0" w:space="0" w:color="auto"/>
                        <w:right w:val="none" w:sz="0" w:space="0" w:color="auto"/>
                      </w:divBdr>
                    </w:div>
                  </w:divsChild>
                </w:div>
                <w:div w:id="410195514">
                  <w:marLeft w:val="0"/>
                  <w:marRight w:val="0"/>
                  <w:marTop w:val="0"/>
                  <w:marBottom w:val="0"/>
                  <w:divBdr>
                    <w:top w:val="none" w:sz="0" w:space="0" w:color="auto"/>
                    <w:left w:val="none" w:sz="0" w:space="0" w:color="auto"/>
                    <w:bottom w:val="none" w:sz="0" w:space="0" w:color="auto"/>
                    <w:right w:val="none" w:sz="0" w:space="0" w:color="auto"/>
                  </w:divBdr>
                  <w:divsChild>
                    <w:div w:id="18699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72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verickproperties.co.uk" TargetMode="External"/><Relationship Id="rId3" Type="http://schemas.openxmlformats.org/officeDocument/2006/relationships/webSettings" Target="webSettings.xml"/><Relationship Id="rId7" Type="http://schemas.openxmlformats.org/officeDocument/2006/relationships/hyperlink" Target="mailto:brad@maverickpropertie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McCouid</dc:creator>
  <cp:keywords/>
  <dc:description/>
  <cp:lastModifiedBy>Bradley McCouid</cp:lastModifiedBy>
  <cp:revision>2</cp:revision>
  <dcterms:created xsi:type="dcterms:W3CDTF">2024-03-20T12:42:00Z</dcterms:created>
  <dcterms:modified xsi:type="dcterms:W3CDTF">2024-03-20T12:42:00Z</dcterms:modified>
</cp:coreProperties>
</file>