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BC2306" w:rsidRDefault="0059452E" w:rsidP="001F4B07">
      <w:pPr>
        <w:pStyle w:val="PlainText"/>
        <w:rPr>
          <w:rFonts w:ascii="Trebuchet MS" w:hAnsi="Trebuchet MS"/>
          <w:b/>
          <w:color w:val="000000" w:themeColor="text1"/>
          <w:sz w:val="24"/>
          <w:szCs w:val="24"/>
        </w:rPr>
      </w:pPr>
      <w:r w:rsidRPr="00BC2306">
        <w:rPr>
          <w:rFonts w:ascii="Trebuchet MS" w:hAnsi="Trebuchet MS"/>
          <w:b/>
          <w:color w:val="000000" w:themeColor="text1"/>
          <w:sz w:val="24"/>
          <w:szCs w:val="24"/>
        </w:rPr>
        <w:t>DELEGATED APPLICATION REPORT</w:t>
      </w:r>
      <w:r w:rsidR="00790E47" w:rsidRPr="00BC2306">
        <w:rPr>
          <w:rFonts w:ascii="Trebuchet MS" w:hAnsi="Trebuchet MS"/>
          <w:b/>
          <w:color w:val="000000" w:themeColor="text1"/>
          <w:sz w:val="24"/>
          <w:szCs w:val="24"/>
        </w:rPr>
        <w:t xml:space="preserve"> </w:t>
      </w:r>
      <w:r w:rsidR="004C6DB6" w:rsidRPr="00BC2306">
        <w:rPr>
          <w:rFonts w:ascii="Trebuchet MS" w:hAnsi="Trebuchet MS"/>
          <w:b/>
          <w:color w:val="000000" w:themeColor="text1"/>
          <w:sz w:val="24"/>
          <w:szCs w:val="24"/>
        </w:rPr>
        <w:tab/>
      </w:r>
      <w:r w:rsidR="004C6DB6" w:rsidRPr="00BC2306">
        <w:rPr>
          <w:rFonts w:ascii="Trebuchet MS" w:hAnsi="Trebuchet MS"/>
          <w:b/>
          <w:color w:val="000000" w:themeColor="text1"/>
          <w:sz w:val="24"/>
          <w:szCs w:val="24"/>
        </w:rPr>
        <w:tab/>
      </w:r>
      <w:r w:rsidR="004C6DB6" w:rsidRPr="00BC2306">
        <w:rPr>
          <w:rFonts w:ascii="Trebuchet MS" w:hAnsi="Trebuchet MS"/>
          <w:b/>
          <w:color w:val="000000" w:themeColor="text1"/>
          <w:sz w:val="24"/>
          <w:szCs w:val="24"/>
        </w:rPr>
        <w:tab/>
      </w:r>
      <w:r w:rsidR="004C6DB6" w:rsidRPr="00BC2306">
        <w:rPr>
          <w:rFonts w:ascii="Trebuchet MS" w:hAnsi="Trebuchet MS"/>
          <w:b/>
          <w:color w:val="000000" w:themeColor="text1"/>
          <w:sz w:val="24"/>
          <w:szCs w:val="24"/>
        </w:rPr>
        <w:tab/>
      </w:r>
      <w:r w:rsidR="008E1486" w:rsidRPr="00BC2306">
        <w:rPr>
          <w:rFonts w:ascii="Trebuchet MS" w:hAnsi="Trebuchet MS"/>
          <w:b/>
          <w:color w:val="000000" w:themeColor="text1"/>
          <w:sz w:val="24"/>
          <w:szCs w:val="24"/>
        </w:rPr>
        <w:t xml:space="preserve">Target Date: </w:t>
      </w:r>
      <w:r w:rsidR="00BC5F47" w:rsidRPr="00BC2306">
        <w:rPr>
          <w:rFonts w:ascii="Trebuchet MS" w:hAnsi="Trebuchet MS"/>
          <w:color w:val="000000" w:themeColor="text1"/>
          <w:sz w:val="24"/>
          <w:szCs w:val="24"/>
        </w:rPr>
        <w:t>0</w:t>
      </w:r>
      <w:r w:rsidR="004442C5" w:rsidRPr="00BC2306">
        <w:rPr>
          <w:rFonts w:ascii="Trebuchet MS" w:hAnsi="Trebuchet MS"/>
          <w:color w:val="000000" w:themeColor="text1"/>
          <w:sz w:val="24"/>
          <w:szCs w:val="24"/>
        </w:rPr>
        <w:t>7</w:t>
      </w:r>
      <w:r w:rsidR="004C6DB6" w:rsidRPr="00BC2306">
        <w:rPr>
          <w:rFonts w:ascii="Trebuchet MS" w:hAnsi="Trebuchet MS"/>
          <w:color w:val="000000" w:themeColor="text1"/>
          <w:sz w:val="24"/>
          <w:szCs w:val="24"/>
        </w:rPr>
        <w:t>/</w:t>
      </w:r>
      <w:r w:rsidR="00BC5F47" w:rsidRPr="00BC2306">
        <w:rPr>
          <w:rFonts w:ascii="Trebuchet MS" w:hAnsi="Trebuchet MS"/>
          <w:color w:val="000000" w:themeColor="text1"/>
          <w:sz w:val="24"/>
          <w:szCs w:val="24"/>
        </w:rPr>
        <w:t>10</w:t>
      </w:r>
      <w:r w:rsidR="008E1486" w:rsidRPr="00BC2306">
        <w:rPr>
          <w:rFonts w:ascii="Trebuchet MS" w:hAnsi="Trebuchet MS"/>
          <w:color w:val="000000" w:themeColor="text1"/>
          <w:sz w:val="24"/>
          <w:szCs w:val="24"/>
        </w:rPr>
        <w:t>/2015</w:t>
      </w:r>
      <w:r w:rsidR="008E1486" w:rsidRPr="00BC2306">
        <w:rPr>
          <w:rFonts w:ascii="Trebuchet MS" w:hAnsi="Trebuchet MS"/>
          <w:b/>
          <w:color w:val="000000" w:themeColor="text1"/>
          <w:sz w:val="24"/>
          <w:szCs w:val="24"/>
        </w:rPr>
        <w:tab/>
      </w:r>
      <w:r w:rsidR="008E1486" w:rsidRPr="00BC2306">
        <w:rPr>
          <w:rFonts w:ascii="Trebuchet MS" w:hAnsi="Trebuchet MS"/>
          <w:b/>
          <w:color w:val="000000" w:themeColor="text1"/>
          <w:sz w:val="24"/>
          <w:szCs w:val="24"/>
        </w:rPr>
        <w:tab/>
      </w:r>
      <w:r w:rsidR="008E1486" w:rsidRPr="00BC2306">
        <w:rPr>
          <w:rFonts w:ascii="Trebuchet MS" w:hAnsi="Trebuchet MS"/>
          <w:b/>
          <w:color w:val="000000" w:themeColor="text1"/>
          <w:sz w:val="24"/>
          <w:szCs w:val="24"/>
        </w:rPr>
        <w:tab/>
      </w:r>
      <w:r w:rsidR="008E1486" w:rsidRPr="00BC2306">
        <w:rPr>
          <w:rFonts w:ascii="Trebuchet MS" w:hAnsi="Trebuchet MS"/>
          <w:b/>
          <w:color w:val="000000" w:themeColor="text1"/>
          <w:sz w:val="24"/>
          <w:szCs w:val="24"/>
        </w:rPr>
        <w:tab/>
      </w:r>
    </w:p>
    <w:p w:rsidR="00025CC2" w:rsidRPr="00BC2306" w:rsidRDefault="00790E47" w:rsidP="001F4B07">
      <w:pPr>
        <w:pStyle w:val="PlainText"/>
        <w:rPr>
          <w:rFonts w:ascii="Trebuchet MS" w:hAnsi="Trebuchet MS"/>
          <w:color w:val="000000" w:themeColor="text1"/>
          <w:sz w:val="24"/>
          <w:szCs w:val="24"/>
        </w:rPr>
      </w:pPr>
      <w:r w:rsidRPr="00BC2306">
        <w:rPr>
          <w:rFonts w:ascii="Trebuchet MS" w:hAnsi="Trebuchet MS"/>
          <w:b/>
          <w:color w:val="000000" w:themeColor="text1"/>
          <w:sz w:val="24"/>
          <w:szCs w:val="24"/>
        </w:rPr>
        <w:t xml:space="preserve">Application No: </w:t>
      </w:r>
      <w:r w:rsidR="001F4B07" w:rsidRPr="00BC2306">
        <w:rPr>
          <w:rFonts w:ascii="Trebuchet MS" w:hAnsi="Trebuchet MS"/>
          <w:color w:val="000000" w:themeColor="text1"/>
          <w:sz w:val="24"/>
          <w:szCs w:val="24"/>
        </w:rPr>
        <w:t>1</w:t>
      </w:r>
      <w:r w:rsidR="00AF3086" w:rsidRPr="00BC2306">
        <w:rPr>
          <w:rFonts w:ascii="Trebuchet MS" w:hAnsi="Trebuchet MS"/>
          <w:color w:val="000000" w:themeColor="text1"/>
          <w:sz w:val="24"/>
          <w:szCs w:val="24"/>
        </w:rPr>
        <w:t>51</w:t>
      </w:r>
      <w:r w:rsidR="00BC5F47" w:rsidRPr="00BC2306">
        <w:rPr>
          <w:rFonts w:ascii="Trebuchet MS" w:hAnsi="Trebuchet MS"/>
          <w:color w:val="000000" w:themeColor="text1"/>
          <w:sz w:val="24"/>
          <w:szCs w:val="24"/>
        </w:rPr>
        <w:t>4</w:t>
      </w:r>
      <w:r w:rsidR="004442C5" w:rsidRPr="00BC2306">
        <w:rPr>
          <w:rFonts w:ascii="Trebuchet MS" w:hAnsi="Trebuchet MS"/>
          <w:color w:val="000000" w:themeColor="text1"/>
          <w:sz w:val="24"/>
          <w:szCs w:val="24"/>
        </w:rPr>
        <w:t>42</w:t>
      </w:r>
      <w:r w:rsidR="00B5651F" w:rsidRPr="00BC2306">
        <w:rPr>
          <w:rFonts w:ascii="Trebuchet MS" w:hAnsi="Trebuchet MS"/>
          <w:color w:val="000000" w:themeColor="text1"/>
          <w:sz w:val="24"/>
          <w:szCs w:val="24"/>
        </w:rPr>
        <w:t>/HOU</w:t>
      </w:r>
      <w:r w:rsidR="001F4B07" w:rsidRPr="00BC2306">
        <w:rPr>
          <w:rFonts w:ascii="Trebuchet MS" w:hAnsi="Trebuchet MS"/>
          <w:color w:val="000000" w:themeColor="text1"/>
          <w:sz w:val="24"/>
          <w:szCs w:val="24"/>
        </w:rPr>
        <w:t xml:space="preserve"> </w:t>
      </w:r>
      <w:r w:rsidR="001F4B07" w:rsidRPr="00BC2306">
        <w:rPr>
          <w:rFonts w:ascii="Trebuchet MS" w:hAnsi="Trebuchet MS"/>
          <w:color w:val="000000" w:themeColor="text1"/>
          <w:sz w:val="24"/>
          <w:szCs w:val="24"/>
        </w:rPr>
        <w:tab/>
      </w:r>
      <w:r w:rsidR="001F4B07" w:rsidRPr="00BC2306">
        <w:rPr>
          <w:rFonts w:ascii="Trebuchet MS" w:hAnsi="Trebuchet MS"/>
          <w:color w:val="000000" w:themeColor="text1"/>
          <w:sz w:val="24"/>
          <w:szCs w:val="24"/>
        </w:rPr>
        <w:tab/>
      </w:r>
      <w:r w:rsidR="001F4B07" w:rsidRPr="00BC2306">
        <w:rPr>
          <w:rFonts w:ascii="Trebuchet MS" w:hAnsi="Trebuchet MS"/>
          <w:color w:val="000000" w:themeColor="text1"/>
          <w:sz w:val="24"/>
          <w:szCs w:val="24"/>
        </w:rPr>
        <w:tab/>
      </w:r>
      <w:r w:rsidR="001F4B07" w:rsidRPr="00BC2306">
        <w:rPr>
          <w:rFonts w:ascii="Trebuchet MS" w:hAnsi="Trebuchet MS"/>
          <w:color w:val="000000" w:themeColor="text1"/>
          <w:sz w:val="24"/>
          <w:szCs w:val="24"/>
        </w:rPr>
        <w:tab/>
      </w:r>
      <w:r w:rsidR="001F4B07" w:rsidRPr="00BC2306">
        <w:rPr>
          <w:rFonts w:ascii="Trebuchet MS" w:hAnsi="Trebuchet MS"/>
          <w:color w:val="000000" w:themeColor="text1"/>
          <w:sz w:val="24"/>
          <w:szCs w:val="24"/>
        </w:rPr>
        <w:tab/>
      </w:r>
    </w:p>
    <w:p w:rsidR="00E64B9F" w:rsidRPr="00BC2306" w:rsidRDefault="0059452E" w:rsidP="004C6DB6">
      <w:pPr>
        <w:pStyle w:val="PlainText"/>
        <w:rPr>
          <w:rFonts w:ascii="Trebuchet MS" w:hAnsi="Trebuchet MS"/>
          <w:color w:val="000000" w:themeColor="text1"/>
          <w:sz w:val="24"/>
          <w:szCs w:val="24"/>
        </w:rPr>
      </w:pPr>
      <w:r w:rsidRPr="00BC2306">
        <w:rPr>
          <w:rFonts w:ascii="Trebuchet MS" w:hAnsi="Trebuchet MS"/>
          <w:b/>
          <w:color w:val="000000" w:themeColor="text1"/>
          <w:sz w:val="24"/>
          <w:szCs w:val="24"/>
        </w:rPr>
        <w:t>Address:</w:t>
      </w:r>
      <w:r w:rsidR="00A3419E" w:rsidRPr="00BC2306">
        <w:rPr>
          <w:rFonts w:ascii="Trebuchet MS" w:hAnsi="Trebuchet MS"/>
          <w:color w:val="000000" w:themeColor="text1"/>
          <w:sz w:val="24"/>
          <w:szCs w:val="24"/>
        </w:rPr>
        <w:t xml:space="preserve"> </w:t>
      </w:r>
      <w:r w:rsidR="004442C5" w:rsidRPr="00BC2306">
        <w:rPr>
          <w:rFonts w:ascii="Trebuchet MS" w:hAnsi="Trebuchet MS"/>
          <w:color w:val="000000" w:themeColor="text1"/>
          <w:sz w:val="24"/>
          <w:szCs w:val="24"/>
        </w:rPr>
        <w:t>22 Lower Armour Road</w:t>
      </w:r>
    </w:p>
    <w:p w:rsidR="00B45D85" w:rsidRPr="00BC2306" w:rsidRDefault="0059452E" w:rsidP="00414F99">
      <w:pPr>
        <w:pStyle w:val="PlainText"/>
        <w:rPr>
          <w:rFonts w:ascii="Trebuchet MS" w:hAnsi="Trebuchet MS"/>
          <w:color w:val="000000" w:themeColor="text1"/>
          <w:sz w:val="24"/>
          <w:szCs w:val="24"/>
        </w:rPr>
      </w:pPr>
      <w:r w:rsidRPr="00BC2306">
        <w:rPr>
          <w:rFonts w:ascii="Trebuchet MS" w:hAnsi="Trebuchet MS"/>
          <w:b/>
          <w:color w:val="000000" w:themeColor="text1"/>
          <w:sz w:val="24"/>
          <w:szCs w:val="24"/>
        </w:rPr>
        <w:t>Proposal:</w:t>
      </w:r>
      <w:r w:rsidR="00537DFF" w:rsidRPr="00BC2306">
        <w:rPr>
          <w:rFonts w:ascii="Trebuchet MS" w:hAnsi="Trebuchet MS"/>
          <w:b/>
          <w:color w:val="000000" w:themeColor="text1"/>
          <w:sz w:val="24"/>
          <w:szCs w:val="24"/>
        </w:rPr>
        <w:t xml:space="preserve"> </w:t>
      </w:r>
      <w:r w:rsidR="004442C5" w:rsidRPr="00BC2306">
        <w:rPr>
          <w:rFonts w:ascii="Trebuchet MS" w:hAnsi="Trebuchet MS"/>
          <w:color w:val="000000" w:themeColor="text1"/>
          <w:sz w:val="24"/>
          <w:szCs w:val="24"/>
        </w:rPr>
        <w:t>Part two storey and part single storey and rear extension</w:t>
      </w:r>
      <w:r w:rsidR="00BC5F47" w:rsidRPr="00BC2306">
        <w:rPr>
          <w:rFonts w:ascii="Trebuchet MS" w:hAnsi="Trebuchet MS"/>
          <w:color w:val="000000" w:themeColor="text1"/>
          <w:sz w:val="24"/>
          <w:szCs w:val="24"/>
        </w:rPr>
        <w:t>.</w:t>
      </w:r>
    </w:p>
    <w:p w:rsidR="0059452E" w:rsidRPr="00BC2306" w:rsidRDefault="0059452E" w:rsidP="00B45D85">
      <w:pPr>
        <w:pStyle w:val="PlainText"/>
        <w:rPr>
          <w:rFonts w:ascii="Trebuchet MS" w:hAnsi="Trebuchet MS"/>
          <w:color w:val="000000" w:themeColor="text1"/>
          <w:sz w:val="24"/>
          <w:szCs w:val="24"/>
        </w:rPr>
      </w:pPr>
      <w:r w:rsidRPr="00BC2306">
        <w:rPr>
          <w:rFonts w:ascii="Trebuchet MS" w:hAnsi="Trebuchet MS"/>
          <w:b/>
          <w:color w:val="000000" w:themeColor="text1"/>
          <w:sz w:val="24"/>
          <w:szCs w:val="24"/>
        </w:rPr>
        <w:t xml:space="preserve">Case officer: </w:t>
      </w:r>
      <w:r w:rsidR="001F4B07" w:rsidRPr="00BC2306">
        <w:rPr>
          <w:rFonts w:ascii="Trebuchet MS" w:hAnsi="Trebuchet MS"/>
          <w:color w:val="000000" w:themeColor="text1"/>
          <w:sz w:val="24"/>
          <w:szCs w:val="24"/>
        </w:rPr>
        <w:t>Claire Ringwood</w:t>
      </w:r>
    </w:p>
    <w:p w:rsidR="0059452E" w:rsidRPr="00BC2306" w:rsidRDefault="0059452E" w:rsidP="0059452E">
      <w:pPr>
        <w:pStyle w:val="PlainText"/>
        <w:rPr>
          <w:rFonts w:ascii="Trebuchet MS" w:hAnsi="Trebuchet MS"/>
          <w:color w:val="000000" w:themeColor="text1"/>
          <w:sz w:val="24"/>
          <w:szCs w:val="24"/>
        </w:rPr>
      </w:pPr>
    </w:p>
    <w:p w:rsidR="0059452E" w:rsidRPr="00BC2306" w:rsidRDefault="0059452E" w:rsidP="00EE467F">
      <w:pPr>
        <w:pStyle w:val="PlainText"/>
        <w:rPr>
          <w:rFonts w:ascii="Trebuchet MS" w:hAnsi="Trebuchet MS"/>
          <w:b/>
          <w:color w:val="000000" w:themeColor="text1"/>
          <w:sz w:val="24"/>
          <w:szCs w:val="24"/>
        </w:rPr>
      </w:pPr>
      <w:r w:rsidRPr="00BC2306">
        <w:rPr>
          <w:rFonts w:ascii="Trebuchet MS" w:hAnsi="Trebuchet MS"/>
          <w:b/>
          <w:color w:val="000000" w:themeColor="text1"/>
          <w:sz w:val="24"/>
          <w:szCs w:val="24"/>
        </w:rPr>
        <w:t>Site Description and Surrounding Area</w:t>
      </w:r>
      <w:r w:rsidR="00790E47" w:rsidRPr="00BC2306">
        <w:rPr>
          <w:rFonts w:ascii="Trebuchet MS" w:hAnsi="Trebuchet MS"/>
          <w:b/>
          <w:color w:val="000000" w:themeColor="text1"/>
          <w:sz w:val="24"/>
          <w:szCs w:val="24"/>
        </w:rPr>
        <w:t>:</w:t>
      </w:r>
      <w:r w:rsidR="000676FE" w:rsidRPr="00BC2306">
        <w:rPr>
          <w:rFonts w:ascii="Trebuchet MS" w:hAnsi="Trebuchet MS"/>
          <w:b/>
          <w:color w:val="000000" w:themeColor="text1"/>
          <w:sz w:val="24"/>
          <w:szCs w:val="24"/>
        </w:rPr>
        <w:t xml:space="preserve"> </w:t>
      </w:r>
      <w:r w:rsidR="002A1C04" w:rsidRPr="00BC2306">
        <w:rPr>
          <w:rFonts w:ascii="Trebuchet MS" w:hAnsi="Trebuchet MS"/>
          <w:b/>
          <w:color w:val="000000" w:themeColor="text1"/>
          <w:sz w:val="24"/>
          <w:szCs w:val="24"/>
        </w:rPr>
        <w:t xml:space="preserve">    </w:t>
      </w:r>
    </w:p>
    <w:p w:rsidR="008643D2" w:rsidRPr="00BC2306" w:rsidRDefault="004442C5" w:rsidP="00EE467F">
      <w:pPr>
        <w:autoSpaceDE/>
        <w:autoSpaceDN/>
        <w:spacing w:line="276" w:lineRule="auto"/>
        <w:contextualSpacing/>
        <w:rPr>
          <w:rFonts w:ascii="Trebuchet MS" w:eastAsia="Times New Roman" w:hAnsi="Trebuchet MS"/>
          <w:color w:val="000000" w:themeColor="text1"/>
          <w:sz w:val="24"/>
          <w:szCs w:val="24"/>
          <w:lang w:val="en-US" w:eastAsia="en-US"/>
        </w:rPr>
      </w:pPr>
      <w:r w:rsidRPr="004442C5">
        <w:rPr>
          <w:rFonts w:ascii="Trebuchet MS" w:eastAsiaTheme="minorHAnsi" w:hAnsi="Trebuchet MS" w:cstheme="minorBidi"/>
          <w:color w:val="000000" w:themeColor="text1"/>
          <w:sz w:val="24"/>
          <w:szCs w:val="24"/>
          <w:lang w:eastAsia="en-US"/>
        </w:rPr>
        <w:t>The application site is a two storey semi-detached property with a</w:t>
      </w:r>
      <w:r w:rsidRPr="00BC2306">
        <w:rPr>
          <w:rFonts w:ascii="Trebuchet MS" w:eastAsiaTheme="minorHAnsi" w:hAnsi="Trebuchet MS" w:cstheme="minorBidi"/>
          <w:color w:val="000000" w:themeColor="text1"/>
          <w:sz w:val="24"/>
          <w:szCs w:val="24"/>
          <w:lang w:eastAsia="en-US"/>
        </w:rPr>
        <w:t>n</w:t>
      </w:r>
      <w:r w:rsidRPr="004442C5">
        <w:rPr>
          <w:rFonts w:ascii="Trebuchet MS" w:eastAsiaTheme="minorHAnsi" w:hAnsi="Trebuchet MS" w:cstheme="minorBidi"/>
          <w:color w:val="000000" w:themeColor="text1"/>
          <w:sz w:val="24"/>
          <w:szCs w:val="24"/>
          <w:lang w:eastAsia="en-US"/>
        </w:rPr>
        <w:t xml:space="preserve"> existing single storey </w:t>
      </w:r>
      <w:r w:rsidRPr="00BC2306">
        <w:rPr>
          <w:rFonts w:ascii="Trebuchet MS" w:eastAsiaTheme="minorHAnsi" w:hAnsi="Trebuchet MS" w:cstheme="minorBidi"/>
          <w:color w:val="000000" w:themeColor="text1"/>
          <w:sz w:val="24"/>
          <w:szCs w:val="24"/>
          <w:lang w:eastAsia="en-US"/>
        </w:rPr>
        <w:t xml:space="preserve">rear </w:t>
      </w:r>
      <w:r w:rsidRPr="004442C5">
        <w:rPr>
          <w:rFonts w:ascii="Trebuchet MS" w:eastAsiaTheme="minorHAnsi" w:hAnsi="Trebuchet MS" w:cstheme="minorBidi"/>
          <w:color w:val="000000" w:themeColor="text1"/>
          <w:sz w:val="24"/>
          <w:szCs w:val="24"/>
          <w:lang w:eastAsia="en-US"/>
        </w:rPr>
        <w:t xml:space="preserve">extension and a large </w:t>
      </w:r>
      <w:r w:rsidRPr="00BC2306">
        <w:rPr>
          <w:rFonts w:ascii="Trebuchet MS" w:eastAsiaTheme="minorHAnsi" w:hAnsi="Trebuchet MS" w:cstheme="minorBidi"/>
          <w:color w:val="000000" w:themeColor="text1"/>
          <w:sz w:val="24"/>
          <w:szCs w:val="24"/>
          <w:lang w:eastAsia="en-US"/>
        </w:rPr>
        <w:t xml:space="preserve">outbuilding </w:t>
      </w:r>
      <w:r w:rsidRPr="004442C5">
        <w:rPr>
          <w:rFonts w:ascii="Trebuchet MS" w:eastAsiaTheme="minorHAnsi" w:hAnsi="Trebuchet MS" w:cstheme="minorBidi"/>
          <w:color w:val="000000" w:themeColor="text1"/>
          <w:sz w:val="24"/>
          <w:szCs w:val="24"/>
          <w:lang w:eastAsia="en-US"/>
        </w:rPr>
        <w:t xml:space="preserve">in the rear garden. The property </w:t>
      </w:r>
      <w:r w:rsidRPr="00BC2306">
        <w:rPr>
          <w:rFonts w:ascii="Trebuchet MS" w:eastAsiaTheme="minorHAnsi" w:hAnsi="Trebuchet MS" w:cstheme="minorBidi"/>
          <w:color w:val="000000" w:themeColor="text1"/>
          <w:sz w:val="24"/>
          <w:szCs w:val="24"/>
          <w:lang w:eastAsia="en-US"/>
        </w:rPr>
        <w:t xml:space="preserve">has a shallow two storey front and rear projection which matches the attached property at 24 </w:t>
      </w:r>
      <w:proofErr w:type="gramStart"/>
      <w:r w:rsidRPr="00BC2306">
        <w:rPr>
          <w:rFonts w:ascii="Trebuchet MS" w:eastAsiaTheme="minorHAnsi" w:hAnsi="Trebuchet MS" w:cstheme="minorBidi"/>
          <w:color w:val="000000" w:themeColor="text1"/>
          <w:sz w:val="24"/>
          <w:szCs w:val="24"/>
          <w:lang w:eastAsia="en-US"/>
        </w:rPr>
        <w:t>Lower</w:t>
      </w:r>
      <w:proofErr w:type="gramEnd"/>
      <w:r w:rsidRPr="00BC2306">
        <w:rPr>
          <w:rFonts w:ascii="Trebuchet MS" w:eastAsiaTheme="minorHAnsi" w:hAnsi="Trebuchet MS" w:cstheme="minorBidi"/>
          <w:color w:val="000000" w:themeColor="text1"/>
          <w:sz w:val="24"/>
          <w:szCs w:val="24"/>
          <w:lang w:eastAsia="en-US"/>
        </w:rPr>
        <w:t xml:space="preserve"> Armour Road.  </w:t>
      </w:r>
      <w:r w:rsidRPr="004442C5">
        <w:rPr>
          <w:rFonts w:ascii="Trebuchet MS" w:eastAsiaTheme="minorHAnsi" w:hAnsi="Trebuchet MS" w:cstheme="minorBidi"/>
          <w:color w:val="000000" w:themeColor="text1"/>
          <w:sz w:val="24"/>
          <w:szCs w:val="24"/>
          <w:lang w:eastAsia="en-US"/>
        </w:rPr>
        <w:t>The surrounding area is predominately residentia</w:t>
      </w:r>
      <w:r w:rsidRPr="00BC2306">
        <w:rPr>
          <w:rFonts w:ascii="Trebuchet MS" w:eastAsiaTheme="minorHAnsi" w:hAnsi="Trebuchet MS" w:cstheme="minorBidi"/>
          <w:color w:val="000000" w:themeColor="text1"/>
          <w:sz w:val="24"/>
          <w:szCs w:val="24"/>
          <w:lang w:eastAsia="en-US"/>
        </w:rPr>
        <w:t>l</w:t>
      </w:r>
      <w:r w:rsidR="008643D2" w:rsidRPr="00BC2306">
        <w:rPr>
          <w:rFonts w:ascii="Trebuchet MS" w:eastAsia="Times New Roman" w:hAnsi="Trebuchet MS"/>
          <w:color w:val="000000" w:themeColor="text1"/>
          <w:sz w:val="24"/>
          <w:szCs w:val="24"/>
          <w:lang w:val="en-US" w:eastAsia="en-US"/>
        </w:rPr>
        <w:t>.</w:t>
      </w:r>
    </w:p>
    <w:p w:rsidR="008643D2" w:rsidRPr="00BC2306" w:rsidRDefault="008643D2" w:rsidP="00EE467F">
      <w:pPr>
        <w:rPr>
          <w:rFonts w:ascii="Trebuchet MS" w:eastAsia="Times New Roman" w:hAnsi="Trebuchet MS"/>
          <w:color w:val="000000" w:themeColor="text1"/>
          <w:sz w:val="24"/>
          <w:szCs w:val="24"/>
          <w:lang w:val="en-US" w:eastAsia="en-US"/>
        </w:rPr>
      </w:pPr>
    </w:p>
    <w:p w:rsidR="0059452E" w:rsidRPr="00BC2306" w:rsidRDefault="0059452E" w:rsidP="00EE467F">
      <w:pPr>
        <w:pStyle w:val="PlainText"/>
        <w:rPr>
          <w:rFonts w:ascii="Trebuchet MS" w:hAnsi="Trebuchet MS"/>
          <w:b/>
          <w:color w:val="000000" w:themeColor="text1"/>
          <w:sz w:val="24"/>
          <w:szCs w:val="24"/>
        </w:rPr>
      </w:pPr>
      <w:r w:rsidRPr="00BC2306">
        <w:rPr>
          <w:rFonts w:ascii="Trebuchet MS" w:hAnsi="Trebuchet MS"/>
          <w:b/>
          <w:color w:val="000000" w:themeColor="text1"/>
          <w:sz w:val="24"/>
          <w:szCs w:val="24"/>
        </w:rPr>
        <w:t>Proposal</w:t>
      </w:r>
      <w:r w:rsidR="00790E47" w:rsidRPr="00BC2306">
        <w:rPr>
          <w:rFonts w:ascii="Trebuchet MS" w:hAnsi="Trebuchet MS"/>
          <w:b/>
          <w:color w:val="000000" w:themeColor="text1"/>
          <w:sz w:val="24"/>
          <w:szCs w:val="24"/>
        </w:rPr>
        <w:t>:</w:t>
      </w:r>
      <w:r w:rsidR="002A1C04" w:rsidRPr="00BC2306">
        <w:rPr>
          <w:rFonts w:ascii="Trebuchet MS" w:hAnsi="Trebuchet MS"/>
          <w:b/>
          <w:color w:val="000000" w:themeColor="text1"/>
          <w:sz w:val="24"/>
          <w:szCs w:val="24"/>
        </w:rPr>
        <w:t xml:space="preserve">    </w:t>
      </w:r>
    </w:p>
    <w:p w:rsidR="00146402" w:rsidRPr="00BC2306" w:rsidRDefault="00146402" w:rsidP="00EE467F">
      <w:pPr>
        <w:autoSpaceDE/>
        <w:autoSpaceDN/>
        <w:spacing w:line="276" w:lineRule="auto"/>
        <w:contextualSpacing/>
        <w:rPr>
          <w:rFonts w:ascii="Trebuchet MS" w:eastAsiaTheme="minorHAnsi" w:hAnsi="Trebuchet MS" w:cstheme="minorBidi"/>
          <w:color w:val="000000" w:themeColor="text1"/>
          <w:sz w:val="24"/>
          <w:szCs w:val="24"/>
          <w:lang w:eastAsia="en-US"/>
        </w:rPr>
      </w:pPr>
      <w:r w:rsidRPr="00146402">
        <w:rPr>
          <w:rFonts w:ascii="Trebuchet MS" w:eastAsiaTheme="minorHAnsi" w:hAnsi="Trebuchet MS" w:cstheme="minorBidi"/>
          <w:color w:val="000000" w:themeColor="text1"/>
          <w:sz w:val="24"/>
          <w:szCs w:val="24"/>
          <w:lang w:eastAsia="en-US"/>
        </w:rPr>
        <w:t xml:space="preserve">The proposal involves the demolition of the existing </w:t>
      </w:r>
      <w:r w:rsidR="008470E2" w:rsidRPr="00BC2306">
        <w:rPr>
          <w:rFonts w:ascii="Trebuchet MS" w:eastAsiaTheme="minorHAnsi" w:hAnsi="Trebuchet MS" w:cstheme="minorBidi"/>
          <w:color w:val="000000" w:themeColor="text1"/>
          <w:sz w:val="24"/>
          <w:szCs w:val="24"/>
          <w:lang w:eastAsia="en-US"/>
        </w:rPr>
        <w:t xml:space="preserve">single storey </w:t>
      </w:r>
      <w:r w:rsidR="007A68BD" w:rsidRPr="00BC2306">
        <w:rPr>
          <w:rFonts w:ascii="Trebuchet MS" w:eastAsiaTheme="minorHAnsi" w:hAnsi="Trebuchet MS" w:cstheme="minorBidi"/>
          <w:color w:val="000000" w:themeColor="text1"/>
          <w:sz w:val="24"/>
          <w:szCs w:val="24"/>
          <w:lang w:eastAsia="en-US"/>
        </w:rPr>
        <w:t xml:space="preserve">3.2m </w:t>
      </w:r>
      <w:r w:rsidRPr="00146402">
        <w:rPr>
          <w:rFonts w:ascii="Trebuchet MS" w:eastAsiaTheme="minorHAnsi" w:hAnsi="Trebuchet MS" w:cstheme="minorBidi"/>
          <w:color w:val="000000" w:themeColor="text1"/>
          <w:sz w:val="24"/>
          <w:szCs w:val="24"/>
          <w:lang w:eastAsia="en-US"/>
        </w:rPr>
        <w:t>rear extension and the construction of a</w:t>
      </w:r>
      <w:r w:rsidRPr="00BC2306">
        <w:rPr>
          <w:rFonts w:ascii="Trebuchet MS" w:eastAsiaTheme="minorHAnsi" w:hAnsi="Trebuchet MS" w:cstheme="minorBidi"/>
          <w:color w:val="000000" w:themeColor="text1"/>
          <w:sz w:val="24"/>
          <w:szCs w:val="24"/>
          <w:lang w:eastAsia="en-US"/>
        </w:rPr>
        <w:t xml:space="preserve"> part two storey and part single storey rear extension.  </w:t>
      </w:r>
    </w:p>
    <w:p w:rsidR="00146402" w:rsidRPr="00BC2306" w:rsidRDefault="00146402" w:rsidP="00EE467F">
      <w:pPr>
        <w:autoSpaceDE/>
        <w:autoSpaceDN/>
        <w:spacing w:line="276" w:lineRule="auto"/>
        <w:contextualSpacing/>
        <w:rPr>
          <w:rFonts w:ascii="Trebuchet MS" w:eastAsiaTheme="minorHAnsi" w:hAnsi="Trebuchet MS" w:cstheme="minorBidi"/>
          <w:color w:val="000000" w:themeColor="text1"/>
          <w:sz w:val="24"/>
          <w:szCs w:val="24"/>
          <w:lang w:eastAsia="en-US"/>
        </w:rPr>
      </w:pPr>
    </w:p>
    <w:p w:rsidR="00146402" w:rsidRPr="00BC2306" w:rsidRDefault="00146402" w:rsidP="007A68BD">
      <w:pPr>
        <w:autoSpaceDE/>
        <w:autoSpaceDN/>
        <w:spacing w:line="276" w:lineRule="auto"/>
        <w:contextualSpacing/>
        <w:rPr>
          <w:rFonts w:ascii="Trebuchet MS" w:eastAsiaTheme="minorHAnsi" w:hAnsi="Trebuchet MS" w:cstheme="minorBidi"/>
          <w:color w:val="000000" w:themeColor="text1"/>
          <w:sz w:val="24"/>
          <w:szCs w:val="24"/>
          <w:lang w:eastAsia="en-US"/>
        </w:rPr>
      </w:pPr>
      <w:r w:rsidRPr="00BC2306">
        <w:rPr>
          <w:rFonts w:ascii="Trebuchet MS" w:eastAsiaTheme="minorHAnsi" w:hAnsi="Trebuchet MS" w:cstheme="minorBidi"/>
          <w:color w:val="000000" w:themeColor="text1"/>
          <w:sz w:val="24"/>
          <w:szCs w:val="24"/>
          <w:lang w:eastAsia="en-US"/>
        </w:rPr>
        <w:t>The single storey element of the proposal measures a maximum of 6m in depth (5.8m in depth from the rear of the existing projection) and 6m in width.  The single storey would have a flat roof and measure</w:t>
      </w:r>
      <w:r w:rsidR="008470E2" w:rsidRPr="00BC2306">
        <w:rPr>
          <w:rFonts w:ascii="Trebuchet MS" w:eastAsiaTheme="minorHAnsi" w:hAnsi="Trebuchet MS" w:cstheme="minorBidi"/>
          <w:color w:val="000000" w:themeColor="text1"/>
          <w:sz w:val="24"/>
          <w:szCs w:val="24"/>
          <w:lang w:eastAsia="en-US"/>
        </w:rPr>
        <w:t>s</w:t>
      </w:r>
      <w:r w:rsidRPr="00BC2306">
        <w:rPr>
          <w:rFonts w:ascii="Trebuchet MS" w:eastAsiaTheme="minorHAnsi" w:hAnsi="Trebuchet MS" w:cstheme="minorBidi"/>
          <w:color w:val="000000" w:themeColor="text1"/>
          <w:sz w:val="24"/>
          <w:szCs w:val="24"/>
          <w:lang w:eastAsia="en-US"/>
        </w:rPr>
        <w:t xml:space="preserve"> 2.7m in height with a roof lantern.</w:t>
      </w:r>
    </w:p>
    <w:p w:rsidR="00146402" w:rsidRPr="00BC2306" w:rsidRDefault="00146402" w:rsidP="007A68BD">
      <w:pPr>
        <w:autoSpaceDE/>
        <w:autoSpaceDN/>
        <w:spacing w:line="276" w:lineRule="auto"/>
        <w:contextualSpacing/>
        <w:rPr>
          <w:rFonts w:ascii="Trebuchet MS" w:eastAsiaTheme="minorHAnsi" w:hAnsi="Trebuchet MS" w:cstheme="minorBidi"/>
          <w:color w:val="000000" w:themeColor="text1"/>
          <w:sz w:val="24"/>
          <w:szCs w:val="24"/>
          <w:lang w:eastAsia="en-US"/>
        </w:rPr>
      </w:pPr>
    </w:p>
    <w:p w:rsidR="008470E2" w:rsidRPr="00BC2306" w:rsidRDefault="00146402" w:rsidP="007A68BD">
      <w:pPr>
        <w:autoSpaceDE/>
        <w:autoSpaceDN/>
        <w:spacing w:line="276" w:lineRule="auto"/>
        <w:contextualSpacing/>
        <w:rPr>
          <w:rFonts w:ascii="Trebuchet MS" w:eastAsiaTheme="minorHAnsi" w:hAnsi="Trebuchet MS" w:cstheme="minorBidi"/>
          <w:color w:val="000000" w:themeColor="text1"/>
          <w:sz w:val="24"/>
          <w:szCs w:val="24"/>
          <w:lang w:eastAsia="en-US"/>
        </w:rPr>
      </w:pPr>
      <w:r w:rsidRPr="00BC2306">
        <w:rPr>
          <w:rFonts w:ascii="Trebuchet MS" w:eastAsiaTheme="minorHAnsi" w:hAnsi="Trebuchet MS" w:cstheme="minorBidi"/>
          <w:color w:val="000000" w:themeColor="text1"/>
          <w:sz w:val="24"/>
          <w:szCs w:val="24"/>
          <w:lang w:eastAsia="en-US"/>
        </w:rPr>
        <w:t>The two storey element of the proposal measures 4m in depth and 3.5m in width.  The proposal has a hipped roof and is set down from the existing roof by 0.8m although the eaves height will match the eaves height of the existing property.</w:t>
      </w:r>
      <w:r w:rsidR="006D7BB4" w:rsidRPr="00BC2306">
        <w:rPr>
          <w:rFonts w:ascii="Trebuchet MS" w:eastAsiaTheme="minorHAnsi" w:hAnsi="Trebuchet MS" w:cstheme="minorBidi"/>
          <w:color w:val="000000" w:themeColor="text1"/>
          <w:sz w:val="24"/>
          <w:szCs w:val="24"/>
          <w:lang w:eastAsia="en-US"/>
        </w:rPr>
        <w:t xml:space="preserve">  </w:t>
      </w:r>
    </w:p>
    <w:p w:rsidR="006D7BB4" w:rsidRPr="00BC2306" w:rsidRDefault="006D7BB4" w:rsidP="007A68BD">
      <w:pPr>
        <w:autoSpaceDE/>
        <w:autoSpaceDN/>
        <w:spacing w:line="276" w:lineRule="auto"/>
        <w:contextualSpacing/>
        <w:rPr>
          <w:rFonts w:ascii="Trebuchet MS" w:eastAsiaTheme="minorHAnsi" w:hAnsi="Trebuchet MS" w:cstheme="minorBidi"/>
          <w:color w:val="000000" w:themeColor="text1"/>
          <w:sz w:val="24"/>
          <w:szCs w:val="24"/>
          <w:lang w:eastAsia="en-US"/>
        </w:rPr>
      </w:pPr>
    </w:p>
    <w:p w:rsidR="008470E2" w:rsidRPr="00BC2306" w:rsidRDefault="008470E2" w:rsidP="007A68BD">
      <w:pPr>
        <w:autoSpaceDE/>
        <w:autoSpaceDN/>
        <w:spacing w:line="276" w:lineRule="auto"/>
        <w:contextualSpacing/>
        <w:rPr>
          <w:rFonts w:ascii="Trebuchet MS" w:eastAsiaTheme="minorHAnsi" w:hAnsi="Trebuchet MS" w:cstheme="minorBidi"/>
          <w:color w:val="000000" w:themeColor="text1"/>
          <w:sz w:val="24"/>
          <w:szCs w:val="24"/>
          <w:lang w:eastAsia="en-US"/>
        </w:rPr>
      </w:pPr>
      <w:r w:rsidRPr="00BC2306">
        <w:rPr>
          <w:rFonts w:ascii="Trebuchet MS" w:eastAsiaTheme="minorHAnsi" w:hAnsi="Trebuchet MS" w:cstheme="minorBidi"/>
          <w:color w:val="000000" w:themeColor="text1"/>
          <w:sz w:val="24"/>
          <w:szCs w:val="24"/>
          <w:lang w:eastAsia="en-US"/>
        </w:rPr>
        <w:t>The proposal introduces a first floor side window to the existing bathroom which will be conditioned to be fixed up to 1.7m in height above internal floor level and be obscure glazed.  A ground floor window to the existing side elevation will be replaced with a door along with a ground floor side window to the proposed extension and bi-fold doors to the rear.</w:t>
      </w:r>
    </w:p>
    <w:p w:rsidR="006D7BB4" w:rsidRPr="00BC2306" w:rsidRDefault="006D7BB4" w:rsidP="007A68BD">
      <w:pPr>
        <w:autoSpaceDE/>
        <w:autoSpaceDN/>
        <w:spacing w:line="276" w:lineRule="auto"/>
        <w:contextualSpacing/>
        <w:rPr>
          <w:rFonts w:ascii="Trebuchet MS" w:eastAsiaTheme="minorHAnsi" w:hAnsi="Trebuchet MS" w:cstheme="minorBidi"/>
          <w:color w:val="000000" w:themeColor="text1"/>
          <w:sz w:val="24"/>
          <w:szCs w:val="24"/>
          <w:lang w:eastAsia="en-US"/>
        </w:rPr>
      </w:pPr>
    </w:p>
    <w:p w:rsidR="00146402" w:rsidRPr="00BC2306" w:rsidRDefault="006D7BB4" w:rsidP="007A68BD">
      <w:pPr>
        <w:autoSpaceDE/>
        <w:autoSpaceDN/>
        <w:spacing w:line="276" w:lineRule="auto"/>
        <w:contextualSpacing/>
        <w:rPr>
          <w:rFonts w:ascii="Trebuchet MS" w:eastAsiaTheme="minorHAnsi" w:hAnsi="Trebuchet MS" w:cstheme="minorBidi"/>
          <w:color w:val="000000" w:themeColor="text1"/>
          <w:sz w:val="24"/>
          <w:szCs w:val="24"/>
          <w:lang w:eastAsia="en-US"/>
        </w:rPr>
      </w:pPr>
      <w:r w:rsidRPr="00BC2306">
        <w:rPr>
          <w:rFonts w:ascii="Trebuchet MS" w:eastAsiaTheme="minorHAnsi" w:hAnsi="Trebuchet MS" w:cstheme="minorBidi"/>
          <w:color w:val="000000" w:themeColor="text1"/>
          <w:sz w:val="24"/>
          <w:szCs w:val="24"/>
          <w:lang w:eastAsia="en-US"/>
        </w:rPr>
        <w:t xml:space="preserve">The proposed single storey would be approximately 0.2m from the boundary with the adjoining property at 24 Lower Armour Road and 2.6m from the boundary at two </w:t>
      </w:r>
      <w:proofErr w:type="gramStart"/>
      <w:r w:rsidRPr="00BC2306">
        <w:rPr>
          <w:rFonts w:ascii="Trebuchet MS" w:eastAsiaTheme="minorHAnsi" w:hAnsi="Trebuchet MS" w:cstheme="minorBidi"/>
          <w:color w:val="000000" w:themeColor="text1"/>
          <w:sz w:val="24"/>
          <w:szCs w:val="24"/>
          <w:lang w:eastAsia="en-US"/>
        </w:rPr>
        <w:t>storey</w:t>
      </w:r>
      <w:proofErr w:type="gramEnd"/>
      <w:r w:rsidRPr="00BC2306">
        <w:rPr>
          <w:rFonts w:ascii="Trebuchet MS" w:eastAsiaTheme="minorHAnsi" w:hAnsi="Trebuchet MS" w:cstheme="minorBidi"/>
          <w:color w:val="000000" w:themeColor="text1"/>
          <w:sz w:val="24"/>
          <w:szCs w:val="24"/>
          <w:lang w:eastAsia="en-US"/>
        </w:rPr>
        <w:t>.  The neighbouring property at 20 Lower Armour Road has a staggered side elevation and the proposal would be a distance of 5.6m and 6.8m between the side of the proposal and the side of this neighbouring property.</w:t>
      </w:r>
    </w:p>
    <w:p w:rsidR="006D7BB4" w:rsidRPr="00BC2306" w:rsidRDefault="006D7BB4" w:rsidP="007A68BD">
      <w:pPr>
        <w:autoSpaceDE/>
        <w:autoSpaceDN/>
        <w:spacing w:line="276" w:lineRule="auto"/>
        <w:contextualSpacing/>
        <w:rPr>
          <w:rFonts w:ascii="Trebuchet MS" w:eastAsiaTheme="minorHAnsi" w:hAnsi="Trebuchet MS" w:cstheme="minorBidi"/>
          <w:color w:val="000000" w:themeColor="text1"/>
          <w:sz w:val="24"/>
          <w:szCs w:val="24"/>
          <w:lang w:eastAsia="en-US"/>
        </w:rPr>
      </w:pPr>
    </w:p>
    <w:p w:rsidR="00146402" w:rsidRPr="00146402" w:rsidRDefault="008470E2" w:rsidP="007A68BD">
      <w:pPr>
        <w:autoSpaceDE/>
        <w:autoSpaceDN/>
        <w:spacing w:line="276" w:lineRule="auto"/>
        <w:contextualSpacing/>
        <w:rPr>
          <w:rFonts w:ascii="Trebuchet MS" w:eastAsiaTheme="minorHAnsi" w:hAnsi="Trebuchet MS" w:cstheme="minorBidi"/>
          <w:color w:val="000000" w:themeColor="text1"/>
          <w:sz w:val="24"/>
          <w:szCs w:val="24"/>
          <w:lang w:eastAsia="en-US"/>
        </w:rPr>
      </w:pPr>
      <w:r w:rsidRPr="00BC2306">
        <w:rPr>
          <w:rFonts w:ascii="Trebuchet MS" w:eastAsiaTheme="minorHAnsi" w:hAnsi="Trebuchet MS" w:cstheme="minorBidi"/>
          <w:color w:val="000000" w:themeColor="text1"/>
          <w:sz w:val="24"/>
          <w:szCs w:val="24"/>
          <w:lang w:eastAsia="en-US"/>
        </w:rPr>
        <w:t xml:space="preserve">The materials will </w:t>
      </w:r>
      <w:r w:rsidR="00146402" w:rsidRPr="00146402">
        <w:rPr>
          <w:rFonts w:ascii="Trebuchet MS" w:eastAsiaTheme="minorHAnsi" w:hAnsi="Trebuchet MS" w:cstheme="minorBidi"/>
          <w:color w:val="000000" w:themeColor="text1"/>
          <w:sz w:val="24"/>
          <w:szCs w:val="24"/>
          <w:lang w:eastAsia="en-US"/>
        </w:rPr>
        <w:t>consist of white painted brickwork and plain clay tiles to match existing</w:t>
      </w:r>
      <w:r w:rsidRPr="00BC2306">
        <w:rPr>
          <w:rFonts w:ascii="Trebuchet MS" w:eastAsiaTheme="minorHAnsi" w:hAnsi="Trebuchet MS" w:cstheme="minorBidi"/>
          <w:color w:val="000000" w:themeColor="text1"/>
          <w:sz w:val="24"/>
          <w:szCs w:val="24"/>
          <w:lang w:eastAsia="en-US"/>
        </w:rPr>
        <w:t xml:space="preserve"> property</w:t>
      </w:r>
      <w:r w:rsidR="00146402" w:rsidRPr="00146402">
        <w:rPr>
          <w:rFonts w:ascii="Trebuchet MS" w:eastAsiaTheme="minorHAnsi" w:hAnsi="Trebuchet MS" w:cstheme="minorBidi"/>
          <w:color w:val="000000" w:themeColor="text1"/>
          <w:sz w:val="24"/>
          <w:szCs w:val="24"/>
          <w:lang w:eastAsia="en-US"/>
        </w:rPr>
        <w:t>.</w:t>
      </w:r>
    </w:p>
    <w:p w:rsidR="00587252" w:rsidRPr="00BC2306" w:rsidRDefault="00587252" w:rsidP="00605243">
      <w:pPr>
        <w:rPr>
          <w:rFonts w:ascii="Trebuchet MS" w:hAnsi="Trebuchet MS"/>
          <w:color w:val="000000" w:themeColor="text1"/>
          <w:sz w:val="24"/>
          <w:szCs w:val="24"/>
        </w:rPr>
      </w:pPr>
    </w:p>
    <w:p w:rsidR="0059452E" w:rsidRPr="00BC2306" w:rsidRDefault="0059452E" w:rsidP="0059452E">
      <w:pPr>
        <w:pStyle w:val="PlainText"/>
        <w:rPr>
          <w:rFonts w:ascii="Trebuchet MS" w:hAnsi="Trebuchet MS"/>
          <w:b/>
          <w:color w:val="000000" w:themeColor="text1"/>
          <w:sz w:val="24"/>
          <w:szCs w:val="24"/>
        </w:rPr>
      </w:pPr>
      <w:r w:rsidRPr="00BC2306">
        <w:rPr>
          <w:rFonts w:ascii="Trebuchet MS" w:hAnsi="Trebuchet MS"/>
          <w:b/>
          <w:color w:val="000000" w:themeColor="text1"/>
          <w:sz w:val="24"/>
          <w:szCs w:val="24"/>
        </w:rPr>
        <w:t>Plans Considered</w:t>
      </w:r>
      <w:r w:rsidR="00790E47" w:rsidRPr="00BC2306">
        <w:rPr>
          <w:rFonts w:ascii="Trebuchet MS" w:hAnsi="Trebuchet MS"/>
          <w:b/>
          <w:color w:val="000000" w:themeColor="text1"/>
          <w:sz w:val="24"/>
          <w:szCs w:val="24"/>
        </w:rPr>
        <w:t>:</w:t>
      </w:r>
    </w:p>
    <w:p w:rsidR="0059452E" w:rsidRPr="00BC2306" w:rsidRDefault="008412E7" w:rsidP="0059452E">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The a</w:t>
      </w:r>
      <w:r w:rsidR="000D41B9" w:rsidRPr="00BC2306">
        <w:rPr>
          <w:rFonts w:ascii="Trebuchet MS" w:hAnsi="Trebuchet MS"/>
          <w:color w:val="000000" w:themeColor="text1"/>
          <w:sz w:val="24"/>
          <w:szCs w:val="24"/>
        </w:rPr>
        <w:t xml:space="preserve">gent </w:t>
      </w:r>
      <w:r w:rsidRPr="00BC2306">
        <w:rPr>
          <w:rFonts w:ascii="Trebuchet MS" w:hAnsi="Trebuchet MS"/>
          <w:color w:val="000000" w:themeColor="text1"/>
          <w:sz w:val="24"/>
          <w:szCs w:val="24"/>
        </w:rPr>
        <w:t>su</w:t>
      </w:r>
      <w:r w:rsidR="00E23505" w:rsidRPr="00BC2306">
        <w:rPr>
          <w:rFonts w:ascii="Trebuchet MS" w:hAnsi="Trebuchet MS"/>
          <w:color w:val="000000" w:themeColor="text1"/>
          <w:sz w:val="24"/>
          <w:szCs w:val="24"/>
        </w:rPr>
        <w:t>bmitt</w:t>
      </w:r>
      <w:r w:rsidRPr="00BC2306">
        <w:rPr>
          <w:rFonts w:ascii="Trebuchet MS" w:hAnsi="Trebuchet MS"/>
          <w:color w:val="000000" w:themeColor="text1"/>
          <w:sz w:val="24"/>
          <w:szCs w:val="24"/>
        </w:rPr>
        <w:t>ed the following drawing</w:t>
      </w:r>
      <w:r w:rsidR="008A4CF1" w:rsidRPr="00BC2306">
        <w:rPr>
          <w:rFonts w:ascii="Trebuchet MS" w:hAnsi="Trebuchet MS"/>
          <w:color w:val="000000" w:themeColor="text1"/>
          <w:sz w:val="24"/>
          <w:szCs w:val="24"/>
        </w:rPr>
        <w:t>s</w:t>
      </w:r>
      <w:r w:rsidR="003279B1" w:rsidRPr="00BC2306">
        <w:rPr>
          <w:rFonts w:ascii="Trebuchet MS" w:hAnsi="Trebuchet MS"/>
          <w:color w:val="000000" w:themeColor="text1"/>
          <w:sz w:val="24"/>
          <w:szCs w:val="24"/>
        </w:rPr>
        <w:t>,</w:t>
      </w:r>
      <w:r w:rsidRPr="00BC2306">
        <w:rPr>
          <w:rFonts w:ascii="Trebuchet MS" w:hAnsi="Trebuchet MS"/>
          <w:color w:val="000000" w:themeColor="text1"/>
          <w:sz w:val="24"/>
          <w:szCs w:val="24"/>
        </w:rPr>
        <w:t xml:space="preserve"> received on</w:t>
      </w:r>
      <w:r w:rsidR="001151B6" w:rsidRPr="00BC2306">
        <w:rPr>
          <w:rFonts w:ascii="Trebuchet MS" w:hAnsi="Trebuchet MS"/>
          <w:color w:val="000000" w:themeColor="text1"/>
          <w:sz w:val="24"/>
          <w:szCs w:val="24"/>
        </w:rPr>
        <w:t xml:space="preserve"> </w:t>
      </w:r>
      <w:r w:rsidR="004442C5" w:rsidRPr="00BC2306">
        <w:rPr>
          <w:rFonts w:ascii="Trebuchet MS" w:hAnsi="Trebuchet MS"/>
          <w:color w:val="000000" w:themeColor="text1"/>
          <w:sz w:val="24"/>
          <w:szCs w:val="24"/>
        </w:rPr>
        <w:t>1</w:t>
      </w:r>
      <w:r w:rsidR="00BC2306">
        <w:rPr>
          <w:rFonts w:ascii="Trebuchet MS" w:hAnsi="Trebuchet MS"/>
          <w:color w:val="000000" w:themeColor="text1"/>
          <w:sz w:val="24"/>
          <w:szCs w:val="24"/>
        </w:rPr>
        <w:t>2</w:t>
      </w:r>
      <w:r w:rsidR="00462DC3" w:rsidRPr="00BC2306">
        <w:rPr>
          <w:rFonts w:ascii="Trebuchet MS" w:hAnsi="Trebuchet MS"/>
          <w:color w:val="000000" w:themeColor="text1"/>
          <w:sz w:val="24"/>
          <w:szCs w:val="24"/>
          <w:vertAlign w:val="superscript"/>
        </w:rPr>
        <w:t>th</w:t>
      </w:r>
      <w:r w:rsidR="00462DC3" w:rsidRPr="00BC2306">
        <w:rPr>
          <w:rFonts w:ascii="Trebuchet MS" w:hAnsi="Trebuchet MS"/>
          <w:color w:val="000000" w:themeColor="text1"/>
          <w:sz w:val="24"/>
          <w:szCs w:val="24"/>
        </w:rPr>
        <w:t xml:space="preserve"> August </w:t>
      </w:r>
      <w:r w:rsidR="004C6DB6" w:rsidRPr="00BC2306">
        <w:rPr>
          <w:rFonts w:ascii="Trebuchet MS" w:hAnsi="Trebuchet MS"/>
          <w:color w:val="000000" w:themeColor="text1"/>
          <w:sz w:val="24"/>
          <w:szCs w:val="24"/>
        </w:rPr>
        <w:t>2015</w:t>
      </w:r>
      <w:r w:rsidRPr="00BC2306">
        <w:rPr>
          <w:rFonts w:ascii="Trebuchet MS" w:hAnsi="Trebuchet MS"/>
          <w:color w:val="000000" w:themeColor="text1"/>
          <w:sz w:val="24"/>
          <w:szCs w:val="24"/>
        </w:rPr>
        <w:t>:</w:t>
      </w:r>
    </w:p>
    <w:p w:rsidR="004442C5" w:rsidRPr="00BC2306" w:rsidRDefault="004442C5" w:rsidP="004442C5">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Site Location Plan</w:t>
      </w:r>
    </w:p>
    <w:p w:rsidR="005705B1" w:rsidRPr="00BC2306" w:rsidRDefault="004442C5" w:rsidP="004442C5">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Drawing No: 02843:1 – Plans and Elevations</w:t>
      </w:r>
    </w:p>
    <w:p w:rsidR="004442C5" w:rsidRPr="00BC2306" w:rsidRDefault="004442C5" w:rsidP="004442C5">
      <w:pPr>
        <w:pStyle w:val="PlainText"/>
        <w:rPr>
          <w:rFonts w:ascii="Trebuchet MS" w:hAnsi="Trebuchet MS"/>
          <w:color w:val="000000" w:themeColor="text1"/>
          <w:sz w:val="24"/>
          <w:szCs w:val="24"/>
        </w:rPr>
      </w:pPr>
    </w:p>
    <w:p w:rsidR="0059452E" w:rsidRPr="00BC2306" w:rsidRDefault="0059452E" w:rsidP="0059452E">
      <w:pPr>
        <w:pStyle w:val="PlainText"/>
        <w:rPr>
          <w:rFonts w:ascii="Trebuchet MS" w:hAnsi="Trebuchet MS"/>
          <w:b/>
          <w:color w:val="000000" w:themeColor="text1"/>
          <w:sz w:val="24"/>
          <w:szCs w:val="24"/>
        </w:rPr>
      </w:pPr>
      <w:r w:rsidRPr="00BC2306">
        <w:rPr>
          <w:rFonts w:ascii="Trebuchet MS" w:hAnsi="Trebuchet MS"/>
          <w:b/>
          <w:color w:val="000000" w:themeColor="text1"/>
          <w:sz w:val="24"/>
          <w:szCs w:val="24"/>
        </w:rPr>
        <w:lastRenderedPageBreak/>
        <w:t>Relevant Planning History</w:t>
      </w:r>
      <w:r w:rsidR="00790E47" w:rsidRPr="00BC2306">
        <w:rPr>
          <w:rFonts w:ascii="Trebuchet MS" w:hAnsi="Trebuchet MS"/>
          <w:b/>
          <w:color w:val="000000" w:themeColor="text1"/>
          <w:sz w:val="24"/>
          <w:szCs w:val="24"/>
        </w:rPr>
        <w:t>:</w:t>
      </w:r>
    </w:p>
    <w:p w:rsidR="00504F16" w:rsidRPr="00BC2306" w:rsidRDefault="00462DC3" w:rsidP="001C2132">
      <w:pPr>
        <w:autoSpaceDE/>
        <w:autoSpaceDN/>
        <w:rPr>
          <w:rFonts w:ascii="Trebuchet MS" w:eastAsia="Times New Roman" w:hAnsi="Trebuchet MS"/>
          <w:color w:val="000000" w:themeColor="text1"/>
          <w:sz w:val="24"/>
          <w:szCs w:val="24"/>
          <w:lang w:eastAsia="en-US"/>
        </w:rPr>
      </w:pPr>
      <w:proofErr w:type="gramStart"/>
      <w:r w:rsidRPr="00BC2306">
        <w:rPr>
          <w:rFonts w:ascii="Trebuchet MS" w:hAnsi="Trebuchet MS"/>
          <w:color w:val="000000" w:themeColor="text1"/>
          <w:sz w:val="24"/>
          <w:szCs w:val="24"/>
        </w:rPr>
        <w:t>None</w:t>
      </w:r>
      <w:r w:rsidR="001C2132" w:rsidRPr="00BC2306">
        <w:rPr>
          <w:rFonts w:ascii="Trebuchet MS" w:hAnsi="Trebuchet MS"/>
          <w:color w:val="000000" w:themeColor="text1"/>
          <w:sz w:val="24"/>
          <w:szCs w:val="24"/>
        </w:rPr>
        <w:t>.</w:t>
      </w:r>
      <w:proofErr w:type="gramEnd"/>
    </w:p>
    <w:p w:rsidR="00CE2D11" w:rsidRPr="00BC2306" w:rsidRDefault="00CE2D11" w:rsidP="00986837">
      <w:pPr>
        <w:pStyle w:val="PlainText"/>
        <w:rPr>
          <w:rFonts w:ascii="Trebuchet MS" w:hAnsi="Trebuchet MS"/>
          <w:color w:val="000000" w:themeColor="text1"/>
          <w:sz w:val="24"/>
          <w:szCs w:val="24"/>
        </w:rPr>
      </w:pPr>
    </w:p>
    <w:p w:rsidR="0059452E" w:rsidRPr="00BC2306" w:rsidRDefault="0059452E" w:rsidP="0059452E">
      <w:pPr>
        <w:pStyle w:val="PlainText"/>
        <w:rPr>
          <w:rFonts w:ascii="Trebuchet MS" w:hAnsi="Trebuchet MS"/>
          <w:b/>
          <w:color w:val="000000" w:themeColor="text1"/>
          <w:sz w:val="24"/>
          <w:szCs w:val="24"/>
        </w:rPr>
      </w:pPr>
      <w:r w:rsidRPr="00BC2306">
        <w:rPr>
          <w:rFonts w:ascii="Trebuchet MS" w:hAnsi="Trebuchet MS"/>
          <w:b/>
          <w:color w:val="000000" w:themeColor="text1"/>
          <w:sz w:val="24"/>
          <w:szCs w:val="24"/>
        </w:rPr>
        <w:t>Consultation Responses</w:t>
      </w:r>
      <w:r w:rsidR="00790E47" w:rsidRPr="00BC2306">
        <w:rPr>
          <w:rFonts w:ascii="Trebuchet MS" w:hAnsi="Trebuchet MS"/>
          <w:b/>
          <w:color w:val="000000" w:themeColor="text1"/>
          <w:sz w:val="24"/>
          <w:szCs w:val="24"/>
        </w:rPr>
        <w:t>:</w:t>
      </w:r>
    </w:p>
    <w:p w:rsidR="004442C5" w:rsidRPr="00BC2306" w:rsidRDefault="004442C5" w:rsidP="00605243">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Transport raised no objection.</w:t>
      </w:r>
    </w:p>
    <w:p w:rsidR="004442C5" w:rsidRPr="00BC2306" w:rsidRDefault="004442C5" w:rsidP="00605243">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Ecology raised no objection.</w:t>
      </w:r>
    </w:p>
    <w:p w:rsidR="004442C5" w:rsidRPr="00BC2306" w:rsidRDefault="000A43B8" w:rsidP="004442C5">
      <w:pPr>
        <w:pStyle w:val="PlainText"/>
        <w:contextualSpacing/>
        <w:jc w:val="both"/>
        <w:rPr>
          <w:rFonts w:ascii="Trebuchet MS" w:hAnsi="Trebuchet MS"/>
          <w:color w:val="000000" w:themeColor="text1"/>
          <w:sz w:val="24"/>
          <w:szCs w:val="24"/>
        </w:rPr>
      </w:pPr>
      <w:r w:rsidRPr="00BC2306">
        <w:rPr>
          <w:rFonts w:ascii="Trebuchet MS" w:hAnsi="Trebuchet MS"/>
          <w:color w:val="000000" w:themeColor="text1"/>
          <w:sz w:val="24"/>
          <w:szCs w:val="24"/>
        </w:rPr>
        <w:t xml:space="preserve">Properties </w:t>
      </w:r>
      <w:r w:rsidR="00605243" w:rsidRPr="00BC2306">
        <w:rPr>
          <w:rFonts w:ascii="Trebuchet MS" w:hAnsi="Trebuchet MS"/>
          <w:color w:val="000000" w:themeColor="text1"/>
          <w:sz w:val="24"/>
          <w:szCs w:val="24"/>
        </w:rPr>
        <w:t>at</w:t>
      </w:r>
      <w:r w:rsidR="004442C5" w:rsidRPr="00BC2306">
        <w:rPr>
          <w:rFonts w:ascii="Trebuchet MS" w:hAnsi="Trebuchet MS"/>
          <w:color w:val="000000" w:themeColor="text1"/>
          <w:sz w:val="24"/>
          <w:szCs w:val="24"/>
        </w:rPr>
        <w:t xml:space="preserve"> 20 and 24 Lower Armour Road were consulted. One </w:t>
      </w:r>
      <w:r w:rsidR="004442C5" w:rsidRPr="00BC2306">
        <w:rPr>
          <w:rFonts w:ascii="Trebuchet MS" w:hAnsi="Trebuchet MS"/>
          <w:color w:val="000000" w:themeColor="text1"/>
          <w:sz w:val="24"/>
          <w:szCs w:val="24"/>
        </w:rPr>
        <w:t xml:space="preserve">letter of representation has been </w:t>
      </w:r>
      <w:r w:rsidR="004442C5" w:rsidRPr="00BC2306">
        <w:rPr>
          <w:rFonts w:ascii="Trebuchet MS" w:hAnsi="Trebuchet MS"/>
          <w:color w:val="000000" w:themeColor="text1"/>
          <w:sz w:val="24"/>
          <w:szCs w:val="24"/>
        </w:rPr>
        <w:t>received with regards to:</w:t>
      </w:r>
    </w:p>
    <w:p w:rsidR="004442C5" w:rsidRPr="00BC2306" w:rsidRDefault="004442C5" w:rsidP="004442C5">
      <w:pPr>
        <w:pStyle w:val="PlainText"/>
        <w:contextualSpacing/>
        <w:jc w:val="both"/>
        <w:rPr>
          <w:rFonts w:ascii="Trebuchet MS" w:hAnsi="Trebuchet MS"/>
          <w:color w:val="000000" w:themeColor="text1"/>
          <w:sz w:val="24"/>
          <w:szCs w:val="24"/>
        </w:rPr>
      </w:pPr>
    </w:p>
    <w:p w:rsidR="00421F99" w:rsidRPr="00BC2306" w:rsidRDefault="004442C5" w:rsidP="004442C5">
      <w:pPr>
        <w:pStyle w:val="PlainText"/>
        <w:numPr>
          <w:ilvl w:val="0"/>
          <w:numId w:val="18"/>
        </w:numPr>
        <w:contextualSpacing/>
        <w:jc w:val="both"/>
        <w:rPr>
          <w:rFonts w:ascii="Trebuchet MS" w:hAnsi="Trebuchet MS"/>
          <w:color w:val="000000" w:themeColor="text1"/>
          <w:sz w:val="24"/>
          <w:szCs w:val="24"/>
        </w:rPr>
      </w:pPr>
      <w:r w:rsidRPr="00BC2306">
        <w:rPr>
          <w:rFonts w:ascii="Trebuchet MS" w:hAnsi="Trebuchet MS"/>
          <w:color w:val="000000" w:themeColor="text1"/>
          <w:sz w:val="24"/>
          <w:szCs w:val="24"/>
        </w:rPr>
        <w:t>Loss of light</w:t>
      </w:r>
    </w:p>
    <w:p w:rsidR="004442C5" w:rsidRPr="00BC2306" w:rsidRDefault="00421F99" w:rsidP="004442C5">
      <w:pPr>
        <w:pStyle w:val="PlainText"/>
        <w:numPr>
          <w:ilvl w:val="0"/>
          <w:numId w:val="18"/>
        </w:numPr>
        <w:contextualSpacing/>
        <w:jc w:val="both"/>
        <w:rPr>
          <w:rFonts w:ascii="Trebuchet MS" w:hAnsi="Trebuchet MS"/>
          <w:i/>
          <w:color w:val="000000" w:themeColor="text1"/>
          <w:sz w:val="24"/>
          <w:szCs w:val="24"/>
        </w:rPr>
      </w:pPr>
      <w:r w:rsidRPr="00BC2306">
        <w:rPr>
          <w:rFonts w:ascii="Trebuchet MS" w:hAnsi="Trebuchet MS"/>
          <w:color w:val="000000" w:themeColor="text1"/>
          <w:sz w:val="24"/>
          <w:szCs w:val="24"/>
        </w:rPr>
        <w:t xml:space="preserve">Loss of </w:t>
      </w:r>
      <w:r w:rsidR="004442C5" w:rsidRPr="00BC2306">
        <w:rPr>
          <w:rFonts w:ascii="Trebuchet MS" w:hAnsi="Trebuchet MS"/>
          <w:color w:val="000000" w:themeColor="text1"/>
          <w:sz w:val="24"/>
          <w:szCs w:val="24"/>
        </w:rPr>
        <w:t>views</w:t>
      </w:r>
      <w:r w:rsidR="00EE467F" w:rsidRPr="00BC2306">
        <w:rPr>
          <w:rFonts w:ascii="Trebuchet MS" w:hAnsi="Trebuchet MS"/>
          <w:color w:val="000000" w:themeColor="text1"/>
          <w:sz w:val="24"/>
          <w:szCs w:val="24"/>
        </w:rPr>
        <w:t>.</w:t>
      </w:r>
    </w:p>
    <w:p w:rsidR="00421F99" w:rsidRPr="00BC2306" w:rsidRDefault="00421F99" w:rsidP="00421F99">
      <w:pPr>
        <w:pStyle w:val="PlainText"/>
        <w:ind w:left="720"/>
        <w:contextualSpacing/>
        <w:jc w:val="both"/>
        <w:rPr>
          <w:rFonts w:ascii="Trebuchet MS" w:hAnsi="Trebuchet MS"/>
          <w:i/>
          <w:color w:val="000000" w:themeColor="text1"/>
          <w:sz w:val="24"/>
          <w:szCs w:val="24"/>
        </w:rPr>
      </w:pPr>
      <w:r w:rsidRPr="00BC2306">
        <w:rPr>
          <w:rFonts w:ascii="Trebuchet MS" w:hAnsi="Trebuchet MS"/>
          <w:i/>
          <w:color w:val="000000" w:themeColor="text1"/>
          <w:sz w:val="24"/>
          <w:szCs w:val="24"/>
        </w:rPr>
        <w:t xml:space="preserve">Officer note: </w:t>
      </w:r>
      <w:r w:rsidRPr="00BC2306">
        <w:rPr>
          <w:rFonts w:ascii="Trebuchet MS" w:hAnsi="Trebuchet MS"/>
          <w:i/>
          <w:color w:val="000000" w:themeColor="text1"/>
          <w:sz w:val="24"/>
          <w:szCs w:val="24"/>
        </w:rPr>
        <w:t>in terms of planning matters private views are not protected</w:t>
      </w:r>
      <w:r w:rsidRPr="00BC2306">
        <w:rPr>
          <w:rFonts w:ascii="Trebuchet MS" w:hAnsi="Trebuchet MS"/>
          <w:i/>
          <w:color w:val="000000" w:themeColor="text1"/>
          <w:sz w:val="24"/>
          <w:szCs w:val="24"/>
        </w:rPr>
        <w:t xml:space="preserve"> and this is not a material planning consideration.</w:t>
      </w:r>
    </w:p>
    <w:p w:rsidR="004442C5" w:rsidRPr="00BC2306" w:rsidRDefault="004442C5" w:rsidP="004442C5">
      <w:pPr>
        <w:pStyle w:val="PlainText"/>
        <w:numPr>
          <w:ilvl w:val="0"/>
          <w:numId w:val="18"/>
        </w:numPr>
        <w:contextualSpacing/>
        <w:jc w:val="both"/>
        <w:rPr>
          <w:rFonts w:ascii="Trebuchet MS" w:hAnsi="Trebuchet MS"/>
          <w:color w:val="000000" w:themeColor="text1"/>
          <w:sz w:val="24"/>
          <w:szCs w:val="24"/>
        </w:rPr>
      </w:pPr>
      <w:r w:rsidRPr="00BC2306">
        <w:rPr>
          <w:rFonts w:ascii="Trebuchet MS" w:hAnsi="Trebuchet MS"/>
          <w:color w:val="000000" w:themeColor="text1"/>
          <w:sz w:val="24"/>
          <w:szCs w:val="24"/>
        </w:rPr>
        <w:t>Loss of privacy</w:t>
      </w:r>
      <w:r w:rsidR="00EE467F" w:rsidRPr="00BC2306">
        <w:rPr>
          <w:rFonts w:ascii="Trebuchet MS" w:hAnsi="Trebuchet MS"/>
          <w:color w:val="000000" w:themeColor="text1"/>
          <w:sz w:val="24"/>
          <w:szCs w:val="24"/>
        </w:rPr>
        <w:t>.</w:t>
      </w:r>
      <w:r w:rsidRPr="00BC2306">
        <w:rPr>
          <w:rFonts w:ascii="Trebuchet MS" w:hAnsi="Trebuchet MS"/>
          <w:color w:val="000000" w:themeColor="text1"/>
          <w:sz w:val="24"/>
          <w:szCs w:val="24"/>
        </w:rPr>
        <w:t xml:space="preserve">  </w:t>
      </w:r>
    </w:p>
    <w:p w:rsidR="004442C5" w:rsidRPr="00BC2306" w:rsidRDefault="004442C5" w:rsidP="004442C5">
      <w:pPr>
        <w:pStyle w:val="PlainText"/>
        <w:numPr>
          <w:ilvl w:val="0"/>
          <w:numId w:val="18"/>
        </w:numPr>
        <w:contextualSpacing/>
        <w:jc w:val="both"/>
        <w:rPr>
          <w:rFonts w:ascii="Trebuchet MS" w:hAnsi="Trebuchet MS"/>
          <w:color w:val="000000" w:themeColor="text1"/>
          <w:sz w:val="24"/>
          <w:szCs w:val="24"/>
        </w:rPr>
      </w:pPr>
      <w:r w:rsidRPr="00BC2306">
        <w:rPr>
          <w:rFonts w:ascii="Trebuchet MS" w:hAnsi="Trebuchet MS"/>
          <w:color w:val="000000" w:themeColor="text1"/>
          <w:sz w:val="24"/>
          <w:szCs w:val="24"/>
        </w:rPr>
        <w:t>The proposal is o</w:t>
      </w:r>
      <w:r w:rsidRPr="00BC2306">
        <w:rPr>
          <w:rFonts w:ascii="Trebuchet MS" w:hAnsi="Trebuchet MS"/>
          <w:color w:val="000000" w:themeColor="text1"/>
          <w:sz w:val="24"/>
          <w:szCs w:val="24"/>
        </w:rPr>
        <w:t>ut of character with the area</w:t>
      </w:r>
      <w:r w:rsidR="00EE467F" w:rsidRPr="00BC2306">
        <w:rPr>
          <w:rFonts w:ascii="Trebuchet MS" w:hAnsi="Trebuchet MS"/>
          <w:color w:val="000000" w:themeColor="text1"/>
          <w:sz w:val="24"/>
          <w:szCs w:val="24"/>
        </w:rPr>
        <w:t>.</w:t>
      </w:r>
    </w:p>
    <w:p w:rsidR="00421F99" w:rsidRPr="00BC2306" w:rsidRDefault="004442C5" w:rsidP="004442C5">
      <w:pPr>
        <w:pStyle w:val="PlainText"/>
        <w:numPr>
          <w:ilvl w:val="0"/>
          <w:numId w:val="18"/>
        </w:numPr>
        <w:contextualSpacing/>
        <w:jc w:val="both"/>
        <w:rPr>
          <w:rFonts w:ascii="Trebuchet MS" w:hAnsi="Trebuchet MS"/>
          <w:color w:val="000000" w:themeColor="text1"/>
          <w:sz w:val="24"/>
          <w:szCs w:val="24"/>
        </w:rPr>
      </w:pPr>
      <w:r w:rsidRPr="00BC2306">
        <w:rPr>
          <w:rFonts w:ascii="Trebuchet MS" w:hAnsi="Trebuchet MS"/>
          <w:color w:val="000000" w:themeColor="text1"/>
          <w:sz w:val="24"/>
          <w:szCs w:val="24"/>
        </w:rPr>
        <w:t xml:space="preserve">Negative impact on property value </w:t>
      </w:r>
    </w:p>
    <w:p w:rsidR="004442C5" w:rsidRPr="00BC2306" w:rsidRDefault="004442C5" w:rsidP="00421F99">
      <w:pPr>
        <w:pStyle w:val="PlainText"/>
        <w:ind w:left="720"/>
        <w:contextualSpacing/>
        <w:jc w:val="both"/>
        <w:rPr>
          <w:rFonts w:ascii="Trebuchet MS" w:hAnsi="Trebuchet MS"/>
          <w:i/>
          <w:color w:val="000000" w:themeColor="text1"/>
          <w:sz w:val="24"/>
          <w:szCs w:val="24"/>
        </w:rPr>
      </w:pPr>
      <w:r w:rsidRPr="00BC2306">
        <w:rPr>
          <w:rFonts w:ascii="Trebuchet MS" w:hAnsi="Trebuchet MS"/>
          <w:i/>
          <w:color w:val="000000" w:themeColor="text1"/>
          <w:sz w:val="24"/>
          <w:szCs w:val="24"/>
        </w:rPr>
        <w:t>O</w:t>
      </w:r>
      <w:r w:rsidRPr="00BC2306">
        <w:rPr>
          <w:rFonts w:ascii="Trebuchet MS" w:hAnsi="Trebuchet MS"/>
          <w:i/>
          <w:color w:val="000000" w:themeColor="text1"/>
          <w:sz w:val="24"/>
          <w:szCs w:val="24"/>
        </w:rPr>
        <w:t xml:space="preserve">fficer note: </w:t>
      </w:r>
      <w:r w:rsidRPr="00BC2306">
        <w:rPr>
          <w:rFonts w:ascii="Trebuchet MS" w:hAnsi="Trebuchet MS"/>
          <w:i/>
          <w:color w:val="000000" w:themeColor="text1"/>
          <w:sz w:val="24"/>
          <w:szCs w:val="24"/>
        </w:rPr>
        <w:t xml:space="preserve">this is </w:t>
      </w:r>
      <w:r w:rsidR="00421F99" w:rsidRPr="00BC2306">
        <w:rPr>
          <w:rFonts w:ascii="Trebuchet MS" w:hAnsi="Trebuchet MS"/>
          <w:i/>
          <w:color w:val="000000" w:themeColor="text1"/>
          <w:sz w:val="24"/>
          <w:szCs w:val="24"/>
        </w:rPr>
        <w:t xml:space="preserve">not a </w:t>
      </w:r>
      <w:r w:rsidR="005B6217">
        <w:rPr>
          <w:rFonts w:ascii="Trebuchet MS" w:hAnsi="Trebuchet MS"/>
          <w:i/>
          <w:color w:val="000000" w:themeColor="text1"/>
          <w:sz w:val="24"/>
          <w:szCs w:val="24"/>
        </w:rPr>
        <w:t xml:space="preserve">material </w:t>
      </w:r>
      <w:r w:rsidR="00421F99" w:rsidRPr="00BC2306">
        <w:rPr>
          <w:rFonts w:ascii="Trebuchet MS" w:hAnsi="Trebuchet MS"/>
          <w:i/>
          <w:color w:val="000000" w:themeColor="text1"/>
          <w:sz w:val="24"/>
          <w:szCs w:val="24"/>
        </w:rPr>
        <w:t>planning consideration.</w:t>
      </w:r>
    </w:p>
    <w:p w:rsidR="00AB2DD8" w:rsidRPr="00BC2306" w:rsidRDefault="00AB2DD8" w:rsidP="00605243">
      <w:pPr>
        <w:pStyle w:val="PlainText"/>
        <w:rPr>
          <w:rFonts w:ascii="Trebuchet MS" w:hAnsi="Trebuchet MS"/>
          <w:color w:val="000000" w:themeColor="text1"/>
          <w:sz w:val="24"/>
          <w:szCs w:val="24"/>
        </w:rPr>
      </w:pPr>
    </w:p>
    <w:p w:rsidR="001C413B" w:rsidRPr="00BC2306" w:rsidRDefault="001C413B" w:rsidP="001C413B">
      <w:pPr>
        <w:rPr>
          <w:rFonts w:ascii="Trebuchet MS" w:hAnsi="Trebuchet MS"/>
          <w:color w:val="000000" w:themeColor="text1"/>
          <w:sz w:val="24"/>
          <w:szCs w:val="24"/>
        </w:rPr>
      </w:pPr>
      <w:r w:rsidRPr="00BC2306">
        <w:rPr>
          <w:rFonts w:ascii="Trebuchet MS" w:hAnsi="Trebuchet MS"/>
          <w:b/>
          <w:color w:val="000000" w:themeColor="text1"/>
          <w:sz w:val="24"/>
          <w:szCs w:val="24"/>
        </w:rPr>
        <w:t>Summary of discussions with applicant/agent:</w:t>
      </w:r>
    </w:p>
    <w:p w:rsidR="00115B34" w:rsidRPr="00BC2306" w:rsidRDefault="004442C5" w:rsidP="0059452E">
      <w:pPr>
        <w:pStyle w:val="PlainText"/>
        <w:rPr>
          <w:rFonts w:ascii="Trebuchet MS" w:hAnsi="Trebuchet MS"/>
          <w:color w:val="000000" w:themeColor="text1"/>
          <w:sz w:val="24"/>
          <w:szCs w:val="24"/>
        </w:rPr>
      </w:pPr>
      <w:proofErr w:type="gramStart"/>
      <w:r w:rsidRPr="00BC2306">
        <w:rPr>
          <w:rFonts w:ascii="Trebuchet MS" w:hAnsi="Trebuchet MS"/>
          <w:color w:val="000000" w:themeColor="text1"/>
          <w:sz w:val="24"/>
          <w:szCs w:val="24"/>
        </w:rPr>
        <w:t>None</w:t>
      </w:r>
      <w:r w:rsidR="004F623E" w:rsidRPr="00BC2306">
        <w:rPr>
          <w:rFonts w:ascii="Trebuchet MS" w:hAnsi="Trebuchet MS"/>
          <w:color w:val="000000" w:themeColor="text1"/>
          <w:sz w:val="24"/>
          <w:szCs w:val="24"/>
        </w:rPr>
        <w:t>.</w:t>
      </w:r>
      <w:proofErr w:type="gramEnd"/>
    </w:p>
    <w:p w:rsidR="00115B34" w:rsidRPr="00BC2306" w:rsidRDefault="00115B34" w:rsidP="0059452E">
      <w:pPr>
        <w:pStyle w:val="PlainText"/>
        <w:rPr>
          <w:rFonts w:ascii="Trebuchet MS" w:hAnsi="Trebuchet MS"/>
          <w:color w:val="000000" w:themeColor="text1"/>
          <w:sz w:val="24"/>
          <w:szCs w:val="24"/>
        </w:rPr>
      </w:pPr>
    </w:p>
    <w:p w:rsidR="00790E47" w:rsidRPr="00BC2306" w:rsidRDefault="00790E47" w:rsidP="00790E47">
      <w:pPr>
        <w:rPr>
          <w:rFonts w:ascii="Trebuchet MS" w:hAnsi="Trebuchet MS" w:cs="Arial"/>
          <w:b/>
          <w:bCs/>
          <w:color w:val="000000" w:themeColor="text1"/>
          <w:sz w:val="24"/>
          <w:szCs w:val="24"/>
        </w:rPr>
      </w:pPr>
      <w:r w:rsidRPr="00BC2306">
        <w:rPr>
          <w:rFonts w:ascii="Trebuchet MS" w:hAnsi="Trebuchet MS" w:cs="Arial"/>
          <w:b/>
          <w:bCs/>
          <w:color w:val="000000" w:themeColor="text1"/>
          <w:sz w:val="24"/>
          <w:szCs w:val="24"/>
        </w:rPr>
        <w:t>Equality Act 2010:</w:t>
      </w:r>
    </w:p>
    <w:p w:rsidR="00790E47" w:rsidRPr="00BC2306" w:rsidRDefault="00790E47" w:rsidP="00790E47">
      <w:pPr>
        <w:rPr>
          <w:rFonts w:ascii="Trebuchet MS" w:hAnsi="Trebuchet MS" w:cs="Arial"/>
          <w:bCs/>
          <w:color w:val="000000" w:themeColor="text1"/>
          <w:sz w:val="24"/>
          <w:szCs w:val="24"/>
        </w:rPr>
      </w:pPr>
      <w:r w:rsidRPr="00BC2306">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BC2306" w:rsidRDefault="0059452E" w:rsidP="0059452E">
      <w:pPr>
        <w:pStyle w:val="PlainText"/>
        <w:rPr>
          <w:rFonts w:ascii="Trebuchet MS" w:hAnsi="Trebuchet MS"/>
          <w:color w:val="000000" w:themeColor="text1"/>
          <w:sz w:val="24"/>
          <w:szCs w:val="24"/>
        </w:rPr>
      </w:pPr>
    </w:p>
    <w:p w:rsidR="0059452E" w:rsidRPr="00BC2306" w:rsidRDefault="0059452E" w:rsidP="0059452E">
      <w:pPr>
        <w:pStyle w:val="PlainText"/>
        <w:rPr>
          <w:rFonts w:ascii="Trebuchet MS" w:hAnsi="Trebuchet MS"/>
          <w:b/>
          <w:color w:val="000000" w:themeColor="text1"/>
          <w:sz w:val="24"/>
          <w:szCs w:val="24"/>
        </w:rPr>
      </w:pPr>
      <w:r w:rsidRPr="00BC2306">
        <w:rPr>
          <w:rFonts w:ascii="Trebuchet MS" w:hAnsi="Trebuchet MS"/>
          <w:b/>
          <w:color w:val="000000" w:themeColor="text1"/>
          <w:sz w:val="24"/>
          <w:szCs w:val="24"/>
        </w:rPr>
        <w:t>Relevant Planning Policy and Guidance</w:t>
      </w:r>
      <w:r w:rsidR="002A1C04" w:rsidRPr="00BC2306">
        <w:rPr>
          <w:rFonts w:ascii="Trebuchet MS" w:hAnsi="Trebuchet MS"/>
          <w:b/>
          <w:color w:val="000000" w:themeColor="text1"/>
          <w:sz w:val="24"/>
          <w:szCs w:val="24"/>
        </w:rPr>
        <w:t xml:space="preserve">   </w:t>
      </w:r>
    </w:p>
    <w:p w:rsidR="00025CC2" w:rsidRPr="00BC2306" w:rsidRDefault="00025CC2" w:rsidP="00025CC2">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 xml:space="preserve">The following local and national planning policy and guidance </w:t>
      </w:r>
      <w:r w:rsidR="00DB3988" w:rsidRPr="00BC2306">
        <w:rPr>
          <w:rFonts w:ascii="Trebuchet MS" w:hAnsi="Trebuchet MS"/>
          <w:color w:val="000000" w:themeColor="text1"/>
          <w:sz w:val="24"/>
          <w:szCs w:val="24"/>
        </w:rPr>
        <w:t>is relevant to this application:</w:t>
      </w:r>
    </w:p>
    <w:p w:rsidR="00DB3988" w:rsidRPr="00BC2306" w:rsidRDefault="00DB3988" w:rsidP="00025CC2">
      <w:pPr>
        <w:pStyle w:val="PlainText"/>
        <w:rPr>
          <w:rFonts w:ascii="Trebuchet MS" w:hAnsi="Trebuchet MS"/>
          <w:color w:val="000000" w:themeColor="text1"/>
          <w:sz w:val="24"/>
          <w:szCs w:val="24"/>
        </w:rPr>
      </w:pPr>
    </w:p>
    <w:p w:rsidR="00025CC2" w:rsidRPr="00BC2306" w:rsidRDefault="00025CC2" w:rsidP="00025CC2">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Reading Borough Local Development Framework Core Strategy (2008)</w:t>
      </w:r>
    </w:p>
    <w:p w:rsidR="00025CC2" w:rsidRPr="00BC2306" w:rsidRDefault="00025CC2" w:rsidP="00025CC2">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CS7 (Design and the Public Realm)</w:t>
      </w:r>
    </w:p>
    <w:p w:rsidR="00AD63D4" w:rsidRPr="00BC2306" w:rsidRDefault="00146402" w:rsidP="00025CC2">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CS36 (Biodiversity and Geology)</w:t>
      </w:r>
    </w:p>
    <w:p w:rsidR="00146402" w:rsidRPr="00BC2306" w:rsidRDefault="00146402" w:rsidP="00025CC2">
      <w:pPr>
        <w:pStyle w:val="PlainText"/>
        <w:rPr>
          <w:rFonts w:ascii="Trebuchet MS" w:hAnsi="Trebuchet MS"/>
          <w:color w:val="000000" w:themeColor="text1"/>
          <w:sz w:val="24"/>
          <w:szCs w:val="24"/>
        </w:rPr>
      </w:pPr>
    </w:p>
    <w:p w:rsidR="00025CC2" w:rsidRPr="00BC2306" w:rsidRDefault="00025CC2" w:rsidP="00025CC2">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Sites and Detailed Policies Document (</w:t>
      </w:r>
      <w:r w:rsidR="00DB3988" w:rsidRPr="00BC2306">
        <w:rPr>
          <w:rFonts w:ascii="Trebuchet MS" w:hAnsi="Trebuchet MS"/>
          <w:color w:val="000000" w:themeColor="text1"/>
          <w:sz w:val="24"/>
          <w:szCs w:val="24"/>
        </w:rPr>
        <w:t xml:space="preserve">Oct </w:t>
      </w:r>
      <w:r w:rsidRPr="00BC2306">
        <w:rPr>
          <w:rFonts w:ascii="Trebuchet MS" w:hAnsi="Trebuchet MS"/>
          <w:color w:val="000000" w:themeColor="text1"/>
          <w:sz w:val="24"/>
          <w:szCs w:val="24"/>
        </w:rPr>
        <w:t>201</w:t>
      </w:r>
      <w:r w:rsidR="00DB3988" w:rsidRPr="00BC2306">
        <w:rPr>
          <w:rFonts w:ascii="Trebuchet MS" w:hAnsi="Trebuchet MS"/>
          <w:color w:val="000000" w:themeColor="text1"/>
          <w:sz w:val="24"/>
          <w:szCs w:val="24"/>
        </w:rPr>
        <w:t>2</w:t>
      </w:r>
      <w:r w:rsidRPr="00BC2306">
        <w:rPr>
          <w:rFonts w:ascii="Trebuchet MS" w:hAnsi="Trebuchet MS"/>
          <w:color w:val="000000" w:themeColor="text1"/>
          <w:sz w:val="24"/>
          <w:szCs w:val="24"/>
        </w:rPr>
        <w:t>)</w:t>
      </w:r>
    </w:p>
    <w:p w:rsidR="00025CC2" w:rsidRPr="00BC2306" w:rsidRDefault="00025CC2" w:rsidP="00025CC2">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 xml:space="preserve">DM4: Safeguarding Amenity </w:t>
      </w:r>
    </w:p>
    <w:p w:rsidR="00025CC2" w:rsidRPr="00BC2306" w:rsidRDefault="00025CC2" w:rsidP="00025CC2">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DM9: House Extensions and Ancillary Accommodation</w:t>
      </w:r>
    </w:p>
    <w:p w:rsidR="00811776" w:rsidRPr="00BC2306" w:rsidRDefault="00811776" w:rsidP="00025CC2">
      <w:pPr>
        <w:pStyle w:val="PlainText"/>
        <w:rPr>
          <w:rFonts w:ascii="Trebuchet MS" w:hAnsi="Trebuchet MS"/>
          <w:color w:val="000000" w:themeColor="text1"/>
          <w:sz w:val="24"/>
          <w:szCs w:val="24"/>
        </w:rPr>
      </w:pPr>
    </w:p>
    <w:p w:rsidR="0059452E" w:rsidRPr="00BC2306" w:rsidRDefault="00025CC2" w:rsidP="00025CC2">
      <w:pPr>
        <w:pStyle w:val="PlainText"/>
        <w:rPr>
          <w:rFonts w:ascii="Trebuchet MS" w:hAnsi="Trebuchet MS"/>
          <w:color w:val="000000" w:themeColor="text1"/>
          <w:sz w:val="24"/>
          <w:szCs w:val="24"/>
        </w:rPr>
      </w:pPr>
      <w:r w:rsidRPr="00BC2306">
        <w:rPr>
          <w:rFonts w:ascii="Trebuchet MS" w:hAnsi="Trebuchet MS"/>
          <w:color w:val="000000" w:themeColor="text1"/>
          <w:sz w:val="24"/>
          <w:szCs w:val="24"/>
        </w:rPr>
        <w:t>S</w:t>
      </w:r>
      <w:r w:rsidR="00A879BC" w:rsidRPr="00BC2306">
        <w:rPr>
          <w:rFonts w:ascii="Trebuchet MS" w:hAnsi="Trebuchet MS"/>
          <w:color w:val="000000" w:themeColor="text1"/>
          <w:sz w:val="24"/>
          <w:szCs w:val="24"/>
        </w:rPr>
        <w:t xml:space="preserve">upplementary Planning Guidance - </w:t>
      </w:r>
      <w:r w:rsidRPr="00BC2306">
        <w:rPr>
          <w:rFonts w:ascii="Trebuchet MS" w:hAnsi="Trebuchet MS"/>
          <w:color w:val="000000" w:themeColor="text1"/>
          <w:sz w:val="24"/>
          <w:szCs w:val="24"/>
        </w:rPr>
        <w:t>A Design Guide to House Extensions (2003)</w:t>
      </w:r>
    </w:p>
    <w:p w:rsidR="00025CC2" w:rsidRPr="00BC2306" w:rsidRDefault="00025CC2" w:rsidP="00025CC2">
      <w:pPr>
        <w:pStyle w:val="PlainText"/>
        <w:rPr>
          <w:rFonts w:ascii="Trebuchet MS" w:hAnsi="Trebuchet MS"/>
          <w:color w:val="000000" w:themeColor="text1"/>
          <w:sz w:val="24"/>
          <w:szCs w:val="24"/>
        </w:rPr>
      </w:pPr>
    </w:p>
    <w:p w:rsidR="00461586" w:rsidRPr="00BC2306" w:rsidRDefault="00461586" w:rsidP="00461586">
      <w:pPr>
        <w:pStyle w:val="PlainText"/>
        <w:rPr>
          <w:rFonts w:ascii="Trebuchet MS" w:hAnsi="Trebuchet MS"/>
          <w:b/>
          <w:color w:val="000000" w:themeColor="text1"/>
          <w:sz w:val="24"/>
          <w:szCs w:val="24"/>
        </w:rPr>
      </w:pPr>
      <w:r w:rsidRPr="00BC2306">
        <w:rPr>
          <w:rFonts w:ascii="Trebuchet MS" w:hAnsi="Trebuchet MS"/>
          <w:b/>
          <w:color w:val="000000" w:themeColor="text1"/>
          <w:sz w:val="24"/>
          <w:szCs w:val="24"/>
        </w:rPr>
        <w:t>Appraisal Checklist</w:t>
      </w:r>
    </w:p>
    <w:p w:rsidR="00461586" w:rsidRPr="00BC2306" w:rsidRDefault="00461586" w:rsidP="00461586">
      <w:pPr>
        <w:rPr>
          <w:rFonts w:ascii="Trebuchet MS" w:hAnsi="Trebuchet MS"/>
          <w:color w:val="000000" w:themeColor="text1"/>
          <w:sz w:val="24"/>
          <w:szCs w:val="24"/>
        </w:rPr>
      </w:pPr>
      <w:r w:rsidRPr="00BC2306">
        <w:rPr>
          <w:rFonts w:ascii="Trebuchet MS" w:hAnsi="Trebuchet MS"/>
          <w:color w:val="000000" w:themeColor="text1"/>
          <w:sz w:val="24"/>
          <w:szCs w:val="24"/>
        </w:rPr>
        <w:t>DM9 states: An extension to a house will be acceptable where it:</w:t>
      </w:r>
    </w:p>
    <w:p w:rsidR="00461586" w:rsidRPr="00BC2306" w:rsidRDefault="00461586" w:rsidP="00461586">
      <w:pPr>
        <w:rPr>
          <w:rFonts w:ascii="Trebuchet MS" w:hAnsi="Trebuchet MS"/>
          <w:color w:val="000000" w:themeColor="text1"/>
          <w:sz w:val="24"/>
          <w:szCs w:val="24"/>
        </w:rPr>
      </w:pPr>
    </w:p>
    <w:p w:rsidR="00461586" w:rsidRPr="00BC2306"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BC2306">
        <w:rPr>
          <w:rFonts w:ascii="Trebuchet MS" w:hAnsi="Trebuchet MS"/>
          <w:color w:val="000000" w:themeColor="text1"/>
          <w:sz w:val="24"/>
          <w:szCs w:val="24"/>
          <w:u w:val="single"/>
        </w:rPr>
        <w:t>Respects the character of the house in terms of scale, location, materials and design;</w:t>
      </w:r>
    </w:p>
    <w:p w:rsidR="00461586" w:rsidRPr="00BC2306" w:rsidRDefault="00461586" w:rsidP="00461586">
      <w:pPr>
        <w:autoSpaceDE/>
        <w:autoSpaceDN/>
        <w:ind w:left="720"/>
        <w:rPr>
          <w:rFonts w:ascii="Trebuchet MS" w:hAnsi="Trebuchet MS"/>
          <w:color w:val="000000" w:themeColor="text1"/>
          <w:sz w:val="24"/>
          <w:szCs w:val="24"/>
        </w:rPr>
      </w:pPr>
    </w:p>
    <w:p w:rsidR="00461586" w:rsidRPr="00BC2306" w:rsidRDefault="00461586" w:rsidP="00461586">
      <w:pPr>
        <w:autoSpaceDE/>
        <w:autoSpaceDN/>
        <w:rPr>
          <w:rFonts w:ascii="Trebuchet MS" w:hAnsi="Trebuchet MS"/>
          <w:color w:val="000000" w:themeColor="text1"/>
          <w:sz w:val="24"/>
          <w:szCs w:val="24"/>
        </w:rPr>
      </w:pPr>
      <w:r w:rsidRPr="00BC2306">
        <w:rPr>
          <w:rFonts w:ascii="Trebuchet MS" w:hAnsi="Trebuchet MS"/>
          <w:color w:val="000000" w:themeColor="text1"/>
          <w:sz w:val="24"/>
          <w:szCs w:val="24"/>
        </w:rPr>
        <w:t>To assess this, the following has been considered – would the proposal:</w:t>
      </w:r>
    </w:p>
    <w:p w:rsidR="00DB29E1" w:rsidRPr="00BC2306" w:rsidRDefault="00461586" w:rsidP="00012D4D">
      <w:pPr>
        <w:pStyle w:val="ListParagraph"/>
        <w:numPr>
          <w:ilvl w:val="0"/>
          <w:numId w:val="10"/>
        </w:numPr>
        <w:rPr>
          <w:rFonts w:ascii="Trebuchet MS" w:hAnsi="Trebuchet MS"/>
          <w:b/>
          <w:color w:val="000000" w:themeColor="text1"/>
          <w:sz w:val="24"/>
          <w:szCs w:val="24"/>
        </w:rPr>
      </w:pPr>
      <w:proofErr w:type="gramStart"/>
      <w:r w:rsidRPr="00BC2306">
        <w:rPr>
          <w:rFonts w:ascii="Trebuchet MS" w:hAnsi="Trebuchet MS"/>
          <w:bCs/>
          <w:color w:val="000000" w:themeColor="text1"/>
          <w:sz w:val="24"/>
          <w:szCs w:val="24"/>
        </w:rPr>
        <w:t>detract</w:t>
      </w:r>
      <w:proofErr w:type="gramEnd"/>
      <w:r w:rsidRPr="00BC2306">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BC2306">
        <w:rPr>
          <w:rFonts w:ascii="Trebuchet MS" w:hAnsi="Trebuchet MS"/>
          <w:b/>
          <w:bCs/>
          <w:color w:val="000000" w:themeColor="text1"/>
          <w:sz w:val="24"/>
          <w:szCs w:val="24"/>
        </w:rPr>
        <w:t>NO</w:t>
      </w:r>
      <w:r w:rsidR="00EE467F" w:rsidRPr="00BC2306">
        <w:rPr>
          <w:rFonts w:ascii="Trebuchet MS" w:hAnsi="Trebuchet MS"/>
          <w:b/>
          <w:bCs/>
          <w:color w:val="000000" w:themeColor="text1"/>
          <w:sz w:val="24"/>
          <w:szCs w:val="24"/>
        </w:rPr>
        <w:t>, the proposal is to the rear of the property and is set down from the main roof and set in from the side boundary with the adjoining property</w:t>
      </w:r>
      <w:r w:rsidR="00637BA6" w:rsidRPr="00BC2306">
        <w:rPr>
          <w:rFonts w:ascii="Trebuchet MS" w:hAnsi="Trebuchet MS"/>
          <w:b/>
          <w:bCs/>
          <w:color w:val="000000" w:themeColor="text1"/>
          <w:sz w:val="24"/>
          <w:szCs w:val="24"/>
        </w:rPr>
        <w:t>.  Although the single storey element of the proposal is 6m in depth which exceeds the Council’s guidance of 4m, the house and garden are considered capable of taking an extension of this depth</w:t>
      </w:r>
      <w:r w:rsidR="005B6217">
        <w:rPr>
          <w:rFonts w:ascii="Trebuchet MS" w:hAnsi="Trebuchet MS"/>
          <w:b/>
          <w:bCs/>
          <w:color w:val="000000" w:themeColor="text1"/>
          <w:sz w:val="24"/>
          <w:szCs w:val="24"/>
        </w:rPr>
        <w:t>.  T</w:t>
      </w:r>
      <w:r w:rsidR="00637BA6" w:rsidRPr="00BC2306">
        <w:rPr>
          <w:rFonts w:ascii="Trebuchet MS" w:hAnsi="Trebuchet MS"/>
          <w:b/>
          <w:bCs/>
          <w:color w:val="000000" w:themeColor="text1"/>
          <w:sz w:val="24"/>
          <w:szCs w:val="24"/>
        </w:rPr>
        <w:t xml:space="preserve">he proposal </w:t>
      </w:r>
      <w:r w:rsidR="00EE467F" w:rsidRPr="00BC2306">
        <w:rPr>
          <w:rFonts w:ascii="Trebuchet MS" w:hAnsi="Trebuchet MS"/>
          <w:b/>
          <w:bCs/>
          <w:color w:val="000000" w:themeColor="text1"/>
          <w:sz w:val="24"/>
          <w:szCs w:val="24"/>
        </w:rPr>
        <w:t>meets general policy and guidance.</w:t>
      </w:r>
      <w:r w:rsidR="00146980" w:rsidRPr="00BC2306">
        <w:rPr>
          <w:rFonts w:ascii="Trebuchet MS" w:hAnsi="Trebuchet MS"/>
          <w:b/>
          <w:bCs/>
          <w:color w:val="000000" w:themeColor="text1"/>
          <w:sz w:val="24"/>
          <w:szCs w:val="24"/>
        </w:rPr>
        <w:t xml:space="preserve">  </w:t>
      </w:r>
    </w:p>
    <w:p w:rsidR="00146980" w:rsidRPr="00BC2306" w:rsidRDefault="00461586" w:rsidP="00146980">
      <w:pPr>
        <w:pStyle w:val="ListParagraph"/>
        <w:numPr>
          <w:ilvl w:val="0"/>
          <w:numId w:val="10"/>
        </w:numPr>
        <w:rPr>
          <w:rFonts w:ascii="Trebuchet MS" w:hAnsi="Trebuchet MS"/>
          <w:b/>
          <w:color w:val="000000" w:themeColor="text1"/>
          <w:sz w:val="24"/>
          <w:szCs w:val="24"/>
        </w:rPr>
      </w:pPr>
      <w:proofErr w:type="gramStart"/>
      <w:r w:rsidRPr="00BC2306">
        <w:rPr>
          <w:rFonts w:ascii="Trebuchet MS" w:hAnsi="Trebuchet MS"/>
          <w:bCs/>
          <w:color w:val="000000" w:themeColor="text1"/>
          <w:sz w:val="24"/>
          <w:szCs w:val="24"/>
        </w:rPr>
        <w:t>reduce</w:t>
      </w:r>
      <w:proofErr w:type="gramEnd"/>
      <w:r w:rsidRPr="00BC2306">
        <w:rPr>
          <w:rFonts w:ascii="Trebuchet MS" w:hAnsi="Trebuchet MS"/>
          <w:bCs/>
          <w:color w:val="000000" w:themeColor="text1"/>
          <w:sz w:val="24"/>
          <w:szCs w:val="24"/>
        </w:rPr>
        <w:t xml:space="preserve"> the amount of usable amenity space for the property to an unacceptable degree; </w:t>
      </w:r>
      <w:r w:rsidRPr="00BC2306">
        <w:rPr>
          <w:rFonts w:ascii="Trebuchet MS" w:hAnsi="Trebuchet MS"/>
          <w:b/>
          <w:color w:val="000000" w:themeColor="text1"/>
          <w:sz w:val="24"/>
          <w:szCs w:val="24"/>
        </w:rPr>
        <w:t>NO</w:t>
      </w:r>
      <w:r w:rsidR="007A68BD" w:rsidRPr="00BC2306">
        <w:rPr>
          <w:rFonts w:ascii="Trebuchet MS" w:hAnsi="Trebuchet MS"/>
          <w:b/>
          <w:color w:val="000000" w:themeColor="text1"/>
          <w:sz w:val="24"/>
          <w:szCs w:val="24"/>
        </w:rPr>
        <w:t>, the property has a large rear garden.</w:t>
      </w:r>
      <w:r w:rsidRPr="00BC2306">
        <w:rPr>
          <w:rFonts w:ascii="Trebuchet MS" w:hAnsi="Trebuchet MS"/>
          <w:b/>
          <w:color w:val="000000" w:themeColor="text1"/>
          <w:sz w:val="24"/>
          <w:szCs w:val="24"/>
        </w:rPr>
        <w:t xml:space="preserve">  </w:t>
      </w:r>
    </w:p>
    <w:p w:rsidR="00146980" w:rsidRPr="00BC2306" w:rsidRDefault="00461586" w:rsidP="00146980">
      <w:pPr>
        <w:pStyle w:val="ListParagraph"/>
        <w:numPr>
          <w:ilvl w:val="0"/>
          <w:numId w:val="10"/>
        </w:numPr>
        <w:rPr>
          <w:rFonts w:ascii="Trebuchet MS" w:hAnsi="Trebuchet MS"/>
          <w:b/>
          <w:color w:val="000000" w:themeColor="text1"/>
          <w:sz w:val="24"/>
          <w:szCs w:val="24"/>
        </w:rPr>
      </w:pPr>
      <w:r w:rsidRPr="00BC2306">
        <w:rPr>
          <w:rFonts w:ascii="Trebuchet MS" w:hAnsi="Trebuchet MS"/>
          <w:bCs/>
          <w:color w:val="000000" w:themeColor="text1"/>
          <w:sz w:val="24"/>
          <w:szCs w:val="24"/>
        </w:rPr>
        <w:t xml:space="preserve">require the loss of trees in the garden or put significant trees at risk; </w:t>
      </w:r>
      <w:r w:rsidR="00146980" w:rsidRPr="00BC2306">
        <w:rPr>
          <w:rFonts w:ascii="Trebuchet MS" w:hAnsi="Trebuchet MS"/>
          <w:b/>
          <w:bCs/>
          <w:color w:val="000000" w:themeColor="text1"/>
          <w:sz w:val="24"/>
          <w:szCs w:val="24"/>
        </w:rPr>
        <w:t>N</w:t>
      </w:r>
      <w:r w:rsidR="00811776" w:rsidRPr="00BC2306">
        <w:rPr>
          <w:rFonts w:ascii="Trebuchet MS" w:hAnsi="Trebuchet MS"/>
          <w:b/>
          <w:bCs/>
          <w:color w:val="000000" w:themeColor="text1"/>
          <w:sz w:val="24"/>
          <w:szCs w:val="24"/>
        </w:rPr>
        <w:t>O</w:t>
      </w:r>
    </w:p>
    <w:p w:rsidR="00461586" w:rsidRPr="00BC2306" w:rsidRDefault="00461586" w:rsidP="00461586">
      <w:pPr>
        <w:pStyle w:val="ListParagraph"/>
        <w:autoSpaceDE/>
        <w:autoSpaceDN/>
        <w:rPr>
          <w:rFonts w:ascii="Trebuchet MS" w:hAnsi="Trebuchet MS"/>
          <w:color w:val="000000" w:themeColor="text1"/>
          <w:sz w:val="24"/>
          <w:szCs w:val="24"/>
        </w:rPr>
      </w:pPr>
    </w:p>
    <w:p w:rsidR="00461586" w:rsidRPr="00BC2306"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BC2306">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BC2306" w:rsidRDefault="00461586" w:rsidP="00461586">
      <w:pPr>
        <w:rPr>
          <w:rFonts w:ascii="Trebuchet MS" w:hAnsi="Trebuchet MS"/>
          <w:color w:val="000000" w:themeColor="text1"/>
          <w:sz w:val="24"/>
          <w:szCs w:val="24"/>
        </w:rPr>
      </w:pPr>
    </w:p>
    <w:p w:rsidR="00461586" w:rsidRPr="00BC2306" w:rsidRDefault="00461586" w:rsidP="00461586">
      <w:pPr>
        <w:autoSpaceDE/>
        <w:autoSpaceDN/>
        <w:rPr>
          <w:rFonts w:ascii="Trebuchet MS" w:hAnsi="Trebuchet MS"/>
          <w:color w:val="000000" w:themeColor="text1"/>
          <w:sz w:val="24"/>
          <w:szCs w:val="24"/>
        </w:rPr>
      </w:pPr>
      <w:r w:rsidRPr="00BC2306">
        <w:rPr>
          <w:rFonts w:ascii="Trebuchet MS" w:hAnsi="Trebuchet MS"/>
          <w:color w:val="000000" w:themeColor="text1"/>
          <w:sz w:val="24"/>
          <w:szCs w:val="24"/>
        </w:rPr>
        <w:t>To assess this, the following has been considered – would the proposal:</w:t>
      </w:r>
    </w:p>
    <w:p w:rsidR="00461586" w:rsidRPr="00BC2306" w:rsidRDefault="00461586" w:rsidP="00461586">
      <w:pPr>
        <w:pStyle w:val="ListParagraph"/>
        <w:numPr>
          <w:ilvl w:val="0"/>
          <w:numId w:val="9"/>
        </w:numPr>
        <w:rPr>
          <w:rFonts w:ascii="Trebuchet MS" w:hAnsi="Trebuchet MS"/>
          <w:b/>
          <w:color w:val="000000" w:themeColor="text1"/>
          <w:sz w:val="24"/>
          <w:szCs w:val="24"/>
        </w:rPr>
      </w:pPr>
      <w:r w:rsidRPr="00BC2306">
        <w:rPr>
          <w:rFonts w:ascii="Trebuchet MS" w:hAnsi="Trebuchet MS"/>
          <w:bCs/>
          <w:color w:val="000000" w:themeColor="text1"/>
          <w:sz w:val="24"/>
          <w:szCs w:val="24"/>
        </w:rPr>
        <w:t xml:space="preserve">significantly reduce the amount of daylight and sunlight enjoyed by neighbouring properties; </w:t>
      </w:r>
      <w:r w:rsidR="00DC43B9" w:rsidRPr="00BC2306">
        <w:rPr>
          <w:rFonts w:ascii="Trebuchet MS" w:hAnsi="Trebuchet MS"/>
          <w:b/>
          <w:bCs/>
          <w:color w:val="000000" w:themeColor="text1"/>
          <w:sz w:val="24"/>
          <w:szCs w:val="24"/>
        </w:rPr>
        <w:t xml:space="preserve">NO, </w:t>
      </w:r>
      <w:r w:rsidR="00871E4E" w:rsidRPr="00BC2306">
        <w:rPr>
          <w:rFonts w:ascii="Trebuchet MS" w:hAnsi="Trebuchet MS"/>
          <w:b/>
          <w:bCs/>
          <w:color w:val="000000" w:themeColor="text1"/>
          <w:sz w:val="24"/>
          <w:szCs w:val="24"/>
        </w:rPr>
        <w:t xml:space="preserve">the </w:t>
      </w:r>
      <w:r w:rsidR="006A28CA" w:rsidRPr="00BC2306">
        <w:rPr>
          <w:rFonts w:ascii="Trebuchet MS" w:hAnsi="Trebuchet MS"/>
          <w:b/>
          <w:bCs/>
          <w:color w:val="000000" w:themeColor="text1"/>
          <w:sz w:val="24"/>
          <w:szCs w:val="24"/>
        </w:rPr>
        <w:t>neighbouring property at 2</w:t>
      </w:r>
      <w:r w:rsidR="007A68BD" w:rsidRPr="00BC2306">
        <w:rPr>
          <w:rFonts w:ascii="Trebuchet MS" w:hAnsi="Trebuchet MS"/>
          <w:b/>
          <w:bCs/>
          <w:color w:val="000000" w:themeColor="text1"/>
          <w:sz w:val="24"/>
          <w:szCs w:val="24"/>
        </w:rPr>
        <w:t>4 Lower Armour Road has an existing rear conservatory approximately 4.4m in depth with a predominantly brick side elevation along the boundary with the application site</w:t>
      </w:r>
      <w:r w:rsidR="00D62D24" w:rsidRPr="00BC2306">
        <w:rPr>
          <w:rFonts w:ascii="Trebuchet MS" w:hAnsi="Trebuchet MS"/>
          <w:b/>
          <w:bCs/>
          <w:color w:val="000000" w:themeColor="text1"/>
          <w:sz w:val="24"/>
          <w:szCs w:val="24"/>
        </w:rPr>
        <w:t>.  The proposed single storey rear extension is not considered to significantly reduce the amount of light to this property</w:t>
      </w:r>
      <w:r w:rsidR="007A68BD" w:rsidRPr="00BC2306">
        <w:rPr>
          <w:rFonts w:ascii="Trebuchet MS" w:hAnsi="Trebuchet MS"/>
          <w:b/>
          <w:bCs/>
          <w:color w:val="000000" w:themeColor="text1"/>
          <w:sz w:val="24"/>
          <w:szCs w:val="24"/>
        </w:rPr>
        <w:t xml:space="preserve">.  The proposed two storey </w:t>
      </w:r>
      <w:r w:rsidR="00D62D24" w:rsidRPr="00BC2306">
        <w:rPr>
          <w:rFonts w:ascii="Trebuchet MS" w:hAnsi="Trebuchet MS"/>
          <w:b/>
          <w:bCs/>
          <w:color w:val="000000" w:themeColor="text1"/>
          <w:sz w:val="24"/>
          <w:szCs w:val="24"/>
        </w:rPr>
        <w:t xml:space="preserve">element of the extension </w:t>
      </w:r>
      <w:r w:rsidR="007A68BD" w:rsidRPr="00BC2306">
        <w:rPr>
          <w:rFonts w:ascii="Trebuchet MS" w:hAnsi="Trebuchet MS"/>
          <w:b/>
          <w:bCs/>
          <w:color w:val="000000" w:themeColor="text1"/>
          <w:sz w:val="24"/>
          <w:szCs w:val="24"/>
        </w:rPr>
        <w:t xml:space="preserve">is 2.6m from the boundary with this neighbouring property and it does not </w:t>
      </w:r>
      <w:r w:rsidR="00D62D24" w:rsidRPr="00BC2306">
        <w:rPr>
          <w:rFonts w:ascii="Trebuchet MS" w:hAnsi="Trebuchet MS"/>
          <w:b/>
          <w:bCs/>
          <w:color w:val="000000" w:themeColor="text1"/>
          <w:sz w:val="24"/>
          <w:szCs w:val="24"/>
        </w:rPr>
        <w:t>infringe on an area measured at an angle of 45 degrees from the midpoint of the closest window to a habitable room at this neighbouring property</w:t>
      </w:r>
      <w:r w:rsidR="00644E7A" w:rsidRPr="00BC2306">
        <w:rPr>
          <w:rFonts w:ascii="Trebuchet MS" w:hAnsi="Trebuchet MS"/>
          <w:b/>
          <w:bCs/>
          <w:color w:val="000000" w:themeColor="text1"/>
          <w:sz w:val="24"/>
          <w:szCs w:val="24"/>
        </w:rPr>
        <w:t xml:space="preserve"> as highlighted in the Council’s SPD</w:t>
      </w:r>
      <w:r w:rsidR="00D62D24" w:rsidRPr="00BC2306">
        <w:rPr>
          <w:rFonts w:ascii="Trebuchet MS" w:hAnsi="Trebuchet MS"/>
          <w:b/>
          <w:bCs/>
          <w:color w:val="000000" w:themeColor="text1"/>
          <w:sz w:val="24"/>
          <w:szCs w:val="24"/>
        </w:rPr>
        <w:t xml:space="preserve">.  This distance protects light reaching this property and the two storey proposal is not considered to reduce the amount of light to </w:t>
      </w:r>
      <w:r w:rsidR="00644E7A" w:rsidRPr="00BC2306">
        <w:rPr>
          <w:rFonts w:ascii="Trebuchet MS" w:hAnsi="Trebuchet MS"/>
          <w:b/>
          <w:bCs/>
          <w:color w:val="000000" w:themeColor="text1"/>
          <w:sz w:val="24"/>
          <w:szCs w:val="24"/>
        </w:rPr>
        <w:t>No. 24</w:t>
      </w:r>
      <w:r w:rsidR="00D62D24" w:rsidRPr="00BC2306">
        <w:rPr>
          <w:rFonts w:ascii="Trebuchet MS" w:hAnsi="Trebuchet MS"/>
          <w:b/>
          <w:bCs/>
          <w:color w:val="000000" w:themeColor="text1"/>
          <w:sz w:val="24"/>
          <w:szCs w:val="24"/>
        </w:rPr>
        <w:t xml:space="preserve">.  The neighbouring property at 20 Lower Armour Road has side windows facing the application site however there is a distance of </w:t>
      </w:r>
      <w:r w:rsidR="00860F50" w:rsidRPr="00BC2306">
        <w:rPr>
          <w:rFonts w:ascii="Trebuchet MS" w:hAnsi="Trebuchet MS"/>
          <w:b/>
          <w:bCs/>
          <w:color w:val="000000" w:themeColor="text1"/>
          <w:sz w:val="24"/>
          <w:szCs w:val="24"/>
        </w:rPr>
        <w:t xml:space="preserve">between </w:t>
      </w:r>
      <w:r w:rsidR="00D62D24" w:rsidRPr="00BC2306">
        <w:rPr>
          <w:rFonts w:ascii="Trebuchet MS" w:hAnsi="Trebuchet MS"/>
          <w:b/>
          <w:bCs/>
          <w:color w:val="000000" w:themeColor="text1"/>
          <w:sz w:val="24"/>
          <w:szCs w:val="24"/>
        </w:rPr>
        <w:t xml:space="preserve">5.6m and 6.8m </w:t>
      </w:r>
      <w:r w:rsidR="00860F50" w:rsidRPr="00BC2306">
        <w:rPr>
          <w:rFonts w:ascii="Trebuchet MS" w:hAnsi="Trebuchet MS"/>
          <w:b/>
          <w:bCs/>
          <w:color w:val="000000" w:themeColor="text1"/>
          <w:sz w:val="24"/>
          <w:szCs w:val="24"/>
        </w:rPr>
        <w:t xml:space="preserve">from </w:t>
      </w:r>
      <w:r w:rsidR="00D62D24" w:rsidRPr="00BC2306">
        <w:rPr>
          <w:rFonts w:ascii="Trebuchet MS" w:hAnsi="Trebuchet MS"/>
          <w:b/>
          <w:bCs/>
          <w:color w:val="000000" w:themeColor="text1"/>
          <w:sz w:val="24"/>
          <w:szCs w:val="24"/>
        </w:rPr>
        <w:t>the side of the proposal and this neighbouring property</w:t>
      </w:r>
      <w:r w:rsidR="00860F50" w:rsidRPr="00BC2306">
        <w:rPr>
          <w:rFonts w:ascii="Trebuchet MS" w:hAnsi="Trebuchet MS"/>
          <w:b/>
          <w:bCs/>
          <w:color w:val="000000" w:themeColor="text1"/>
          <w:sz w:val="24"/>
          <w:szCs w:val="24"/>
        </w:rPr>
        <w:t>.  T</w:t>
      </w:r>
      <w:r w:rsidR="00D62D24" w:rsidRPr="00BC2306">
        <w:rPr>
          <w:rFonts w:ascii="Trebuchet MS" w:hAnsi="Trebuchet MS"/>
          <w:b/>
          <w:bCs/>
          <w:color w:val="000000" w:themeColor="text1"/>
          <w:sz w:val="24"/>
          <w:szCs w:val="24"/>
        </w:rPr>
        <w:t xml:space="preserve">he orientation of </w:t>
      </w:r>
      <w:r w:rsidR="00860F50" w:rsidRPr="00BC2306">
        <w:rPr>
          <w:rFonts w:ascii="Trebuchet MS" w:hAnsi="Trebuchet MS"/>
          <w:b/>
          <w:bCs/>
          <w:color w:val="000000" w:themeColor="text1"/>
          <w:sz w:val="24"/>
          <w:szCs w:val="24"/>
        </w:rPr>
        <w:t>No. 20 and No. 22</w:t>
      </w:r>
      <w:r w:rsidR="00644E7A" w:rsidRPr="00BC2306">
        <w:rPr>
          <w:rFonts w:ascii="Trebuchet MS" w:hAnsi="Trebuchet MS"/>
          <w:b/>
          <w:bCs/>
          <w:color w:val="000000" w:themeColor="text1"/>
          <w:sz w:val="24"/>
          <w:szCs w:val="24"/>
        </w:rPr>
        <w:t xml:space="preserve"> and the distance between the properties means the </w:t>
      </w:r>
      <w:r w:rsidR="00860F50" w:rsidRPr="00BC2306">
        <w:rPr>
          <w:rFonts w:ascii="Trebuchet MS" w:hAnsi="Trebuchet MS"/>
          <w:b/>
          <w:bCs/>
          <w:color w:val="000000" w:themeColor="text1"/>
          <w:sz w:val="24"/>
          <w:szCs w:val="24"/>
        </w:rPr>
        <w:t xml:space="preserve">proposal </w:t>
      </w:r>
      <w:r w:rsidR="00D62D24" w:rsidRPr="00BC2306">
        <w:rPr>
          <w:rFonts w:ascii="Trebuchet MS" w:hAnsi="Trebuchet MS"/>
          <w:b/>
          <w:bCs/>
          <w:color w:val="000000" w:themeColor="text1"/>
          <w:sz w:val="24"/>
          <w:szCs w:val="24"/>
        </w:rPr>
        <w:t xml:space="preserve">is not considered to </w:t>
      </w:r>
      <w:r w:rsidR="00860F50" w:rsidRPr="00BC2306">
        <w:rPr>
          <w:rFonts w:ascii="Trebuchet MS" w:hAnsi="Trebuchet MS"/>
          <w:b/>
          <w:bCs/>
          <w:color w:val="000000" w:themeColor="text1"/>
          <w:sz w:val="24"/>
          <w:szCs w:val="24"/>
        </w:rPr>
        <w:t xml:space="preserve">cause a </w:t>
      </w:r>
      <w:r w:rsidR="00D62D24" w:rsidRPr="00BC2306">
        <w:rPr>
          <w:rFonts w:ascii="Trebuchet MS" w:hAnsi="Trebuchet MS"/>
          <w:b/>
          <w:bCs/>
          <w:color w:val="000000" w:themeColor="text1"/>
          <w:sz w:val="24"/>
          <w:szCs w:val="24"/>
        </w:rPr>
        <w:t>reduction in the amount of light to this neighbouring property.</w:t>
      </w:r>
      <w:r w:rsidR="00073815" w:rsidRPr="00BC2306">
        <w:rPr>
          <w:rFonts w:ascii="Trebuchet MS" w:hAnsi="Trebuchet MS"/>
          <w:b/>
          <w:bCs/>
          <w:color w:val="000000" w:themeColor="text1"/>
          <w:sz w:val="24"/>
          <w:szCs w:val="24"/>
        </w:rPr>
        <w:t xml:space="preserve">  </w:t>
      </w:r>
      <w:r w:rsidR="005A05A6" w:rsidRPr="00BC2306">
        <w:rPr>
          <w:rFonts w:ascii="Trebuchet MS" w:hAnsi="Trebuchet MS"/>
          <w:b/>
          <w:color w:val="000000" w:themeColor="text1"/>
          <w:sz w:val="24"/>
          <w:szCs w:val="24"/>
        </w:rPr>
        <w:t xml:space="preserve"> </w:t>
      </w:r>
      <w:r w:rsidR="00514604" w:rsidRPr="00BC2306">
        <w:rPr>
          <w:rFonts w:ascii="Trebuchet MS" w:hAnsi="Trebuchet MS"/>
          <w:b/>
          <w:color w:val="000000" w:themeColor="text1"/>
          <w:sz w:val="24"/>
          <w:szCs w:val="24"/>
        </w:rPr>
        <w:t xml:space="preserve"> </w:t>
      </w:r>
      <w:r w:rsidR="007E4C74" w:rsidRPr="00BC2306">
        <w:rPr>
          <w:rFonts w:ascii="Trebuchet MS" w:hAnsi="Trebuchet MS"/>
          <w:b/>
          <w:color w:val="000000" w:themeColor="text1"/>
          <w:sz w:val="24"/>
          <w:szCs w:val="24"/>
        </w:rPr>
        <w:t xml:space="preserve"> </w:t>
      </w:r>
      <w:r w:rsidRPr="00BC2306">
        <w:rPr>
          <w:rFonts w:ascii="Trebuchet MS" w:hAnsi="Trebuchet MS"/>
          <w:b/>
          <w:color w:val="000000" w:themeColor="text1"/>
          <w:sz w:val="24"/>
          <w:szCs w:val="24"/>
        </w:rPr>
        <w:t xml:space="preserve"> </w:t>
      </w:r>
    </w:p>
    <w:p w:rsidR="00F0161F" w:rsidRPr="00BC2306" w:rsidRDefault="00461586" w:rsidP="00461586">
      <w:pPr>
        <w:pStyle w:val="ListParagraph"/>
        <w:numPr>
          <w:ilvl w:val="0"/>
          <w:numId w:val="9"/>
        </w:numPr>
        <w:rPr>
          <w:rFonts w:ascii="Trebuchet MS" w:hAnsi="Trebuchet MS"/>
          <w:color w:val="000000" w:themeColor="text1"/>
          <w:sz w:val="24"/>
          <w:szCs w:val="24"/>
        </w:rPr>
      </w:pPr>
      <w:r w:rsidRPr="00BC2306">
        <w:rPr>
          <w:rFonts w:ascii="Trebuchet MS" w:hAnsi="Trebuchet MS"/>
          <w:bCs/>
          <w:color w:val="000000" w:themeColor="text1"/>
          <w:sz w:val="24"/>
          <w:szCs w:val="24"/>
        </w:rPr>
        <w:t>invade the privacy of neighbouring properties through overlooking from windows or balconies;</w:t>
      </w:r>
      <w:r w:rsidRPr="00BC2306">
        <w:rPr>
          <w:rFonts w:ascii="Trebuchet MS" w:hAnsi="Trebuchet MS"/>
          <w:color w:val="000000" w:themeColor="text1"/>
          <w:sz w:val="24"/>
          <w:szCs w:val="24"/>
        </w:rPr>
        <w:t xml:space="preserve"> </w:t>
      </w:r>
      <w:r w:rsidRPr="00BC2306">
        <w:rPr>
          <w:rFonts w:ascii="Trebuchet MS" w:hAnsi="Trebuchet MS"/>
          <w:b/>
          <w:color w:val="000000" w:themeColor="text1"/>
          <w:sz w:val="24"/>
          <w:szCs w:val="24"/>
        </w:rPr>
        <w:t>NO</w:t>
      </w:r>
      <w:r w:rsidR="00860F50" w:rsidRPr="00BC2306">
        <w:rPr>
          <w:rFonts w:ascii="Trebuchet MS" w:hAnsi="Trebuchet MS"/>
          <w:b/>
          <w:color w:val="000000" w:themeColor="text1"/>
          <w:sz w:val="24"/>
          <w:szCs w:val="24"/>
        </w:rPr>
        <w:t xml:space="preserve">, a condition will be imposed to restrict side windows in the two storey extension and another to require the proposed first floor side window in the existing property to be fixed up to 1.7m in height above internal floor level and obscure glazed which will protect the privacy of neighbouring properties.  One of the concerns raised related to a reduction in privacy to the rear garden of the neighbouring property however, </w:t>
      </w:r>
      <w:r w:rsidR="00644E7A" w:rsidRPr="00BC2306">
        <w:rPr>
          <w:rFonts w:ascii="Trebuchet MS" w:hAnsi="Trebuchet MS"/>
          <w:b/>
          <w:color w:val="000000" w:themeColor="text1"/>
          <w:sz w:val="24"/>
          <w:szCs w:val="24"/>
        </w:rPr>
        <w:t xml:space="preserve">the application property has two </w:t>
      </w:r>
      <w:r w:rsidR="00421F99" w:rsidRPr="00BC2306">
        <w:rPr>
          <w:rFonts w:ascii="Trebuchet MS" w:hAnsi="Trebuchet MS"/>
          <w:b/>
          <w:color w:val="000000" w:themeColor="text1"/>
          <w:sz w:val="24"/>
          <w:szCs w:val="24"/>
        </w:rPr>
        <w:t xml:space="preserve">existing </w:t>
      </w:r>
      <w:r w:rsidR="00644E7A" w:rsidRPr="00BC2306">
        <w:rPr>
          <w:rFonts w:ascii="Trebuchet MS" w:hAnsi="Trebuchet MS"/>
          <w:b/>
          <w:color w:val="000000" w:themeColor="text1"/>
          <w:sz w:val="24"/>
          <w:szCs w:val="24"/>
        </w:rPr>
        <w:t xml:space="preserve">first floor rear facing windows and a new window </w:t>
      </w:r>
      <w:r w:rsidR="00EE467F" w:rsidRPr="00BC2306">
        <w:rPr>
          <w:rFonts w:ascii="Trebuchet MS" w:hAnsi="Trebuchet MS"/>
          <w:b/>
          <w:color w:val="000000" w:themeColor="text1"/>
          <w:sz w:val="24"/>
          <w:szCs w:val="24"/>
        </w:rPr>
        <w:t>in a similar position is not considered significantly different from the current arrangement.</w:t>
      </w:r>
    </w:p>
    <w:p w:rsidR="00461586" w:rsidRPr="00BC2306" w:rsidRDefault="00461586" w:rsidP="00012D4D">
      <w:pPr>
        <w:pStyle w:val="ListParagraph"/>
        <w:numPr>
          <w:ilvl w:val="0"/>
          <w:numId w:val="9"/>
        </w:numPr>
        <w:rPr>
          <w:rFonts w:ascii="Trebuchet MS" w:hAnsi="Trebuchet MS"/>
          <w:color w:val="000000" w:themeColor="text1"/>
          <w:sz w:val="24"/>
          <w:szCs w:val="24"/>
        </w:rPr>
      </w:pPr>
      <w:proofErr w:type="gramStart"/>
      <w:r w:rsidRPr="00BC2306">
        <w:rPr>
          <w:rFonts w:ascii="Trebuchet MS" w:hAnsi="Trebuchet MS"/>
          <w:bCs/>
          <w:color w:val="000000" w:themeColor="text1"/>
          <w:sz w:val="24"/>
          <w:szCs w:val="24"/>
        </w:rPr>
        <w:lastRenderedPageBreak/>
        <w:t>detract</w:t>
      </w:r>
      <w:proofErr w:type="gramEnd"/>
      <w:r w:rsidRPr="00BC2306">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BC2306">
        <w:rPr>
          <w:rFonts w:ascii="Trebuchet MS" w:hAnsi="Trebuchet MS"/>
          <w:color w:val="000000" w:themeColor="text1"/>
          <w:sz w:val="24"/>
          <w:szCs w:val="24"/>
        </w:rPr>
        <w:t xml:space="preserve"> </w:t>
      </w:r>
      <w:r w:rsidRPr="00BC2306">
        <w:rPr>
          <w:rFonts w:ascii="Trebuchet MS" w:hAnsi="Trebuchet MS"/>
          <w:b/>
          <w:color w:val="000000" w:themeColor="text1"/>
          <w:sz w:val="24"/>
          <w:szCs w:val="24"/>
        </w:rPr>
        <w:t>NO</w:t>
      </w:r>
      <w:r w:rsidR="007A68BD" w:rsidRPr="00BC2306">
        <w:rPr>
          <w:rFonts w:ascii="Trebuchet MS" w:hAnsi="Trebuchet MS"/>
          <w:b/>
          <w:color w:val="000000" w:themeColor="text1"/>
          <w:sz w:val="24"/>
          <w:szCs w:val="24"/>
        </w:rPr>
        <w:t>, the proposal is of a standard design which follows general policy and guidance.</w:t>
      </w:r>
    </w:p>
    <w:p w:rsidR="00461586" w:rsidRPr="00BC2306" w:rsidRDefault="00461586" w:rsidP="00461586">
      <w:pPr>
        <w:pStyle w:val="ListParagraph"/>
        <w:numPr>
          <w:ilvl w:val="0"/>
          <w:numId w:val="9"/>
        </w:numPr>
        <w:rPr>
          <w:rFonts w:ascii="Trebuchet MS" w:hAnsi="Trebuchet MS"/>
          <w:color w:val="000000" w:themeColor="text1"/>
          <w:sz w:val="24"/>
          <w:szCs w:val="24"/>
        </w:rPr>
      </w:pPr>
      <w:r w:rsidRPr="00BC2306">
        <w:rPr>
          <w:rFonts w:ascii="Trebuchet MS" w:hAnsi="Trebuchet MS"/>
          <w:bCs/>
          <w:color w:val="000000" w:themeColor="text1"/>
          <w:sz w:val="24"/>
          <w:szCs w:val="24"/>
        </w:rPr>
        <w:t>detract from the appearance of the street or area by using ill-matched materials, glazing and detailing;</w:t>
      </w:r>
      <w:r w:rsidRPr="00BC2306">
        <w:rPr>
          <w:rFonts w:ascii="Trebuchet MS" w:hAnsi="Trebuchet MS"/>
          <w:color w:val="000000" w:themeColor="text1"/>
          <w:sz w:val="24"/>
          <w:szCs w:val="24"/>
        </w:rPr>
        <w:t xml:space="preserve"> </w:t>
      </w:r>
      <w:r w:rsidRPr="00BC2306">
        <w:rPr>
          <w:rFonts w:ascii="Trebuchet MS" w:hAnsi="Trebuchet MS"/>
          <w:b/>
          <w:color w:val="000000" w:themeColor="text1"/>
          <w:sz w:val="24"/>
          <w:szCs w:val="24"/>
        </w:rPr>
        <w:t>NO</w:t>
      </w:r>
    </w:p>
    <w:p w:rsidR="003F2D3D" w:rsidRPr="00BC2306" w:rsidRDefault="003F2D3D" w:rsidP="003F2D3D">
      <w:pPr>
        <w:pStyle w:val="ListParagraph"/>
        <w:rPr>
          <w:rFonts w:ascii="Trebuchet MS" w:hAnsi="Trebuchet MS"/>
          <w:color w:val="000000" w:themeColor="text1"/>
          <w:sz w:val="24"/>
          <w:szCs w:val="24"/>
        </w:rPr>
      </w:pPr>
    </w:p>
    <w:p w:rsidR="00461586" w:rsidRPr="00BC2306" w:rsidRDefault="00461586" w:rsidP="00461586">
      <w:pPr>
        <w:jc w:val="both"/>
        <w:rPr>
          <w:rFonts w:ascii="Trebuchet MS" w:hAnsi="Trebuchet MS"/>
          <w:color w:val="000000" w:themeColor="text1"/>
          <w:sz w:val="24"/>
          <w:szCs w:val="24"/>
        </w:rPr>
      </w:pPr>
      <w:r w:rsidRPr="00BC2306">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BC2306" w:rsidRDefault="00461586" w:rsidP="00461586">
      <w:pPr>
        <w:jc w:val="both"/>
        <w:rPr>
          <w:rFonts w:ascii="Trebuchet MS" w:hAnsi="Trebuchet MS"/>
          <w:color w:val="000000" w:themeColor="text1"/>
          <w:sz w:val="24"/>
          <w:szCs w:val="24"/>
        </w:rPr>
      </w:pPr>
    </w:p>
    <w:p w:rsidR="00461586" w:rsidRPr="00BC2306" w:rsidRDefault="00461586" w:rsidP="00461586">
      <w:pPr>
        <w:jc w:val="both"/>
        <w:rPr>
          <w:rFonts w:ascii="Trebuchet MS" w:hAnsi="Trebuchet MS"/>
          <w:color w:val="000000" w:themeColor="text1"/>
          <w:sz w:val="24"/>
          <w:szCs w:val="24"/>
        </w:rPr>
      </w:pPr>
      <w:r w:rsidRPr="00BC2306">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BC2306" w:rsidRDefault="00461586" w:rsidP="00461586">
      <w:pPr>
        <w:jc w:val="both"/>
        <w:rPr>
          <w:rFonts w:ascii="Trebuchet MS" w:hAnsi="Trebuchet MS"/>
          <w:color w:val="000000" w:themeColor="text1"/>
          <w:sz w:val="24"/>
          <w:szCs w:val="24"/>
        </w:rPr>
      </w:pPr>
    </w:p>
    <w:p w:rsidR="00461586" w:rsidRPr="00BC2306" w:rsidRDefault="00461586" w:rsidP="00461586">
      <w:pPr>
        <w:pStyle w:val="ListParagraph"/>
        <w:numPr>
          <w:ilvl w:val="0"/>
          <w:numId w:val="9"/>
        </w:numPr>
        <w:rPr>
          <w:rFonts w:ascii="Trebuchet MS" w:hAnsi="Trebuchet MS"/>
          <w:b/>
          <w:color w:val="000000" w:themeColor="text1"/>
          <w:sz w:val="24"/>
          <w:szCs w:val="24"/>
        </w:rPr>
      </w:pPr>
      <w:r w:rsidRPr="00BC2306">
        <w:rPr>
          <w:rFonts w:ascii="Trebuchet MS" w:hAnsi="Trebuchet MS"/>
          <w:color w:val="000000" w:themeColor="text1"/>
          <w:sz w:val="24"/>
          <w:szCs w:val="24"/>
        </w:rPr>
        <w:t xml:space="preserve">Privacy and overlooking; </w:t>
      </w:r>
      <w:r w:rsidRPr="00BC2306">
        <w:rPr>
          <w:rFonts w:ascii="Trebuchet MS" w:hAnsi="Trebuchet MS"/>
          <w:b/>
          <w:color w:val="000000" w:themeColor="text1"/>
          <w:sz w:val="24"/>
          <w:szCs w:val="24"/>
        </w:rPr>
        <w:t>NO</w:t>
      </w:r>
      <w:r w:rsidR="008B5BEF" w:rsidRPr="00BC2306">
        <w:rPr>
          <w:rFonts w:ascii="Trebuchet MS" w:hAnsi="Trebuchet MS"/>
          <w:b/>
          <w:color w:val="000000" w:themeColor="text1"/>
          <w:sz w:val="24"/>
          <w:szCs w:val="24"/>
        </w:rPr>
        <w:t xml:space="preserve">, </w:t>
      </w:r>
      <w:r w:rsidR="00EE467F" w:rsidRPr="00BC2306">
        <w:rPr>
          <w:rFonts w:ascii="Trebuchet MS" w:hAnsi="Trebuchet MS"/>
          <w:b/>
          <w:color w:val="000000" w:themeColor="text1"/>
          <w:sz w:val="24"/>
          <w:szCs w:val="24"/>
        </w:rPr>
        <w:t>see comments above</w:t>
      </w:r>
      <w:r w:rsidR="00556FC4" w:rsidRPr="00BC2306">
        <w:rPr>
          <w:rFonts w:ascii="Trebuchet MS" w:hAnsi="Trebuchet MS"/>
          <w:b/>
          <w:color w:val="000000" w:themeColor="text1"/>
          <w:sz w:val="24"/>
          <w:szCs w:val="24"/>
        </w:rPr>
        <w:t>.</w:t>
      </w:r>
    </w:p>
    <w:p w:rsidR="00461586" w:rsidRPr="00BC2306" w:rsidRDefault="00461586" w:rsidP="00461586">
      <w:pPr>
        <w:pStyle w:val="ListParagraph"/>
        <w:numPr>
          <w:ilvl w:val="0"/>
          <w:numId w:val="9"/>
        </w:numPr>
        <w:rPr>
          <w:rFonts w:ascii="Trebuchet MS" w:hAnsi="Trebuchet MS"/>
          <w:b/>
          <w:color w:val="000000" w:themeColor="text1"/>
          <w:sz w:val="24"/>
          <w:szCs w:val="24"/>
        </w:rPr>
      </w:pPr>
      <w:r w:rsidRPr="00BC2306">
        <w:rPr>
          <w:rFonts w:ascii="Trebuchet MS" w:hAnsi="Trebuchet MS"/>
          <w:color w:val="000000" w:themeColor="text1"/>
          <w:sz w:val="24"/>
          <w:szCs w:val="24"/>
        </w:rPr>
        <w:t xml:space="preserve">Access to sunlight and daylight; </w:t>
      </w:r>
      <w:r w:rsidRPr="00BC2306">
        <w:rPr>
          <w:rFonts w:ascii="Trebuchet MS" w:hAnsi="Trebuchet MS"/>
          <w:b/>
          <w:color w:val="000000" w:themeColor="text1"/>
          <w:sz w:val="24"/>
          <w:szCs w:val="24"/>
        </w:rPr>
        <w:t>NO</w:t>
      </w:r>
      <w:r w:rsidR="008B5BEF" w:rsidRPr="00BC2306">
        <w:rPr>
          <w:rFonts w:ascii="Trebuchet MS" w:hAnsi="Trebuchet MS"/>
          <w:b/>
          <w:color w:val="000000" w:themeColor="text1"/>
          <w:sz w:val="24"/>
          <w:szCs w:val="24"/>
        </w:rPr>
        <w:t>, see comments above.</w:t>
      </w:r>
      <w:r w:rsidR="00B56ADB" w:rsidRPr="00BC2306">
        <w:rPr>
          <w:rFonts w:ascii="Trebuchet MS" w:hAnsi="Trebuchet MS"/>
          <w:b/>
          <w:color w:val="000000" w:themeColor="text1"/>
          <w:sz w:val="24"/>
          <w:szCs w:val="24"/>
        </w:rPr>
        <w:t xml:space="preserve"> </w:t>
      </w:r>
    </w:p>
    <w:p w:rsidR="00461586" w:rsidRPr="00BC2306" w:rsidRDefault="00461586" w:rsidP="00461586">
      <w:pPr>
        <w:pStyle w:val="ListParagraph"/>
        <w:numPr>
          <w:ilvl w:val="0"/>
          <w:numId w:val="12"/>
        </w:numPr>
        <w:rPr>
          <w:rFonts w:ascii="Trebuchet MS" w:hAnsi="Trebuchet MS"/>
          <w:b/>
          <w:color w:val="000000" w:themeColor="text1"/>
          <w:sz w:val="24"/>
          <w:szCs w:val="24"/>
        </w:rPr>
      </w:pPr>
      <w:r w:rsidRPr="00BC2306">
        <w:rPr>
          <w:rFonts w:ascii="Trebuchet MS" w:hAnsi="Trebuchet MS"/>
          <w:color w:val="000000" w:themeColor="text1"/>
          <w:sz w:val="24"/>
          <w:szCs w:val="24"/>
        </w:rPr>
        <w:t xml:space="preserve">Visual dominance and overbearing effects of a development; </w:t>
      </w:r>
      <w:r w:rsidR="005B6217">
        <w:rPr>
          <w:rFonts w:ascii="Trebuchet MS" w:hAnsi="Trebuchet MS"/>
          <w:b/>
          <w:color w:val="000000" w:themeColor="text1"/>
          <w:sz w:val="24"/>
          <w:szCs w:val="24"/>
        </w:rPr>
        <w:t>NO, t</w:t>
      </w:r>
      <w:r w:rsidR="00DC43B9" w:rsidRPr="00BC2306">
        <w:rPr>
          <w:rFonts w:ascii="Trebuchet MS" w:hAnsi="Trebuchet MS"/>
          <w:b/>
          <w:color w:val="000000" w:themeColor="text1"/>
          <w:sz w:val="24"/>
          <w:szCs w:val="24"/>
        </w:rPr>
        <w:t xml:space="preserve">he </w:t>
      </w:r>
      <w:r w:rsidR="004C103A" w:rsidRPr="00BC2306">
        <w:rPr>
          <w:rFonts w:ascii="Trebuchet MS" w:hAnsi="Trebuchet MS"/>
          <w:b/>
          <w:color w:val="000000" w:themeColor="text1"/>
          <w:sz w:val="24"/>
          <w:szCs w:val="24"/>
        </w:rPr>
        <w:t xml:space="preserve">residents of the </w:t>
      </w:r>
      <w:r w:rsidR="00DC43B9" w:rsidRPr="00BC2306">
        <w:rPr>
          <w:rFonts w:ascii="Trebuchet MS" w:hAnsi="Trebuchet MS"/>
          <w:b/>
          <w:color w:val="000000" w:themeColor="text1"/>
          <w:sz w:val="24"/>
          <w:szCs w:val="24"/>
        </w:rPr>
        <w:t>neighbouring propert</w:t>
      </w:r>
      <w:r w:rsidR="00EE467F" w:rsidRPr="00BC2306">
        <w:rPr>
          <w:rFonts w:ascii="Trebuchet MS" w:hAnsi="Trebuchet MS"/>
          <w:b/>
          <w:color w:val="000000" w:themeColor="text1"/>
          <w:sz w:val="24"/>
          <w:szCs w:val="24"/>
        </w:rPr>
        <w:t xml:space="preserve">ies at 20 and 24 Lower Armour Road </w:t>
      </w:r>
      <w:r w:rsidR="00DC43B9" w:rsidRPr="00BC2306">
        <w:rPr>
          <w:rFonts w:ascii="Trebuchet MS" w:hAnsi="Trebuchet MS"/>
          <w:b/>
          <w:color w:val="000000" w:themeColor="text1"/>
          <w:sz w:val="24"/>
          <w:szCs w:val="24"/>
        </w:rPr>
        <w:t>will notice the additional height and depth of the propos</w:t>
      </w:r>
      <w:r w:rsidR="008B5BEF" w:rsidRPr="00BC2306">
        <w:rPr>
          <w:rFonts w:ascii="Trebuchet MS" w:hAnsi="Trebuchet MS"/>
          <w:b/>
          <w:color w:val="000000" w:themeColor="text1"/>
          <w:sz w:val="24"/>
          <w:szCs w:val="24"/>
        </w:rPr>
        <w:t xml:space="preserve">ed </w:t>
      </w:r>
      <w:r w:rsidR="00EE467F" w:rsidRPr="00BC2306">
        <w:rPr>
          <w:rFonts w:ascii="Trebuchet MS" w:hAnsi="Trebuchet MS"/>
          <w:b/>
          <w:color w:val="000000" w:themeColor="text1"/>
          <w:sz w:val="24"/>
          <w:szCs w:val="24"/>
        </w:rPr>
        <w:t xml:space="preserve">extension </w:t>
      </w:r>
      <w:r w:rsidR="00421F99" w:rsidRPr="00BC2306">
        <w:rPr>
          <w:rFonts w:ascii="Trebuchet MS" w:hAnsi="Trebuchet MS"/>
          <w:b/>
          <w:color w:val="000000" w:themeColor="text1"/>
          <w:sz w:val="24"/>
          <w:szCs w:val="24"/>
        </w:rPr>
        <w:t xml:space="preserve">and </w:t>
      </w:r>
      <w:r w:rsidR="005B6217">
        <w:rPr>
          <w:rFonts w:ascii="Trebuchet MS" w:hAnsi="Trebuchet MS"/>
          <w:b/>
          <w:color w:val="000000" w:themeColor="text1"/>
          <w:sz w:val="24"/>
          <w:szCs w:val="24"/>
        </w:rPr>
        <w:t xml:space="preserve">although </w:t>
      </w:r>
      <w:r w:rsidR="00421F99" w:rsidRPr="00BC2306">
        <w:rPr>
          <w:rFonts w:ascii="Trebuchet MS" w:hAnsi="Trebuchet MS"/>
          <w:b/>
          <w:color w:val="000000" w:themeColor="text1"/>
          <w:sz w:val="24"/>
          <w:szCs w:val="24"/>
        </w:rPr>
        <w:t>there will be a change in outlook for the occupiers of these neighbouring properties</w:t>
      </w:r>
      <w:r w:rsidR="00EE467F" w:rsidRPr="00BC2306">
        <w:rPr>
          <w:rFonts w:ascii="Trebuchet MS" w:hAnsi="Trebuchet MS"/>
          <w:b/>
          <w:color w:val="000000" w:themeColor="text1"/>
          <w:sz w:val="24"/>
          <w:szCs w:val="24"/>
        </w:rPr>
        <w:t xml:space="preserve"> the proposal </w:t>
      </w:r>
      <w:r w:rsidR="00421F99" w:rsidRPr="00BC2306">
        <w:rPr>
          <w:rFonts w:ascii="Trebuchet MS" w:hAnsi="Trebuchet MS"/>
          <w:b/>
          <w:color w:val="000000" w:themeColor="text1"/>
          <w:sz w:val="24"/>
          <w:szCs w:val="24"/>
        </w:rPr>
        <w:t xml:space="preserve">at two storey </w:t>
      </w:r>
      <w:r w:rsidR="00EE467F" w:rsidRPr="00BC2306">
        <w:rPr>
          <w:rFonts w:ascii="Trebuchet MS" w:hAnsi="Trebuchet MS"/>
          <w:b/>
          <w:color w:val="000000" w:themeColor="text1"/>
          <w:sz w:val="24"/>
          <w:szCs w:val="24"/>
        </w:rPr>
        <w:t>is a sufficient distance from the boundar</w:t>
      </w:r>
      <w:r w:rsidR="00421F99" w:rsidRPr="00BC2306">
        <w:rPr>
          <w:rFonts w:ascii="Trebuchet MS" w:hAnsi="Trebuchet MS"/>
          <w:b/>
          <w:color w:val="000000" w:themeColor="text1"/>
          <w:sz w:val="24"/>
          <w:szCs w:val="24"/>
        </w:rPr>
        <w:t xml:space="preserve">ies </w:t>
      </w:r>
      <w:r w:rsidR="00EE467F" w:rsidRPr="00BC2306">
        <w:rPr>
          <w:rFonts w:ascii="Trebuchet MS" w:hAnsi="Trebuchet MS"/>
          <w:b/>
          <w:color w:val="000000" w:themeColor="text1"/>
          <w:sz w:val="24"/>
          <w:szCs w:val="24"/>
        </w:rPr>
        <w:t xml:space="preserve">with </w:t>
      </w:r>
      <w:r w:rsidR="00421F99" w:rsidRPr="00BC2306">
        <w:rPr>
          <w:rFonts w:ascii="Trebuchet MS" w:hAnsi="Trebuchet MS"/>
          <w:b/>
          <w:color w:val="000000" w:themeColor="text1"/>
          <w:sz w:val="24"/>
          <w:szCs w:val="24"/>
        </w:rPr>
        <w:t xml:space="preserve">No. </w:t>
      </w:r>
      <w:r w:rsidR="00EE467F" w:rsidRPr="00BC2306">
        <w:rPr>
          <w:rFonts w:ascii="Trebuchet MS" w:hAnsi="Trebuchet MS"/>
          <w:b/>
          <w:color w:val="000000" w:themeColor="text1"/>
          <w:sz w:val="24"/>
          <w:szCs w:val="24"/>
        </w:rPr>
        <w:t xml:space="preserve">20 </w:t>
      </w:r>
      <w:r w:rsidR="00421F99" w:rsidRPr="00BC2306">
        <w:rPr>
          <w:rFonts w:ascii="Trebuchet MS" w:hAnsi="Trebuchet MS"/>
          <w:b/>
          <w:color w:val="000000" w:themeColor="text1"/>
          <w:sz w:val="24"/>
          <w:szCs w:val="24"/>
        </w:rPr>
        <w:t xml:space="preserve">and No. 24 </w:t>
      </w:r>
      <w:r w:rsidR="00EE467F" w:rsidRPr="00BC2306">
        <w:rPr>
          <w:rFonts w:ascii="Trebuchet MS" w:hAnsi="Trebuchet MS"/>
          <w:b/>
          <w:color w:val="000000" w:themeColor="text1"/>
          <w:sz w:val="24"/>
          <w:szCs w:val="24"/>
        </w:rPr>
        <w:t xml:space="preserve">and is not considered visually dominant or overbearing.  The proposed single storey element of the proposal </w:t>
      </w:r>
      <w:r w:rsidR="00421F99" w:rsidRPr="00BC2306">
        <w:rPr>
          <w:rFonts w:ascii="Trebuchet MS" w:hAnsi="Trebuchet MS"/>
          <w:b/>
          <w:color w:val="000000" w:themeColor="text1"/>
          <w:sz w:val="24"/>
          <w:szCs w:val="24"/>
        </w:rPr>
        <w:t xml:space="preserve">will extend approximately </w:t>
      </w:r>
      <w:r w:rsidR="00BC2306" w:rsidRPr="00BC2306">
        <w:rPr>
          <w:rFonts w:ascii="Trebuchet MS" w:hAnsi="Trebuchet MS"/>
          <w:b/>
          <w:color w:val="000000" w:themeColor="text1"/>
          <w:sz w:val="24"/>
          <w:szCs w:val="24"/>
        </w:rPr>
        <w:t xml:space="preserve">1.6m further than the existing conservatory at 24 Lower Armour Road which is considered acceptable and </w:t>
      </w:r>
      <w:r w:rsidR="004C103A" w:rsidRPr="00BC2306">
        <w:rPr>
          <w:rFonts w:ascii="Trebuchet MS" w:hAnsi="Trebuchet MS"/>
          <w:b/>
          <w:color w:val="000000" w:themeColor="text1"/>
          <w:sz w:val="24"/>
          <w:szCs w:val="24"/>
        </w:rPr>
        <w:t>not visually dominant or</w:t>
      </w:r>
      <w:bookmarkStart w:id="0" w:name="_GoBack"/>
      <w:bookmarkEnd w:id="0"/>
      <w:r w:rsidR="004C103A" w:rsidRPr="00BC2306">
        <w:rPr>
          <w:rFonts w:ascii="Trebuchet MS" w:hAnsi="Trebuchet MS"/>
          <w:b/>
          <w:color w:val="000000" w:themeColor="text1"/>
          <w:sz w:val="24"/>
          <w:szCs w:val="24"/>
        </w:rPr>
        <w:t xml:space="preserve"> overbearing.</w:t>
      </w:r>
    </w:p>
    <w:p w:rsidR="00461586" w:rsidRPr="00BC2306" w:rsidRDefault="00461586" w:rsidP="00461586">
      <w:pPr>
        <w:numPr>
          <w:ilvl w:val="0"/>
          <w:numId w:val="12"/>
        </w:numPr>
        <w:autoSpaceDE/>
        <w:autoSpaceDN/>
        <w:jc w:val="both"/>
        <w:rPr>
          <w:rFonts w:ascii="Trebuchet MS" w:hAnsi="Trebuchet MS"/>
          <w:color w:val="000000" w:themeColor="text1"/>
          <w:sz w:val="24"/>
          <w:szCs w:val="24"/>
        </w:rPr>
      </w:pPr>
      <w:r w:rsidRPr="00BC2306">
        <w:rPr>
          <w:rFonts w:ascii="Trebuchet MS" w:hAnsi="Trebuchet MS"/>
          <w:color w:val="000000" w:themeColor="text1"/>
          <w:sz w:val="24"/>
          <w:szCs w:val="24"/>
        </w:rPr>
        <w:t xml:space="preserve">Noise and disturbance; </w:t>
      </w:r>
      <w:r w:rsidRPr="00BC2306">
        <w:rPr>
          <w:rFonts w:ascii="Trebuchet MS" w:hAnsi="Trebuchet MS"/>
          <w:b/>
          <w:color w:val="000000" w:themeColor="text1"/>
          <w:sz w:val="24"/>
          <w:szCs w:val="24"/>
        </w:rPr>
        <w:t>NO</w:t>
      </w:r>
    </w:p>
    <w:p w:rsidR="00461586" w:rsidRPr="00BC2306" w:rsidRDefault="00461586" w:rsidP="00461586">
      <w:pPr>
        <w:numPr>
          <w:ilvl w:val="0"/>
          <w:numId w:val="12"/>
        </w:numPr>
        <w:autoSpaceDE/>
        <w:autoSpaceDN/>
        <w:jc w:val="both"/>
        <w:rPr>
          <w:rFonts w:ascii="Trebuchet MS" w:hAnsi="Trebuchet MS"/>
          <w:color w:val="000000" w:themeColor="text1"/>
          <w:sz w:val="24"/>
          <w:szCs w:val="24"/>
        </w:rPr>
      </w:pPr>
      <w:r w:rsidRPr="00BC2306">
        <w:rPr>
          <w:rFonts w:ascii="Trebuchet MS" w:hAnsi="Trebuchet MS"/>
          <w:color w:val="000000" w:themeColor="text1"/>
          <w:sz w:val="24"/>
          <w:szCs w:val="24"/>
        </w:rPr>
        <w:t xml:space="preserve">Artificial lighting; </w:t>
      </w:r>
      <w:r w:rsidRPr="00BC2306">
        <w:rPr>
          <w:rFonts w:ascii="Trebuchet MS" w:hAnsi="Trebuchet MS"/>
          <w:b/>
          <w:color w:val="000000" w:themeColor="text1"/>
          <w:sz w:val="24"/>
          <w:szCs w:val="24"/>
        </w:rPr>
        <w:t>NO</w:t>
      </w:r>
    </w:p>
    <w:p w:rsidR="00461586" w:rsidRPr="00BC2306" w:rsidRDefault="00461586" w:rsidP="00461586">
      <w:pPr>
        <w:numPr>
          <w:ilvl w:val="0"/>
          <w:numId w:val="12"/>
        </w:numPr>
        <w:autoSpaceDE/>
        <w:autoSpaceDN/>
        <w:jc w:val="both"/>
        <w:rPr>
          <w:rFonts w:ascii="Trebuchet MS" w:hAnsi="Trebuchet MS"/>
          <w:color w:val="000000" w:themeColor="text1"/>
          <w:sz w:val="24"/>
          <w:szCs w:val="24"/>
        </w:rPr>
      </w:pPr>
      <w:r w:rsidRPr="00BC2306">
        <w:rPr>
          <w:rFonts w:ascii="Trebuchet MS" w:hAnsi="Trebuchet MS"/>
          <w:color w:val="000000" w:themeColor="text1"/>
          <w:sz w:val="24"/>
          <w:szCs w:val="24"/>
        </w:rPr>
        <w:t xml:space="preserve">Vibration; </w:t>
      </w:r>
      <w:r w:rsidRPr="00BC2306">
        <w:rPr>
          <w:rFonts w:ascii="Trebuchet MS" w:hAnsi="Trebuchet MS"/>
          <w:b/>
          <w:color w:val="000000" w:themeColor="text1"/>
          <w:sz w:val="24"/>
          <w:szCs w:val="24"/>
        </w:rPr>
        <w:t>NO</w:t>
      </w:r>
    </w:p>
    <w:p w:rsidR="00461586" w:rsidRPr="00BC2306" w:rsidRDefault="00461586" w:rsidP="00461586">
      <w:pPr>
        <w:numPr>
          <w:ilvl w:val="0"/>
          <w:numId w:val="12"/>
        </w:numPr>
        <w:autoSpaceDE/>
        <w:autoSpaceDN/>
        <w:jc w:val="both"/>
        <w:rPr>
          <w:rFonts w:ascii="Trebuchet MS" w:hAnsi="Trebuchet MS"/>
          <w:color w:val="000000" w:themeColor="text1"/>
          <w:sz w:val="24"/>
          <w:szCs w:val="24"/>
        </w:rPr>
      </w:pPr>
      <w:r w:rsidRPr="00BC2306">
        <w:rPr>
          <w:rFonts w:ascii="Trebuchet MS" w:hAnsi="Trebuchet MS"/>
          <w:color w:val="000000" w:themeColor="text1"/>
          <w:sz w:val="24"/>
          <w:szCs w:val="24"/>
        </w:rPr>
        <w:t xml:space="preserve">Dust and fumes; </w:t>
      </w:r>
      <w:r w:rsidRPr="00BC2306">
        <w:rPr>
          <w:rFonts w:ascii="Trebuchet MS" w:hAnsi="Trebuchet MS"/>
          <w:b/>
          <w:color w:val="000000" w:themeColor="text1"/>
          <w:sz w:val="24"/>
          <w:szCs w:val="24"/>
        </w:rPr>
        <w:t>NO</w:t>
      </w:r>
    </w:p>
    <w:p w:rsidR="00461586" w:rsidRPr="00BC2306" w:rsidRDefault="00461586" w:rsidP="00461586">
      <w:pPr>
        <w:numPr>
          <w:ilvl w:val="0"/>
          <w:numId w:val="12"/>
        </w:numPr>
        <w:autoSpaceDE/>
        <w:autoSpaceDN/>
        <w:jc w:val="both"/>
        <w:rPr>
          <w:rFonts w:ascii="Trebuchet MS" w:hAnsi="Trebuchet MS"/>
          <w:color w:val="000000" w:themeColor="text1"/>
          <w:sz w:val="24"/>
          <w:szCs w:val="24"/>
        </w:rPr>
      </w:pPr>
      <w:r w:rsidRPr="00BC2306">
        <w:rPr>
          <w:rFonts w:ascii="Trebuchet MS" w:hAnsi="Trebuchet MS"/>
          <w:color w:val="000000" w:themeColor="text1"/>
          <w:sz w:val="24"/>
          <w:szCs w:val="24"/>
        </w:rPr>
        <w:t xml:space="preserve">Smell; </w:t>
      </w:r>
      <w:r w:rsidRPr="00BC2306">
        <w:rPr>
          <w:rFonts w:ascii="Trebuchet MS" w:hAnsi="Trebuchet MS"/>
          <w:b/>
          <w:color w:val="000000" w:themeColor="text1"/>
          <w:sz w:val="24"/>
          <w:szCs w:val="24"/>
        </w:rPr>
        <w:t>NO</w:t>
      </w:r>
    </w:p>
    <w:p w:rsidR="00461586" w:rsidRPr="00BC2306" w:rsidRDefault="00461586" w:rsidP="00461586">
      <w:pPr>
        <w:numPr>
          <w:ilvl w:val="0"/>
          <w:numId w:val="12"/>
        </w:numPr>
        <w:autoSpaceDE/>
        <w:autoSpaceDN/>
        <w:jc w:val="both"/>
        <w:rPr>
          <w:rFonts w:ascii="Trebuchet MS" w:hAnsi="Trebuchet MS"/>
          <w:color w:val="000000" w:themeColor="text1"/>
          <w:sz w:val="24"/>
          <w:szCs w:val="24"/>
        </w:rPr>
      </w:pPr>
      <w:r w:rsidRPr="00BC2306">
        <w:rPr>
          <w:rFonts w:ascii="Trebuchet MS" w:hAnsi="Trebuchet MS"/>
          <w:color w:val="000000" w:themeColor="text1"/>
          <w:sz w:val="24"/>
          <w:szCs w:val="24"/>
        </w:rPr>
        <w:t xml:space="preserve">Crime and safety; </w:t>
      </w:r>
      <w:r w:rsidRPr="00BC2306">
        <w:rPr>
          <w:rFonts w:ascii="Trebuchet MS" w:hAnsi="Trebuchet MS"/>
          <w:b/>
          <w:color w:val="000000" w:themeColor="text1"/>
          <w:sz w:val="24"/>
          <w:szCs w:val="24"/>
        </w:rPr>
        <w:t>NO</w:t>
      </w:r>
    </w:p>
    <w:p w:rsidR="00461586" w:rsidRPr="00BC2306" w:rsidRDefault="00461586" w:rsidP="00461586">
      <w:pPr>
        <w:rPr>
          <w:rFonts w:ascii="Trebuchet MS" w:hAnsi="Trebuchet MS"/>
          <w:color w:val="000000" w:themeColor="text1"/>
          <w:sz w:val="24"/>
          <w:szCs w:val="24"/>
        </w:rPr>
      </w:pPr>
    </w:p>
    <w:p w:rsidR="00461586" w:rsidRPr="00BC2306" w:rsidRDefault="00461586" w:rsidP="00461586">
      <w:pPr>
        <w:rPr>
          <w:rFonts w:ascii="Trebuchet MS" w:hAnsi="Trebuchet MS"/>
          <w:b/>
          <w:bCs/>
          <w:color w:val="000000" w:themeColor="text1"/>
          <w:sz w:val="24"/>
          <w:szCs w:val="24"/>
        </w:rPr>
      </w:pPr>
      <w:r w:rsidRPr="00BC2306">
        <w:rPr>
          <w:rFonts w:ascii="Trebuchet MS" w:hAnsi="Trebuchet MS"/>
          <w:b/>
          <w:bCs/>
          <w:color w:val="000000" w:themeColor="text1"/>
          <w:sz w:val="24"/>
          <w:szCs w:val="24"/>
        </w:rPr>
        <w:t xml:space="preserve">RECOMMENDATION:    </w:t>
      </w:r>
    </w:p>
    <w:p w:rsidR="00461586" w:rsidRPr="00BC2306" w:rsidRDefault="00461586" w:rsidP="00461586">
      <w:pPr>
        <w:ind w:hanging="11"/>
        <w:jc w:val="both"/>
        <w:rPr>
          <w:rFonts w:ascii="Trebuchet MS" w:hAnsi="Trebuchet MS" w:cs="Trebuchet MS"/>
          <w:color w:val="000000" w:themeColor="text1"/>
          <w:sz w:val="24"/>
          <w:szCs w:val="24"/>
        </w:rPr>
      </w:pPr>
    </w:p>
    <w:p w:rsidR="00461586" w:rsidRPr="00BC2306" w:rsidRDefault="00461586" w:rsidP="00461586">
      <w:pPr>
        <w:ind w:hanging="11"/>
        <w:jc w:val="both"/>
        <w:rPr>
          <w:rFonts w:ascii="Trebuchet MS" w:hAnsi="Trebuchet MS" w:cs="Trebuchet MS"/>
          <w:b/>
          <w:color w:val="000000" w:themeColor="text1"/>
          <w:sz w:val="24"/>
          <w:szCs w:val="24"/>
        </w:rPr>
      </w:pPr>
      <w:r w:rsidRPr="00BC2306">
        <w:rPr>
          <w:rFonts w:ascii="Trebuchet MS" w:hAnsi="Trebuchet MS" w:cs="Trebuchet MS"/>
          <w:b/>
          <w:color w:val="000000" w:themeColor="text1"/>
          <w:sz w:val="24"/>
          <w:szCs w:val="24"/>
        </w:rPr>
        <w:t>GRANT</w:t>
      </w:r>
    </w:p>
    <w:p w:rsidR="00461586" w:rsidRPr="00BC2306" w:rsidRDefault="00461586" w:rsidP="00461586">
      <w:pPr>
        <w:ind w:hanging="11"/>
        <w:jc w:val="both"/>
        <w:rPr>
          <w:rFonts w:ascii="Trebuchet MS" w:hAnsi="Trebuchet MS" w:cs="Trebuchet MS"/>
          <w:color w:val="000000" w:themeColor="text1"/>
          <w:sz w:val="24"/>
          <w:szCs w:val="24"/>
        </w:rPr>
      </w:pPr>
    </w:p>
    <w:p w:rsidR="00461586" w:rsidRPr="00BC2306" w:rsidRDefault="00461586" w:rsidP="00461586">
      <w:pPr>
        <w:rPr>
          <w:rFonts w:ascii="Trebuchet MS" w:hAnsi="Trebuchet MS"/>
          <w:color w:val="000000" w:themeColor="text1"/>
          <w:sz w:val="24"/>
          <w:szCs w:val="24"/>
        </w:rPr>
      </w:pPr>
      <w:r w:rsidRPr="00BC2306">
        <w:rPr>
          <w:rFonts w:ascii="Trebuchet MS" w:hAnsi="Trebuchet MS"/>
          <w:color w:val="000000" w:themeColor="text1"/>
          <w:sz w:val="24"/>
          <w:szCs w:val="24"/>
        </w:rPr>
        <w:t>Subject to the following conditions:</w:t>
      </w:r>
    </w:p>
    <w:p w:rsidR="005A6493" w:rsidRPr="00BC2306" w:rsidRDefault="005A6493" w:rsidP="00461586">
      <w:pPr>
        <w:pStyle w:val="ListParagraph"/>
        <w:numPr>
          <w:ilvl w:val="0"/>
          <w:numId w:val="16"/>
        </w:numPr>
        <w:ind w:hanging="720"/>
        <w:rPr>
          <w:rFonts w:ascii="Trebuchet MS" w:hAnsi="Trebuchet MS"/>
          <w:color w:val="000000" w:themeColor="text1"/>
          <w:sz w:val="24"/>
          <w:szCs w:val="24"/>
        </w:rPr>
      </w:pPr>
      <w:r w:rsidRPr="00BC2306">
        <w:rPr>
          <w:rFonts w:ascii="Trebuchet MS" w:hAnsi="Trebuchet MS"/>
          <w:color w:val="000000" w:themeColor="text1"/>
          <w:sz w:val="24"/>
          <w:szCs w:val="24"/>
        </w:rPr>
        <w:t>Time Limit</w:t>
      </w:r>
    </w:p>
    <w:p w:rsidR="005A6493" w:rsidRPr="00BC2306" w:rsidRDefault="005A6493" w:rsidP="00461586">
      <w:pPr>
        <w:pStyle w:val="ListParagraph"/>
        <w:numPr>
          <w:ilvl w:val="0"/>
          <w:numId w:val="16"/>
        </w:numPr>
        <w:ind w:hanging="720"/>
        <w:rPr>
          <w:rFonts w:ascii="Trebuchet MS" w:hAnsi="Trebuchet MS"/>
          <w:color w:val="000000" w:themeColor="text1"/>
          <w:sz w:val="24"/>
          <w:szCs w:val="24"/>
        </w:rPr>
      </w:pPr>
      <w:r w:rsidRPr="00BC2306">
        <w:rPr>
          <w:rFonts w:ascii="Trebuchet MS" w:hAnsi="Trebuchet MS"/>
          <w:color w:val="000000" w:themeColor="text1"/>
          <w:sz w:val="24"/>
          <w:szCs w:val="24"/>
        </w:rPr>
        <w:t xml:space="preserve">Materials </w:t>
      </w:r>
    </w:p>
    <w:p w:rsidR="00A838B3" w:rsidRPr="00BC2306" w:rsidRDefault="00461586" w:rsidP="00461586">
      <w:pPr>
        <w:pStyle w:val="ListParagraph"/>
        <w:numPr>
          <w:ilvl w:val="0"/>
          <w:numId w:val="16"/>
        </w:numPr>
        <w:ind w:hanging="720"/>
        <w:rPr>
          <w:rFonts w:ascii="Trebuchet MS" w:hAnsi="Trebuchet MS"/>
          <w:color w:val="000000" w:themeColor="text1"/>
          <w:sz w:val="24"/>
          <w:szCs w:val="24"/>
        </w:rPr>
      </w:pPr>
      <w:r w:rsidRPr="00BC2306">
        <w:rPr>
          <w:rFonts w:ascii="Trebuchet MS" w:hAnsi="Trebuchet MS"/>
          <w:color w:val="000000" w:themeColor="text1"/>
          <w:sz w:val="24"/>
          <w:szCs w:val="24"/>
        </w:rPr>
        <w:t xml:space="preserve">Approved plans  </w:t>
      </w:r>
    </w:p>
    <w:p w:rsidR="007A68BD" w:rsidRPr="00BC2306" w:rsidRDefault="007A68BD" w:rsidP="00461586">
      <w:pPr>
        <w:pStyle w:val="ListParagraph"/>
        <w:numPr>
          <w:ilvl w:val="0"/>
          <w:numId w:val="16"/>
        </w:numPr>
        <w:ind w:hanging="720"/>
        <w:rPr>
          <w:rFonts w:ascii="Trebuchet MS" w:hAnsi="Trebuchet MS"/>
          <w:color w:val="000000" w:themeColor="text1"/>
          <w:sz w:val="24"/>
          <w:szCs w:val="24"/>
        </w:rPr>
      </w:pPr>
      <w:r w:rsidRPr="00BC2306">
        <w:rPr>
          <w:rFonts w:ascii="Trebuchet MS" w:hAnsi="Trebuchet MS"/>
          <w:color w:val="000000" w:themeColor="text1"/>
          <w:sz w:val="24"/>
          <w:szCs w:val="24"/>
        </w:rPr>
        <w:t>No first floor side windows</w:t>
      </w:r>
    </w:p>
    <w:p w:rsidR="006A28CA" w:rsidRPr="00BC2306" w:rsidRDefault="008470E2" w:rsidP="00461586">
      <w:pPr>
        <w:pStyle w:val="ListParagraph"/>
        <w:numPr>
          <w:ilvl w:val="0"/>
          <w:numId w:val="16"/>
        </w:numPr>
        <w:ind w:hanging="720"/>
        <w:rPr>
          <w:rFonts w:ascii="Trebuchet MS" w:hAnsi="Trebuchet MS"/>
          <w:color w:val="000000" w:themeColor="text1"/>
          <w:sz w:val="24"/>
          <w:szCs w:val="24"/>
        </w:rPr>
      </w:pPr>
      <w:r w:rsidRPr="00BC2306">
        <w:rPr>
          <w:rFonts w:ascii="Trebuchet MS" w:hAnsi="Trebuchet MS"/>
          <w:color w:val="000000" w:themeColor="text1"/>
          <w:sz w:val="24"/>
          <w:szCs w:val="24"/>
        </w:rPr>
        <w:t>Fixed and obscure first floor side window</w:t>
      </w:r>
    </w:p>
    <w:p w:rsidR="00461586" w:rsidRPr="00BC2306" w:rsidRDefault="00461586" w:rsidP="00461586">
      <w:pPr>
        <w:rPr>
          <w:rFonts w:ascii="Trebuchet MS" w:hAnsi="Trebuchet MS"/>
          <w:color w:val="000000" w:themeColor="text1"/>
          <w:sz w:val="24"/>
          <w:szCs w:val="24"/>
        </w:rPr>
      </w:pPr>
    </w:p>
    <w:p w:rsidR="00461586" w:rsidRPr="00BC2306" w:rsidRDefault="00461586" w:rsidP="00461586">
      <w:pPr>
        <w:rPr>
          <w:rFonts w:ascii="Trebuchet MS" w:hAnsi="Trebuchet MS"/>
          <w:color w:val="000000" w:themeColor="text1"/>
          <w:sz w:val="24"/>
          <w:szCs w:val="24"/>
        </w:rPr>
      </w:pPr>
      <w:proofErr w:type="spellStart"/>
      <w:r w:rsidRPr="00BC2306">
        <w:rPr>
          <w:rFonts w:ascii="Trebuchet MS" w:hAnsi="Trebuchet MS"/>
          <w:color w:val="000000" w:themeColor="text1"/>
          <w:sz w:val="24"/>
          <w:szCs w:val="24"/>
        </w:rPr>
        <w:t>Informatives</w:t>
      </w:r>
      <w:proofErr w:type="spellEnd"/>
      <w:r w:rsidRPr="00BC2306">
        <w:rPr>
          <w:rFonts w:ascii="Trebuchet MS" w:hAnsi="Trebuchet MS"/>
          <w:color w:val="000000" w:themeColor="text1"/>
          <w:sz w:val="24"/>
          <w:szCs w:val="24"/>
        </w:rPr>
        <w:t xml:space="preserve"> relating to:</w:t>
      </w:r>
    </w:p>
    <w:p w:rsidR="008E1486" w:rsidRPr="00BC2306" w:rsidRDefault="00461586" w:rsidP="00461586">
      <w:pPr>
        <w:pStyle w:val="ListParagraph"/>
        <w:numPr>
          <w:ilvl w:val="0"/>
          <w:numId w:val="15"/>
        </w:numPr>
        <w:ind w:left="709" w:hanging="709"/>
        <w:rPr>
          <w:rFonts w:ascii="Trebuchet MS" w:hAnsi="Trebuchet MS"/>
          <w:color w:val="000000" w:themeColor="text1"/>
          <w:sz w:val="24"/>
          <w:szCs w:val="24"/>
        </w:rPr>
      </w:pPr>
      <w:r w:rsidRPr="00BC2306">
        <w:rPr>
          <w:rFonts w:ascii="Trebuchet MS" w:hAnsi="Trebuchet MS"/>
          <w:color w:val="000000" w:themeColor="text1"/>
          <w:sz w:val="24"/>
          <w:szCs w:val="24"/>
        </w:rPr>
        <w:t>Terms and conditions</w:t>
      </w:r>
    </w:p>
    <w:p w:rsidR="005A6493" w:rsidRPr="00BC2306" w:rsidRDefault="005A6493" w:rsidP="00461586">
      <w:pPr>
        <w:pStyle w:val="ListParagraph"/>
        <w:numPr>
          <w:ilvl w:val="0"/>
          <w:numId w:val="15"/>
        </w:numPr>
        <w:ind w:left="709" w:hanging="709"/>
        <w:rPr>
          <w:rFonts w:ascii="Trebuchet MS" w:hAnsi="Trebuchet MS"/>
          <w:color w:val="000000" w:themeColor="text1"/>
          <w:sz w:val="24"/>
          <w:szCs w:val="24"/>
        </w:rPr>
      </w:pPr>
      <w:r w:rsidRPr="00BC2306">
        <w:rPr>
          <w:rFonts w:ascii="Trebuchet MS" w:hAnsi="Trebuchet MS"/>
          <w:color w:val="000000" w:themeColor="text1"/>
          <w:sz w:val="24"/>
          <w:szCs w:val="24"/>
        </w:rPr>
        <w:t xml:space="preserve">Building Regulations </w:t>
      </w:r>
    </w:p>
    <w:p w:rsidR="00D071B0" w:rsidRPr="00BC2306" w:rsidRDefault="00D071B0" w:rsidP="00461586">
      <w:pPr>
        <w:pStyle w:val="ListParagraph"/>
        <w:numPr>
          <w:ilvl w:val="0"/>
          <w:numId w:val="15"/>
        </w:numPr>
        <w:ind w:left="709" w:hanging="709"/>
        <w:rPr>
          <w:rFonts w:ascii="Trebuchet MS" w:hAnsi="Trebuchet MS"/>
          <w:color w:val="000000" w:themeColor="text1"/>
          <w:sz w:val="24"/>
          <w:szCs w:val="24"/>
        </w:rPr>
      </w:pPr>
      <w:r w:rsidRPr="00BC2306">
        <w:rPr>
          <w:rFonts w:ascii="Trebuchet MS" w:hAnsi="Trebuchet MS"/>
          <w:color w:val="000000" w:themeColor="text1"/>
          <w:sz w:val="24"/>
          <w:szCs w:val="24"/>
        </w:rPr>
        <w:t>Contaminated land</w:t>
      </w:r>
    </w:p>
    <w:p w:rsidR="005A6493" w:rsidRPr="00BC2306" w:rsidRDefault="005A6493" w:rsidP="00461586">
      <w:pPr>
        <w:pStyle w:val="ListParagraph"/>
        <w:numPr>
          <w:ilvl w:val="0"/>
          <w:numId w:val="15"/>
        </w:numPr>
        <w:ind w:left="709" w:hanging="709"/>
        <w:rPr>
          <w:rFonts w:ascii="Trebuchet MS" w:hAnsi="Trebuchet MS"/>
          <w:color w:val="000000" w:themeColor="text1"/>
          <w:sz w:val="24"/>
          <w:szCs w:val="24"/>
        </w:rPr>
      </w:pPr>
      <w:r w:rsidRPr="00BC2306">
        <w:rPr>
          <w:rFonts w:ascii="Trebuchet MS" w:hAnsi="Trebuchet MS"/>
          <w:color w:val="000000" w:themeColor="text1"/>
          <w:sz w:val="24"/>
          <w:szCs w:val="24"/>
        </w:rPr>
        <w:t>Construction and demolition</w:t>
      </w:r>
    </w:p>
    <w:p w:rsidR="005A6493" w:rsidRPr="00BC2306" w:rsidRDefault="005A6493" w:rsidP="00461586">
      <w:pPr>
        <w:pStyle w:val="ListParagraph"/>
        <w:numPr>
          <w:ilvl w:val="0"/>
          <w:numId w:val="15"/>
        </w:numPr>
        <w:ind w:left="709" w:hanging="709"/>
        <w:rPr>
          <w:rFonts w:ascii="Trebuchet MS" w:hAnsi="Trebuchet MS"/>
          <w:color w:val="000000" w:themeColor="text1"/>
          <w:sz w:val="24"/>
          <w:szCs w:val="24"/>
        </w:rPr>
      </w:pPr>
      <w:r w:rsidRPr="00BC2306">
        <w:rPr>
          <w:rFonts w:ascii="Trebuchet MS" w:hAnsi="Trebuchet MS"/>
          <w:color w:val="000000" w:themeColor="text1"/>
          <w:sz w:val="24"/>
          <w:szCs w:val="24"/>
        </w:rPr>
        <w:lastRenderedPageBreak/>
        <w:t>Encroachment and Party Wall</w:t>
      </w:r>
    </w:p>
    <w:p w:rsidR="00461586" w:rsidRPr="00BC2306" w:rsidRDefault="00461586" w:rsidP="00461586">
      <w:pPr>
        <w:pStyle w:val="ListParagraph"/>
        <w:numPr>
          <w:ilvl w:val="0"/>
          <w:numId w:val="15"/>
        </w:numPr>
        <w:ind w:left="709" w:hanging="709"/>
        <w:rPr>
          <w:rFonts w:ascii="Trebuchet MS" w:hAnsi="Trebuchet MS"/>
          <w:color w:val="000000" w:themeColor="text1"/>
          <w:sz w:val="24"/>
          <w:szCs w:val="24"/>
        </w:rPr>
      </w:pPr>
      <w:r w:rsidRPr="00BC2306">
        <w:rPr>
          <w:rFonts w:ascii="Trebuchet MS" w:hAnsi="Trebuchet MS"/>
          <w:color w:val="000000" w:themeColor="text1"/>
          <w:sz w:val="24"/>
          <w:szCs w:val="24"/>
        </w:rPr>
        <w:t xml:space="preserve">Positive and proactive </w:t>
      </w:r>
    </w:p>
    <w:sectPr w:rsidR="00461586" w:rsidRPr="00BC230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D091DC7"/>
    <w:multiLevelType w:val="hybridMultilevel"/>
    <w:tmpl w:val="3578C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7"/>
  </w:num>
  <w:num w:numId="12">
    <w:abstractNumId w:val="9"/>
  </w:num>
  <w:num w:numId="13">
    <w:abstractNumId w:val="11"/>
  </w:num>
  <w:num w:numId="14">
    <w:abstractNumId w:val="10"/>
  </w:num>
  <w:num w:numId="15">
    <w:abstractNumId w:val="1"/>
  </w:num>
  <w:num w:numId="16">
    <w:abstractNumId w:val="15"/>
  </w:num>
  <w:num w:numId="17">
    <w:abstractNumId w:val="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2F55"/>
    <w:rsid w:val="00083855"/>
    <w:rsid w:val="00083EA4"/>
    <w:rsid w:val="00094C5F"/>
    <w:rsid w:val="000A237E"/>
    <w:rsid w:val="000A2739"/>
    <w:rsid w:val="000A3FD2"/>
    <w:rsid w:val="000A43B8"/>
    <w:rsid w:val="000B239E"/>
    <w:rsid w:val="000B24A4"/>
    <w:rsid w:val="000C347D"/>
    <w:rsid w:val="000C7867"/>
    <w:rsid w:val="000D1044"/>
    <w:rsid w:val="000D41B9"/>
    <w:rsid w:val="000D5B4C"/>
    <w:rsid w:val="000E24EB"/>
    <w:rsid w:val="000E3EFD"/>
    <w:rsid w:val="001012FB"/>
    <w:rsid w:val="0010552A"/>
    <w:rsid w:val="001151B6"/>
    <w:rsid w:val="00115B34"/>
    <w:rsid w:val="001206DC"/>
    <w:rsid w:val="00144B73"/>
    <w:rsid w:val="00146402"/>
    <w:rsid w:val="0014675A"/>
    <w:rsid w:val="00146980"/>
    <w:rsid w:val="001575D1"/>
    <w:rsid w:val="0016697B"/>
    <w:rsid w:val="00170C47"/>
    <w:rsid w:val="0018014E"/>
    <w:rsid w:val="00183429"/>
    <w:rsid w:val="00192E7D"/>
    <w:rsid w:val="001A2064"/>
    <w:rsid w:val="001B23D4"/>
    <w:rsid w:val="001B357C"/>
    <w:rsid w:val="001B478A"/>
    <w:rsid w:val="001C2132"/>
    <w:rsid w:val="001C413B"/>
    <w:rsid w:val="001C5354"/>
    <w:rsid w:val="001D30A4"/>
    <w:rsid w:val="001E50C5"/>
    <w:rsid w:val="001F4B07"/>
    <w:rsid w:val="001F5B37"/>
    <w:rsid w:val="001F6C9D"/>
    <w:rsid w:val="00203A87"/>
    <w:rsid w:val="00204649"/>
    <w:rsid w:val="0023645A"/>
    <w:rsid w:val="00251278"/>
    <w:rsid w:val="00254559"/>
    <w:rsid w:val="00265DA0"/>
    <w:rsid w:val="002707E9"/>
    <w:rsid w:val="00272DCB"/>
    <w:rsid w:val="002767DD"/>
    <w:rsid w:val="002873EB"/>
    <w:rsid w:val="00287ECC"/>
    <w:rsid w:val="00290B40"/>
    <w:rsid w:val="00293FBE"/>
    <w:rsid w:val="00296399"/>
    <w:rsid w:val="002A1C04"/>
    <w:rsid w:val="002A3544"/>
    <w:rsid w:val="002A375A"/>
    <w:rsid w:val="002B12E3"/>
    <w:rsid w:val="002B3B96"/>
    <w:rsid w:val="002F47A6"/>
    <w:rsid w:val="0031123E"/>
    <w:rsid w:val="00321315"/>
    <w:rsid w:val="003279B1"/>
    <w:rsid w:val="0034206C"/>
    <w:rsid w:val="00344BB3"/>
    <w:rsid w:val="00374E21"/>
    <w:rsid w:val="00386B08"/>
    <w:rsid w:val="0038711B"/>
    <w:rsid w:val="00392659"/>
    <w:rsid w:val="00393B23"/>
    <w:rsid w:val="003B246F"/>
    <w:rsid w:val="003C71E8"/>
    <w:rsid w:val="003D28F1"/>
    <w:rsid w:val="003D558B"/>
    <w:rsid w:val="003D5FF5"/>
    <w:rsid w:val="003E4389"/>
    <w:rsid w:val="003F2186"/>
    <w:rsid w:val="003F2D3D"/>
    <w:rsid w:val="00404BDA"/>
    <w:rsid w:val="00414F99"/>
    <w:rsid w:val="00421F99"/>
    <w:rsid w:val="00423B9F"/>
    <w:rsid w:val="00423EA3"/>
    <w:rsid w:val="00434628"/>
    <w:rsid w:val="0043766F"/>
    <w:rsid w:val="00437F0C"/>
    <w:rsid w:val="004442C5"/>
    <w:rsid w:val="00446DBF"/>
    <w:rsid w:val="00452052"/>
    <w:rsid w:val="00455129"/>
    <w:rsid w:val="0046140C"/>
    <w:rsid w:val="00461586"/>
    <w:rsid w:val="00462DC3"/>
    <w:rsid w:val="00465F07"/>
    <w:rsid w:val="00477ABE"/>
    <w:rsid w:val="00491785"/>
    <w:rsid w:val="004A29C1"/>
    <w:rsid w:val="004A6FF9"/>
    <w:rsid w:val="004B1BFB"/>
    <w:rsid w:val="004B3204"/>
    <w:rsid w:val="004B3DFD"/>
    <w:rsid w:val="004B41D6"/>
    <w:rsid w:val="004C103A"/>
    <w:rsid w:val="004C6DB6"/>
    <w:rsid w:val="004D2DB4"/>
    <w:rsid w:val="004D6094"/>
    <w:rsid w:val="004D628B"/>
    <w:rsid w:val="004E45BB"/>
    <w:rsid w:val="004E5318"/>
    <w:rsid w:val="004F06B2"/>
    <w:rsid w:val="004F12BB"/>
    <w:rsid w:val="004F2EAA"/>
    <w:rsid w:val="004F623E"/>
    <w:rsid w:val="004F7A3E"/>
    <w:rsid w:val="005023AC"/>
    <w:rsid w:val="00504F16"/>
    <w:rsid w:val="005072FE"/>
    <w:rsid w:val="00514604"/>
    <w:rsid w:val="00514CD7"/>
    <w:rsid w:val="00535F54"/>
    <w:rsid w:val="00537DFF"/>
    <w:rsid w:val="00541270"/>
    <w:rsid w:val="005420A5"/>
    <w:rsid w:val="00546663"/>
    <w:rsid w:val="00552374"/>
    <w:rsid w:val="00556FC4"/>
    <w:rsid w:val="0056270A"/>
    <w:rsid w:val="00570472"/>
    <w:rsid w:val="005705B1"/>
    <w:rsid w:val="00577ECF"/>
    <w:rsid w:val="0058381C"/>
    <w:rsid w:val="0058576C"/>
    <w:rsid w:val="00587252"/>
    <w:rsid w:val="0059452E"/>
    <w:rsid w:val="005955F1"/>
    <w:rsid w:val="005A02C9"/>
    <w:rsid w:val="005A05A6"/>
    <w:rsid w:val="005A2F7F"/>
    <w:rsid w:val="005A6493"/>
    <w:rsid w:val="005B6217"/>
    <w:rsid w:val="005C035A"/>
    <w:rsid w:val="005C3826"/>
    <w:rsid w:val="005C71CE"/>
    <w:rsid w:val="005D4230"/>
    <w:rsid w:val="005D4473"/>
    <w:rsid w:val="005D4EAA"/>
    <w:rsid w:val="005D6442"/>
    <w:rsid w:val="005E27A9"/>
    <w:rsid w:val="005E3767"/>
    <w:rsid w:val="005F1CE6"/>
    <w:rsid w:val="006017D5"/>
    <w:rsid w:val="00605243"/>
    <w:rsid w:val="00610E28"/>
    <w:rsid w:val="00614F8C"/>
    <w:rsid w:val="00633FE7"/>
    <w:rsid w:val="00637BA6"/>
    <w:rsid w:val="00637E1D"/>
    <w:rsid w:val="00640C1D"/>
    <w:rsid w:val="006438B0"/>
    <w:rsid w:val="00644E7A"/>
    <w:rsid w:val="006543C5"/>
    <w:rsid w:val="00654790"/>
    <w:rsid w:val="006723FA"/>
    <w:rsid w:val="00682469"/>
    <w:rsid w:val="00691679"/>
    <w:rsid w:val="006976A1"/>
    <w:rsid w:val="006A28CA"/>
    <w:rsid w:val="006B683C"/>
    <w:rsid w:val="006C20BB"/>
    <w:rsid w:val="006C2414"/>
    <w:rsid w:val="006C710B"/>
    <w:rsid w:val="006D375B"/>
    <w:rsid w:val="006D671C"/>
    <w:rsid w:val="006D7BB4"/>
    <w:rsid w:val="006E4EAA"/>
    <w:rsid w:val="006F5A04"/>
    <w:rsid w:val="007044D7"/>
    <w:rsid w:val="00707C27"/>
    <w:rsid w:val="00713AC9"/>
    <w:rsid w:val="00732456"/>
    <w:rsid w:val="00750C2E"/>
    <w:rsid w:val="00751521"/>
    <w:rsid w:val="00771CE9"/>
    <w:rsid w:val="0077450A"/>
    <w:rsid w:val="007824CF"/>
    <w:rsid w:val="00790E47"/>
    <w:rsid w:val="007A215A"/>
    <w:rsid w:val="007A68BD"/>
    <w:rsid w:val="007C4AC5"/>
    <w:rsid w:val="007C6625"/>
    <w:rsid w:val="007D3C98"/>
    <w:rsid w:val="007E4C74"/>
    <w:rsid w:val="007F09D9"/>
    <w:rsid w:val="00811776"/>
    <w:rsid w:val="00822E6D"/>
    <w:rsid w:val="008250EB"/>
    <w:rsid w:val="008251B8"/>
    <w:rsid w:val="0083307D"/>
    <w:rsid w:val="008373CA"/>
    <w:rsid w:val="008412E7"/>
    <w:rsid w:val="0084537F"/>
    <w:rsid w:val="008470E2"/>
    <w:rsid w:val="00851F0A"/>
    <w:rsid w:val="008539F7"/>
    <w:rsid w:val="00860F50"/>
    <w:rsid w:val="008643D2"/>
    <w:rsid w:val="00866D47"/>
    <w:rsid w:val="00871E4E"/>
    <w:rsid w:val="00891B5F"/>
    <w:rsid w:val="008A3489"/>
    <w:rsid w:val="008A3AFB"/>
    <w:rsid w:val="008A45AA"/>
    <w:rsid w:val="008A4CF1"/>
    <w:rsid w:val="008A7153"/>
    <w:rsid w:val="008B5BEF"/>
    <w:rsid w:val="008C1D94"/>
    <w:rsid w:val="008C4809"/>
    <w:rsid w:val="008C563A"/>
    <w:rsid w:val="008C6FF4"/>
    <w:rsid w:val="008D108E"/>
    <w:rsid w:val="008D53D0"/>
    <w:rsid w:val="008D7B71"/>
    <w:rsid w:val="008E1486"/>
    <w:rsid w:val="00900870"/>
    <w:rsid w:val="0090249F"/>
    <w:rsid w:val="0090511A"/>
    <w:rsid w:val="009126DE"/>
    <w:rsid w:val="009438C9"/>
    <w:rsid w:val="00955E55"/>
    <w:rsid w:val="00962583"/>
    <w:rsid w:val="00966D0E"/>
    <w:rsid w:val="009748CA"/>
    <w:rsid w:val="00974F2C"/>
    <w:rsid w:val="00976106"/>
    <w:rsid w:val="00983695"/>
    <w:rsid w:val="00986837"/>
    <w:rsid w:val="00992C46"/>
    <w:rsid w:val="00994398"/>
    <w:rsid w:val="009A08D5"/>
    <w:rsid w:val="009C7855"/>
    <w:rsid w:val="009D2BE6"/>
    <w:rsid w:val="009E15BA"/>
    <w:rsid w:val="009E1CBE"/>
    <w:rsid w:val="009E4CFC"/>
    <w:rsid w:val="009F3869"/>
    <w:rsid w:val="009F3918"/>
    <w:rsid w:val="00A0138B"/>
    <w:rsid w:val="00A04B2A"/>
    <w:rsid w:val="00A17A5A"/>
    <w:rsid w:val="00A24358"/>
    <w:rsid w:val="00A2615D"/>
    <w:rsid w:val="00A3071A"/>
    <w:rsid w:val="00A3419E"/>
    <w:rsid w:val="00A3774A"/>
    <w:rsid w:val="00A417A4"/>
    <w:rsid w:val="00A66092"/>
    <w:rsid w:val="00A838B3"/>
    <w:rsid w:val="00A879BC"/>
    <w:rsid w:val="00A93897"/>
    <w:rsid w:val="00A9737E"/>
    <w:rsid w:val="00AB2874"/>
    <w:rsid w:val="00AB2DD8"/>
    <w:rsid w:val="00AC4815"/>
    <w:rsid w:val="00AC4BAA"/>
    <w:rsid w:val="00AD4EF8"/>
    <w:rsid w:val="00AD5210"/>
    <w:rsid w:val="00AD63D4"/>
    <w:rsid w:val="00AE3076"/>
    <w:rsid w:val="00AF24B8"/>
    <w:rsid w:val="00AF3086"/>
    <w:rsid w:val="00B112E0"/>
    <w:rsid w:val="00B15F6C"/>
    <w:rsid w:val="00B165AB"/>
    <w:rsid w:val="00B2062B"/>
    <w:rsid w:val="00B32CC3"/>
    <w:rsid w:val="00B45D37"/>
    <w:rsid w:val="00B45D85"/>
    <w:rsid w:val="00B5651F"/>
    <w:rsid w:val="00B56ADB"/>
    <w:rsid w:val="00B744E5"/>
    <w:rsid w:val="00B8548F"/>
    <w:rsid w:val="00BA23DF"/>
    <w:rsid w:val="00BA5057"/>
    <w:rsid w:val="00BC2306"/>
    <w:rsid w:val="00BC4AB0"/>
    <w:rsid w:val="00BC5F47"/>
    <w:rsid w:val="00BD3713"/>
    <w:rsid w:val="00BD48EE"/>
    <w:rsid w:val="00BD5443"/>
    <w:rsid w:val="00BF008E"/>
    <w:rsid w:val="00C22AF3"/>
    <w:rsid w:val="00C331CA"/>
    <w:rsid w:val="00C37D05"/>
    <w:rsid w:val="00C4162F"/>
    <w:rsid w:val="00C41CEC"/>
    <w:rsid w:val="00C53B4B"/>
    <w:rsid w:val="00C55D8D"/>
    <w:rsid w:val="00C65DDD"/>
    <w:rsid w:val="00C71B91"/>
    <w:rsid w:val="00C76B69"/>
    <w:rsid w:val="00C82BF6"/>
    <w:rsid w:val="00C97514"/>
    <w:rsid w:val="00CA25BA"/>
    <w:rsid w:val="00CA5296"/>
    <w:rsid w:val="00CB1920"/>
    <w:rsid w:val="00CB53D3"/>
    <w:rsid w:val="00CD6464"/>
    <w:rsid w:val="00CE2D11"/>
    <w:rsid w:val="00D05D70"/>
    <w:rsid w:val="00D065AA"/>
    <w:rsid w:val="00D071B0"/>
    <w:rsid w:val="00D147E2"/>
    <w:rsid w:val="00D22F96"/>
    <w:rsid w:val="00D24142"/>
    <w:rsid w:val="00D34B23"/>
    <w:rsid w:val="00D36058"/>
    <w:rsid w:val="00D45912"/>
    <w:rsid w:val="00D549FD"/>
    <w:rsid w:val="00D55A95"/>
    <w:rsid w:val="00D62D24"/>
    <w:rsid w:val="00D63156"/>
    <w:rsid w:val="00D65736"/>
    <w:rsid w:val="00D6697A"/>
    <w:rsid w:val="00D7067F"/>
    <w:rsid w:val="00D71222"/>
    <w:rsid w:val="00D713FE"/>
    <w:rsid w:val="00D763AC"/>
    <w:rsid w:val="00D90C7C"/>
    <w:rsid w:val="00DA0FB1"/>
    <w:rsid w:val="00DA4453"/>
    <w:rsid w:val="00DB29E1"/>
    <w:rsid w:val="00DB3988"/>
    <w:rsid w:val="00DC43B9"/>
    <w:rsid w:val="00DC79DD"/>
    <w:rsid w:val="00DD0564"/>
    <w:rsid w:val="00DE2DFF"/>
    <w:rsid w:val="00DF678C"/>
    <w:rsid w:val="00E03AAB"/>
    <w:rsid w:val="00E23505"/>
    <w:rsid w:val="00E32717"/>
    <w:rsid w:val="00E33F2B"/>
    <w:rsid w:val="00E3797C"/>
    <w:rsid w:val="00E40E89"/>
    <w:rsid w:val="00E418D7"/>
    <w:rsid w:val="00E51548"/>
    <w:rsid w:val="00E546BB"/>
    <w:rsid w:val="00E5638D"/>
    <w:rsid w:val="00E64B9F"/>
    <w:rsid w:val="00E80235"/>
    <w:rsid w:val="00E82E85"/>
    <w:rsid w:val="00EB1247"/>
    <w:rsid w:val="00EB2D1F"/>
    <w:rsid w:val="00ED3CAC"/>
    <w:rsid w:val="00ED58ED"/>
    <w:rsid w:val="00EE467F"/>
    <w:rsid w:val="00EE549B"/>
    <w:rsid w:val="00EF03E8"/>
    <w:rsid w:val="00EF1B72"/>
    <w:rsid w:val="00EF2E36"/>
    <w:rsid w:val="00F0161F"/>
    <w:rsid w:val="00F05742"/>
    <w:rsid w:val="00F17228"/>
    <w:rsid w:val="00F20449"/>
    <w:rsid w:val="00F32293"/>
    <w:rsid w:val="00F34000"/>
    <w:rsid w:val="00F506B2"/>
    <w:rsid w:val="00F51AF8"/>
    <w:rsid w:val="00F72F10"/>
    <w:rsid w:val="00F74BE1"/>
    <w:rsid w:val="00F864E3"/>
    <w:rsid w:val="00F930D1"/>
    <w:rsid w:val="00FB10F1"/>
    <w:rsid w:val="00FB1A1E"/>
    <w:rsid w:val="00FB6B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8D9ED-DEA0-43EB-A10F-D024810B5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66</TotalTime>
  <Pages>5</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5</cp:revision>
  <cp:lastPrinted>2012-12-21T16:02:00Z</cp:lastPrinted>
  <dcterms:created xsi:type="dcterms:W3CDTF">2015-10-06T11:02:00Z</dcterms:created>
  <dcterms:modified xsi:type="dcterms:W3CDTF">2015-10-06T12:19:00Z</dcterms:modified>
</cp:coreProperties>
</file>