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0B8" w:rsidRPr="00E146A1" w:rsidRDefault="00E146A1" w:rsidP="00E146A1">
      <w:pPr>
        <w:jc w:val="center"/>
        <w:rPr>
          <w:b/>
          <w:u w:val="single"/>
        </w:rPr>
      </w:pPr>
      <w:r w:rsidRPr="00E146A1">
        <w:rPr>
          <w:b/>
          <w:u w:val="single"/>
        </w:rPr>
        <w:t>1 Wolsey Road, Caversham, Reading RG4 8BY</w:t>
      </w:r>
    </w:p>
    <w:p w:rsidR="00E146A1" w:rsidRPr="00E146A1" w:rsidRDefault="00E146A1" w:rsidP="00E146A1">
      <w:pPr>
        <w:jc w:val="center"/>
        <w:rPr>
          <w:b/>
          <w:u w:val="single"/>
        </w:rPr>
      </w:pPr>
      <w:r w:rsidRPr="00E146A1">
        <w:rPr>
          <w:b/>
          <w:u w:val="single"/>
        </w:rPr>
        <w:t>Scheme for Protecting the Proposed Dwellings from the External Noise Environment</w:t>
      </w:r>
    </w:p>
    <w:p w:rsidR="00E146A1" w:rsidRDefault="00E146A1" w:rsidP="00E146A1">
      <w:pPr>
        <w:spacing w:after="0"/>
        <w:jc w:val="both"/>
      </w:pPr>
    </w:p>
    <w:p w:rsidR="00E146A1" w:rsidRDefault="00E146A1" w:rsidP="00E146A1">
      <w:pPr>
        <w:spacing w:after="0"/>
        <w:jc w:val="both"/>
      </w:pPr>
      <w:r>
        <w:t>This proposal is in respect of satisfying Condition 6 in Planning Consent 140260.</w:t>
      </w:r>
    </w:p>
    <w:p w:rsidR="00E146A1" w:rsidRDefault="00E146A1" w:rsidP="00E146A1">
      <w:pPr>
        <w:spacing w:after="0"/>
        <w:jc w:val="both"/>
      </w:pPr>
    </w:p>
    <w:p w:rsidR="00E146A1" w:rsidRDefault="00E146A1" w:rsidP="00E146A1">
      <w:pPr>
        <w:spacing w:after="0"/>
        <w:jc w:val="both"/>
      </w:pPr>
      <w:r>
        <w:t>A noise assessment has been carried out and submitted to the Planning Authority by RBA Acoustics Ref: 6817/EBF.  This report established that the average noise levels for Gosbrook Road frontage were as follows:-</w:t>
      </w:r>
    </w:p>
    <w:p w:rsidR="00E146A1" w:rsidRDefault="00E146A1" w:rsidP="00E146A1">
      <w:pPr>
        <w:spacing w:after="0"/>
        <w:jc w:val="both"/>
      </w:pPr>
    </w:p>
    <w:p w:rsidR="00E146A1" w:rsidRDefault="00E146A1" w:rsidP="00E146A1">
      <w:pPr>
        <w:spacing w:after="0"/>
        <w:jc w:val="both"/>
      </w:pPr>
      <w:r>
        <w:t>Daytime</w:t>
      </w:r>
      <w:r>
        <w:tab/>
        <w:t>65d</w:t>
      </w:r>
      <w:r w:rsidR="002322E0">
        <w:t>B</w:t>
      </w:r>
    </w:p>
    <w:p w:rsidR="00E146A1" w:rsidRDefault="00E146A1" w:rsidP="00E146A1">
      <w:pPr>
        <w:spacing w:after="0"/>
        <w:jc w:val="both"/>
      </w:pPr>
      <w:r>
        <w:t>Nigh</w:t>
      </w:r>
      <w:r w:rsidR="00793F56">
        <w:t>t-</w:t>
      </w:r>
      <w:r>
        <w:t>time</w:t>
      </w:r>
      <w:r>
        <w:tab/>
        <w:t>57d</w:t>
      </w:r>
      <w:r w:rsidR="002322E0">
        <w:t>B</w:t>
      </w:r>
    </w:p>
    <w:p w:rsidR="00793F56" w:rsidRDefault="00793F56" w:rsidP="00E146A1">
      <w:pPr>
        <w:spacing w:after="0"/>
        <w:jc w:val="both"/>
      </w:pPr>
    </w:p>
    <w:p w:rsidR="00793F56" w:rsidRDefault="00793F56" w:rsidP="00E146A1">
      <w:pPr>
        <w:spacing w:after="0"/>
        <w:jc w:val="both"/>
      </w:pPr>
      <w:r>
        <w:t>The required noise levels inside the dwelling to comply with Table 6817/T3 – BS 8233:2014 Residential Criteria is as follows:-</w:t>
      </w:r>
    </w:p>
    <w:p w:rsidR="00793F56" w:rsidRDefault="00793F56" w:rsidP="00E146A1">
      <w:pPr>
        <w:spacing w:after="0"/>
        <w:jc w:val="both"/>
      </w:pPr>
    </w:p>
    <w:p w:rsidR="00793F56" w:rsidRDefault="00793F56" w:rsidP="00E146A1">
      <w:pPr>
        <w:spacing w:after="0"/>
        <w:jc w:val="both"/>
      </w:pPr>
      <w:r>
        <w:t>Living Rooms</w:t>
      </w:r>
      <w:r>
        <w:tab/>
      </w:r>
      <w:r>
        <w:tab/>
        <w:t>35d</w:t>
      </w:r>
      <w:r w:rsidR="002322E0">
        <w:t>B</w:t>
      </w:r>
    </w:p>
    <w:p w:rsidR="00793F56" w:rsidRDefault="00793F56" w:rsidP="00E146A1">
      <w:pPr>
        <w:spacing w:after="0"/>
        <w:jc w:val="both"/>
      </w:pPr>
      <w:r>
        <w:t>Bedrooms – day</w:t>
      </w:r>
      <w:r>
        <w:tab/>
        <w:t>35d</w:t>
      </w:r>
      <w:r w:rsidR="002322E0">
        <w:t>B</w:t>
      </w:r>
    </w:p>
    <w:p w:rsidR="00793F56" w:rsidRDefault="00793F56" w:rsidP="00E146A1">
      <w:pPr>
        <w:spacing w:after="0"/>
        <w:jc w:val="both"/>
      </w:pPr>
      <w:r>
        <w:t>Bedrooms – night</w:t>
      </w:r>
      <w:r>
        <w:tab/>
        <w:t>30d</w:t>
      </w:r>
      <w:r w:rsidR="002322E0">
        <w:t>B</w:t>
      </w:r>
    </w:p>
    <w:p w:rsidR="00793F56" w:rsidRDefault="00793F56" w:rsidP="00E146A1">
      <w:pPr>
        <w:spacing w:after="0"/>
        <w:jc w:val="both"/>
      </w:pPr>
    </w:p>
    <w:p w:rsidR="00793F56" w:rsidRDefault="00793F56" w:rsidP="00E146A1">
      <w:pPr>
        <w:spacing w:after="0"/>
        <w:jc w:val="both"/>
      </w:pPr>
      <w:r>
        <w:t>To achieve these standards the following external building fabric will be incorporated.</w:t>
      </w:r>
    </w:p>
    <w:p w:rsidR="00793F56" w:rsidRDefault="00793F56" w:rsidP="00E146A1">
      <w:pPr>
        <w:spacing w:after="0"/>
        <w:jc w:val="both"/>
      </w:pPr>
    </w:p>
    <w:p w:rsidR="00793F56" w:rsidRPr="00793F56" w:rsidRDefault="00793F56" w:rsidP="00793F56">
      <w:pPr>
        <w:pStyle w:val="ListParagraph"/>
        <w:numPr>
          <w:ilvl w:val="0"/>
          <w:numId w:val="1"/>
        </w:numPr>
        <w:spacing w:after="0"/>
        <w:ind w:hanging="720"/>
        <w:jc w:val="both"/>
        <w:rPr>
          <w:u w:val="single"/>
        </w:rPr>
      </w:pPr>
      <w:r w:rsidRPr="00793F56">
        <w:rPr>
          <w:u w:val="single"/>
        </w:rPr>
        <w:t>External Walls</w:t>
      </w:r>
    </w:p>
    <w:p w:rsidR="00793F56" w:rsidRDefault="00793F56" w:rsidP="00793F56">
      <w:pPr>
        <w:spacing w:after="0"/>
        <w:jc w:val="both"/>
        <w:rPr>
          <w:u w:val="single"/>
        </w:rPr>
      </w:pPr>
    </w:p>
    <w:p w:rsidR="00793F56" w:rsidRDefault="002322E0" w:rsidP="00793F56">
      <w:pPr>
        <w:pStyle w:val="ListParagraph"/>
        <w:numPr>
          <w:ilvl w:val="0"/>
          <w:numId w:val="2"/>
        </w:numPr>
        <w:spacing w:after="0"/>
        <w:jc w:val="both"/>
      </w:pPr>
      <w:r w:rsidRPr="002322E0">
        <w:t>13mm plaster skin.</w:t>
      </w:r>
    </w:p>
    <w:p w:rsidR="002322E0" w:rsidRDefault="002322E0" w:rsidP="00793F56">
      <w:pPr>
        <w:pStyle w:val="ListParagraph"/>
        <w:numPr>
          <w:ilvl w:val="0"/>
          <w:numId w:val="2"/>
        </w:numPr>
        <w:spacing w:after="0"/>
        <w:jc w:val="both"/>
      </w:pPr>
      <w:r>
        <w:t>100mm plaster base.</w:t>
      </w:r>
    </w:p>
    <w:p w:rsidR="002322E0" w:rsidRDefault="002322E0" w:rsidP="00793F56">
      <w:pPr>
        <w:pStyle w:val="ListParagraph"/>
        <w:numPr>
          <w:ilvl w:val="0"/>
          <w:numId w:val="2"/>
        </w:numPr>
        <w:spacing w:after="0"/>
        <w:jc w:val="both"/>
      </w:pPr>
      <w:r>
        <w:t>100mm Durox Plasmore Stranlight.</w:t>
      </w:r>
    </w:p>
    <w:p w:rsidR="002322E0" w:rsidRDefault="002322E0" w:rsidP="00793F56">
      <w:pPr>
        <w:pStyle w:val="ListParagraph"/>
        <w:numPr>
          <w:ilvl w:val="0"/>
          <w:numId w:val="2"/>
        </w:numPr>
        <w:spacing w:after="0"/>
        <w:jc w:val="both"/>
      </w:pPr>
      <w:r>
        <w:t>100mm Dritherm Insulation.</w:t>
      </w:r>
    </w:p>
    <w:p w:rsidR="002322E0" w:rsidRDefault="002322E0" w:rsidP="00793F56">
      <w:pPr>
        <w:pStyle w:val="ListParagraph"/>
        <w:numPr>
          <w:ilvl w:val="0"/>
          <w:numId w:val="2"/>
        </w:numPr>
        <w:spacing w:after="0"/>
        <w:jc w:val="both"/>
      </w:pPr>
      <w:r>
        <w:t>103mm Brickwork.</w:t>
      </w:r>
    </w:p>
    <w:p w:rsidR="002322E0" w:rsidRDefault="002322E0" w:rsidP="002322E0">
      <w:pPr>
        <w:spacing w:after="0"/>
        <w:jc w:val="both"/>
      </w:pPr>
    </w:p>
    <w:p w:rsidR="002322E0" w:rsidRDefault="002322E0" w:rsidP="002322E0">
      <w:pPr>
        <w:spacing w:after="0"/>
        <w:jc w:val="both"/>
      </w:pPr>
      <w:r>
        <w:t>This fabric will result in a noise reduction of 52dB and is sufficient to satisfy this Condition.</w:t>
      </w:r>
    </w:p>
    <w:p w:rsidR="002322E0" w:rsidRDefault="002322E0" w:rsidP="002322E0">
      <w:pPr>
        <w:spacing w:after="0"/>
        <w:jc w:val="both"/>
      </w:pPr>
    </w:p>
    <w:p w:rsidR="002322E0" w:rsidRDefault="002322E0" w:rsidP="002322E0">
      <w:pPr>
        <w:pStyle w:val="ListParagraph"/>
        <w:numPr>
          <w:ilvl w:val="0"/>
          <w:numId w:val="1"/>
        </w:numPr>
        <w:spacing w:after="0"/>
        <w:ind w:hanging="720"/>
        <w:jc w:val="both"/>
      </w:pPr>
      <w:r>
        <w:rPr>
          <w:u w:val="single"/>
        </w:rPr>
        <w:t>Windows</w:t>
      </w:r>
      <w:r>
        <w:t xml:space="preserve"> </w:t>
      </w:r>
    </w:p>
    <w:p w:rsidR="002322E0" w:rsidRDefault="002322E0" w:rsidP="002322E0">
      <w:pPr>
        <w:spacing w:after="0"/>
        <w:jc w:val="both"/>
      </w:pPr>
    </w:p>
    <w:p w:rsidR="002322E0" w:rsidRDefault="002322E0" w:rsidP="002322E0">
      <w:pPr>
        <w:spacing w:after="0"/>
        <w:jc w:val="both"/>
      </w:pPr>
      <w:r>
        <w:t xml:space="preserve">In order to achieve the required standard </w:t>
      </w:r>
      <w:r w:rsidR="00FC0302">
        <w:t>of noise reduction all bedroom windows facing Gosbrook Road (north elevation) and Wolsey Road (east elevation) will have a certified sound reduction of 39dB.  To achieve this it is expected that the glazing specification will be as follows:</w:t>
      </w:r>
    </w:p>
    <w:p w:rsidR="00FC0302" w:rsidRDefault="00FC0302" w:rsidP="002322E0">
      <w:pPr>
        <w:spacing w:after="0"/>
        <w:jc w:val="both"/>
      </w:pPr>
    </w:p>
    <w:p w:rsidR="00FC0302" w:rsidRDefault="00FC0302" w:rsidP="002322E0">
      <w:pPr>
        <w:spacing w:after="0"/>
        <w:jc w:val="both"/>
      </w:pPr>
      <w:r>
        <w:t>10mm glass/12mm cavity/6.4mm laminated glass.</w:t>
      </w:r>
    </w:p>
    <w:p w:rsidR="00FC0302" w:rsidRDefault="00FC0302" w:rsidP="002322E0">
      <w:pPr>
        <w:spacing w:after="0"/>
        <w:jc w:val="both"/>
      </w:pPr>
    </w:p>
    <w:p w:rsidR="00FC0302" w:rsidRDefault="00FC0302" w:rsidP="002322E0">
      <w:pPr>
        <w:spacing w:after="0"/>
        <w:jc w:val="both"/>
      </w:pPr>
      <w:r>
        <w:t>The sound reduction for all living rooms and kitchen windows and all bedroom windows on the south elevation need to achieve a certified sound reduction of 33dB.  This can be achieved with a lower specification of glazing such as 4mm glass/12mm cavity/6mm glass.</w:t>
      </w:r>
    </w:p>
    <w:p w:rsidR="00FC0302" w:rsidRDefault="00FC0302" w:rsidP="002322E0">
      <w:pPr>
        <w:spacing w:after="0"/>
        <w:jc w:val="both"/>
      </w:pPr>
    </w:p>
    <w:p w:rsidR="00FC0302" w:rsidRDefault="00FC0302" w:rsidP="002322E0">
      <w:pPr>
        <w:spacing w:after="0"/>
        <w:jc w:val="both"/>
      </w:pPr>
    </w:p>
    <w:p w:rsidR="00FC0302" w:rsidRDefault="00FC0302" w:rsidP="002322E0">
      <w:pPr>
        <w:spacing w:after="0"/>
        <w:jc w:val="both"/>
      </w:pPr>
    </w:p>
    <w:p w:rsidR="00FC0302" w:rsidRDefault="00FC0302" w:rsidP="00FC0302">
      <w:pPr>
        <w:spacing w:after="0"/>
        <w:jc w:val="right"/>
      </w:pPr>
      <w:r>
        <w:t>Page 1/</w:t>
      </w:r>
    </w:p>
    <w:p w:rsidR="00FC0302" w:rsidRDefault="00FC0302" w:rsidP="00FC0302">
      <w:pPr>
        <w:spacing w:after="0"/>
        <w:rPr>
          <w:sz w:val="16"/>
          <w:szCs w:val="16"/>
        </w:rPr>
      </w:pPr>
    </w:p>
    <w:p w:rsidR="0006322F" w:rsidRDefault="00FC0302" w:rsidP="00FC0302">
      <w:pPr>
        <w:spacing w:after="0"/>
        <w:rPr>
          <w:sz w:val="12"/>
          <w:szCs w:val="12"/>
        </w:rPr>
      </w:pPr>
      <w:r w:rsidRPr="00FC0302">
        <w:rPr>
          <w:sz w:val="12"/>
          <w:szCs w:val="12"/>
        </w:rPr>
        <w:lastRenderedPageBreak/>
        <w:t xml:space="preserve">1 Wolsey Road, Caversham, Reading RG4 8BY </w:t>
      </w:r>
      <w:r w:rsidR="0006322F">
        <w:rPr>
          <w:sz w:val="12"/>
          <w:szCs w:val="12"/>
        </w:rPr>
        <w:t>–</w:t>
      </w:r>
      <w:r w:rsidRPr="00FC0302">
        <w:rPr>
          <w:sz w:val="12"/>
          <w:szCs w:val="12"/>
        </w:rPr>
        <w:t xml:space="preserve"> </w:t>
      </w:r>
      <w:r w:rsidR="0006322F">
        <w:rPr>
          <w:sz w:val="12"/>
          <w:szCs w:val="12"/>
        </w:rPr>
        <w:t>Oct 15</w:t>
      </w:r>
    </w:p>
    <w:p w:rsidR="00FC0302" w:rsidRPr="00FC0302" w:rsidRDefault="00FC0302" w:rsidP="00FC0302">
      <w:pPr>
        <w:spacing w:after="0"/>
        <w:rPr>
          <w:sz w:val="12"/>
          <w:szCs w:val="12"/>
        </w:rPr>
      </w:pPr>
      <w:r w:rsidRPr="00FC0302">
        <w:rPr>
          <w:sz w:val="12"/>
          <w:szCs w:val="12"/>
        </w:rPr>
        <w:t>Scheme for Protecting the Proposed Dwellings from the External Noise Environment</w:t>
      </w:r>
      <w:r>
        <w:rPr>
          <w:sz w:val="12"/>
          <w:szCs w:val="12"/>
        </w:rPr>
        <w:t>/Oct 15</w:t>
      </w:r>
    </w:p>
    <w:p w:rsidR="00FC0302" w:rsidRDefault="00FC0302" w:rsidP="002322E0">
      <w:pPr>
        <w:spacing w:after="0"/>
        <w:jc w:val="both"/>
      </w:pPr>
    </w:p>
    <w:p w:rsidR="00FC0302" w:rsidRDefault="00FC0302" w:rsidP="002322E0">
      <w:pPr>
        <w:spacing w:after="0"/>
        <w:jc w:val="both"/>
      </w:pPr>
    </w:p>
    <w:p w:rsidR="00FC0302" w:rsidRDefault="00FC0302" w:rsidP="002322E0">
      <w:pPr>
        <w:spacing w:after="0"/>
        <w:jc w:val="both"/>
      </w:pPr>
    </w:p>
    <w:p w:rsidR="00FC0302" w:rsidRPr="00FC0302" w:rsidRDefault="00FC0302" w:rsidP="00FC0302">
      <w:pPr>
        <w:pStyle w:val="ListParagraph"/>
        <w:numPr>
          <w:ilvl w:val="0"/>
          <w:numId w:val="1"/>
        </w:numPr>
        <w:spacing w:after="0"/>
        <w:ind w:hanging="720"/>
        <w:jc w:val="both"/>
        <w:rPr>
          <w:u w:val="single"/>
        </w:rPr>
      </w:pPr>
      <w:r w:rsidRPr="00FC0302">
        <w:rPr>
          <w:u w:val="single"/>
        </w:rPr>
        <w:t>Ventilation</w:t>
      </w:r>
    </w:p>
    <w:p w:rsidR="00FC0302" w:rsidRDefault="00FC0302" w:rsidP="00FC0302">
      <w:pPr>
        <w:spacing w:after="0"/>
        <w:jc w:val="both"/>
      </w:pPr>
    </w:p>
    <w:p w:rsidR="00FC0302" w:rsidRDefault="00FC0302" w:rsidP="00FC0302">
      <w:pPr>
        <w:spacing w:after="0"/>
        <w:jc w:val="both"/>
      </w:pPr>
      <w:r>
        <w:t>The chosen strategy for ventilation is trickle ventilators.  The ventilators to the windows to the bedrooms on the Gosbrook Road (north elevation) and the Wolsey Road (east elevation) need to achieve a sound reduction of 35dB.  This can be achieved using a trickle vent with Direct Air Path.</w:t>
      </w:r>
    </w:p>
    <w:p w:rsidR="00FC0302" w:rsidRDefault="00FC0302" w:rsidP="00FC0302">
      <w:pPr>
        <w:spacing w:after="0"/>
        <w:jc w:val="both"/>
      </w:pPr>
    </w:p>
    <w:p w:rsidR="00FC0302" w:rsidRDefault="00FC0302" w:rsidP="00FC0302">
      <w:pPr>
        <w:spacing w:after="0"/>
        <w:jc w:val="both"/>
      </w:pPr>
      <w:r>
        <w:t>The remaining windows need to achieve a sound reduction of 33dB and this can be achieved by using standard trickle vents.</w:t>
      </w:r>
    </w:p>
    <w:p w:rsidR="00FC0302" w:rsidRDefault="00FC0302" w:rsidP="00FC0302">
      <w:pPr>
        <w:spacing w:after="0"/>
        <w:jc w:val="both"/>
      </w:pPr>
    </w:p>
    <w:p w:rsidR="00FC0302" w:rsidRDefault="00FC0302" w:rsidP="00FC0302">
      <w:pPr>
        <w:spacing w:after="0"/>
        <w:jc w:val="both"/>
      </w:pPr>
      <w:r>
        <w:t>In conclusion, the Report prepared by RBA Acoustics proves that the strategy outlined above will meet the requirements set out in Condition 6 of the Planning Consent.</w:t>
      </w: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p>
    <w:p w:rsidR="00FC0302" w:rsidRDefault="00FC0302" w:rsidP="00FC0302">
      <w:pPr>
        <w:spacing w:after="0"/>
        <w:jc w:val="both"/>
      </w:pPr>
      <w:r>
        <w:t>23 October 2015</w:t>
      </w:r>
    </w:p>
    <w:p w:rsidR="00FC0302" w:rsidRPr="002322E0" w:rsidRDefault="00FC0302" w:rsidP="00FC0302">
      <w:pPr>
        <w:spacing w:after="0"/>
        <w:jc w:val="both"/>
      </w:pPr>
    </w:p>
    <w:sectPr w:rsidR="00FC0302" w:rsidRPr="002322E0" w:rsidSect="001410B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6A5983"/>
    <w:multiLevelType w:val="hybridMultilevel"/>
    <w:tmpl w:val="7E5AA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49032BB"/>
    <w:multiLevelType w:val="hybridMultilevel"/>
    <w:tmpl w:val="DB5CF3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compat/>
  <w:rsids>
    <w:rsidRoot w:val="006D6FCD"/>
    <w:rsid w:val="0006322F"/>
    <w:rsid w:val="001410B8"/>
    <w:rsid w:val="002322E0"/>
    <w:rsid w:val="006D6FCD"/>
    <w:rsid w:val="00793F56"/>
    <w:rsid w:val="00C14D0C"/>
    <w:rsid w:val="00E146A1"/>
    <w:rsid w:val="00EA7D14"/>
    <w:rsid w:val="00FC030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0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F5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Elegant Homes 1</dc:creator>
  <cp:lastModifiedBy>Elegant Homes 1</cp:lastModifiedBy>
  <cp:revision>4</cp:revision>
  <cp:lastPrinted>2015-10-23T08:55:00Z</cp:lastPrinted>
  <dcterms:created xsi:type="dcterms:W3CDTF">2015-10-23T08:22:00Z</dcterms:created>
  <dcterms:modified xsi:type="dcterms:W3CDTF">2015-10-23T08:56:00Z</dcterms:modified>
</cp:coreProperties>
</file>