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A8C" w:rsidRPr="003848B3" w:rsidRDefault="003848B3">
      <w:pPr>
        <w:rPr>
          <w:b/>
        </w:rPr>
      </w:pPr>
      <w:r w:rsidRPr="003848B3">
        <w:rPr>
          <w:b/>
        </w:rPr>
        <w:t xml:space="preserve">Proposed extension to kitchen at </w:t>
      </w:r>
      <w:proofErr w:type="spellStart"/>
      <w:r w:rsidRPr="003848B3">
        <w:rPr>
          <w:b/>
        </w:rPr>
        <w:t>Shipnells</w:t>
      </w:r>
      <w:proofErr w:type="spellEnd"/>
      <w:r w:rsidRPr="003848B3">
        <w:rPr>
          <w:b/>
        </w:rPr>
        <w:t xml:space="preserve"> Farm, Caversham, RG4 8QL</w:t>
      </w:r>
    </w:p>
    <w:p w:rsidR="00CD6BAB" w:rsidRPr="00C53CF7" w:rsidRDefault="00CD6BAB">
      <w:pPr>
        <w:rPr>
          <w:b/>
        </w:rPr>
      </w:pPr>
      <w:r w:rsidRPr="00C53CF7">
        <w:rPr>
          <w:b/>
        </w:rPr>
        <w:t>General description</w:t>
      </w:r>
    </w:p>
    <w:p w:rsidR="00CD6BAB" w:rsidRDefault="003848B3">
      <w:r>
        <w:t>A single-storey orangery-</w:t>
      </w:r>
      <w:r w:rsidR="00CD6BAB">
        <w:t>style extension to the kitchen at the rear of the house, in matching materials of red brick, oak, and terracotta roof tiles.</w:t>
      </w:r>
    </w:p>
    <w:p w:rsidR="00BF1EF9" w:rsidRDefault="00BF1EF9">
      <w:pPr>
        <w:rPr>
          <w:b/>
        </w:rPr>
      </w:pPr>
    </w:p>
    <w:p w:rsidR="00CD6BAB" w:rsidRPr="00C53CF7" w:rsidRDefault="00CD6BAB">
      <w:pPr>
        <w:rPr>
          <w:b/>
        </w:rPr>
      </w:pPr>
      <w:r w:rsidRPr="00C53CF7">
        <w:rPr>
          <w:b/>
        </w:rPr>
        <w:t>Dimensions</w:t>
      </w:r>
    </w:p>
    <w:p w:rsidR="00CD6BAB" w:rsidRDefault="005038E7">
      <w:r>
        <w:t>6.8m l</w:t>
      </w:r>
      <w:r w:rsidR="00CD6BAB">
        <w:t xml:space="preserve">ong by </w:t>
      </w:r>
      <w:r>
        <w:t xml:space="preserve">3.0m </w:t>
      </w:r>
      <w:r w:rsidR="00CD6BAB">
        <w:t xml:space="preserve">deep by </w:t>
      </w:r>
      <w:r>
        <w:t xml:space="preserve">3.1m </w:t>
      </w:r>
      <w:r w:rsidR="00CD6BAB">
        <w:t>high.</w:t>
      </w:r>
      <w:r w:rsidR="00C11034">
        <w:t xml:space="preserve">  Overh</w:t>
      </w:r>
      <w:r w:rsidR="00D411EA">
        <w:t>ead plan:</w:t>
      </w:r>
    </w:p>
    <w:p w:rsidR="00D411EA" w:rsidRDefault="00D411EA">
      <w:r>
        <w:rPr>
          <w:noProof/>
          <w:lang w:eastAsia="en-GB"/>
        </w:rPr>
        <w:drawing>
          <wp:inline distT="0" distB="0" distL="0" distR="0">
            <wp:extent cx="4846320" cy="2635250"/>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srcRect/>
                    <a:stretch>
                      <a:fillRect/>
                    </a:stretch>
                  </pic:blipFill>
                  <pic:spPr bwMode="auto">
                    <a:xfrm>
                      <a:off x="0" y="0"/>
                      <a:ext cx="4846320" cy="2635250"/>
                    </a:xfrm>
                    <a:prstGeom prst="rect">
                      <a:avLst/>
                    </a:prstGeom>
                    <a:noFill/>
                    <a:ln w="9525">
                      <a:noFill/>
                      <a:miter lim="800000"/>
                      <a:headEnd/>
                      <a:tailEnd/>
                    </a:ln>
                  </pic:spPr>
                </pic:pic>
              </a:graphicData>
            </a:graphic>
          </wp:inline>
        </w:drawing>
      </w:r>
    </w:p>
    <w:p w:rsidR="00671132" w:rsidRDefault="00671132" w:rsidP="00671132">
      <w:r>
        <w:t>This picture shows the corner of the property into which the extension will fit:</w:t>
      </w:r>
    </w:p>
    <w:p w:rsidR="00D411EA" w:rsidRDefault="00671132">
      <w:r w:rsidRPr="00671132">
        <w:rPr>
          <w:noProof/>
          <w:lang w:eastAsia="en-GB"/>
        </w:rPr>
        <w:drawing>
          <wp:inline distT="0" distB="0" distL="0" distR="0">
            <wp:extent cx="5731510" cy="3225599"/>
            <wp:effectExtent l="19050" t="0" r="2540" b="0"/>
            <wp:docPr id="5" name="Picture 7" descr="C:\tim\10. Extension at Shipnells\20160119_141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tim\10. Extension at Shipnells\20160119_141353.jpg"/>
                    <pic:cNvPicPr>
                      <a:picLocks noChangeAspect="1" noChangeArrowheads="1"/>
                    </pic:cNvPicPr>
                  </pic:nvPicPr>
                  <pic:blipFill>
                    <a:blip r:embed="rId8" cstate="print"/>
                    <a:srcRect/>
                    <a:stretch>
                      <a:fillRect/>
                    </a:stretch>
                  </pic:blipFill>
                  <pic:spPr bwMode="auto">
                    <a:xfrm>
                      <a:off x="0" y="0"/>
                      <a:ext cx="5731510" cy="3225599"/>
                    </a:xfrm>
                    <a:prstGeom prst="rect">
                      <a:avLst/>
                    </a:prstGeom>
                    <a:noFill/>
                    <a:ln w="9525">
                      <a:noFill/>
                      <a:miter lim="800000"/>
                      <a:headEnd/>
                      <a:tailEnd/>
                    </a:ln>
                  </pic:spPr>
                </pic:pic>
              </a:graphicData>
            </a:graphic>
          </wp:inline>
        </w:drawing>
      </w:r>
    </w:p>
    <w:p w:rsidR="00D411EA" w:rsidRDefault="00D411EA"/>
    <w:p w:rsidR="00614FE9" w:rsidRPr="00BF1EF9" w:rsidRDefault="00BF1EF9">
      <w:pPr>
        <w:rPr>
          <w:b/>
        </w:rPr>
      </w:pPr>
      <w:r>
        <w:rPr>
          <w:b/>
        </w:rPr>
        <w:lastRenderedPageBreak/>
        <w:t>Design - v</w:t>
      </w:r>
      <w:r w:rsidR="00614FE9" w:rsidRPr="00BF1EF9">
        <w:rPr>
          <w:b/>
        </w:rPr>
        <w:t>iew from the West:</w:t>
      </w:r>
    </w:p>
    <w:p w:rsidR="00614FE9" w:rsidRDefault="00614FE9">
      <w:r>
        <w:rPr>
          <w:noProof/>
          <w:lang w:eastAsia="en-GB"/>
        </w:rPr>
        <w:drawing>
          <wp:inline distT="0" distB="0" distL="0" distR="0">
            <wp:extent cx="3549650" cy="194500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549650" cy="1945005"/>
                    </a:xfrm>
                    <a:prstGeom prst="rect">
                      <a:avLst/>
                    </a:prstGeom>
                    <a:noFill/>
                    <a:ln w="9525">
                      <a:noFill/>
                      <a:miter lim="800000"/>
                      <a:headEnd/>
                      <a:tailEnd/>
                    </a:ln>
                  </pic:spPr>
                </pic:pic>
              </a:graphicData>
            </a:graphic>
          </wp:inline>
        </w:drawing>
      </w:r>
    </w:p>
    <w:p w:rsidR="00614FE9" w:rsidRDefault="00614FE9"/>
    <w:p w:rsidR="00D411EA" w:rsidRDefault="00D411EA">
      <w:pPr>
        <w:rPr>
          <w:b/>
        </w:rPr>
      </w:pPr>
    </w:p>
    <w:p w:rsidR="00614FE9" w:rsidRPr="00BF1EF9" w:rsidRDefault="00BF1EF9">
      <w:pPr>
        <w:rPr>
          <w:b/>
        </w:rPr>
      </w:pPr>
      <w:r>
        <w:rPr>
          <w:b/>
        </w:rPr>
        <w:t>Design - v</w:t>
      </w:r>
      <w:r w:rsidR="00614FE9" w:rsidRPr="00BF1EF9">
        <w:rPr>
          <w:b/>
        </w:rPr>
        <w:t>iew from the South:</w:t>
      </w:r>
    </w:p>
    <w:p w:rsidR="00614FE9" w:rsidRDefault="00614FE9">
      <w:r>
        <w:rPr>
          <w:noProof/>
          <w:lang w:eastAsia="en-GB"/>
        </w:rPr>
        <w:drawing>
          <wp:inline distT="0" distB="0" distL="0" distR="0">
            <wp:extent cx="3375025" cy="251904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3375025" cy="2519045"/>
                    </a:xfrm>
                    <a:prstGeom prst="rect">
                      <a:avLst/>
                    </a:prstGeom>
                    <a:noFill/>
                    <a:ln w="9525">
                      <a:noFill/>
                      <a:miter lim="800000"/>
                      <a:headEnd/>
                      <a:tailEnd/>
                    </a:ln>
                  </pic:spPr>
                </pic:pic>
              </a:graphicData>
            </a:graphic>
          </wp:inline>
        </w:drawing>
      </w:r>
    </w:p>
    <w:p w:rsidR="00CD6BAB" w:rsidRDefault="00CD6BAB"/>
    <w:p w:rsidR="00BF1EF9" w:rsidRDefault="00BF1EF9" w:rsidP="00BF1EF9">
      <w:pPr>
        <w:rPr>
          <w:b/>
        </w:rPr>
      </w:pPr>
    </w:p>
    <w:p w:rsidR="00671132" w:rsidRDefault="00671132" w:rsidP="00BF1EF9">
      <w:pPr>
        <w:rPr>
          <w:b/>
        </w:rPr>
      </w:pPr>
    </w:p>
    <w:p w:rsidR="00671132" w:rsidRDefault="00671132" w:rsidP="00BF1EF9">
      <w:pPr>
        <w:rPr>
          <w:b/>
        </w:rPr>
      </w:pPr>
    </w:p>
    <w:p w:rsidR="00671132" w:rsidRDefault="00671132" w:rsidP="00BF1EF9">
      <w:pPr>
        <w:rPr>
          <w:b/>
        </w:rPr>
      </w:pPr>
    </w:p>
    <w:p w:rsidR="00671132" w:rsidRDefault="00671132" w:rsidP="00BF1EF9">
      <w:pPr>
        <w:rPr>
          <w:b/>
        </w:rPr>
      </w:pPr>
    </w:p>
    <w:p w:rsidR="00671132" w:rsidRDefault="00671132" w:rsidP="00BF1EF9">
      <w:pPr>
        <w:rPr>
          <w:b/>
        </w:rPr>
      </w:pPr>
    </w:p>
    <w:p w:rsidR="00671132" w:rsidRDefault="00671132" w:rsidP="00BF1EF9">
      <w:pPr>
        <w:rPr>
          <w:b/>
        </w:rPr>
      </w:pPr>
    </w:p>
    <w:p w:rsidR="00671132" w:rsidRDefault="00671132" w:rsidP="00BF1EF9">
      <w:pPr>
        <w:rPr>
          <w:b/>
        </w:rPr>
      </w:pPr>
    </w:p>
    <w:p w:rsidR="00BF1EF9" w:rsidRPr="008E5C6A" w:rsidRDefault="00671132" w:rsidP="00BF1EF9">
      <w:pPr>
        <w:rPr>
          <w:b/>
        </w:rPr>
      </w:pPr>
      <w:r>
        <w:rPr>
          <w:b/>
        </w:rPr>
        <w:lastRenderedPageBreak/>
        <w:t>Similar</w:t>
      </w:r>
      <w:r w:rsidR="00BF1EF9">
        <w:rPr>
          <w:b/>
        </w:rPr>
        <w:t xml:space="preserve"> project:</w:t>
      </w:r>
    </w:p>
    <w:p w:rsidR="00BF1EF9" w:rsidRDefault="00671132" w:rsidP="00BF1EF9">
      <w:r>
        <w:t>The construction will be a</w:t>
      </w:r>
      <w:r w:rsidR="00BF1EF9">
        <w:t>s per this picture, but with matching materials as described below</w:t>
      </w:r>
    </w:p>
    <w:p w:rsidR="00BF1EF9" w:rsidRDefault="00BF1EF9" w:rsidP="00BF1EF9">
      <w:r>
        <w:rPr>
          <w:noProof/>
          <w:lang w:eastAsia="en-GB"/>
        </w:rPr>
        <w:drawing>
          <wp:inline distT="0" distB="0" distL="0" distR="0">
            <wp:extent cx="3807495" cy="2543695"/>
            <wp:effectExtent l="19050" t="0" r="2505" b="0"/>
            <wp:docPr id="3" name="Picture 1" descr="C:\tim\10. Extension at Shipnells\IMG_1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im\10. Extension at Shipnells\IMG_1947.JPG"/>
                    <pic:cNvPicPr>
                      <a:picLocks noChangeAspect="1" noChangeArrowheads="1"/>
                    </pic:cNvPicPr>
                  </pic:nvPicPr>
                  <pic:blipFill>
                    <a:blip r:embed="rId11" cstate="print"/>
                    <a:srcRect/>
                    <a:stretch>
                      <a:fillRect/>
                    </a:stretch>
                  </pic:blipFill>
                  <pic:spPr bwMode="auto">
                    <a:xfrm>
                      <a:off x="0" y="0"/>
                      <a:ext cx="3817067" cy="2550090"/>
                    </a:xfrm>
                    <a:prstGeom prst="rect">
                      <a:avLst/>
                    </a:prstGeom>
                    <a:noFill/>
                    <a:ln w="9525">
                      <a:noFill/>
                      <a:miter lim="800000"/>
                      <a:headEnd/>
                      <a:tailEnd/>
                    </a:ln>
                  </pic:spPr>
                </pic:pic>
              </a:graphicData>
            </a:graphic>
          </wp:inline>
        </w:drawing>
      </w:r>
    </w:p>
    <w:p w:rsidR="00BF1EF9" w:rsidRPr="0072110A" w:rsidRDefault="00BF1EF9" w:rsidP="00BF1EF9">
      <w:pPr>
        <w:rPr>
          <w:b/>
        </w:rPr>
      </w:pPr>
      <w:r w:rsidRPr="0072110A">
        <w:rPr>
          <w:b/>
        </w:rPr>
        <w:t>Materials</w:t>
      </w:r>
    </w:p>
    <w:p w:rsidR="00BF1EF9" w:rsidRDefault="00BF1EF9" w:rsidP="00F003D9">
      <w:pPr>
        <w:spacing w:after="120"/>
      </w:pPr>
      <w:proofErr w:type="gramStart"/>
      <w:r>
        <w:t>Brick – to closely match the existing.</w:t>
      </w:r>
      <w:proofErr w:type="gramEnd"/>
      <w:r>
        <w:t xml:space="preserve"> Hand cut rather than reclaimed will be used.</w:t>
      </w:r>
    </w:p>
    <w:p w:rsidR="00BF1EF9" w:rsidRDefault="00BF1EF9" w:rsidP="00F003D9">
      <w:pPr>
        <w:spacing w:after="120"/>
      </w:pPr>
      <w:r>
        <w:t xml:space="preserve">Oak – </w:t>
      </w:r>
      <w:proofErr w:type="gramStart"/>
      <w:r>
        <w:t xml:space="preserve">which is already used for the balcony above and the porch over the front door (see </w:t>
      </w:r>
      <w:r w:rsidR="00036640">
        <w:t>Appendices B and C</w:t>
      </w:r>
      <w:r w:rsidR="00F003D9">
        <w:t xml:space="preserve"> below</w:t>
      </w:r>
      <w:r>
        <w:t>).</w:t>
      </w:r>
      <w:proofErr w:type="gramEnd"/>
    </w:p>
    <w:p w:rsidR="00BF1EF9" w:rsidRDefault="00BF1EF9" w:rsidP="00F003D9">
      <w:pPr>
        <w:spacing w:after="120"/>
      </w:pPr>
      <w:r>
        <w:t>Roof tiles – reclaimed tiles to exactly match the existing.</w:t>
      </w:r>
    </w:p>
    <w:p w:rsidR="00BF1EF9" w:rsidRDefault="00BF1EF9"/>
    <w:p w:rsidR="00BF1EF9" w:rsidRPr="005038E7" w:rsidRDefault="00BF1EF9" w:rsidP="00BF1EF9">
      <w:pPr>
        <w:rPr>
          <w:b/>
        </w:rPr>
      </w:pPr>
      <w:r w:rsidRPr="005038E7">
        <w:rPr>
          <w:b/>
        </w:rPr>
        <w:t>Comparison with Permitted Development criteria</w:t>
      </w:r>
    </w:p>
    <w:p w:rsidR="00BF1EF9" w:rsidRDefault="00BF1EF9" w:rsidP="00BF1EF9">
      <w:pPr>
        <w:pStyle w:val="ListParagraph"/>
        <w:numPr>
          <w:ilvl w:val="0"/>
          <w:numId w:val="1"/>
        </w:numPr>
        <w:spacing w:after="160" w:line="259" w:lineRule="auto"/>
      </w:pPr>
      <w:r>
        <w:t>No cladding etc. on designated land - pass</w:t>
      </w:r>
    </w:p>
    <w:p w:rsidR="00BF1EF9" w:rsidRDefault="00BF1EF9" w:rsidP="00BF1EF9">
      <w:pPr>
        <w:pStyle w:val="ListParagraph"/>
        <w:numPr>
          <w:ilvl w:val="0"/>
          <w:numId w:val="1"/>
        </w:numPr>
        <w:spacing w:after="160" w:line="259" w:lineRule="auto"/>
      </w:pPr>
      <w:r>
        <w:t>No side extensions on designated land - pass</w:t>
      </w:r>
    </w:p>
    <w:p w:rsidR="00BF1EF9" w:rsidRDefault="00BF1EF9" w:rsidP="00BF1EF9">
      <w:pPr>
        <w:pStyle w:val="ListParagraph"/>
        <w:numPr>
          <w:ilvl w:val="0"/>
          <w:numId w:val="1"/>
        </w:numPr>
        <w:spacing w:after="160" w:line="259" w:lineRule="auto"/>
      </w:pPr>
      <w:r>
        <w:t>&lt;50% of land around house – total size of plot is 0.22 acres. Pass</w:t>
      </w:r>
    </w:p>
    <w:p w:rsidR="00BF1EF9" w:rsidRDefault="00BF1EF9" w:rsidP="00BF1EF9">
      <w:pPr>
        <w:pStyle w:val="ListParagraph"/>
        <w:numPr>
          <w:ilvl w:val="0"/>
          <w:numId w:val="1"/>
        </w:numPr>
        <w:spacing w:after="160" w:line="259" w:lineRule="auto"/>
      </w:pPr>
      <w:r>
        <w:t>Extension may not front the highway – It does not. Pass</w:t>
      </w:r>
    </w:p>
    <w:p w:rsidR="00BF1EF9" w:rsidRDefault="00BF1EF9" w:rsidP="00BF1EF9">
      <w:pPr>
        <w:pStyle w:val="ListParagraph"/>
        <w:numPr>
          <w:ilvl w:val="0"/>
          <w:numId w:val="1"/>
        </w:numPr>
        <w:spacing w:after="160" w:line="259" w:lineRule="auto"/>
      </w:pPr>
      <w:r>
        <w:t>Materials to be similar unless a conservatory. The extension is not a conservatory. This application is submitted with the intention of obtaining certainty re. this Point 5</w:t>
      </w:r>
    </w:p>
    <w:p w:rsidR="00BF1EF9" w:rsidRDefault="00BF1EF9" w:rsidP="00BF1EF9">
      <w:pPr>
        <w:pStyle w:val="ListParagraph"/>
        <w:numPr>
          <w:ilvl w:val="0"/>
          <w:numId w:val="1"/>
        </w:numPr>
        <w:spacing w:after="160" w:line="259" w:lineRule="auto"/>
      </w:pPr>
      <w:r>
        <w:t>Width of side extension – pass</w:t>
      </w:r>
    </w:p>
    <w:p w:rsidR="00BF1EF9" w:rsidRDefault="00BF1EF9" w:rsidP="00BF1EF9">
      <w:pPr>
        <w:pStyle w:val="ListParagraph"/>
        <w:numPr>
          <w:ilvl w:val="0"/>
          <w:numId w:val="1"/>
        </w:numPr>
        <w:spacing w:after="160" w:line="259" w:lineRule="auto"/>
      </w:pPr>
      <w:r>
        <w:t>Height of a side extension – pass</w:t>
      </w:r>
    </w:p>
    <w:p w:rsidR="00BF1EF9" w:rsidRDefault="00BF1EF9" w:rsidP="00BF1EF9">
      <w:pPr>
        <w:pStyle w:val="ListParagraph"/>
        <w:numPr>
          <w:ilvl w:val="0"/>
          <w:numId w:val="1"/>
        </w:numPr>
        <w:spacing w:after="160" w:line="259" w:lineRule="auto"/>
      </w:pPr>
      <w:r>
        <w:t>Height is restricted if the extension is within 2 metres of the boundary – pass</w:t>
      </w:r>
    </w:p>
    <w:p w:rsidR="00BF1EF9" w:rsidRDefault="00BF1EF9" w:rsidP="00BF1EF9">
      <w:pPr>
        <w:pStyle w:val="ListParagraph"/>
        <w:numPr>
          <w:ilvl w:val="0"/>
          <w:numId w:val="1"/>
        </w:numPr>
        <w:spacing w:after="160" w:line="259" w:lineRule="auto"/>
      </w:pPr>
      <w:r>
        <w:t>May not extend beyond 4m without consultation: Extension is 3.0m so pass</w:t>
      </w:r>
    </w:p>
    <w:p w:rsidR="00BF1EF9" w:rsidRDefault="00BF1EF9" w:rsidP="00BF1EF9">
      <w:pPr>
        <w:pStyle w:val="ListParagraph"/>
        <w:numPr>
          <w:ilvl w:val="0"/>
          <w:numId w:val="1"/>
        </w:numPr>
        <w:spacing w:after="160" w:line="259" w:lineRule="auto"/>
      </w:pPr>
      <w:r>
        <w:t>Height must not exceed 4 metres: Estimated ridge height is c.3.1m. Pass.</w:t>
      </w:r>
    </w:p>
    <w:p w:rsidR="00BF1EF9" w:rsidRDefault="00BF1EF9" w:rsidP="00BF1EF9">
      <w:pPr>
        <w:pStyle w:val="ListParagraph"/>
        <w:numPr>
          <w:ilvl w:val="0"/>
          <w:numId w:val="1"/>
        </w:numPr>
        <w:spacing w:after="160" w:line="259" w:lineRule="auto"/>
      </w:pPr>
      <w:r>
        <w:t>Ridge height must not exceed that of existing house – It does not. Pass</w:t>
      </w:r>
    </w:p>
    <w:p w:rsidR="00BF1EF9" w:rsidRDefault="00BF1EF9"/>
    <w:p w:rsidR="00F003D9" w:rsidRPr="00F31677" w:rsidRDefault="00F31677" w:rsidP="00BF1EF9">
      <w:pPr>
        <w:rPr>
          <w:b/>
        </w:rPr>
      </w:pPr>
      <w:r w:rsidRPr="00F31677">
        <w:rPr>
          <w:b/>
        </w:rPr>
        <w:t>Is it overlooked?</w:t>
      </w:r>
    </w:p>
    <w:p w:rsidR="00F31677" w:rsidRPr="00F31677" w:rsidRDefault="00F31677" w:rsidP="00BF1EF9">
      <w:r>
        <w:t>I have answered ‘Yes’ to this question to be on the safe side. In fact the spot on an unofficial footpath, from which one would be able to see the extension, is about 100 yards away, through a gap in the tree line.</w:t>
      </w:r>
    </w:p>
    <w:p w:rsidR="00BF1EF9" w:rsidRPr="00C53CF7" w:rsidRDefault="00BF1EF9" w:rsidP="00BF1EF9">
      <w:pPr>
        <w:rPr>
          <w:b/>
        </w:rPr>
      </w:pPr>
      <w:r w:rsidRPr="00C53CF7">
        <w:rPr>
          <w:b/>
        </w:rPr>
        <w:lastRenderedPageBreak/>
        <w:t>Existing oak features at the property</w:t>
      </w:r>
    </w:p>
    <w:p w:rsidR="00BF1EF9" w:rsidRDefault="00F003D9" w:rsidP="00BF1EF9">
      <w:r>
        <w:t>F</w:t>
      </w:r>
      <w:r w:rsidR="00BF1EF9">
        <w:t>irst floor balcony at rear (Appendix B)</w:t>
      </w:r>
      <w:proofErr w:type="gramStart"/>
      <w:r>
        <w:t>;  P</w:t>
      </w:r>
      <w:r w:rsidR="00BF1EF9">
        <w:t>orch</w:t>
      </w:r>
      <w:proofErr w:type="gramEnd"/>
      <w:r w:rsidR="00BF1EF9">
        <w:t xml:space="preserve"> over front door (Appendix C).</w:t>
      </w:r>
    </w:p>
    <w:p w:rsidR="00F003D9" w:rsidRDefault="00F003D9" w:rsidP="00BF1EF9">
      <w:pPr>
        <w:rPr>
          <w:b/>
        </w:rPr>
      </w:pPr>
    </w:p>
    <w:p w:rsidR="00671132" w:rsidRDefault="00671132" w:rsidP="00BF1EF9">
      <w:pPr>
        <w:rPr>
          <w:b/>
        </w:rPr>
      </w:pPr>
      <w:r>
        <w:rPr>
          <w:b/>
        </w:rPr>
        <w:t>Appendix B:</w:t>
      </w:r>
    </w:p>
    <w:p w:rsidR="00671132" w:rsidRDefault="00671132" w:rsidP="00BF1EF9">
      <w:pPr>
        <w:rPr>
          <w:b/>
        </w:rPr>
      </w:pPr>
      <w:r>
        <w:rPr>
          <w:b/>
          <w:noProof/>
          <w:lang w:eastAsia="en-GB"/>
        </w:rPr>
        <w:drawing>
          <wp:inline distT="0" distB="0" distL="0" distR="0">
            <wp:extent cx="5731510" cy="3225599"/>
            <wp:effectExtent l="19050" t="0" r="2540" b="0"/>
            <wp:docPr id="12" name="Picture 12" descr="C:\tim\10. Extension at Shipnells\Appendix B - Balcony with oak ballustra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tim\10. Extension at Shipnells\Appendix B - Balcony with oak ballustrade.jpg"/>
                    <pic:cNvPicPr>
                      <a:picLocks noChangeAspect="1" noChangeArrowheads="1"/>
                    </pic:cNvPicPr>
                  </pic:nvPicPr>
                  <pic:blipFill>
                    <a:blip r:embed="rId12" cstate="print"/>
                    <a:srcRect/>
                    <a:stretch>
                      <a:fillRect/>
                    </a:stretch>
                  </pic:blipFill>
                  <pic:spPr bwMode="auto">
                    <a:xfrm>
                      <a:off x="0" y="0"/>
                      <a:ext cx="5731510" cy="3225599"/>
                    </a:xfrm>
                    <a:prstGeom prst="rect">
                      <a:avLst/>
                    </a:prstGeom>
                    <a:noFill/>
                    <a:ln w="9525">
                      <a:noFill/>
                      <a:miter lim="800000"/>
                      <a:headEnd/>
                      <a:tailEnd/>
                    </a:ln>
                  </pic:spPr>
                </pic:pic>
              </a:graphicData>
            </a:graphic>
          </wp:inline>
        </w:drawing>
      </w:r>
    </w:p>
    <w:p w:rsidR="00F003D9" w:rsidRDefault="00F003D9" w:rsidP="00BF1EF9">
      <w:pPr>
        <w:rPr>
          <w:b/>
        </w:rPr>
      </w:pPr>
    </w:p>
    <w:p w:rsidR="00671132" w:rsidRDefault="00671132" w:rsidP="00BF1EF9">
      <w:pPr>
        <w:rPr>
          <w:b/>
        </w:rPr>
      </w:pPr>
      <w:r>
        <w:rPr>
          <w:b/>
        </w:rPr>
        <w:t>Appendix C:</w:t>
      </w:r>
    </w:p>
    <w:p w:rsidR="00671132" w:rsidRDefault="00671132" w:rsidP="00BF1EF9">
      <w:pPr>
        <w:rPr>
          <w:b/>
        </w:rPr>
      </w:pPr>
      <w:r>
        <w:rPr>
          <w:b/>
          <w:noProof/>
          <w:lang w:eastAsia="en-GB"/>
        </w:rPr>
        <w:drawing>
          <wp:inline distT="0" distB="0" distL="0" distR="0">
            <wp:extent cx="5731510" cy="3225599"/>
            <wp:effectExtent l="19050" t="0" r="2540" b="0"/>
            <wp:docPr id="13" name="Picture 13" descr="C:\tim\10. Extension at Shipnells\Appendix C - Porch over front do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tim\10. Extension at Shipnells\Appendix C - Porch over front door.jpg"/>
                    <pic:cNvPicPr>
                      <a:picLocks noChangeAspect="1" noChangeArrowheads="1"/>
                    </pic:cNvPicPr>
                  </pic:nvPicPr>
                  <pic:blipFill>
                    <a:blip r:embed="rId13" cstate="print"/>
                    <a:srcRect/>
                    <a:stretch>
                      <a:fillRect/>
                    </a:stretch>
                  </pic:blipFill>
                  <pic:spPr bwMode="auto">
                    <a:xfrm>
                      <a:off x="0" y="0"/>
                      <a:ext cx="5731510" cy="3225599"/>
                    </a:xfrm>
                    <a:prstGeom prst="rect">
                      <a:avLst/>
                    </a:prstGeom>
                    <a:noFill/>
                    <a:ln w="9525">
                      <a:noFill/>
                      <a:miter lim="800000"/>
                      <a:headEnd/>
                      <a:tailEnd/>
                    </a:ln>
                  </pic:spPr>
                </pic:pic>
              </a:graphicData>
            </a:graphic>
          </wp:inline>
        </w:drawing>
      </w:r>
    </w:p>
    <w:p w:rsidR="00036640" w:rsidRDefault="00036640" w:rsidP="00BF1EF9">
      <w:pPr>
        <w:rPr>
          <w:b/>
        </w:rPr>
      </w:pPr>
      <w:r w:rsidRPr="00D411EA">
        <w:rPr>
          <w:b/>
        </w:rPr>
        <w:lastRenderedPageBreak/>
        <w:t>Further pictures</w:t>
      </w:r>
    </w:p>
    <w:p w:rsidR="00F003D9" w:rsidRPr="00D411EA" w:rsidRDefault="00F003D9" w:rsidP="00BF1EF9">
      <w:pPr>
        <w:rPr>
          <w:b/>
        </w:rPr>
      </w:pPr>
    </w:p>
    <w:p w:rsidR="00D411EA" w:rsidRDefault="00D411EA">
      <w:r>
        <w:t xml:space="preserve">A view looking </w:t>
      </w:r>
      <w:proofErr w:type="gramStart"/>
      <w:r>
        <w:t>North</w:t>
      </w:r>
      <w:proofErr w:type="gramEnd"/>
      <w:r>
        <w:t xml:space="preserve"> along the back of the house:</w:t>
      </w:r>
    </w:p>
    <w:p w:rsidR="00D411EA" w:rsidRDefault="00D411EA">
      <w:r>
        <w:rPr>
          <w:noProof/>
          <w:lang w:eastAsia="en-GB"/>
        </w:rPr>
        <w:drawing>
          <wp:inline distT="0" distB="0" distL="0" distR="0">
            <wp:extent cx="5731510" cy="3224326"/>
            <wp:effectExtent l="19050" t="0" r="2540" b="0"/>
            <wp:docPr id="8" name="Picture 8" descr="C:\tim\10. Extension at Shipnells\20160119_141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tim\10. Extension at Shipnells\20160119_141437.jpg"/>
                    <pic:cNvPicPr>
                      <a:picLocks noChangeAspect="1" noChangeArrowheads="1"/>
                    </pic:cNvPicPr>
                  </pic:nvPicPr>
                  <pic:blipFill>
                    <a:blip r:embed="rId14" cstate="print"/>
                    <a:srcRect/>
                    <a:stretch>
                      <a:fillRect/>
                    </a:stretch>
                  </pic:blipFill>
                  <pic:spPr bwMode="auto">
                    <a:xfrm>
                      <a:off x="0" y="0"/>
                      <a:ext cx="5731510" cy="3224326"/>
                    </a:xfrm>
                    <a:prstGeom prst="rect">
                      <a:avLst/>
                    </a:prstGeom>
                    <a:noFill/>
                    <a:ln w="9525">
                      <a:noFill/>
                      <a:miter lim="800000"/>
                      <a:headEnd/>
                      <a:tailEnd/>
                    </a:ln>
                  </pic:spPr>
                </pic:pic>
              </a:graphicData>
            </a:graphic>
          </wp:inline>
        </w:drawing>
      </w:r>
    </w:p>
    <w:sectPr w:rsidR="00D411EA" w:rsidSect="00D40A8C">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0524" w:rsidRDefault="00C60524" w:rsidP="00671132">
      <w:pPr>
        <w:spacing w:after="0" w:line="240" w:lineRule="auto"/>
      </w:pPr>
      <w:r>
        <w:separator/>
      </w:r>
    </w:p>
  </w:endnote>
  <w:endnote w:type="continuationSeparator" w:id="0">
    <w:p w:rsidR="00C60524" w:rsidRDefault="00C60524" w:rsidP="006711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0524" w:rsidRDefault="00C60524" w:rsidP="00671132">
      <w:pPr>
        <w:spacing w:after="0" w:line="240" w:lineRule="auto"/>
      </w:pPr>
      <w:r>
        <w:separator/>
      </w:r>
    </w:p>
  </w:footnote>
  <w:footnote w:type="continuationSeparator" w:id="0">
    <w:p w:rsidR="00C60524" w:rsidRDefault="00C60524" w:rsidP="0067113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24B51"/>
    <w:multiLevelType w:val="hybridMultilevel"/>
    <w:tmpl w:val="50646C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20"/>
  <w:characterSpacingControl w:val="doNotCompress"/>
  <w:footnotePr>
    <w:footnote w:id="-1"/>
    <w:footnote w:id="0"/>
  </w:footnotePr>
  <w:endnotePr>
    <w:endnote w:id="-1"/>
    <w:endnote w:id="0"/>
  </w:endnotePr>
  <w:compat/>
  <w:rsids>
    <w:rsidRoot w:val="00CD6BAB"/>
    <w:rsid w:val="00036640"/>
    <w:rsid w:val="003848B3"/>
    <w:rsid w:val="0042243A"/>
    <w:rsid w:val="005038E7"/>
    <w:rsid w:val="00556F29"/>
    <w:rsid w:val="00614FE9"/>
    <w:rsid w:val="00671132"/>
    <w:rsid w:val="0072110A"/>
    <w:rsid w:val="008E5C6A"/>
    <w:rsid w:val="00A55CE8"/>
    <w:rsid w:val="00AE26A4"/>
    <w:rsid w:val="00B40DA0"/>
    <w:rsid w:val="00B67909"/>
    <w:rsid w:val="00BD67C3"/>
    <w:rsid w:val="00BF1EF9"/>
    <w:rsid w:val="00C11034"/>
    <w:rsid w:val="00C53CF7"/>
    <w:rsid w:val="00C60524"/>
    <w:rsid w:val="00CD6BAB"/>
    <w:rsid w:val="00D40A8C"/>
    <w:rsid w:val="00D411EA"/>
    <w:rsid w:val="00F003D9"/>
    <w:rsid w:val="00F3167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A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110A"/>
    <w:pPr>
      <w:ind w:left="720"/>
      <w:contextualSpacing/>
    </w:pPr>
  </w:style>
  <w:style w:type="paragraph" w:styleId="BalloonText">
    <w:name w:val="Balloon Text"/>
    <w:basedOn w:val="Normal"/>
    <w:link w:val="BalloonTextChar"/>
    <w:uiPriority w:val="99"/>
    <w:semiHidden/>
    <w:unhideWhenUsed/>
    <w:rsid w:val="00B40D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DA0"/>
    <w:rPr>
      <w:rFonts w:ascii="Tahoma" w:hAnsi="Tahoma" w:cs="Tahoma"/>
      <w:sz w:val="16"/>
      <w:szCs w:val="16"/>
    </w:rPr>
  </w:style>
  <w:style w:type="paragraph" w:styleId="Header">
    <w:name w:val="header"/>
    <w:basedOn w:val="Normal"/>
    <w:link w:val="HeaderChar"/>
    <w:uiPriority w:val="99"/>
    <w:semiHidden/>
    <w:unhideWhenUsed/>
    <w:rsid w:val="0067113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71132"/>
  </w:style>
  <w:style w:type="paragraph" w:styleId="Footer">
    <w:name w:val="footer"/>
    <w:basedOn w:val="Normal"/>
    <w:link w:val="FooterChar"/>
    <w:uiPriority w:val="99"/>
    <w:semiHidden/>
    <w:unhideWhenUsed/>
    <w:rsid w:val="0067113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7113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886</TotalTime>
  <Pages>5</Pages>
  <Words>312</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beechey-newman.t</dc:creator>
  <cp:lastModifiedBy>beechey-newman.t</cp:lastModifiedBy>
  <cp:revision>11</cp:revision>
  <dcterms:created xsi:type="dcterms:W3CDTF">2016-01-31T08:36:00Z</dcterms:created>
  <dcterms:modified xsi:type="dcterms:W3CDTF">2016-02-27T07:34:00Z</dcterms:modified>
</cp:coreProperties>
</file>