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8C5185" w:rsidRDefault="0059452E" w:rsidP="001F4B07">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DELEGATED APPLICATION REPORT</w:t>
      </w:r>
      <w:r w:rsidR="00790E47" w:rsidRPr="008C5185">
        <w:rPr>
          <w:rFonts w:ascii="Trebuchet MS" w:hAnsi="Trebuchet MS"/>
          <w:b/>
          <w:color w:val="000000" w:themeColor="text1"/>
          <w:sz w:val="24"/>
          <w:szCs w:val="24"/>
        </w:rPr>
        <w:t xml:space="preserve"> </w:t>
      </w:r>
      <w:r w:rsidR="004C6DB6" w:rsidRPr="008C5185">
        <w:rPr>
          <w:rFonts w:ascii="Trebuchet MS" w:hAnsi="Trebuchet MS"/>
          <w:b/>
          <w:color w:val="000000" w:themeColor="text1"/>
          <w:sz w:val="24"/>
          <w:szCs w:val="24"/>
        </w:rPr>
        <w:tab/>
      </w:r>
      <w:r w:rsidR="004C6DB6" w:rsidRPr="008C5185">
        <w:rPr>
          <w:rFonts w:ascii="Trebuchet MS" w:hAnsi="Trebuchet MS"/>
          <w:b/>
          <w:color w:val="000000" w:themeColor="text1"/>
          <w:sz w:val="24"/>
          <w:szCs w:val="24"/>
        </w:rPr>
        <w:tab/>
      </w:r>
      <w:r w:rsidR="004C6DB6" w:rsidRPr="008C5185">
        <w:rPr>
          <w:rFonts w:ascii="Trebuchet MS" w:hAnsi="Trebuchet MS"/>
          <w:b/>
          <w:color w:val="000000" w:themeColor="text1"/>
          <w:sz w:val="24"/>
          <w:szCs w:val="24"/>
        </w:rPr>
        <w:tab/>
      </w:r>
      <w:r w:rsidR="004C6DB6" w:rsidRPr="008C5185">
        <w:rPr>
          <w:rFonts w:ascii="Trebuchet MS" w:hAnsi="Trebuchet MS"/>
          <w:b/>
          <w:color w:val="000000" w:themeColor="text1"/>
          <w:sz w:val="24"/>
          <w:szCs w:val="24"/>
        </w:rPr>
        <w:tab/>
      </w:r>
      <w:r w:rsidR="008E1486" w:rsidRPr="008C5185">
        <w:rPr>
          <w:rFonts w:ascii="Trebuchet MS" w:hAnsi="Trebuchet MS"/>
          <w:b/>
          <w:color w:val="000000" w:themeColor="text1"/>
          <w:sz w:val="24"/>
          <w:szCs w:val="24"/>
        </w:rPr>
        <w:t xml:space="preserve">Target Date: </w:t>
      </w:r>
      <w:r w:rsidR="008539F7" w:rsidRPr="008C5185">
        <w:rPr>
          <w:rFonts w:ascii="Trebuchet MS" w:hAnsi="Trebuchet MS"/>
          <w:color w:val="000000" w:themeColor="text1"/>
          <w:sz w:val="24"/>
          <w:szCs w:val="24"/>
        </w:rPr>
        <w:t>2</w:t>
      </w:r>
      <w:r w:rsidR="001C2132" w:rsidRPr="008C5185">
        <w:rPr>
          <w:rFonts w:ascii="Trebuchet MS" w:hAnsi="Trebuchet MS"/>
          <w:color w:val="000000" w:themeColor="text1"/>
          <w:sz w:val="24"/>
          <w:szCs w:val="24"/>
        </w:rPr>
        <w:t>3</w:t>
      </w:r>
      <w:r w:rsidR="004C6DB6" w:rsidRPr="008C5185">
        <w:rPr>
          <w:rFonts w:ascii="Trebuchet MS" w:hAnsi="Trebuchet MS"/>
          <w:color w:val="000000" w:themeColor="text1"/>
          <w:sz w:val="24"/>
          <w:szCs w:val="24"/>
        </w:rPr>
        <w:t>/0</w:t>
      </w:r>
      <w:r w:rsidR="00414F99" w:rsidRPr="008C5185">
        <w:rPr>
          <w:rFonts w:ascii="Trebuchet MS" w:hAnsi="Trebuchet MS"/>
          <w:color w:val="000000" w:themeColor="text1"/>
          <w:sz w:val="24"/>
          <w:szCs w:val="24"/>
        </w:rPr>
        <w:t>9</w:t>
      </w:r>
      <w:r w:rsidR="008E1486" w:rsidRPr="008C5185">
        <w:rPr>
          <w:rFonts w:ascii="Trebuchet MS" w:hAnsi="Trebuchet MS"/>
          <w:color w:val="000000" w:themeColor="text1"/>
          <w:sz w:val="24"/>
          <w:szCs w:val="24"/>
        </w:rPr>
        <w:t>/2015</w:t>
      </w:r>
      <w:r w:rsidR="008E1486" w:rsidRPr="008C5185">
        <w:rPr>
          <w:rFonts w:ascii="Trebuchet MS" w:hAnsi="Trebuchet MS"/>
          <w:b/>
          <w:color w:val="000000" w:themeColor="text1"/>
          <w:sz w:val="24"/>
          <w:szCs w:val="24"/>
        </w:rPr>
        <w:tab/>
      </w:r>
      <w:r w:rsidR="008E1486" w:rsidRPr="008C5185">
        <w:rPr>
          <w:rFonts w:ascii="Trebuchet MS" w:hAnsi="Trebuchet MS"/>
          <w:b/>
          <w:color w:val="000000" w:themeColor="text1"/>
          <w:sz w:val="24"/>
          <w:szCs w:val="24"/>
        </w:rPr>
        <w:tab/>
      </w:r>
      <w:r w:rsidR="008E1486" w:rsidRPr="008C5185">
        <w:rPr>
          <w:rFonts w:ascii="Trebuchet MS" w:hAnsi="Trebuchet MS"/>
          <w:b/>
          <w:color w:val="000000" w:themeColor="text1"/>
          <w:sz w:val="24"/>
          <w:szCs w:val="24"/>
        </w:rPr>
        <w:tab/>
      </w:r>
      <w:r w:rsidR="008E1486" w:rsidRPr="008C5185">
        <w:rPr>
          <w:rFonts w:ascii="Trebuchet MS" w:hAnsi="Trebuchet MS"/>
          <w:b/>
          <w:color w:val="000000" w:themeColor="text1"/>
          <w:sz w:val="24"/>
          <w:szCs w:val="24"/>
        </w:rPr>
        <w:tab/>
      </w:r>
    </w:p>
    <w:p w:rsidR="00025CC2" w:rsidRPr="008C5185" w:rsidRDefault="00790E47" w:rsidP="001F4B07">
      <w:pPr>
        <w:pStyle w:val="PlainText"/>
        <w:rPr>
          <w:rFonts w:ascii="Trebuchet MS" w:hAnsi="Trebuchet MS"/>
          <w:color w:val="000000" w:themeColor="text1"/>
          <w:sz w:val="24"/>
          <w:szCs w:val="24"/>
        </w:rPr>
      </w:pPr>
      <w:r w:rsidRPr="008C5185">
        <w:rPr>
          <w:rFonts w:ascii="Trebuchet MS" w:hAnsi="Trebuchet MS"/>
          <w:b/>
          <w:color w:val="000000" w:themeColor="text1"/>
          <w:sz w:val="24"/>
          <w:szCs w:val="24"/>
        </w:rPr>
        <w:t xml:space="preserve">Application No: </w:t>
      </w:r>
      <w:r w:rsidR="001F4B07" w:rsidRPr="008C5185">
        <w:rPr>
          <w:rFonts w:ascii="Trebuchet MS" w:hAnsi="Trebuchet MS"/>
          <w:color w:val="000000" w:themeColor="text1"/>
          <w:sz w:val="24"/>
          <w:szCs w:val="24"/>
        </w:rPr>
        <w:t>1</w:t>
      </w:r>
      <w:r w:rsidR="00AF3086" w:rsidRPr="008C5185">
        <w:rPr>
          <w:rFonts w:ascii="Trebuchet MS" w:hAnsi="Trebuchet MS"/>
          <w:color w:val="000000" w:themeColor="text1"/>
          <w:sz w:val="24"/>
          <w:szCs w:val="24"/>
        </w:rPr>
        <w:t>51</w:t>
      </w:r>
      <w:r w:rsidR="008539F7" w:rsidRPr="008C5185">
        <w:rPr>
          <w:rFonts w:ascii="Trebuchet MS" w:hAnsi="Trebuchet MS"/>
          <w:color w:val="000000" w:themeColor="text1"/>
          <w:sz w:val="24"/>
          <w:szCs w:val="24"/>
        </w:rPr>
        <w:t>3</w:t>
      </w:r>
      <w:r w:rsidR="009860A1" w:rsidRPr="008C5185">
        <w:rPr>
          <w:rFonts w:ascii="Trebuchet MS" w:hAnsi="Trebuchet MS"/>
          <w:color w:val="000000" w:themeColor="text1"/>
          <w:sz w:val="24"/>
          <w:szCs w:val="24"/>
        </w:rPr>
        <w:t>42</w:t>
      </w:r>
      <w:r w:rsidR="00B5651F" w:rsidRPr="008C5185">
        <w:rPr>
          <w:rFonts w:ascii="Trebuchet MS" w:hAnsi="Trebuchet MS"/>
          <w:color w:val="000000" w:themeColor="text1"/>
          <w:sz w:val="24"/>
          <w:szCs w:val="24"/>
        </w:rPr>
        <w:t>/HOU</w:t>
      </w:r>
      <w:r w:rsidR="001F4B07" w:rsidRPr="008C5185">
        <w:rPr>
          <w:rFonts w:ascii="Trebuchet MS" w:hAnsi="Trebuchet MS"/>
          <w:color w:val="000000" w:themeColor="text1"/>
          <w:sz w:val="24"/>
          <w:szCs w:val="24"/>
        </w:rPr>
        <w:t xml:space="preserve"> </w:t>
      </w:r>
      <w:r w:rsidR="001F4B07" w:rsidRPr="008C5185">
        <w:rPr>
          <w:rFonts w:ascii="Trebuchet MS" w:hAnsi="Trebuchet MS"/>
          <w:color w:val="000000" w:themeColor="text1"/>
          <w:sz w:val="24"/>
          <w:szCs w:val="24"/>
        </w:rPr>
        <w:tab/>
      </w:r>
      <w:r w:rsidR="001F4B07" w:rsidRPr="008C5185">
        <w:rPr>
          <w:rFonts w:ascii="Trebuchet MS" w:hAnsi="Trebuchet MS"/>
          <w:color w:val="000000" w:themeColor="text1"/>
          <w:sz w:val="24"/>
          <w:szCs w:val="24"/>
        </w:rPr>
        <w:tab/>
      </w:r>
      <w:r w:rsidR="001F4B07" w:rsidRPr="008C5185">
        <w:rPr>
          <w:rFonts w:ascii="Trebuchet MS" w:hAnsi="Trebuchet MS"/>
          <w:color w:val="000000" w:themeColor="text1"/>
          <w:sz w:val="24"/>
          <w:szCs w:val="24"/>
        </w:rPr>
        <w:tab/>
      </w:r>
      <w:r w:rsidR="001F4B07" w:rsidRPr="008C5185">
        <w:rPr>
          <w:rFonts w:ascii="Trebuchet MS" w:hAnsi="Trebuchet MS"/>
          <w:color w:val="000000" w:themeColor="text1"/>
          <w:sz w:val="24"/>
          <w:szCs w:val="24"/>
        </w:rPr>
        <w:tab/>
      </w:r>
      <w:r w:rsidR="001F4B07" w:rsidRPr="008C5185">
        <w:rPr>
          <w:rFonts w:ascii="Trebuchet MS" w:hAnsi="Trebuchet MS"/>
          <w:color w:val="000000" w:themeColor="text1"/>
          <w:sz w:val="24"/>
          <w:szCs w:val="24"/>
        </w:rPr>
        <w:tab/>
      </w:r>
    </w:p>
    <w:p w:rsidR="00E64B9F" w:rsidRPr="008C5185" w:rsidRDefault="0059452E" w:rsidP="004C6DB6">
      <w:pPr>
        <w:pStyle w:val="PlainText"/>
        <w:rPr>
          <w:rFonts w:ascii="Trebuchet MS" w:hAnsi="Trebuchet MS"/>
          <w:color w:val="000000" w:themeColor="text1"/>
          <w:sz w:val="24"/>
          <w:szCs w:val="24"/>
        </w:rPr>
      </w:pPr>
      <w:r w:rsidRPr="008C5185">
        <w:rPr>
          <w:rFonts w:ascii="Trebuchet MS" w:hAnsi="Trebuchet MS"/>
          <w:b/>
          <w:color w:val="000000" w:themeColor="text1"/>
          <w:sz w:val="24"/>
          <w:szCs w:val="24"/>
        </w:rPr>
        <w:t>Address:</w:t>
      </w:r>
      <w:r w:rsidR="00A3419E" w:rsidRPr="008C5185">
        <w:rPr>
          <w:rFonts w:ascii="Trebuchet MS" w:hAnsi="Trebuchet MS"/>
          <w:color w:val="000000" w:themeColor="text1"/>
          <w:sz w:val="24"/>
          <w:szCs w:val="24"/>
        </w:rPr>
        <w:t xml:space="preserve"> </w:t>
      </w:r>
      <w:r w:rsidR="009860A1" w:rsidRPr="008C5185">
        <w:rPr>
          <w:rFonts w:ascii="Trebuchet MS" w:hAnsi="Trebuchet MS"/>
          <w:color w:val="000000" w:themeColor="text1"/>
          <w:sz w:val="24"/>
          <w:szCs w:val="24"/>
        </w:rPr>
        <w:t>2 Gairn Close, Tilehurst, Reading</w:t>
      </w:r>
    </w:p>
    <w:p w:rsidR="00B45D85" w:rsidRPr="008C5185" w:rsidRDefault="0059452E" w:rsidP="00414F99">
      <w:pPr>
        <w:pStyle w:val="PlainText"/>
        <w:rPr>
          <w:rFonts w:ascii="Trebuchet MS" w:hAnsi="Trebuchet MS"/>
          <w:color w:val="000000" w:themeColor="text1"/>
          <w:sz w:val="24"/>
          <w:szCs w:val="24"/>
        </w:rPr>
      </w:pPr>
      <w:r w:rsidRPr="008C5185">
        <w:rPr>
          <w:rFonts w:ascii="Trebuchet MS" w:hAnsi="Trebuchet MS"/>
          <w:b/>
          <w:color w:val="000000" w:themeColor="text1"/>
          <w:sz w:val="24"/>
          <w:szCs w:val="24"/>
        </w:rPr>
        <w:t>Proposal:</w:t>
      </w:r>
      <w:r w:rsidR="00537DFF" w:rsidRPr="008C5185">
        <w:rPr>
          <w:rFonts w:ascii="Trebuchet MS" w:hAnsi="Trebuchet MS"/>
          <w:b/>
          <w:color w:val="000000" w:themeColor="text1"/>
          <w:sz w:val="24"/>
          <w:szCs w:val="24"/>
        </w:rPr>
        <w:t xml:space="preserve"> </w:t>
      </w:r>
      <w:r w:rsidR="009860A1" w:rsidRPr="008C5185">
        <w:rPr>
          <w:rFonts w:ascii="Trebuchet MS" w:hAnsi="Trebuchet MS"/>
          <w:color w:val="000000" w:themeColor="text1"/>
          <w:sz w:val="24"/>
          <w:szCs w:val="24"/>
        </w:rPr>
        <w:t xml:space="preserve">Single storey </w:t>
      </w:r>
      <w:r w:rsidR="00DA17AA" w:rsidRPr="008C5185">
        <w:rPr>
          <w:rFonts w:ascii="Trebuchet MS" w:hAnsi="Trebuchet MS"/>
          <w:color w:val="000000" w:themeColor="text1"/>
          <w:sz w:val="24"/>
          <w:szCs w:val="24"/>
        </w:rPr>
        <w:t xml:space="preserve">side </w:t>
      </w:r>
      <w:r w:rsidR="009860A1" w:rsidRPr="008C5185">
        <w:rPr>
          <w:rFonts w:ascii="Trebuchet MS" w:hAnsi="Trebuchet MS"/>
          <w:color w:val="000000" w:themeColor="text1"/>
          <w:sz w:val="24"/>
          <w:szCs w:val="24"/>
        </w:rPr>
        <w:t>extension</w:t>
      </w:r>
    </w:p>
    <w:p w:rsidR="0059452E" w:rsidRPr="008C5185" w:rsidRDefault="0059452E" w:rsidP="00B45D85">
      <w:pPr>
        <w:pStyle w:val="PlainText"/>
        <w:rPr>
          <w:rFonts w:ascii="Trebuchet MS" w:hAnsi="Trebuchet MS"/>
          <w:color w:val="000000" w:themeColor="text1"/>
          <w:sz w:val="24"/>
          <w:szCs w:val="24"/>
        </w:rPr>
      </w:pPr>
      <w:r w:rsidRPr="008C5185">
        <w:rPr>
          <w:rFonts w:ascii="Trebuchet MS" w:hAnsi="Trebuchet MS"/>
          <w:b/>
          <w:color w:val="000000" w:themeColor="text1"/>
          <w:sz w:val="24"/>
          <w:szCs w:val="24"/>
        </w:rPr>
        <w:t xml:space="preserve">Case officer: </w:t>
      </w:r>
      <w:r w:rsidR="001F4B07" w:rsidRPr="008C5185">
        <w:rPr>
          <w:rFonts w:ascii="Trebuchet MS" w:hAnsi="Trebuchet MS"/>
          <w:color w:val="000000" w:themeColor="text1"/>
          <w:sz w:val="24"/>
          <w:szCs w:val="24"/>
        </w:rPr>
        <w:t>Claire Ringwood</w:t>
      </w:r>
    </w:p>
    <w:p w:rsidR="0059452E" w:rsidRPr="008C5185" w:rsidRDefault="0059452E" w:rsidP="0059452E">
      <w:pPr>
        <w:pStyle w:val="PlainText"/>
        <w:rPr>
          <w:rFonts w:ascii="Trebuchet MS" w:hAnsi="Trebuchet MS"/>
          <w:color w:val="000000" w:themeColor="text1"/>
          <w:sz w:val="24"/>
          <w:szCs w:val="24"/>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Site Description and Surrounding Area</w:t>
      </w:r>
      <w:r w:rsidR="00790E47" w:rsidRPr="008C5185">
        <w:rPr>
          <w:rFonts w:ascii="Trebuchet MS" w:hAnsi="Trebuchet MS"/>
          <w:b/>
          <w:color w:val="000000" w:themeColor="text1"/>
          <w:sz w:val="24"/>
          <w:szCs w:val="24"/>
        </w:rPr>
        <w:t>:</w:t>
      </w:r>
      <w:r w:rsidR="000676FE" w:rsidRPr="008C5185">
        <w:rPr>
          <w:rFonts w:ascii="Trebuchet MS" w:hAnsi="Trebuchet MS"/>
          <w:b/>
          <w:color w:val="000000" w:themeColor="text1"/>
          <w:sz w:val="24"/>
          <w:szCs w:val="24"/>
        </w:rPr>
        <w:t xml:space="preserve"> </w:t>
      </w:r>
      <w:r w:rsidR="002A1C04" w:rsidRPr="008C5185">
        <w:rPr>
          <w:rFonts w:ascii="Trebuchet MS" w:hAnsi="Trebuchet MS"/>
          <w:b/>
          <w:color w:val="000000" w:themeColor="text1"/>
          <w:sz w:val="24"/>
          <w:szCs w:val="24"/>
        </w:rPr>
        <w:t xml:space="preserve">    </w:t>
      </w:r>
    </w:p>
    <w:p w:rsidR="008643D2" w:rsidRPr="008C5185" w:rsidRDefault="00537DFF" w:rsidP="008643D2">
      <w:pPr>
        <w:rPr>
          <w:rFonts w:ascii="Trebuchet MS" w:eastAsia="Times New Roman" w:hAnsi="Trebuchet MS"/>
          <w:color w:val="000000" w:themeColor="text1"/>
          <w:sz w:val="24"/>
          <w:szCs w:val="24"/>
          <w:lang w:val="en-US" w:eastAsia="en-US"/>
        </w:rPr>
      </w:pPr>
      <w:r w:rsidRPr="008C5185">
        <w:rPr>
          <w:rFonts w:ascii="Trebuchet MS" w:eastAsia="Times New Roman" w:hAnsi="Trebuchet MS"/>
          <w:color w:val="000000" w:themeColor="text1"/>
          <w:sz w:val="24"/>
          <w:szCs w:val="24"/>
          <w:lang w:val="en-US" w:eastAsia="en-US"/>
        </w:rPr>
        <w:t>The application site is a</w:t>
      </w:r>
      <w:r w:rsidR="008643D2" w:rsidRPr="008C5185">
        <w:rPr>
          <w:rFonts w:ascii="Trebuchet MS" w:eastAsia="Times New Roman" w:hAnsi="Trebuchet MS"/>
          <w:color w:val="000000" w:themeColor="text1"/>
          <w:sz w:val="24"/>
          <w:szCs w:val="24"/>
          <w:lang w:val="en-US" w:eastAsia="en-US"/>
        </w:rPr>
        <w:t xml:space="preserve"> two storey</w:t>
      </w:r>
      <w:r w:rsidR="009860A1" w:rsidRPr="008C5185">
        <w:rPr>
          <w:rFonts w:ascii="Trebuchet MS" w:eastAsia="Times New Roman" w:hAnsi="Trebuchet MS"/>
          <w:color w:val="000000" w:themeColor="text1"/>
          <w:sz w:val="24"/>
          <w:szCs w:val="24"/>
          <w:lang w:val="en-US" w:eastAsia="en-US"/>
        </w:rPr>
        <w:t xml:space="preserve"> end of terrace </w:t>
      </w:r>
      <w:r w:rsidR="008643D2" w:rsidRPr="008C5185">
        <w:rPr>
          <w:rFonts w:ascii="Trebuchet MS" w:eastAsia="Times New Roman" w:hAnsi="Trebuchet MS"/>
          <w:color w:val="000000" w:themeColor="text1"/>
          <w:sz w:val="24"/>
          <w:szCs w:val="24"/>
          <w:lang w:val="en-US" w:eastAsia="en-US"/>
        </w:rPr>
        <w:t>property</w:t>
      </w:r>
      <w:r w:rsidR="009860A1" w:rsidRPr="008C5185">
        <w:rPr>
          <w:rFonts w:ascii="Trebuchet MS" w:eastAsia="Times New Roman" w:hAnsi="Trebuchet MS"/>
          <w:color w:val="000000" w:themeColor="text1"/>
          <w:sz w:val="24"/>
          <w:szCs w:val="24"/>
          <w:lang w:val="en-US" w:eastAsia="en-US"/>
        </w:rPr>
        <w:t>.  The properties within the row are staggered in threes but unlike the rest of the properties within the row which have principal front elevations facing onto a grassed area the application property has a front elevation facing onto Gairn Close</w:t>
      </w:r>
      <w:r w:rsidR="00B21B77" w:rsidRPr="008C5185">
        <w:rPr>
          <w:rFonts w:ascii="Trebuchet MS" w:eastAsia="Times New Roman" w:hAnsi="Trebuchet MS"/>
          <w:color w:val="000000" w:themeColor="text1"/>
          <w:sz w:val="24"/>
          <w:szCs w:val="24"/>
          <w:lang w:val="en-US" w:eastAsia="en-US"/>
        </w:rPr>
        <w:t xml:space="preserve"> due to its corner position</w:t>
      </w:r>
      <w:r w:rsidR="00DA17AA" w:rsidRPr="008C5185">
        <w:rPr>
          <w:rFonts w:ascii="Trebuchet MS" w:eastAsia="Times New Roman" w:hAnsi="Trebuchet MS"/>
          <w:color w:val="000000" w:themeColor="text1"/>
          <w:sz w:val="24"/>
          <w:szCs w:val="24"/>
          <w:lang w:val="en-US" w:eastAsia="en-US"/>
        </w:rPr>
        <w:t xml:space="preserve">.  </w:t>
      </w:r>
      <w:r w:rsidR="009860A1" w:rsidRPr="008C5185">
        <w:rPr>
          <w:rFonts w:ascii="Trebuchet MS" w:eastAsia="Times New Roman" w:hAnsi="Trebuchet MS"/>
          <w:color w:val="000000" w:themeColor="text1"/>
          <w:sz w:val="24"/>
          <w:szCs w:val="24"/>
          <w:lang w:val="en-US" w:eastAsia="en-US"/>
        </w:rPr>
        <w:t xml:space="preserve">As such </w:t>
      </w:r>
      <w:r w:rsidR="00DA17AA" w:rsidRPr="008C5185">
        <w:rPr>
          <w:rFonts w:ascii="Trebuchet MS" w:eastAsia="Times New Roman" w:hAnsi="Trebuchet MS"/>
          <w:color w:val="000000" w:themeColor="text1"/>
          <w:sz w:val="24"/>
          <w:szCs w:val="24"/>
          <w:lang w:val="en-US" w:eastAsia="en-US"/>
        </w:rPr>
        <w:t xml:space="preserve">this is considered the principal elevation and </w:t>
      </w:r>
      <w:r w:rsidR="009860A1" w:rsidRPr="008C5185">
        <w:rPr>
          <w:rFonts w:ascii="Trebuchet MS" w:eastAsia="Times New Roman" w:hAnsi="Trebuchet MS"/>
          <w:color w:val="000000" w:themeColor="text1"/>
          <w:sz w:val="24"/>
          <w:szCs w:val="24"/>
          <w:lang w:val="en-US" w:eastAsia="en-US"/>
        </w:rPr>
        <w:t>any proposed rear extension would actually be for a side extension</w:t>
      </w:r>
      <w:r w:rsidR="00DA17AA" w:rsidRPr="008C5185">
        <w:rPr>
          <w:rFonts w:ascii="Trebuchet MS" w:eastAsia="Times New Roman" w:hAnsi="Trebuchet MS"/>
          <w:color w:val="000000" w:themeColor="text1"/>
          <w:sz w:val="24"/>
          <w:szCs w:val="24"/>
          <w:lang w:val="en-US" w:eastAsia="en-US"/>
        </w:rPr>
        <w:t xml:space="preserve">.  </w:t>
      </w:r>
      <w:r w:rsidR="008643D2" w:rsidRPr="008C5185">
        <w:rPr>
          <w:rFonts w:ascii="Trebuchet MS" w:eastAsia="Times New Roman" w:hAnsi="Trebuchet MS"/>
          <w:color w:val="000000" w:themeColor="text1"/>
          <w:sz w:val="24"/>
          <w:szCs w:val="24"/>
          <w:lang w:val="en-US" w:eastAsia="en-US"/>
        </w:rPr>
        <w:t>The surrounding area is predominately residential properties.</w:t>
      </w:r>
    </w:p>
    <w:p w:rsidR="008643D2" w:rsidRPr="008C5185" w:rsidRDefault="008643D2" w:rsidP="008643D2">
      <w:pPr>
        <w:rPr>
          <w:rFonts w:ascii="Trebuchet MS" w:eastAsia="Times New Roman" w:hAnsi="Trebuchet MS"/>
          <w:color w:val="000000" w:themeColor="text1"/>
          <w:sz w:val="24"/>
          <w:szCs w:val="24"/>
          <w:lang w:val="en-US" w:eastAsia="en-US"/>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Proposal</w:t>
      </w:r>
      <w:r w:rsidR="00790E47" w:rsidRPr="008C5185">
        <w:rPr>
          <w:rFonts w:ascii="Trebuchet MS" w:hAnsi="Trebuchet MS"/>
          <w:b/>
          <w:color w:val="000000" w:themeColor="text1"/>
          <w:sz w:val="24"/>
          <w:szCs w:val="24"/>
        </w:rPr>
        <w:t>:</w:t>
      </w:r>
      <w:r w:rsidR="002A1C04" w:rsidRPr="008C5185">
        <w:rPr>
          <w:rFonts w:ascii="Trebuchet MS" w:hAnsi="Trebuchet MS"/>
          <w:b/>
          <w:color w:val="000000" w:themeColor="text1"/>
          <w:sz w:val="24"/>
          <w:szCs w:val="24"/>
        </w:rPr>
        <w:t xml:space="preserve">    </w:t>
      </w:r>
    </w:p>
    <w:p w:rsidR="00B21B77" w:rsidRPr="008C5185" w:rsidRDefault="0034206C" w:rsidP="00605243">
      <w:pPr>
        <w:rPr>
          <w:rFonts w:ascii="Trebuchet MS" w:hAnsi="Trebuchet MS"/>
          <w:color w:val="000000" w:themeColor="text1"/>
          <w:sz w:val="24"/>
          <w:szCs w:val="24"/>
        </w:rPr>
      </w:pPr>
      <w:r w:rsidRPr="008C5185">
        <w:rPr>
          <w:rFonts w:ascii="Trebuchet MS" w:hAnsi="Trebuchet MS"/>
          <w:color w:val="000000" w:themeColor="text1"/>
          <w:sz w:val="24"/>
          <w:szCs w:val="24"/>
        </w:rPr>
        <w:t>Th</w:t>
      </w:r>
      <w:r w:rsidR="009E15BA" w:rsidRPr="008C5185">
        <w:rPr>
          <w:rFonts w:ascii="Trebuchet MS" w:hAnsi="Trebuchet MS"/>
          <w:color w:val="000000" w:themeColor="text1"/>
          <w:sz w:val="24"/>
          <w:szCs w:val="24"/>
        </w:rPr>
        <w:t xml:space="preserve">e application is for a </w:t>
      </w:r>
      <w:r w:rsidR="00115B34" w:rsidRPr="008C5185">
        <w:rPr>
          <w:rFonts w:ascii="Trebuchet MS" w:hAnsi="Trebuchet MS"/>
          <w:color w:val="000000" w:themeColor="text1"/>
          <w:sz w:val="24"/>
          <w:szCs w:val="24"/>
        </w:rPr>
        <w:t xml:space="preserve">single storey </w:t>
      </w:r>
      <w:r w:rsidR="00B21B77" w:rsidRPr="008C5185">
        <w:rPr>
          <w:rFonts w:ascii="Trebuchet MS" w:hAnsi="Trebuchet MS"/>
          <w:color w:val="000000" w:themeColor="text1"/>
          <w:sz w:val="24"/>
          <w:szCs w:val="24"/>
        </w:rPr>
        <w:t xml:space="preserve">side </w:t>
      </w:r>
      <w:r w:rsidR="00115B34" w:rsidRPr="008C5185">
        <w:rPr>
          <w:rFonts w:ascii="Trebuchet MS" w:hAnsi="Trebuchet MS"/>
          <w:color w:val="000000" w:themeColor="text1"/>
          <w:sz w:val="24"/>
          <w:szCs w:val="24"/>
        </w:rPr>
        <w:t xml:space="preserve">extension that extends </w:t>
      </w:r>
      <w:r w:rsidR="008C5185" w:rsidRPr="008C5185">
        <w:rPr>
          <w:rFonts w:ascii="Trebuchet MS" w:hAnsi="Trebuchet MS"/>
          <w:color w:val="000000" w:themeColor="text1"/>
          <w:sz w:val="24"/>
          <w:szCs w:val="24"/>
        </w:rPr>
        <w:t>4</w:t>
      </w:r>
      <w:r w:rsidR="00B21B77" w:rsidRPr="008C5185">
        <w:rPr>
          <w:rFonts w:ascii="Trebuchet MS" w:hAnsi="Trebuchet MS"/>
          <w:color w:val="000000" w:themeColor="text1"/>
          <w:sz w:val="24"/>
          <w:szCs w:val="24"/>
        </w:rPr>
        <w:t xml:space="preserve">m in width, 5.2m in depth and 2.7m in height.  The proposal would have a flat roof </w:t>
      </w:r>
      <w:r w:rsidR="008C5185" w:rsidRPr="008C5185">
        <w:rPr>
          <w:rFonts w:ascii="Trebuchet MS" w:hAnsi="Trebuchet MS"/>
          <w:color w:val="000000" w:themeColor="text1"/>
          <w:sz w:val="24"/>
          <w:szCs w:val="24"/>
        </w:rPr>
        <w:t xml:space="preserve">with a roof light, </w:t>
      </w:r>
      <w:r w:rsidR="00B21B77" w:rsidRPr="008C5185">
        <w:rPr>
          <w:rFonts w:ascii="Trebuchet MS" w:hAnsi="Trebuchet MS"/>
          <w:color w:val="000000" w:themeColor="text1"/>
          <w:sz w:val="24"/>
          <w:szCs w:val="24"/>
        </w:rPr>
        <w:t>bi-fold doors facing into the garden</w:t>
      </w:r>
      <w:r w:rsidR="00262755" w:rsidRPr="008C5185">
        <w:rPr>
          <w:rFonts w:ascii="Trebuchet MS" w:hAnsi="Trebuchet MS"/>
          <w:color w:val="000000" w:themeColor="text1"/>
          <w:sz w:val="24"/>
          <w:szCs w:val="24"/>
        </w:rPr>
        <w:t xml:space="preserve"> and a new window would be inserted into the front elevation</w:t>
      </w:r>
      <w:r w:rsidR="00B21B77" w:rsidRPr="008C5185">
        <w:rPr>
          <w:rFonts w:ascii="Trebuchet MS" w:hAnsi="Trebuchet MS"/>
          <w:color w:val="000000" w:themeColor="text1"/>
          <w:sz w:val="24"/>
          <w:szCs w:val="24"/>
        </w:rPr>
        <w:t xml:space="preserve">.  As the property has a different principal elevation to the other properties within the row, what would normally be a rear extension is now a side extension however the depth of the proposal along the boundary with the adjoining property at 4 Gairn Close is </w:t>
      </w:r>
      <w:r w:rsidR="008C5185" w:rsidRPr="008C5185">
        <w:rPr>
          <w:rFonts w:ascii="Trebuchet MS" w:hAnsi="Trebuchet MS"/>
          <w:color w:val="000000" w:themeColor="text1"/>
          <w:sz w:val="24"/>
          <w:szCs w:val="24"/>
        </w:rPr>
        <w:t>4</w:t>
      </w:r>
      <w:r w:rsidR="00B21B77" w:rsidRPr="008C5185">
        <w:rPr>
          <w:rFonts w:ascii="Trebuchet MS" w:hAnsi="Trebuchet MS"/>
          <w:color w:val="000000" w:themeColor="text1"/>
          <w:sz w:val="24"/>
          <w:szCs w:val="24"/>
        </w:rPr>
        <w:t xml:space="preserve">m.  </w:t>
      </w:r>
      <w:r w:rsidR="007314E4">
        <w:rPr>
          <w:rFonts w:ascii="Trebuchet MS" w:hAnsi="Trebuchet MS"/>
          <w:color w:val="000000" w:themeColor="text1"/>
          <w:sz w:val="24"/>
          <w:szCs w:val="24"/>
        </w:rPr>
        <w:t xml:space="preserve">4 Gairn Close have an existing 2.5m depth conservatory that extends close to the boundary with the application site.  </w:t>
      </w:r>
      <w:r w:rsidR="00B21B77" w:rsidRPr="008C5185">
        <w:rPr>
          <w:rFonts w:ascii="Trebuchet MS" w:hAnsi="Trebuchet MS"/>
          <w:color w:val="000000" w:themeColor="text1"/>
          <w:sz w:val="24"/>
          <w:szCs w:val="24"/>
        </w:rPr>
        <w:t>The proposal would extend directly along the front boundary where an existing boundary wall has been removed.</w:t>
      </w:r>
    </w:p>
    <w:p w:rsidR="00B21B77" w:rsidRPr="008C5185" w:rsidRDefault="00B21B77" w:rsidP="00605243">
      <w:pPr>
        <w:rPr>
          <w:rFonts w:ascii="Trebuchet MS" w:hAnsi="Trebuchet MS"/>
          <w:color w:val="000000" w:themeColor="text1"/>
          <w:sz w:val="24"/>
          <w:szCs w:val="24"/>
        </w:rPr>
      </w:pPr>
    </w:p>
    <w:p w:rsidR="00C41CEC" w:rsidRPr="008C5185" w:rsidRDefault="002767DD" w:rsidP="00605243">
      <w:pPr>
        <w:rPr>
          <w:rFonts w:ascii="Trebuchet MS" w:hAnsi="Trebuchet MS"/>
          <w:color w:val="000000" w:themeColor="text1"/>
          <w:sz w:val="24"/>
          <w:szCs w:val="24"/>
        </w:rPr>
      </w:pPr>
      <w:r w:rsidRPr="008C5185">
        <w:rPr>
          <w:rFonts w:ascii="Trebuchet MS" w:hAnsi="Trebuchet MS"/>
          <w:color w:val="000000" w:themeColor="text1"/>
          <w:sz w:val="24"/>
          <w:szCs w:val="24"/>
        </w:rPr>
        <w:t xml:space="preserve">The materials will consist of </w:t>
      </w:r>
      <w:r w:rsidR="006C20BB" w:rsidRPr="008C5185">
        <w:rPr>
          <w:rFonts w:ascii="Trebuchet MS" w:hAnsi="Trebuchet MS"/>
          <w:color w:val="000000" w:themeColor="text1"/>
          <w:sz w:val="24"/>
          <w:szCs w:val="24"/>
        </w:rPr>
        <w:t xml:space="preserve">brick </w:t>
      </w:r>
      <w:r w:rsidR="000A43B8" w:rsidRPr="008C5185">
        <w:rPr>
          <w:rFonts w:ascii="Trebuchet MS" w:hAnsi="Trebuchet MS"/>
          <w:color w:val="000000" w:themeColor="text1"/>
          <w:sz w:val="24"/>
          <w:szCs w:val="24"/>
        </w:rPr>
        <w:t xml:space="preserve">to match the </w:t>
      </w:r>
      <w:r w:rsidRPr="008C5185">
        <w:rPr>
          <w:rFonts w:ascii="Trebuchet MS" w:hAnsi="Trebuchet MS"/>
          <w:color w:val="000000" w:themeColor="text1"/>
          <w:sz w:val="24"/>
          <w:szCs w:val="24"/>
        </w:rPr>
        <w:t xml:space="preserve">existing </w:t>
      </w:r>
      <w:r w:rsidR="0043766F" w:rsidRPr="008C5185">
        <w:rPr>
          <w:rFonts w:ascii="Trebuchet MS" w:hAnsi="Trebuchet MS"/>
          <w:color w:val="000000" w:themeColor="text1"/>
          <w:sz w:val="24"/>
          <w:szCs w:val="24"/>
        </w:rPr>
        <w:t>property</w:t>
      </w:r>
      <w:r w:rsidRPr="008C5185">
        <w:rPr>
          <w:rFonts w:ascii="Trebuchet MS" w:hAnsi="Trebuchet MS"/>
          <w:color w:val="000000" w:themeColor="text1"/>
          <w:sz w:val="24"/>
          <w:szCs w:val="24"/>
        </w:rPr>
        <w:t>.</w:t>
      </w:r>
    </w:p>
    <w:p w:rsidR="00C41CEC" w:rsidRPr="008C5185" w:rsidRDefault="00C41CEC" w:rsidP="00605243">
      <w:pPr>
        <w:rPr>
          <w:rFonts w:ascii="Trebuchet MS" w:hAnsi="Trebuchet MS"/>
          <w:color w:val="000000" w:themeColor="text1"/>
          <w:sz w:val="24"/>
          <w:szCs w:val="24"/>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Plans Considered</w:t>
      </w:r>
      <w:r w:rsidR="00790E47" w:rsidRPr="008C5185">
        <w:rPr>
          <w:rFonts w:ascii="Trebuchet MS" w:hAnsi="Trebuchet MS"/>
          <w:b/>
          <w:color w:val="000000" w:themeColor="text1"/>
          <w:sz w:val="24"/>
          <w:szCs w:val="24"/>
        </w:rPr>
        <w:t>:</w:t>
      </w:r>
    </w:p>
    <w:p w:rsidR="0059452E" w:rsidRPr="008C5185" w:rsidRDefault="008412E7" w:rsidP="0059452E">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The a</w:t>
      </w:r>
      <w:r w:rsidR="000D41B9" w:rsidRPr="008C5185">
        <w:rPr>
          <w:rFonts w:ascii="Trebuchet MS" w:hAnsi="Trebuchet MS"/>
          <w:color w:val="000000" w:themeColor="text1"/>
          <w:sz w:val="24"/>
          <w:szCs w:val="24"/>
        </w:rPr>
        <w:t xml:space="preserve">gent </w:t>
      </w:r>
      <w:r w:rsidRPr="008C5185">
        <w:rPr>
          <w:rFonts w:ascii="Trebuchet MS" w:hAnsi="Trebuchet MS"/>
          <w:color w:val="000000" w:themeColor="text1"/>
          <w:sz w:val="24"/>
          <w:szCs w:val="24"/>
        </w:rPr>
        <w:t>su</w:t>
      </w:r>
      <w:r w:rsidR="00E23505" w:rsidRPr="008C5185">
        <w:rPr>
          <w:rFonts w:ascii="Trebuchet MS" w:hAnsi="Trebuchet MS"/>
          <w:color w:val="000000" w:themeColor="text1"/>
          <w:sz w:val="24"/>
          <w:szCs w:val="24"/>
        </w:rPr>
        <w:t>bmitt</w:t>
      </w:r>
      <w:r w:rsidRPr="008C5185">
        <w:rPr>
          <w:rFonts w:ascii="Trebuchet MS" w:hAnsi="Trebuchet MS"/>
          <w:color w:val="000000" w:themeColor="text1"/>
          <w:sz w:val="24"/>
          <w:szCs w:val="24"/>
        </w:rPr>
        <w:t>ed the following drawing</w:t>
      </w:r>
      <w:r w:rsidR="008A4CF1" w:rsidRPr="008C5185">
        <w:rPr>
          <w:rFonts w:ascii="Trebuchet MS" w:hAnsi="Trebuchet MS"/>
          <w:color w:val="000000" w:themeColor="text1"/>
          <w:sz w:val="24"/>
          <w:szCs w:val="24"/>
        </w:rPr>
        <w:t>s</w:t>
      </w:r>
      <w:r w:rsidR="003279B1" w:rsidRPr="008C5185">
        <w:rPr>
          <w:rFonts w:ascii="Trebuchet MS" w:hAnsi="Trebuchet MS"/>
          <w:color w:val="000000" w:themeColor="text1"/>
          <w:sz w:val="24"/>
          <w:szCs w:val="24"/>
        </w:rPr>
        <w:t>,</w:t>
      </w:r>
      <w:r w:rsidRPr="008C5185">
        <w:rPr>
          <w:rFonts w:ascii="Trebuchet MS" w:hAnsi="Trebuchet MS"/>
          <w:color w:val="000000" w:themeColor="text1"/>
          <w:sz w:val="24"/>
          <w:szCs w:val="24"/>
        </w:rPr>
        <w:t xml:space="preserve"> received on</w:t>
      </w:r>
      <w:r w:rsidR="001151B6" w:rsidRPr="008C5185">
        <w:rPr>
          <w:rFonts w:ascii="Trebuchet MS" w:hAnsi="Trebuchet MS"/>
          <w:color w:val="000000" w:themeColor="text1"/>
          <w:sz w:val="24"/>
          <w:szCs w:val="24"/>
        </w:rPr>
        <w:t xml:space="preserve"> </w:t>
      </w:r>
      <w:r w:rsidR="008539F7" w:rsidRPr="008C5185">
        <w:rPr>
          <w:rFonts w:ascii="Trebuchet MS" w:hAnsi="Trebuchet MS"/>
          <w:color w:val="000000" w:themeColor="text1"/>
          <w:sz w:val="24"/>
          <w:szCs w:val="24"/>
        </w:rPr>
        <w:t>2</w:t>
      </w:r>
      <w:r w:rsidR="002C2FC9" w:rsidRPr="008C5185">
        <w:rPr>
          <w:rFonts w:ascii="Trebuchet MS" w:hAnsi="Trebuchet MS"/>
          <w:color w:val="000000" w:themeColor="text1"/>
          <w:sz w:val="24"/>
          <w:szCs w:val="24"/>
        </w:rPr>
        <w:t>8</w:t>
      </w:r>
      <w:r w:rsidR="008539F7" w:rsidRPr="008C5185">
        <w:rPr>
          <w:rFonts w:ascii="Trebuchet MS" w:hAnsi="Trebuchet MS"/>
          <w:color w:val="000000" w:themeColor="text1"/>
          <w:sz w:val="24"/>
          <w:szCs w:val="24"/>
          <w:vertAlign w:val="superscript"/>
        </w:rPr>
        <w:t>th</w:t>
      </w:r>
      <w:r w:rsidR="008539F7" w:rsidRPr="008C5185">
        <w:rPr>
          <w:rFonts w:ascii="Trebuchet MS" w:hAnsi="Trebuchet MS"/>
          <w:color w:val="000000" w:themeColor="text1"/>
          <w:sz w:val="24"/>
          <w:szCs w:val="24"/>
        </w:rPr>
        <w:t xml:space="preserve"> </w:t>
      </w:r>
      <w:r w:rsidR="00986837" w:rsidRPr="008C5185">
        <w:rPr>
          <w:rFonts w:ascii="Trebuchet MS" w:hAnsi="Trebuchet MS"/>
          <w:color w:val="000000" w:themeColor="text1"/>
          <w:sz w:val="24"/>
          <w:szCs w:val="24"/>
        </w:rPr>
        <w:t xml:space="preserve">July </w:t>
      </w:r>
      <w:r w:rsidR="004C6DB6" w:rsidRPr="008C5185">
        <w:rPr>
          <w:rFonts w:ascii="Trebuchet MS" w:hAnsi="Trebuchet MS"/>
          <w:color w:val="000000" w:themeColor="text1"/>
          <w:sz w:val="24"/>
          <w:szCs w:val="24"/>
        </w:rPr>
        <w:t>2015</w:t>
      </w:r>
      <w:r w:rsidRPr="008C5185">
        <w:rPr>
          <w:rFonts w:ascii="Trebuchet MS" w:hAnsi="Trebuchet MS"/>
          <w:color w:val="000000" w:themeColor="text1"/>
          <w:sz w:val="24"/>
          <w:szCs w:val="24"/>
        </w:rPr>
        <w:t>:</w:t>
      </w:r>
    </w:p>
    <w:p w:rsidR="001C2132" w:rsidRPr="008C5185" w:rsidRDefault="001151B6" w:rsidP="001151B6">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Drawing No: </w:t>
      </w:r>
      <w:r w:rsidR="001C2132" w:rsidRPr="008C5185">
        <w:rPr>
          <w:rFonts w:ascii="Trebuchet MS" w:hAnsi="Trebuchet MS"/>
          <w:color w:val="000000" w:themeColor="text1"/>
          <w:sz w:val="24"/>
          <w:szCs w:val="24"/>
        </w:rPr>
        <w:t>P151</w:t>
      </w:r>
      <w:r w:rsidR="002C2FC9" w:rsidRPr="008C5185">
        <w:rPr>
          <w:rFonts w:ascii="Trebuchet MS" w:hAnsi="Trebuchet MS"/>
          <w:color w:val="000000" w:themeColor="text1"/>
          <w:sz w:val="24"/>
          <w:szCs w:val="24"/>
        </w:rPr>
        <w:t>4</w:t>
      </w:r>
      <w:r w:rsidR="001C2132" w:rsidRPr="008C5185">
        <w:rPr>
          <w:rFonts w:ascii="Trebuchet MS" w:hAnsi="Trebuchet MS"/>
          <w:color w:val="000000" w:themeColor="text1"/>
          <w:sz w:val="24"/>
          <w:szCs w:val="24"/>
        </w:rPr>
        <w:t xml:space="preserve">-01 Rev </w:t>
      </w:r>
      <w:proofErr w:type="gramStart"/>
      <w:r w:rsidR="002C2FC9" w:rsidRPr="008C5185">
        <w:rPr>
          <w:rFonts w:ascii="Trebuchet MS" w:hAnsi="Trebuchet MS"/>
          <w:color w:val="000000" w:themeColor="text1"/>
          <w:sz w:val="24"/>
          <w:szCs w:val="24"/>
        </w:rPr>
        <w:t>A</w:t>
      </w:r>
      <w:proofErr w:type="gramEnd"/>
      <w:r w:rsidR="001C2132" w:rsidRPr="008C5185">
        <w:rPr>
          <w:rFonts w:ascii="Trebuchet MS" w:hAnsi="Trebuchet MS"/>
          <w:color w:val="000000" w:themeColor="text1"/>
          <w:sz w:val="24"/>
          <w:szCs w:val="24"/>
        </w:rPr>
        <w:t xml:space="preserve"> – Location Plan &amp; Block Plan</w:t>
      </w:r>
    </w:p>
    <w:p w:rsidR="001C2132" w:rsidRPr="008C5185" w:rsidRDefault="001C2132" w:rsidP="001151B6">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Drawing No: P151</w:t>
      </w:r>
      <w:r w:rsidR="002C2FC9" w:rsidRPr="008C5185">
        <w:rPr>
          <w:rFonts w:ascii="Trebuchet MS" w:hAnsi="Trebuchet MS"/>
          <w:color w:val="000000" w:themeColor="text1"/>
          <w:sz w:val="24"/>
          <w:szCs w:val="24"/>
        </w:rPr>
        <w:t>4</w:t>
      </w:r>
      <w:r w:rsidRPr="008C5185">
        <w:rPr>
          <w:rFonts w:ascii="Trebuchet MS" w:hAnsi="Trebuchet MS"/>
          <w:color w:val="000000" w:themeColor="text1"/>
          <w:sz w:val="24"/>
          <w:szCs w:val="24"/>
        </w:rPr>
        <w:t>-02 – Existing Plan &amp; Elevations</w:t>
      </w:r>
    </w:p>
    <w:p w:rsidR="001C2132" w:rsidRDefault="001C2132" w:rsidP="001151B6">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Drawing No: P151</w:t>
      </w:r>
      <w:r w:rsidR="002C2FC9" w:rsidRPr="008C5185">
        <w:rPr>
          <w:rFonts w:ascii="Trebuchet MS" w:hAnsi="Trebuchet MS"/>
          <w:color w:val="000000" w:themeColor="text1"/>
          <w:sz w:val="24"/>
          <w:szCs w:val="24"/>
        </w:rPr>
        <w:t>4</w:t>
      </w:r>
      <w:r w:rsidRPr="008C5185">
        <w:rPr>
          <w:rFonts w:ascii="Trebuchet MS" w:hAnsi="Trebuchet MS"/>
          <w:color w:val="000000" w:themeColor="text1"/>
          <w:sz w:val="24"/>
          <w:szCs w:val="24"/>
        </w:rPr>
        <w:t xml:space="preserve">-03 – Proposed Plans </w:t>
      </w:r>
      <w:proofErr w:type="gramStart"/>
      <w:r w:rsidRPr="008C5185">
        <w:rPr>
          <w:rFonts w:ascii="Trebuchet MS" w:hAnsi="Trebuchet MS"/>
          <w:color w:val="000000" w:themeColor="text1"/>
          <w:sz w:val="24"/>
          <w:szCs w:val="24"/>
        </w:rPr>
        <w:t>And</w:t>
      </w:r>
      <w:proofErr w:type="gramEnd"/>
      <w:r w:rsidRPr="008C5185">
        <w:rPr>
          <w:rFonts w:ascii="Trebuchet MS" w:hAnsi="Trebuchet MS"/>
          <w:color w:val="000000" w:themeColor="text1"/>
          <w:sz w:val="24"/>
          <w:szCs w:val="24"/>
        </w:rPr>
        <w:t xml:space="preserve"> Elevations</w:t>
      </w:r>
    </w:p>
    <w:p w:rsidR="007314E4" w:rsidRDefault="007314E4" w:rsidP="001151B6">
      <w:pPr>
        <w:pStyle w:val="PlainText"/>
        <w:rPr>
          <w:rFonts w:ascii="Trebuchet MS" w:hAnsi="Trebuchet MS"/>
          <w:color w:val="000000" w:themeColor="text1"/>
          <w:sz w:val="24"/>
          <w:szCs w:val="24"/>
        </w:rPr>
      </w:pPr>
    </w:p>
    <w:p w:rsidR="007314E4" w:rsidRDefault="007314E4" w:rsidP="001151B6">
      <w:pPr>
        <w:pStyle w:val="PlainText"/>
        <w:rPr>
          <w:rFonts w:ascii="Trebuchet MS" w:hAnsi="Trebuchet MS"/>
          <w:color w:val="000000" w:themeColor="text1"/>
          <w:sz w:val="24"/>
          <w:szCs w:val="24"/>
        </w:rPr>
      </w:pPr>
      <w:r>
        <w:rPr>
          <w:rFonts w:ascii="Trebuchet MS" w:hAnsi="Trebuchet MS"/>
          <w:color w:val="000000" w:themeColor="text1"/>
          <w:sz w:val="24"/>
          <w:szCs w:val="24"/>
        </w:rPr>
        <w:t>The agent submitted the following amended drawing, received on 22</w:t>
      </w:r>
      <w:r w:rsidRPr="007314E4">
        <w:rPr>
          <w:rFonts w:ascii="Trebuchet MS" w:hAnsi="Trebuchet MS"/>
          <w:color w:val="000000" w:themeColor="text1"/>
          <w:sz w:val="24"/>
          <w:szCs w:val="24"/>
          <w:vertAlign w:val="superscript"/>
        </w:rPr>
        <w:t>nd</w:t>
      </w:r>
      <w:r>
        <w:rPr>
          <w:rFonts w:ascii="Trebuchet MS" w:hAnsi="Trebuchet MS"/>
          <w:color w:val="000000" w:themeColor="text1"/>
          <w:sz w:val="24"/>
          <w:szCs w:val="24"/>
        </w:rPr>
        <w:t xml:space="preserve"> September 2015:</w:t>
      </w:r>
    </w:p>
    <w:p w:rsidR="007314E4" w:rsidRDefault="007314E4" w:rsidP="007314E4">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Drawing No: P1514-03 </w:t>
      </w:r>
      <w:r>
        <w:rPr>
          <w:rFonts w:ascii="Trebuchet MS" w:hAnsi="Trebuchet MS"/>
          <w:color w:val="000000" w:themeColor="text1"/>
          <w:sz w:val="24"/>
          <w:szCs w:val="24"/>
        </w:rPr>
        <w:t xml:space="preserve">Rev A </w:t>
      </w:r>
      <w:r w:rsidRPr="008C5185">
        <w:rPr>
          <w:rFonts w:ascii="Trebuchet MS" w:hAnsi="Trebuchet MS"/>
          <w:color w:val="000000" w:themeColor="text1"/>
          <w:sz w:val="24"/>
          <w:szCs w:val="24"/>
        </w:rPr>
        <w:t xml:space="preserve">– Proposed Plans </w:t>
      </w:r>
      <w:proofErr w:type="gramStart"/>
      <w:r w:rsidRPr="008C5185">
        <w:rPr>
          <w:rFonts w:ascii="Trebuchet MS" w:hAnsi="Trebuchet MS"/>
          <w:color w:val="000000" w:themeColor="text1"/>
          <w:sz w:val="24"/>
          <w:szCs w:val="24"/>
        </w:rPr>
        <w:t>And</w:t>
      </w:r>
      <w:proofErr w:type="gramEnd"/>
      <w:r w:rsidRPr="008C5185">
        <w:rPr>
          <w:rFonts w:ascii="Trebuchet MS" w:hAnsi="Trebuchet MS"/>
          <w:color w:val="000000" w:themeColor="text1"/>
          <w:sz w:val="24"/>
          <w:szCs w:val="24"/>
        </w:rPr>
        <w:t xml:space="preserve"> Elevations</w:t>
      </w:r>
    </w:p>
    <w:p w:rsidR="001C2132" w:rsidRPr="008C5185" w:rsidRDefault="001C2132" w:rsidP="001151B6">
      <w:pPr>
        <w:pStyle w:val="PlainText"/>
        <w:rPr>
          <w:rFonts w:ascii="Trebuchet MS" w:hAnsi="Trebuchet MS"/>
          <w:color w:val="000000" w:themeColor="text1"/>
          <w:sz w:val="24"/>
          <w:szCs w:val="24"/>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Relevant Planning History</w:t>
      </w:r>
      <w:r w:rsidR="00790E47" w:rsidRPr="008C5185">
        <w:rPr>
          <w:rFonts w:ascii="Trebuchet MS" w:hAnsi="Trebuchet MS"/>
          <w:b/>
          <w:color w:val="000000" w:themeColor="text1"/>
          <w:sz w:val="24"/>
          <w:szCs w:val="24"/>
        </w:rPr>
        <w:t>:</w:t>
      </w:r>
    </w:p>
    <w:p w:rsidR="00504F16" w:rsidRPr="008C5185" w:rsidRDefault="002C2FC9" w:rsidP="002C2FC9">
      <w:pPr>
        <w:autoSpaceDE/>
        <w:autoSpaceDN/>
        <w:rPr>
          <w:rFonts w:ascii="Trebuchet MS" w:eastAsia="Times New Roman" w:hAnsi="Trebuchet MS"/>
          <w:color w:val="000000" w:themeColor="text1"/>
          <w:sz w:val="24"/>
          <w:szCs w:val="24"/>
          <w:lang w:eastAsia="en-US"/>
        </w:rPr>
      </w:pPr>
      <w:r w:rsidRPr="008C5185">
        <w:rPr>
          <w:rFonts w:ascii="Trebuchet MS" w:hAnsi="Trebuchet MS"/>
          <w:color w:val="000000" w:themeColor="text1"/>
          <w:sz w:val="24"/>
          <w:szCs w:val="24"/>
        </w:rPr>
        <w:t>151047/HPA - Rear extension measuring 4.1m in depth, with a maximum height of 4m, and 3m in height to eaves level. Notification of the construction of an extension under Class A, Part 1 of Schedule 2 of the Town and Country Planning (General Permitted Development) (England) Order 2015.  Withdrawn 14/07/2015</w:t>
      </w:r>
      <w:r w:rsidR="007314E4">
        <w:rPr>
          <w:rFonts w:ascii="Trebuchet MS" w:hAnsi="Trebuchet MS"/>
          <w:color w:val="000000" w:themeColor="text1"/>
          <w:sz w:val="24"/>
          <w:szCs w:val="24"/>
        </w:rPr>
        <w:t xml:space="preserve"> as the proposal was considered a side extension and not a rear extension</w:t>
      </w:r>
      <w:r w:rsidRPr="008C5185">
        <w:rPr>
          <w:rFonts w:ascii="Trebuchet MS" w:hAnsi="Trebuchet MS"/>
          <w:color w:val="000000" w:themeColor="text1"/>
          <w:sz w:val="24"/>
          <w:szCs w:val="24"/>
        </w:rPr>
        <w:t>.</w:t>
      </w:r>
    </w:p>
    <w:p w:rsidR="008C1D94" w:rsidRPr="008C5185" w:rsidRDefault="008C1D94" w:rsidP="00986837">
      <w:pPr>
        <w:pStyle w:val="PlainText"/>
        <w:rPr>
          <w:rFonts w:ascii="Trebuchet MS" w:hAnsi="Trebuchet MS"/>
          <w:color w:val="000000" w:themeColor="text1"/>
          <w:sz w:val="24"/>
          <w:szCs w:val="24"/>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Consultation Responses</w:t>
      </w:r>
      <w:r w:rsidR="00790E47" w:rsidRPr="008C5185">
        <w:rPr>
          <w:rFonts w:ascii="Trebuchet MS" w:hAnsi="Trebuchet MS"/>
          <w:b/>
          <w:color w:val="000000" w:themeColor="text1"/>
          <w:sz w:val="24"/>
          <w:szCs w:val="24"/>
        </w:rPr>
        <w:t>:</w:t>
      </w:r>
    </w:p>
    <w:p w:rsidR="002C2FC9" w:rsidRPr="008C5185" w:rsidRDefault="002C2FC9" w:rsidP="00605243">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Transport raised no objection.</w:t>
      </w:r>
    </w:p>
    <w:p w:rsidR="00AB2DD8" w:rsidRPr="008C5185" w:rsidRDefault="000A43B8" w:rsidP="00605243">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Properties </w:t>
      </w:r>
      <w:r w:rsidR="00605243" w:rsidRPr="008C5185">
        <w:rPr>
          <w:rFonts w:ascii="Trebuchet MS" w:hAnsi="Trebuchet MS"/>
          <w:color w:val="000000" w:themeColor="text1"/>
          <w:sz w:val="24"/>
          <w:szCs w:val="24"/>
        </w:rPr>
        <w:t xml:space="preserve">at </w:t>
      </w:r>
      <w:r w:rsidR="001C2132" w:rsidRPr="008C5185">
        <w:rPr>
          <w:rFonts w:ascii="Trebuchet MS" w:hAnsi="Trebuchet MS"/>
          <w:color w:val="000000" w:themeColor="text1"/>
          <w:sz w:val="24"/>
          <w:szCs w:val="24"/>
        </w:rPr>
        <w:t>1</w:t>
      </w:r>
      <w:r w:rsidR="002C2FC9" w:rsidRPr="008C5185">
        <w:rPr>
          <w:rFonts w:ascii="Trebuchet MS" w:hAnsi="Trebuchet MS"/>
          <w:color w:val="000000" w:themeColor="text1"/>
          <w:sz w:val="24"/>
          <w:szCs w:val="24"/>
        </w:rPr>
        <w:t xml:space="preserve"> and 4 Gairn Close </w:t>
      </w:r>
      <w:r w:rsidR="00FE0755" w:rsidRPr="008C5185">
        <w:rPr>
          <w:rFonts w:ascii="Trebuchet MS" w:hAnsi="Trebuchet MS"/>
          <w:color w:val="000000" w:themeColor="text1"/>
          <w:sz w:val="24"/>
          <w:szCs w:val="24"/>
        </w:rPr>
        <w:t>were consulted</w:t>
      </w:r>
      <w:r w:rsidR="00732456" w:rsidRPr="008C5185">
        <w:rPr>
          <w:rFonts w:ascii="Trebuchet MS" w:hAnsi="Trebuchet MS"/>
          <w:color w:val="000000" w:themeColor="text1"/>
          <w:sz w:val="24"/>
          <w:szCs w:val="24"/>
        </w:rPr>
        <w:t xml:space="preserve"> and no comments have been received</w:t>
      </w:r>
      <w:r w:rsidR="00986837" w:rsidRPr="008C5185">
        <w:rPr>
          <w:rFonts w:ascii="Trebuchet MS" w:hAnsi="Trebuchet MS"/>
          <w:color w:val="000000" w:themeColor="text1"/>
          <w:sz w:val="24"/>
          <w:szCs w:val="24"/>
        </w:rPr>
        <w:t>.</w:t>
      </w:r>
    </w:p>
    <w:p w:rsidR="000A2739" w:rsidRPr="008C5185" w:rsidRDefault="000A2739" w:rsidP="00605243">
      <w:pPr>
        <w:pStyle w:val="PlainText"/>
        <w:rPr>
          <w:rFonts w:ascii="Trebuchet MS" w:hAnsi="Trebuchet MS"/>
          <w:color w:val="000000" w:themeColor="text1"/>
          <w:sz w:val="24"/>
          <w:szCs w:val="24"/>
        </w:rPr>
      </w:pPr>
    </w:p>
    <w:p w:rsidR="001C413B" w:rsidRPr="008C5185" w:rsidRDefault="001C413B" w:rsidP="001C413B">
      <w:pPr>
        <w:rPr>
          <w:rFonts w:ascii="Trebuchet MS" w:hAnsi="Trebuchet MS"/>
          <w:color w:val="000000" w:themeColor="text1"/>
          <w:sz w:val="24"/>
          <w:szCs w:val="24"/>
        </w:rPr>
      </w:pPr>
      <w:r w:rsidRPr="008C5185">
        <w:rPr>
          <w:rFonts w:ascii="Trebuchet MS" w:hAnsi="Trebuchet MS"/>
          <w:b/>
          <w:color w:val="000000" w:themeColor="text1"/>
          <w:sz w:val="24"/>
          <w:szCs w:val="24"/>
        </w:rPr>
        <w:t>Summary of discussions with applicant/agent:</w:t>
      </w:r>
    </w:p>
    <w:p w:rsidR="00115B34" w:rsidRPr="008C5185" w:rsidRDefault="00423EA3" w:rsidP="0059452E">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The </w:t>
      </w:r>
      <w:r w:rsidR="001C2132" w:rsidRPr="008C5185">
        <w:rPr>
          <w:rFonts w:ascii="Trebuchet MS" w:hAnsi="Trebuchet MS"/>
          <w:color w:val="000000" w:themeColor="text1"/>
          <w:sz w:val="24"/>
          <w:szCs w:val="24"/>
        </w:rPr>
        <w:t xml:space="preserve">agent was advised </w:t>
      </w:r>
      <w:r w:rsidR="00704A8A" w:rsidRPr="008C5185">
        <w:rPr>
          <w:rFonts w:ascii="Trebuchet MS" w:hAnsi="Trebuchet MS"/>
          <w:color w:val="000000" w:themeColor="text1"/>
          <w:sz w:val="24"/>
          <w:szCs w:val="24"/>
        </w:rPr>
        <w:t>in an email dated 22</w:t>
      </w:r>
      <w:r w:rsidR="00704A8A" w:rsidRPr="008C5185">
        <w:rPr>
          <w:rFonts w:ascii="Trebuchet MS" w:hAnsi="Trebuchet MS"/>
          <w:color w:val="000000" w:themeColor="text1"/>
          <w:sz w:val="24"/>
          <w:szCs w:val="24"/>
          <w:vertAlign w:val="superscript"/>
        </w:rPr>
        <w:t>nd</w:t>
      </w:r>
      <w:r w:rsidR="00704A8A" w:rsidRPr="008C5185">
        <w:rPr>
          <w:rFonts w:ascii="Trebuchet MS" w:hAnsi="Trebuchet MS"/>
          <w:color w:val="000000" w:themeColor="text1"/>
          <w:sz w:val="24"/>
          <w:szCs w:val="24"/>
        </w:rPr>
        <w:t xml:space="preserve"> September 2015 that the proposed elevations and floor plans measured 3m in width but the Block Plan measured 4m in width.  The agent confirmed the width was </w:t>
      </w:r>
      <w:r w:rsidR="008C5185" w:rsidRPr="008C5185">
        <w:rPr>
          <w:rFonts w:ascii="Trebuchet MS" w:hAnsi="Trebuchet MS"/>
          <w:color w:val="000000" w:themeColor="text1"/>
          <w:sz w:val="24"/>
          <w:szCs w:val="24"/>
        </w:rPr>
        <w:t>4</w:t>
      </w:r>
      <w:r w:rsidR="00704A8A" w:rsidRPr="008C5185">
        <w:rPr>
          <w:rFonts w:ascii="Trebuchet MS" w:hAnsi="Trebuchet MS"/>
          <w:color w:val="000000" w:themeColor="text1"/>
          <w:sz w:val="24"/>
          <w:szCs w:val="24"/>
        </w:rPr>
        <w:t xml:space="preserve">m and amended plans were submitted on </w:t>
      </w:r>
      <w:r w:rsidR="008C5185" w:rsidRPr="008C5185">
        <w:rPr>
          <w:rFonts w:ascii="Trebuchet MS" w:hAnsi="Trebuchet MS"/>
          <w:color w:val="000000" w:themeColor="text1"/>
          <w:sz w:val="24"/>
          <w:szCs w:val="24"/>
        </w:rPr>
        <w:t>22</w:t>
      </w:r>
      <w:r w:rsidR="008C5185" w:rsidRPr="008C5185">
        <w:rPr>
          <w:rFonts w:ascii="Trebuchet MS" w:hAnsi="Trebuchet MS"/>
          <w:color w:val="000000" w:themeColor="text1"/>
          <w:sz w:val="24"/>
          <w:szCs w:val="24"/>
          <w:vertAlign w:val="superscript"/>
        </w:rPr>
        <w:t>nd</w:t>
      </w:r>
      <w:r w:rsidR="008C5185" w:rsidRPr="008C5185">
        <w:rPr>
          <w:rFonts w:ascii="Trebuchet MS" w:hAnsi="Trebuchet MS"/>
          <w:color w:val="000000" w:themeColor="text1"/>
          <w:sz w:val="24"/>
          <w:szCs w:val="24"/>
        </w:rPr>
        <w:t xml:space="preserve"> </w:t>
      </w:r>
      <w:r w:rsidR="00704A8A" w:rsidRPr="008C5185">
        <w:rPr>
          <w:rFonts w:ascii="Trebuchet MS" w:hAnsi="Trebuchet MS"/>
          <w:color w:val="000000" w:themeColor="text1"/>
          <w:sz w:val="24"/>
          <w:szCs w:val="24"/>
        </w:rPr>
        <w:t>September 2015</w:t>
      </w:r>
      <w:r w:rsidR="00115B34" w:rsidRPr="008C5185">
        <w:rPr>
          <w:rFonts w:ascii="Trebuchet MS" w:hAnsi="Trebuchet MS"/>
          <w:color w:val="000000" w:themeColor="text1"/>
          <w:sz w:val="24"/>
          <w:szCs w:val="24"/>
        </w:rPr>
        <w:t>.</w:t>
      </w:r>
    </w:p>
    <w:p w:rsidR="00115B34" w:rsidRPr="008C5185" w:rsidRDefault="00115B34" w:rsidP="0059452E">
      <w:pPr>
        <w:pStyle w:val="PlainText"/>
        <w:rPr>
          <w:rFonts w:ascii="Trebuchet MS" w:hAnsi="Trebuchet MS"/>
          <w:color w:val="000000" w:themeColor="text1"/>
          <w:sz w:val="24"/>
          <w:szCs w:val="24"/>
        </w:rPr>
      </w:pPr>
    </w:p>
    <w:p w:rsidR="00790E47" w:rsidRPr="008C5185" w:rsidRDefault="00790E47" w:rsidP="00790E47">
      <w:pPr>
        <w:rPr>
          <w:rFonts w:ascii="Trebuchet MS" w:hAnsi="Trebuchet MS" w:cs="Arial"/>
          <w:b/>
          <w:bCs/>
          <w:color w:val="000000" w:themeColor="text1"/>
          <w:sz w:val="24"/>
          <w:szCs w:val="24"/>
        </w:rPr>
      </w:pPr>
      <w:r w:rsidRPr="008C5185">
        <w:rPr>
          <w:rFonts w:ascii="Trebuchet MS" w:hAnsi="Trebuchet MS" w:cs="Arial"/>
          <w:b/>
          <w:bCs/>
          <w:color w:val="000000" w:themeColor="text1"/>
          <w:sz w:val="24"/>
          <w:szCs w:val="24"/>
        </w:rPr>
        <w:t>Equality Act 2010:</w:t>
      </w:r>
    </w:p>
    <w:p w:rsidR="00790E47" w:rsidRPr="008C5185" w:rsidRDefault="00790E47" w:rsidP="00790E47">
      <w:pPr>
        <w:rPr>
          <w:rFonts w:ascii="Trebuchet MS" w:hAnsi="Trebuchet MS" w:cs="Arial"/>
          <w:bCs/>
          <w:color w:val="000000" w:themeColor="text1"/>
          <w:sz w:val="24"/>
          <w:szCs w:val="24"/>
        </w:rPr>
      </w:pPr>
      <w:r w:rsidRPr="008C518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C5185" w:rsidRDefault="0059452E" w:rsidP="0059452E">
      <w:pPr>
        <w:pStyle w:val="PlainText"/>
        <w:rPr>
          <w:rFonts w:ascii="Trebuchet MS" w:hAnsi="Trebuchet MS"/>
          <w:color w:val="000000" w:themeColor="text1"/>
          <w:sz w:val="24"/>
          <w:szCs w:val="24"/>
        </w:rPr>
      </w:pPr>
    </w:p>
    <w:p w:rsidR="0059452E" w:rsidRPr="008C5185" w:rsidRDefault="0059452E" w:rsidP="0059452E">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Relevant Planning Policy and Guidance</w:t>
      </w:r>
      <w:r w:rsidR="002A1C04" w:rsidRPr="008C5185">
        <w:rPr>
          <w:rFonts w:ascii="Trebuchet MS" w:hAnsi="Trebuchet MS"/>
          <w:b/>
          <w:color w:val="000000" w:themeColor="text1"/>
          <w:sz w:val="24"/>
          <w:szCs w:val="24"/>
        </w:rPr>
        <w:t xml:space="preserve">   </w:t>
      </w: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The following local and national planning policy and guidance </w:t>
      </w:r>
      <w:r w:rsidR="00DB3988" w:rsidRPr="008C5185">
        <w:rPr>
          <w:rFonts w:ascii="Trebuchet MS" w:hAnsi="Trebuchet MS"/>
          <w:color w:val="000000" w:themeColor="text1"/>
          <w:sz w:val="24"/>
          <w:szCs w:val="24"/>
        </w:rPr>
        <w:t>is relevant to this application:</w:t>
      </w:r>
    </w:p>
    <w:p w:rsidR="00DB3988" w:rsidRPr="008C5185" w:rsidRDefault="00DB3988" w:rsidP="00025CC2">
      <w:pPr>
        <w:pStyle w:val="PlainText"/>
        <w:rPr>
          <w:rFonts w:ascii="Trebuchet MS" w:hAnsi="Trebuchet MS"/>
          <w:color w:val="000000" w:themeColor="text1"/>
          <w:sz w:val="24"/>
          <w:szCs w:val="24"/>
        </w:rPr>
      </w:pP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Reading Borough Local Development Framework Core Strategy (2008)</w:t>
      </w: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CS7 (Design and the Public Realm)</w:t>
      </w:r>
    </w:p>
    <w:p w:rsidR="00AD63D4" w:rsidRPr="008C5185" w:rsidRDefault="00AD63D4" w:rsidP="00025CC2">
      <w:pPr>
        <w:pStyle w:val="PlainText"/>
        <w:rPr>
          <w:rFonts w:ascii="Trebuchet MS" w:hAnsi="Trebuchet MS"/>
          <w:color w:val="000000" w:themeColor="text1"/>
          <w:sz w:val="24"/>
          <w:szCs w:val="24"/>
        </w:rPr>
      </w:pP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Sites and Detailed Policies Document (</w:t>
      </w:r>
      <w:r w:rsidR="00DB3988" w:rsidRPr="008C5185">
        <w:rPr>
          <w:rFonts w:ascii="Trebuchet MS" w:hAnsi="Trebuchet MS"/>
          <w:color w:val="000000" w:themeColor="text1"/>
          <w:sz w:val="24"/>
          <w:szCs w:val="24"/>
        </w:rPr>
        <w:t xml:space="preserve">Oct </w:t>
      </w:r>
      <w:r w:rsidRPr="008C5185">
        <w:rPr>
          <w:rFonts w:ascii="Trebuchet MS" w:hAnsi="Trebuchet MS"/>
          <w:color w:val="000000" w:themeColor="text1"/>
          <w:sz w:val="24"/>
          <w:szCs w:val="24"/>
        </w:rPr>
        <w:t>201</w:t>
      </w:r>
      <w:r w:rsidR="00DB3988" w:rsidRPr="008C5185">
        <w:rPr>
          <w:rFonts w:ascii="Trebuchet MS" w:hAnsi="Trebuchet MS"/>
          <w:color w:val="000000" w:themeColor="text1"/>
          <w:sz w:val="24"/>
          <w:szCs w:val="24"/>
        </w:rPr>
        <w:t>2</w:t>
      </w:r>
      <w:r w:rsidRPr="008C5185">
        <w:rPr>
          <w:rFonts w:ascii="Trebuchet MS" w:hAnsi="Trebuchet MS"/>
          <w:color w:val="000000" w:themeColor="text1"/>
          <w:sz w:val="24"/>
          <w:szCs w:val="24"/>
        </w:rPr>
        <w:t>)</w:t>
      </w: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 xml:space="preserve">DM4: Safeguarding Amenity </w:t>
      </w:r>
    </w:p>
    <w:p w:rsidR="00025CC2"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DM9: House Extensions and Ancillary Accommodation</w:t>
      </w:r>
    </w:p>
    <w:p w:rsidR="00811776" w:rsidRPr="008C5185" w:rsidRDefault="00811776" w:rsidP="00025CC2">
      <w:pPr>
        <w:pStyle w:val="PlainText"/>
        <w:rPr>
          <w:rFonts w:ascii="Trebuchet MS" w:hAnsi="Trebuchet MS"/>
          <w:color w:val="000000" w:themeColor="text1"/>
          <w:sz w:val="24"/>
          <w:szCs w:val="24"/>
        </w:rPr>
      </w:pPr>
    </w:p>
    <w:p w:rsidR="0059452E" w:rsidRPr="008C5185" w:rsidRDefault="00025CC2" w:rsidP="00025CC2">
      <w:pPr>
        <w:pStyle w:val="PlainText"/>
        <w:rPr>
          <w:rFonts w:ascii="Trebuchet MS" w:hAnsi="Trebuchet MS"/>
          <w:color w:val="000000" w:themeColor="text1"/>
          <w:sz w:val="24"/>
          <w:szCs w:val="24"/>
        </w:rPr>
      </w:pPr>
      <w:r w:rsidRPr="008C5185">
        <w:rPr>
          <w:rFonts w:ascii="Trebuchet MS" w:hAnsi="Trebuchet MS"/>
          <w:color w:val="000000" w:themeColor="text1"/>
          <w:sz w:val="24"/>
          <w:szCs w:val="24"/>
        </w:rPr>
        <w:t>S</w:t>
      </w:r>
      <w:r w:rsidR="00A879BC" w:rsidRPr="008C5185">
        <w:rPr>
          <w:rFonts w:ascii="Trebuchet MS" w:hAnsi="Trebuchet MS"/>
          <w:color w:val="000000" w:themeColor="text1"/>
          <w:sz w:val="24"/>
          <w:szCs w:val="24"/>
        </w:rPr>
        <w:t xml:space="preserve">upplementary Planning Guidance - </w:t>
      </w:r>
      <w:r w:rsidRPr="008C5185">
        <w:rPr>
          <w:rFonts w:ascii="Trebuchet MS" w:hAnsi="Trebuchet MS"/>
          <w:color w:val="000000" w:themeColor="text1"/>
          <w:sz w:val="24"/>
          <w:szCs w:val="24"/>
        </w:rPr>
        <w:t>A Design Guide to House Extensions (2003)</w:t>
      </w:r>
    </w:p>
    <w:p w:rsidR="00025CC2" w:rsidRPr="008C5185" w:rsidRDefault="00025CC2" w:rsidP="00025CC2">
      <w:pPr>
        <w:pStyle w:val="PlainText"/>
        <w:rPr>
          <w:rFonts w:ascii="Trebuchet MS" w:hAnsi="Trebuchet MS"/>
          <w:color w:val="000000" w:themeColor="text1"/>
          <w:sz w:val="24"/>
          <w:szCs w:val="24"/>
        </w:rPr>
      </w:pPr>
    </w:p>
    <w:p w:rsidR="00461586" w:rsidRPr="008C5185" w:rsidRDefault="00461586" w:rsidP="00461586">
      <w:pPr>
        <w:pStyle w:val="PlainText"/>
        <w:rPr>
          <w:rFonts w:ascii="Trebuchet MS" w:hAnsi="Trebuchet MS"/>
          <w:b/>
          <w:color w:val="000000" w:themeColor="text1"/>
          <w:sz w:val="24"/>
          <w:szCs w:val="24"/>
        </w:rPr>
      </w:pPr>
      <w:r w:rsidRPr="008C5185">
        <w:rPr>
          <w:rFonts w:ascii="Trebuchet MS" w:hAnsi="Trebuchet MS"/>
          <w:b/>
          <w:color w:val="000000" w:themeColor="text1"/>
          <w:sz w:val="24"/>
          <w:szCs w:val="24"/>
        </w:rPr>
        <w:t>Appraisal Checklist</w:t>
      </w:r>
    </w:p>
    <w:p w:rsidR="00461586" w:rsidRPr="008C5185" w:rsidRDefault="00461586" w:rsidP="00461586">
      <w:pPr>
        <w:rPr>
          <w:rFonts w:ascii="Trebuchet MS" w:hAnsi="Trebuchet MS"/>
          <w:color w:val="000000" w:themeColor="text1"/>
          <w:sz w:val="24"/>
          <w:szCs w:val="24"/>
        </w:rPr>
      </w:pPr>
      <w:r w:rsidRPr="008C5185">
        <w:rPr>
          <w:rFonts w:ascii="Trebuchet MS" w:hAnsi="Trebuchet MS"/>
          <w:color w:val="000000" w:themeColor="text1"/>
          <w:sz w:val="24"/>
          <w:szCs w:val="24"/>
        </w:rPr>
        <w:t>DM9 states: An extension to a house will be acceptable where it:</w:t>
      </w:r>
    </w:p>
    <w:p w:rsidR="00461586" w:rsidRPr="008C5185" w:rsidRDefault="00461586" w:rsidP="00461586">
      <w:pPr>
        <w:rPr>
          <w:rFonts w:ascii="Trebuchet MS" w:hAnsi="Trebuchet MS"/>
          <w:color w:val="000000" w:themeColor="text1"/>
          <w:sz w:val="24"/>
          <w:szCs w:val="24"/>
        </w:rPr>
      </w:pPr>
    </w:p>
    <w:p w:rsidR="00461586" w:rsidRPr="008C518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8C5185">
        <w:rPr>
          <w:rFonts w:ascii="Trebuchet MS" w:hAnsi="Trebuchet MS"/>
          <w:color w:val="000000" w:themeColor="text1"/>
          <w:sz w:val="24"/>
          <w:szCs w:val="24"/>
          <w:u w:val="single"/>
        </w:rPr>
        <w:t>Respects the character of the house in terms of scale, location, materials and design;</w:t>
      </w:r>
    </w:p>
    <w:p w:rsidR="00461586" w:rsidRPr="008C5185" w:rsidRDefault="00461586" w:rsidP="00461586">
      <w:pPr>
        <w:autoSpaceDE/>
        <w:autoSpaceDN/>
        <w:ind w:left="720"/>
        <w:rPr>
          <w:rFonts w:ascii="Trebuchet MS" w:hAnsi="Trebuchet MS"/>
          <w:color w:val="000000" w:themeColor="text1"/>
          <w:sz w:val="24"/>
          <w:szCs w:val="24"/>
        </w:rPr>
      </w:pPr>
    </w:p>
    <w:p w:rsidR="00461586" w:rsidRPr="008C5185" w:rsidRDefault="00461586" w:rsidP="00461586">
      <w:pPr>
        <w:autoSpaceDE/>
        <w:autoSpaceDN/>
        <w:rPr>
          <w:rFonts w:ascii="Trebuchet MS" w:hAnsi="Trebuchet MS"/>
          <w:color w:val="000000" w:themeColor="text1"/>
          <w:sz w:val="24"/>
          <w:szCs w:val="24"/>
        </w:rPr>
      </w:pPr>
      <w:r w:rsidRPr="008C5185">
        <w:rPr>
          <w:rFonts w:ascii="Trebuchet MS" w:hAnsi="Trebuchet MS"/>
          <w:color w:val="000000" w:themeColor="text1"/>
          <w:sz w:val="24"/>
          <w:szCs w:val="24"/>
        </w:rPr>
        <w:t>To assess this, the following has been considered – would the proposal:</w:t>
      </w:r>
    </w:p>
    <w:p w:rsidR="00DB29E1" w:rsidRPr="008C5185" w:rsidRDefault="00461586" w:rsidP="00012D4D">
      <w:pPr>
        <w:pStyle w:val="ListParagraph"/>
        <w:numPr>
          <w:ilvl w:val="0"/>
          <w:numId w:val="10"/>
        </w:numPr>
        <w:rPr>
          <w:rFonts w:ascii="Trebuchet MS" w:hAnsi="Trebuchet MS"/>
          <w:b/>
          <w:color w:val="000000" w:themeColor="text1"/>
          <w:sz w:val="24"/>
          <w:szCs w:val="24"/>
        </w:rPr>
      </w:pPr>
      <w:r w:rsidRPr="008C518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8C5185">
        <w:rPr>
          <w:rFonts w:ascii="Trebuchet MS" w:hAnsi="Trebuchet MS"/>
          <w:b/>
          <w:bCs/>
          <w:color w:val="000000" w:themeColor="text1"/>
          <w:sz w:val="24"/>
          <w:szCs w:val="24"/>
        </w:rPr>
        <w:t>NO</w:t>
      </w:r>
      <w:r w:rsidR="00146980" w:rsidRPr="008C5185">
        <w:rPr>
          <w:rFonts w:ascii="Trebuchet MS" w:hAnsi="Trebuchet MS"/>
          <w:b/>
          <w:bCs/>
          <w:color w:val="000000" w:themeColor="text1"/>
          <w:sz w:val="24"/>
          <w:szCs w:val="24"/>
        </w:rPr>
        <w:t xml:space="preserve">  </w:t>
      </w:r>
    </w:p>
    <w:p w:rsidR="00146980" w:rsidRPr="008C5185" w:rsidRDefault="00461586" w:rsidP="00146980">
      <w:pPr>
        <w:pStyle w:val="ListParagraph"/>
        <w:numPr>
          <w:ilvl w:val="0"/>
          <w:numId w:val="10"/>
        </w:numPr>
        <w:rPr>
          <w:rFonts w:ascii="Trebuchet MS" w:hAnsi="Trebuchet MS"/>
          <w:b/>
          <w:color w:val="000000" w:themeColor="text1"/>
          <w:sz w:val="24"/>
          <w:szCs w:val="24"/>
        </w:rPr>
      </w:pPr>
      <w:r w:rsidRPr="008C5185">
        <w:rPr>
          <w:rFonts w:ascii="Trebuchet MS" w:hAnsi="Trebuchet MS"/>
          <w:bCs/>
          <w:color w:val="000000" w:themeColor="text1"/>
          <w:sz w:val="24"/>
          <w:szCs w:val="24"/>
        </w:rPr>
        <w:t xml:space="preserve">reduce the amount of usable amenity space for the property to an unacceptable degree; </w:t>
      </w:r>
      <w:r w:rsidRPr="008C5185">
        <w:rPr>
          <w:rFonts w:ascii="Trebuchet MS" w:hAnsi="Trebuchet MS"/>
          <w:b/>
          <w:color w:val="000000" w:themeColor="text1"/>
          <w:sz w:val="24"/>
          <w:szCs w:val="24"/>
        </w:rPr>
        <w:t xml:space="preserve">NO  </w:t>
      </w:r>
    </w:p>
    <w:p w:rsidR="00146980" w:rsidRPr="008C5185" w:rsidRDefault="00461586" w:rsidP="00146980">
      <w:pPr>
        <w:pStyle w:val="ListParagraph"/>
        <w:numPr>
          <w:ilvl w:val="0"/>
          <w:numId w:val="10"/>
        </w:numPr>
        <w:rPr>
          <w:rFonts w:ascii="Trebuchet MS" w:hAnsi="Trebuchet MS"/>
          <w:b/>
          <w:color w:val="000000" w:themeColor="text1"/>
          <w:sz w:val="24"/>
          <w:szCs w:val="24"/>
        </w:rPr>
      </w:pPr>
      <w:r w:rsidRPr="008C5185">
        <w:rPr>
          <w:rFonts w:ascii="Trebuchet MS" w:hAnsi="Trebuchet MS"/>
          <w:bCs/>
          <w:color w:val="000000" w:themeColor="text1"/>
          <w:sz w:val="24"/>
          <w:szCs w:val="24"/>
        </w:rPr>
        <w:t xml:space="preserve">require the loss of trees in the garden or put significant trees at risk; </w:t>
      </w:r>
      <w:r w:rsidR="00146980" w:rsidRPr="008C5185">
        <w:rPr>
          <w:rFonts w:ascii="Trebuchet MS" w:hAnsi="Trebuchet MS"/>
          <w:b/>
          <w:bCs/>
          <w:color w:val="000000" w:themeColor="text1"/>
          <w:sz w:val="24"/>
          <w:szCs w:val="24"/>
        </w:rPr>
        <w:t>N</w:t>
      </w:r>
      <w:r w:rsidR="00811776" w:rsidRPr="008C5185">
        <w:rPr>
          <w:rFonts w:ascii="Trebuchet MS" w:hAnsi="Trebuchet MS"/>
          <w:b/>
          <w:bCs/>
          <w:color w:val="000000" w:themeColor="text1"/>
          <w:sz w:val="24"/>
          <w:szCs w:val="24"/>
        </w:rPr>
        <w:t>O</w:t>
      </w:r>
    </w:p>
    <w:p w:rsidR="00461586" w:rsidRPr="008C5185" w:rsidRDefault="00461586" w:rsidP="00461586">
      <w:pPr>
        <w:pStyle w:val="ListParagraph"/>
        <w:autoSpaceDE/>
        <w:autoSpaceDN/>
        <w:rPr>
          <w:rFonts w:ascii="Trebuchet MS" w:hAnsi="Trebuchet MS"/>
          <w:color w:val="000000" w:themeColor="text1"/>
          <w:sz w:val="24"/>
          <w:szCs w:val="24"/>
        </w:rPr>
      </w:pPr>
    </w:p>
    <w:p w:rsidR="00461586" w:rsidRPr="008C518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8C518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8C5185" w:rsidRDefault="00461586" w:rsidP="00461586">
      <w:pPr>
        <w:rPr>
          <w:rFonts w:ascii="Trebuchet MS" w:hAnsi="Trebuchet MS"/>
          <w:color w:val="000000" w:themeColor="text1"/>
          <w:sz w:val="24"/>
          <w:szCs w:val="24"/>
        </w:rPr>
      </w:pPr>
    </w:p>
    <w:p w:rsidR="00461586" w:rsidRPr="008C5185" w:rsidRDefault="00461586" w:rsidP="00461586">
      <w:pPr>
        <w:autoSpaceDE/>
        <w:autoSpaceDN/>
        <w:rPr>
          <w:rFonts w:ascii="Trebuchet MS" w:hAnsi="Trebuchet MS"/>
          <w:color w:val="000000" w:themeColor="text1"/>
          <w:sz w:val="24"/>
          <w:szCs w:val="24"/>
        </w:rPr>
      </w:pPr>
      <w:r w:rsidRPr="008C5185">
        <w:rPr>
          <w:rFonts w:ascii="Trebuchet MS" w:hAnsi="Trebuchet MS"/>
          <w:color w:val="000000" w:themeColor="text1"/>
          <w:sz w:val="24"/>
          <w:szCs w:val="24"/>
        </w:rPr>
        <w:t>To assess this, the following has been considered – would the proposal:</w:t>
      </w:r>
    </w:p>
    <w:p w:rsidR="00461586" w:rsidRPr="008C5185" w:rsidRDefault="00461586" w:rsidP="00461586">
      <w:pPr>
        <w:pStyle w:val="ListParagraph"/>
        <w:numPr>
          <w:ilvl w:val="0"/>
          <w:numId w:val="9"/>
        </w:numPr>
        <w:rPr>
          <w:rFonts w:ascii="Trebuchet MS" w:hAnsi="Trebuchet MS"/>
          <w:b/>
          <w:color w:val="000000" w:themeColor="text1"/>
          <w:sz w:val="24"/>
          <w:szCs w:val="24"/>
        </w:rPr>
      </w:pPr>
      <w:r w:rsidRPr="008C5185">
        <w:rPr>
          <w:rFonts w:ascii="Trebuchet MS" w:hAnsi="Trebuchet MS"/>
          <w:bCs/>
          <w:color w:val="000000" w:themeColor="text1"/>
          <w:sz w:val="24"/>
          <w:szCs w:val="24"/>
        </w:rPr>
        <w:lastRenderedPageBreak/>
        <w:t xml:space="preserve">significantly reduce the amount of daylight and sunlight enjoyed by neighbouring properties; </w:t>
      </w:r>
      <w:r w:rsidR="00DC43B9" w:rsidRPr="008C5185">
        <w:rPr>
          <w:rFonts w:ascii="Trebuchet MS" w:hAnsi="Trebuchet MS"/>
          <w:b/>
          <w:bCs/>
          <w:color w:val="000000" w:themeColor="text1"/>
          <w:sz w:val="24"/>
          <w:szCs w:val="24"/>
        </w:rPr>
        <w:t>NO</w:t>
      </w:r>
      <w:r w:rsidR="00704A8A" w:rsidRPr="008C5185">
        <w:rPr>
          <w:rFonts w:ascii="Trebuchet MS" w:hAnsi="Trebuchet MS"/>
          <w:b/>
          <w:bCs/>
          <w:color w:val="000000" w:themeColor="text1"/>
          <w:sz w:val="24"/>
          <w:szCs w:val="24"/>
        </w:rPr>
        <w:t>, the orientation of the properties means the proposal will not significantly reduce the amount of light to the neighbouring property at 4 Gairn Close.</w:t>
      </w:r>
      <w:r w:rsidR="00073815" w:rsidRPr="008C5185">
        <w:rPr>
          <w:rFonts w:ascii="Trebuchet MS" w:hAnsi="Trebuchet MS"/>
          <w:b/>
          <w:bCs/>
          <w:color w:val="000000" w:themeColor="text1"/>
          <w:sz w:val="24"/>
          <w:szCs w:val="24"/>
        </w:rPr>
        <w:t xml:space="preserve">  </w:t>
      </w:r>
      <w:r w:rsidR="005A05A6" w:rsidRPr="008C5185">
        <w:rPr>
          <w:rFonts w:ascii="Trebuchet MS" w:hAnsi="Trebuchet MS"/>
          <w:b/>
          <w:color w:val="000000" w:themeColor="text1"/>
          <w:sz w:val="24"/>
          <w:szCs w:val="24"/>
        </w:rPr>
        <w:t xml:space="preserve"> </w:t>
      </w:r>
      <w:r w:rsidR="00514604" w:rsidRPr="008C5185">
        <w:rPr>
          <w:rFonts w:ascii="Trebuchet MS" w:hAnsi="Trebuchet MS"/>
          <w:b/>
          <w:color w:val="000000" w:themeColor="text1"/>
          <w:sz w:val="24"/>
          <w:szCs w:val="24"/>
        </w:rPr>
        <w:t xml:space="preserve"> </w:t>
      </w:r>
      <w:r w:rsidR="007E4C74" w:rsidRPr="008C5185">
        <w:rPr>
          <w:rFonts w:ascii="Trebuchet MS" w:hAnsi="Trebuchet MS"/>
          <w:b/>
          <w:color w:val="000000" w:themeColor="text1"/>
          <w:sz w:val="24"/>
          <w:szCs w:val="24"/>
        </w:rPr>
        <w:t xml:space="preserve"> </w:t>
      </w:r>
      <w:r w:rsidRPr="008C5185">
        <w:rPr>
          <w:rFonts w:ascii="Trebuchet MS" w:hAnsi="Trebuchet MS"/>
          <w:b/>
          <w:color w:val="000000" w:themeColor="text1"/>
          <w:sz w:val="24"/>
          <w:szCs w:val="24"/>
        </w:rPr>
        <w:t xml:space="preserve"> </w:t>
      </w:r>
    </w:p>
    <w:p w:rsidR="00F0161F" w:rsidRPr="008C5185" w:rsidRDefault="00461586" w:rsidP="00461586">
      <w:pPr>
        <w:pStyle w:val="ListParagraph"/>
        <w:numPr>
          <w:ilvl w:val="0"/>
          <w:numId w:val="9"/>
        </w:numPr>
        <w:rPr>
          <w:rFonts w:ascii="Trebuchet MS" w:hAnsi="Trebuchet MS"/>
          <w:color w:val="000000" w:themeColor="text1"/>
          <w:sz w:val="24"/>
          <w:szCs w:val="24"/>
        </w:rPr>
      </w:pPr>
      <w:r w:rsidRPr="008C5185">
        <w:rPr>
          <w:rFonts w:ascii="Trebuchet MS" w:hAnsi="Trebuchet MS"/>
          <w:bCs/>
          <w:color w:val="000000" w:themeColor="text1"/>
          <w:sz w:val="24"/>
          <w:szCs w:val="24"/>
        </w:rPr>
        <w:t>invade the privacy of neighbouring properties through overlooking from windows or balconies;</w:t>
      </w:r>
      <w:r w:rsidRPr="008C5185">
        <w:rPr>
          <w:rFonts w:ascii="Trebuchet MS" w:hAnsi="Trebuchet MS"/>
          <w:color w:val="000000" w:themeColor="text1"/>
          <w:sz w:val="24"/>
          <w:szCs w:val="24"/>
        </w:rPr>
        <w:t xml:space="preserve"> </w:t>
      </w:r>
      <w:r w:rsidRPr="008C5185">
        <w:rPr>
          <w:rFonts w:ascii="Trebuchet MS" w:hAnsi="Trebuchet MS"/>
          <w:b/>
          <w:color w:val="000000" w:themeColor="text1"/>
          <w:sz w:val="24"/>
          <w:szCs w:val="24"/>
        </w:rPr>
        <w:t>NO</w:t>
      </w:r>
      <w:r w:rsidR="00073815" w:rsidRPr="008C5185">
        <w:rPr>
          <w:rFonts w:ascii="Trebuchet MS" w:hAnsi="Trebuchet MS"/>
          <w:b/>
          <w:color w:val="000000" w:themeColor="text1"/>
          <w:sz w:val="24"/>
          <w:szCs w:val="24"/>
        </w:rPr>
        <w:t xml:space="preserve"> </w:t>
      </w:r>
    </w:p>
    <w:p w:rsidR="00461586" w:rsidRPr="008C5185" w:rsidRDefault="00461586" w:rsidP="00012D4D">
      <w:pPr>
        <w:pStyle w:val="ListParagraph"/>
        <w:numPr>
          <w:ilvl w:val="0"/>
          <w:numId w:val="9"/>
        </w:numPr>
        <w:rPr>
          <w:rFonts w:ascii="Trebuchet MS" w:hAnsi="Trebuchet MS"/>
          <w:color w:val="000000" w:themeColor="text1"/>
          <w:sz w:val="24"/>
          <w:szCs w:val="24"/>
        </w:rPr>
      </w:pPr>
      <w:r w:rsidRPr="008C5185">
        <w:rPr>
          <w:rFonts w:ascii="Trebuchet MS" w:hAnsi="Trebuchet MS"/>
          <w:bCs/>
          <w:color w:val="000000" w:themeColor="text1"/>
          <w:sz w:val="24"/>
          <w:szCs w:val="24"/>
        </w:rPr>
        <w:t>detract from the character of neighbouring properties through siting, excessive bulk, ill-matching materials or inconsistent design;</w:t>
      </w:r>
      <w:r w:rsidRPr="008C5185">
        <w:rPr>
          <w:rFonts w:ascii="Trebuchet MS" w:hAnsi="Trebuchet MS"/>
          <w:color w:val="000000" w:themeColor="text1"/>
          <w:sz w:val="24"/>
          <w:szCs w:val="24"/>
        </w:rPr>
        <w:t xml:space="preserve"> </w:t>
      </w:r>
      <w:r w:rsidRPr="008C5185">
        <w:rPr>
          <w:rFonts w:ascii="Trebuchet MS" w:hAnsi="Trebuchet MS"/>
          <w:b/>
          <w:color w:val="000000" w:themeColor="text1"/>
          <w:sz w:val="24"/>
          <w:szCs w:val="24"/>
        </w:rPr>
        <w:t>NO</w:t>
      </w:r>
    </w:p>
    <w:p w:rsidR="00461586" w:rsidRPr="008C5185" w:rsidRDefault="00461586" w:rsidP="00461586">
      <w:pPr>
        <w:pStyle w:val="ListParagraph"/>
        <w:numPr>
          <w:ilvl w:val="0"/>
          <w:numId w:val="9"/>
        </w:numPr>
        <w:rPr>
          <w:rFonts w:ascii="Trebuchet MS" w:hAnsi="Trebuchet MS"/>
          <w:color w:val="000000" w:themeColor="text1"/>
          <w:sz w:val="24"/>
          <w:szCs w:val="24"/>
        </w:rPr>
      </w:pPr>
      <w:proofErr w:type="gramStart"/>
      <w:r w:rsidRPr="008C5185">
        <w:rPr>
          <w:rFonts w:ascii="Trebuchet MS" w:hAnsi="Trebuchet MS"/>
          <w:bCs/>
          <w:color w:val="000000" w:themeColor="text1"/>
          <w:sz w:val="24"/>
          <w:szCs w:val="24"/>
        </w:rPr>
        <w:t>detract</w:t>
      </w:r>
      <w:proofErr w:type="gramEnd"/>
      <w:r w:rsidRPr="008C5185">
        <w:rPr>
          <w:rFonts w:ascii="Trebuchet MS" w:hAnsi="Trebuchet MS"/>
          <w:bCs/>
          <w:color w:val="000000" w:themeColor="text1"/>
          <w:sz w:val="24"/>
          <w:szCs w:val="24"/>
        </w:rPr>
        <w:t xml:space="preserve"> from the appearance of the street or area by using ill-matched materials, glazing and detailing;</w:t>
      </w:r>
      <w:r w:rsidRPr="008C5185">
        <w:rPr>
          <w:rFonts w:ascii="Trebuchet MS" w:hAnsi="Trebuchet MS"/>
          <w:color w:val="000000" w:themeColor="text1"/>
          <w:sz w:val="24"/>
          <w:szCs w:val="24"/>
        </w:rPr>
        <w:t xml:space="preserve"> </w:t>
      </w:r>
      <w:r w:rsidRPr="008C5185">
        <w:rPr>
          <w:rFonts w:ascii="Trebuchet MS" w:hAnsi="Trebuchet MS"/>
          <w:b/>
          <w:color w:val="000000" w:themeColor="text1"/>
          <w:sz w:val="24"/>
          <w:szCs w:val="24"/>
        </w:rPr>
        <w:t>NO</w:t>
      </w:r>
      <w:r w:rsidR="00704A8A" w:rsidRPr="008C5185">
        <w:rPr>
          <w:rFonts w:ascii="Trebuchet MS" w:hAnsi="Trebuchet MS"/>
          <w:b/>
          <w:color w:val="000000" w:themeColor="text1"/>
          <w:sz w:val="24"/>
          <w:szCs w:val="24"/>
        </w:rPr>
        <w:t>, the proposal replaces part of a brick boundary wall and the appearance from the street will not be significantly different.</w:t>
      </w:r>
    </w:p>
    <w:p w:rsidR="003F2D3D" w:rsidRPr="008C5185" w:rsidRDefault="003F2D3D" w:rsidP="003F2D3D">
      <w:pPr>
        <w:pStyle w:val="ListParagraph"/>
        <w:rPr>
          <w:rFonts w:ascii="Trebuchet MS" w:hAnsi="Trebuchet MS"/>
          <w:color w:val="000000" w:themeColor="text1"/>
          <w:sz w:val="24"/>
          <w:szCs w:val="24"/>
        </w:rPr>
      </w:pPr>
    </w:p>
    <w:p w:rsidR="00461586" w:rsidRPr="008C5185" w:rsidRDefault="00461586" w:rsidP="00461586">
      <w:pPr>
        <w:jc w:val="both"/>
        <w:rPr>
          <w:rFonts w:ascii="Trebuchet MS" w:hAnsi="Trebuchet MS"/>
          <w:color w:val="000000" w:themeColor="text1"/>
          <w:sz w:val="24"/>
          <w:szCs w:val="24"/>
        </w:rPr>
      </w:pPr>
      <w:r w:rsidRPr="008C518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8C5185" w:rsidRDefault="00461586" w:rsidP="00461586">
      <w:pPr>
        <w:jc w:val="both"/>
        <w:rPr>
          <w:rFonts w:ascii="Trebuchet MS" w:hAnsi="Trebuchet MS"/>
          <w:color w:val="000000" w:themeColor="text1"/>
          <w:sz w:val="24"/>
          <w:szCs w:val="24"/>
        </w:rPr>
      </w:pPr>
    </w:p>
    <w:p w:rsidR="00461586" w:rsidRPr="008C5185" w:rsidRDefault="00461586" w:rsidP="00461586">
      <w:pPr>
        <w:jc w:val="both"/>
        <w:rPr>
          <w:rFonts w:ascii="Trebuchet MS" w:hAnsi="Trebuchet MS"/>
          <w:color w:val="000000" w:themeColor="text1"/>
          <w:sz w:val="24"/>
          <w:szCs w:val="24"/>
        </w:rPr>
      </w:pPr>
      <w:r w:rsidRPr="008C518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8C5185" w:rsidRDefault="00461586" w:rsidP="00461586">
      <w:pPr>
        <w:jc w:val="both"/>
        <w:rPr>
          <w:rFonts w:ascii="Trebuchet MS" w:hAnsi="Trebuchet MS"/>
          <w:color w:val="000000" w:themeColor="text1"/>
          <w:sz w:val="24"/>
          <w:szCs w:val="24"/>
        </w:rPr>
      </w:pPr>
    </w:p>
    <w:p w:rsidR="00461586" w:rsidRPr="008C5185" w:rsidRDefault="00461586" w:rsidP="00461586">
      <w:pPr>
        <w:pStyle w:val="ListParagraph"/>
        <w:numPr>
          <w:ilvl w:val="0"/>
          <w:numId w:val="9"/>
        </w:numPr>
        <w:rPr>
          <w:rFonts w:ascii="Trebuchet MS" w:hAnsi="Trebuchet MS"/>
          <w:b/>
          <w:color w:val="000000" w:themeColor="text1"/>
          <w:sz w:val="24"/>
          <w:szCs w:val="24"/>
        </w:rPr>
      </w:pPr>
      <w:r w:rsidRPr="008C5185">
        <w:rPr>
          <w:rFonts w:ascii="Trebuchet MS" w:hAnsi="Trebuchet MS"/>
          <w:color w:val="000000" w:themeColor="text1"/>
          <w:sz w:val="24"/>
          <w:szCs w:val="24"/>
        </w:rPr>
        <w:t xml:space="preserve">Privacy and overlooking; </w:t>
      </w:r>
      <w:r w:rsidRPr="008C5185">
        <w:rPr>
          <w:rFonts w:ascii="Trebuchet MS" w:hAnsi="Trebuchet MS"/>
          <w:b/>
          <w:color w:val="000000" w:themeColor="text1"/>
          <w:sz w:val="24"/>
          <w:szCs w:val="24"/>
        </w:rPr>
        <w:t>NO</w:t>
      </w:r>
      <w:r w:rsidR="006723FA" w:rsidRPr="008C5185">
        <w:rPr>
          <w:rFonts w:ascii="Trebuchet MS" w:hAnsi="Trebuchet MS"/>
          <w:b/>
          <w:color w:val="000000" w:themeColor="text1"/>
          <w:sz w:val="24"/>
          <w:szCs w:val="24"/>
        </w:rPr>
        <w:t xml:space="preserve">  </w:t>
      </w:r>
      <w:r w:rsidRPr="008C5185">
        <w:rPr>
          <w:rFonts w:ascii="Trebuchet MS" w:hAnsi="Trebuchet MS"/>
          <w:b/>
          <w:color w:val="000000" w:themeColor="text1"/>
          <w:sz w:val="24"/>
          <w:szCs w:val="24"/>
        </w:rPr>
        <w:t xml:space="preserve"> </w:t>
      </w:r>
    </w:p>
    <w:p w:rsidR="00461586" w:rsidRPr="008C5185" w:rsidRDefault="00461586" w:rsidP="00461586">
      <w:pPr>
        <w:pStyle w:val="ListParagraph"/>
        <w:numPr>
          <w:ilvl w:val="0"/>
          <w:numId w:val="9"/>
        </w:numPr>
        <w:rPr>
          <w:rFonts w:ascii="Trebuchet MS" w:hAnsi="Trebuchet MS"/>
          <w:b/>
          <w:color w:val="000000" w:themeColor="text1"/>
          <w:sz w:val="24"/>
          <w:szCs w:val="24"/>
        </w:rPr>
      </w:pPr>
      <w:r w:rsidRPr="008C5185">
        <w:rPr>
          <w:rFonts w:ascii="Trebuchet MS" w:hAnsi="Trebuchet MS"/>
          <w:color w:val="000000" w:themeColor="text1"/>
          <w:sz w:val="24"/>
          <w:szCs w:val="24"/>
        </w:rPr>
        <w:t xml:space="preserve">Access to sunlight and daylight; </w:t>
      </w:r>
      <w:r w:rsidRPr="008C5185">
        <w:rPr>
          <w:rFonts w:ascii="Trebuchet MS" w:hAnsi="Trebuchet MS"/>
          <w:b/>
          <w:color w:val="000000" w:themeColor="text1"/>
          <w:sz w:val="24"/>
          <w:szCs w:val="24"/>
        </w:rPr>
        <w:t>NO</w:t>
      </w:r>
      <w:r w:rsidR="00B56ADB" w:rsidRPr="008C5185">
        <w:rPr>
          <w:rFonts w:ascii="Trebuchet MS" w:hAnsi="Trebuchet MS"/>
          <w:b/>
          <w:color w:val="000000" w:themeColor="text1"/>
          <w:sz w:val="24"/>
          <w:szCs w:val="24"/>
        </w:rPr>
        <w:t xml:space="preserve"> </w:t>
      </w:r>
    </w:p>
    <w:p w:rsidR="00461586" w:rsidRPr="008C5185" w:rsidRDefault="00461586" w:rsidP="00461586">
      <w:pPr>
        <w:pStyle w:val="ListParagraph"/>
        <w:numPr>
          <w:ilvl w:val="0"/>
          <w:numId w:val="12"/>
        </w:numPr>
        <w:rPr>
          <w:rFonts w:ascii="Trebuchet MS" w:hAnsi="Trebuchet MS"/>
          <w:b/>
          <w:color w:val="000000" w:themeColor="text1"/>
          <w:sz w:val="24"/>
          <w:szCs w:val="24"/>
        </w:rPr>
      </w:pPr>
      <w:r w:rsidRPr="008C5185">
        <w:rPr>
          <w:rFonts w:ascii="Trebuchet MS" w:hAnsi="Trebuchet MS"/>
          <w:color w:val="000000" w:themeColor="text1"/>
          <w:sz w:val="24"/>
          <w:szCs w:val="24"/>
        </w:rPr>
        <w:t xml:space="preserve">Visual dominance and overbearing effects of a development; </w:t>
      </w:r>
      <w:r w:rsidRPr="008C5185">
        <w:rPr>
          <w:rFonts w:ascii="Trebuchet MS" w:hAnsi="Trebuchet MS"/>
          <w:b/>
          <w:color w:val="000000" w:themeColor="text1"/>
          <w:sz w:val="24"/>
          <w:szCs w:val="24"/>
        </w:rPr>
        <w:t>NO</w:t>
      </w:r>
      <w:r w:rsidR="00CB53D3" w:rsidRPr="008C5185">
        <w:rPr>
          <w:rFonts w:ascii="Trebuchet MS" w:hAnsi="Trebuchet MS"/>
          <w:b/>
          <w:color w:val="000000" w:themeColor="text1"/>
          <w:sz w:val="24"/>
          <w:szCs w:val="24"/>
        </w:rPr>
        <w:t xml:space="preserve">, </w:t>
      </w:r>
      <w:r w:rsidR="00DC43B9" w:rsidRPr="008C5185">
        <w:rPr>
          <w:rFonts w:ascii="Trebuchet MS" w:hAnsi="Trebuchet MS"/>
          <w:b/>
          <w:color w:val="000000" w:themeColor="text1"/>
          <w:sz w:val="24"/>
          <w:szCs w:val="24"/>
        </w:rPr>
        <w:t xml:space="preserve">the neighbouring property at </w:t>
      </w:r>
      <w:r w:rsidR="00704A8A" w:rsidRPr="008C5185">
        <w:rPr>
          <w:rFonts w:ascii="Trebuchet MS" w:hAnsi="Trebuchet MS"/>
          <w:b/>
          <w:color w:val="000000" w:themeColor="text1"/>
          <w:sz w:val="24"/>
          <w:szCs w:val="24"/>
        </w:rPr>
        <w:t xml:space="preserve">4 Gairn Close </w:t>
      </w:r>
      <w:r w:rsidR="00DC43B9" w:rsidRPr="008C5185">
        <w:rPr>
          <w:rFonts w:ascii="Trebuchet MS" w:hAnsi="Trebuchet MS"/>
          <w:b/>
          <w:color w:val="000000" w:themeColor="text1"/>
          <w:sz w:val="24"/>
          <w:szCs w:val="24"/>
        </w:rPr>
        <w:t xml:space="preserve">will notice the additional height and depth of the proposal </w:t>
      </w:r>
      <w:r w:rsidR="000A2739" w:rsidRPr="008C5185">
        <w:rPr>
          <w:rFonts w:ascii="Trebuchet MS" w:hAnsi="Trebuchet MS"/>
          <w:b/>
          <w:color w:val="000000" w:themeColor="text1"/>
          <w:sz w:val="24"/>
          <w:szCs w:val="24"/>
        </w:rPr>
        <w:t xml:space="preserve">but </w:t>
      </w:r>
      <w:r w:rsidR="00DC43B9" w:rsidRPr="008C5185">
        <w:rPr>
          <w:rFonts w:ascii="Trebuchet MS" w:hAnsi="Trebuchet MS"/>
          <w:b/>
          <w:color w:val="000000" w:themeColor="text1"/>
          <w:sz w:val="24"/>
          <w:szCs w:val="24"/>
        </w:rPr>
        <w:t>th</w:t>
      </w:r>
      <w:r w:rsidR="00704A8A" w:rsidRPr="008C5185">
        <w:rPr>
          <w:rFonts w:ascii="Trebuchet MS" w:hAnsi="Trebuchet MS"/>
          <w:b/>
          <w:color w:val="000000" w:themeColor="text1"/>
          <w:sz w:val="24"/>
          <w:szCs w:val="24"/>
        </w:rPr>
        <w:t xml:space="preserve">is property has an existing 2.5m depth </w:t>
      </w:r>
      <w:r w:rsidR="007314E4">
        <w:rPr>
          <w:rFonts w:ascii="Trebuchet MS" w:hAnsi="Trebuchet MS"/>
          <w:b/>
          <w:color w:val="000000" w:themeColor="text1"/>
          <w:sz w:val="24"/>
          <w:szCs w:val="24"/>
        </w:rPr>
        <w:t xml:space="preserve">rear </w:t>
      </w:r>
      <w:r w:rsidR="00704A8A" w:rsidRPr="008C5185">
        <w:rPr>
          <w:rFonts w:ascii="Trebuchet MS" w:hAnsi="Trebuchet MS"/>
          <w:b/>
          <w:color w:val="000000" w:themeColor="text1"/>
          <w:sz w:val="24"/>
          <w:szCs w:val="24"/>
        </w:rPr>
        <w:t xml:space="preserve">conservatory.  The proposed extension is an extra </w:t>
      </w:r>
      <w:r w:rsidR="007314E4">
        <w:rPr>
          <w:rFonts w:ascii="Trebuchet MS" w:hAnsi="Trebuchet MS"/>
          <w:b/>
          <w:color w:val="000000" w:themeColor="text1"/>
          <w:sz w:val="24"/>
          <w:szCs w:val="24"/>
        </w:rPr>
        <w:t>1.5</w:t>
      </w:r>
      <w:r w:rsidR="00704A8A" w:rsidRPr="008C5185">
        <w:rPr>
          <w:rFonts w:ascii="Trebuchet MS" w:hAnsi="Trebuchet MS"/>
          <w:b/>
          <w:color w:val="000000" w:themeColor="text1"/>
          <w:sz w:val="24"/>
          <w:szCs w:val="24"/>
        </w:rPr>
        <w:t xml:space="preserve">m </w:t>
      </w:r>
      <w:r w:rsidR="007314E4">
        <w:rPr>
          <w:rFonts w:ascii="Trebuchet MS" w:hAnsi="Trebuchet MS"/>
          <w:b/>
          <w:color w:val="000000" w:themeColor="text1"/>
          <w:sz w:val="24"/>
          <w:szCs w:val="24"/>
        </w:rPr>
        <w:t xml:space="preserve">deeper than the neighbouring conservatory </w:t>
      </w:r>
      <w:r w:rsidR="00704A8A" w:rsidRPr="008C5185">
        <w:rPr>
          <w:rFonts w:ascii="Trebuchet MS" w:hAnsi="Trebuchet MS"/>
          <w:b/>
          <w:color w:val="000000" w:themeColor="text1"/>
          <w:sz w:val="24"/>
          <w:szCs w:val="24"/>
        </w:rPr>
        <w:t>which is consid</w:t>
      </w:r>
      <w:bookmarkStart w:id="0" w:name="_GoBack"/>
      <w:bookmarkEnd w:id="0"/>
      <w:r w:rsidR="00704A8A" w:rsidRPr="008C5185">
        <w:rPr>
          <w:rFonts w:ascii="Trebuchet MS" w:hAnsi="Trebuchet MS"/>
          <w:b/>
          <w:color w:val="000000" w:themeColor="text1"/>
          <w:sz w:val="24"/>
          <w:szCs w:val="24"/>
        </w:rPr>
        <w:t xml:space="preserve">ered acceptable </w:t>
      </w:r>
      <w:r w:rsidR="003D558B" w:rsidRPr="008C5185">
        <w:rPr>
          <w:rFonts w:ascii="Trebuchet MS" w:hAnsi="Trebuchet MS"/>
          <w:b/>
          <w:color w:val="000000" w:themeColor="text1"/>
          <w:sz w:val="24"/>
          <w:szCs w:val="24"/>
        </w:rPr>
        <w:t xml:space="preserve">and the proposal is </w:t>
      </w:r>
      <w:r w:rsidR="00704A8A" w:rsidRPr="008C5185">
        <w:rPr>
          <w:rFonts w:ascii="Trebuchet MS" w:hAnsi="Trebuchet MS"/>
          <w:b/>
          <w:color w:val="000000" w:themeColor="text1"/>
          <w:sz w:val="24"/>
          <w:szCs w:val="24"/>
        </w:rPr>
        <w:t>not c</w:t>
      </w:r>
      <w:r w:rsidR="003D558B" w:rsidRPr="008C5185">
        <w:rPr>
          <w:rFonts w:ascii="Trebuchet MS" w:hAnsi="Trebuchet MS"/>
          <w:b/>
          <w:color w:val="000000" w:themeColor="text1"/>
          <w:sz w:val="24"/>
          <w:szCs w:val="24"/>
        </w:rPr>
        <w:t>onsidered visually dominant or overbearing.</w:t>
      </w:r>
      <w:r w:rsidR="00DC43B9" w:rsidRPr="008C5185">
        <w:rPr>
          <w:rFonts w:ascii="Trebuchet MS" w:hAnsi="Trebuchet MS"/>
          <w:b/>
          <w:color w:val="000000" w:themeColor="text1"/>
          <w:sz w:val="24"/>
          <w:szCs w:val="24"/>
        </w:rPr>
        <w:t xml:space="preserve"> </w:t>
      </w:r>
      <w:r w:rsidR="00994398" w:rsidRPr="008C5185">
        <w:rPr>
          <w:rFonts w:ascii="Trebuchet MS" w:hAnsi="Trebuchet MS"/>
          <w:b/>
          <w:color w:val="000000" w:themeColor="text1"/>
          <w:sz w:val="24"/>
          <w:szCs w:val="24"/>
        </w:rPr>
        <w:t xml:space="preserve"> </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Noise and disturbance; </w:t>
      </w:r>
      <w:r w:rsidRPr="008C5185">
        <w:rPr>
          <w:rFonts w:ascii="Trebuchet MS" w:hAnsi="Trebuchet MS"/>
          <w:b/>
          <w:color w:val="000000" w:themeColor="text1"/>
          <w:sz w:val="24"/>
          <w:szCs w:val="24"/>
        </w:rPr>
        <w:t>NO</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Artificial lighting; </w:t>
      </w:r>
      <w:r w:rsidRPr="008C5185">
        <w:rPr>
          <w:rFonts w:ascii="Trebuchet MS" w:hAnsi="Trebuchet MS"/>
          <w:b/>
          <w:color w:val="000000" w:themeColor="text1"/>
          <w:sz w:val="24"/>
          <w:szCs w:val="24"/>
        </w:rPr>
        <w:t>NO</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Vibration; </w:t>
      </w:r>
      <w:r w:rsidRPr="008C5185">
        <w:rPr>
          <w:rFonts w:ascii="Trebuchet MS" w:hAnsi="Trebuchet MS"/>
          <w:b/>
          <w:color w:val="000000" w:themeColor="text1"/>
          <w:sz w:val="24"/>
          <w:szCs w:val="24"/>
        </w:rPr>
        <w:t>NO</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Dust and fumes; </w:t>
      </w:r>
      <w:r w:rsidRPr="008C5185">
        <w:rPr>
          <w:rFonts w:ascii="Trebuchet MS" w:hAnsi="Trebuchet MS"/>
          <w:b/>
          <w:color w:val="000000" w:themeColor="text1"/>
          <w:sz w:val="24"/>
          <w:szCs w:val="24"/>
        </w:rPr>
        <w:t>NO</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Smell; </w:t>
      </w:r>
      <w:r w:rsidRPr="008C5185">
        <w:rPr>
          <w:rFonts w:ascii="Trebuchet MS" w:hAnsi="Trebuchet MS"/>
          <w:b/>
          <w:color w:val="000000" w:themeColor="text1"/>
          <w:sz w:val="24"/>
          <w:szCs w:val="24"/>
        </w:rPr>
        <w:t>NO</w:t>
      </w:r>
    </w:p>
    <w:p w:rsidR="00461586" w:rsidRPr="008C5185" w:rsidRDefault="00461586" w:rsidP="00461586">
      <w:pPr>
        <w:numPr>
          <w:ilvl w:val="0"/>
          <w:numId w:val="12"/>
        </w:numPr>
        <w:autoSpaceDE/>
        <w:autoSpaceDN/>
        <w:jc w:val="both"/>
        <w:rPr>
          <w:rFonts w:ascii="Trebuchet MS" w:hAnsi="Trebuchet MS"/>
          <w:color w:val="000000" w:themeColor="text1"/>
          <w:sz w:val="24"/>
          <w:szCs w:val="24"/>
        </w:rPr>
      </w:pPr>
      <w:r w:rsidRPr="008C5185">
        <w:rPr>
          <w:rFonts w:ascii="Trebuchet MS" w:hAnsi="Trebuchet MS"/>
          <w:color w:val="000000" w:themeColor="text1"/>
          <w:sz w:val="24"/>
          <w:szCs w:val="24"/>
        </w:rPr>
        <w:t xml:space="preserve">Crime and safety; </w:t>
      </w:r>
      <w:r w:rsidRPr="008C5185">
        <w:rPr>
          <w:rFonts w:ascii="Trebuchet MS" w:hAnsi="Trebuchet MS"/>
          <w:b/>
          <w:color w:val="000000" w:themeColor="text1"/>
          <w:sz w:val="24"/>
          <w:szCs w:val="24"/>
        </w:rPr>
        <w:t>NO</w:t>
      </w:r>
    </w:p>
    <w:p w:rsidR="00461586" w:rsidRPr="008C5185" w:rsidRDefault="00461586" w:rsidP="00461586">
      <w:pPr>
        <w:rPr>
          <w:rFonts w:ascii="Trebuchet MS" w:hAnsi="Trebuchet MS"/>
          <w:color w:val="000000" w:themeColor="text1"/>
          <w:sz w:val="24"/>
          <w:szCs w:val="24"/>
        </w:rPr>
      </w:pPr>
    </w:p>
    <w:p w:rsidR="00461586" w:rsidRPr="008C5185" w:rsidRDefault="00461586" w:rsidP="00461586">
      <w:pPr>
        <w:rPr>
          <w:rFonts w:ascii="Trebuchet MS" w:hAnsi="Trebuchet MS"/>
          <w:b/>
          <w:bCs/>
          <w:color w:val="000000" w:themeColor="text1"/>
          <w:sz w:val="24"/>
          <w:szCs w:val="24"/>
        </w:rPr>
      </w:pPr>
      <w:r w:rsidRPr="008C5185">
        <w:rPr>
          <w:rFonts w:ascii="Trebuchet MS" w:hAnsi="Trebuchet MS"/>
          <w:b/>
          <w:bCs/>
          <w:color w:val="000000" w:themeColor="text1"/>
          <w:sz w:val="24"/>
          <w:szCs w:val="24"/>
        </w:rPr>
        <w:t xml:space="preserve">RECOMMENDATION:    </w:t>
      </w:r>
    </w:p>
    <w:p w:rsidR="00461586" w:rsidRPr="008C5185" w:rsidRDefault="00461586" w:rsidP="00461586">
      <w:pPr>
        <w:ind w:hanging="11"/>
        <w:jc w:val="both"/>
        <w:rPr>
          <w:rFonts w:ascii="Trebuchet MS" w:hAnsi="Trebuchet MS" w:cs="Trebuchet MS"/>
          <w:color w:val="000000" w:themeColor="text1"/>
          <w:sz w:val="24"/>
          <w:szCs w:val="24"/>
        </w:rPr>
      </w:pPr>
    </w:p>
    <w:p w:rsidR="00461586" w:rsidRPr="008C5185" w:rsidRDefault="00461586" w:rsidP="00461586">
      <w:pPr>
        <w:ind w:hanging="11"/>
        <w:jc w:val="both"/>
        <w:rPr>
          <w:rFonts w:ascii="Trebuchet MS" w:hAnsi="Trebuchet MS" w:cs="Trebuchet MS"/>
          <w:b/>
          <w:color w:val="000000" w:themeColor="text1"/>
          <w:sz w:val="24"/>
          <w:szCs w:val="24"/>
        </w:rPr>
      </w:pPr>
      <w:r w:rsidRPr="008C5185">
        <w:rPr>
          <w:rFonts w:ascii="Trebuchet MS" w:hAnsi="Trebuchet MS" w:cs="Trebuchet MS"/>
          <w:b/>
          <w:color w:val="000000" w:themeColor="text1"/>
          <w:sz w:val="24"/>
          <w:szCs w:val="24"/>
        </w:rPr>
        <w:t>GRANT</w:t>
      </w:r>
    </w:p>
    <w:p w:rsidR="00461586" w:rsidRPr="008C5185" w:rsidRDefault="00461586" w:rsidP="00461586">
      <w:pPr>
        <w:ind w:hanging="11"/>
        <w:jc w:val="both"/>
        <w:rPr>
          <w:rFonts w:ascii="Trebuchet MS" w:hAnsi="Trebuchet MS" w:cs="Trebuchet MS"/>
          <w:color w:val="000000" w:themeColor="text1"/>
          <w:sz w:val="24"/>
          <w:szCs w:val="24"/>
        </w:rPr>
      </w:pPr>
    </w:p>
    <w:p w:rsidR="00461586" w:rsidRPr="008C5185" w:rsidRDefault="00461586" w:rsidP="00461586">
      <w:pPr>
        <w:rPr>
          <w:rFonts w:ascii="Trebuchet MS" w:hAnsi="Trebuchet MS"/>
          <w:color w:val="000000" w:themeColor="text1"/>
          <w:sz w:val="24"/>
          <w:szCs w:val="24"/>
        </w:rPr>
      </w:pPr>
      <w:r w:rsidRPr="008C5185">
        <w:rPr>
          <w:rFonts w:ascii="Trebuchet MS" w:hAnsi="Trebuchet MS"/>
          <w:color w:val="000000" w:themeColor="text1"/>
          <w:sz w:val="24"/>
          <w:szCs w:val="24"/>
        </w:rPr>
        <w:t>Subject to the following conditions:</w:t>
      </w:r>
    </w:p>
    <w:p w:rsidR="005A6493" w:rsidRPr="008C5185" w:rsidRDefault="005A6493" w:rsidP="00461586">
      <w:pPr>
        <w:pStyle w:val="ListParagraph"/>
        <w:numPr>
          <w:ilvl w:val="0"/>
          <w:numId w:val="16"/>
        </w:numPr>
        <w:ind w:hanging="720"/>
        <w:rPr>
          <w:rFonts w:ascii="Trebuchet MS" w:hAnsi="Trebuchet MS"/>
          <w:color w:val="000000" w:themeColor="text1"/>
          <w:sz w:val="24"/>
          <w:szCs w:val="24"/>
        </w:rPr>
      </w:pPr>
      <w:r w:rsidRPr="008C5185">
        <w:rPr>
          <w:rFonts w:ascii="Trebuchet MS" w:hAnsi="Trebuchet MS"/>
          <w:color w:val="000000" w:themeColor="text1"/>
          <w:sz w:val="24"/>
          <w:szCs w:val="24"/>
        </w:rPr>
        <w:t>Time Limit</w:t>
      </w:r>
    </w:p>
    <w:p w:rsidR="005A6493" w:rsidRPr="008C5185" w:rsidRDefault="005A6493" w:rsidP="00461586">
      <w:pPr>
        <w:pStyle w:val="ListParagraph"/>
        <w:numPr>
          <w:ilvl w:val="0"/>
          <w:numId w:val="16"/>
        </w:numPr>
        <w:ind w:hanging="720"/>
        <w:rPr>
          <w:rFonts w:ascii="Trebuchet MS" w:hAnsi="Trebuchet MS"/>
          <w:color w:val="000000" w:themeColor="text1"/>
          <w:sz w:val="24"/>
          <w:szCs w:val="24"/>
        </w:rPr>
      </w:pPr>
      <w:r w:rsidRPr="008C5185">
        <w:rPr>
          <w:rFonts w:ascii="Trebuchet MS" w:hAnsi="Trebuchet MS"/>
          <w:color w:val="000000" w:themeColor="text1"/>
          <w:sz w:val="24"/>
          <w:szCs w:val="24"/>
        </w:rPr>
        <w:t xml:space="preserve">Materials </w:t>
      </w:r>
    </w:p>
    <w:p w:rsidR="00A838B3" w:rsidRPr="008C5185" w:rsidRDefault="00461586" w:rsidP="00461586">
      <w:pPr>
        <w:pStyle w:val="ListParagraph"/>
        <w:numPr>
          <w:ilvl w:val="0"/>
          <w:numId w:val="16"/>
        </w:numPr>
        <w:ind w:hanging="720"/>
        <w:rPr>
          <w:rFonts w:ascii="Trebuchet MS" w:hAnsi="Trebuchet MS"/>
          <w:color w:val="000000" w:themeColor="text1"/>
          <w:sz w:val="24"/>
          <w:szCs w:val="24"/>
        </w:rPr>
      </w:pPr>
      <w:r w:rsidRPr="008C5185">
        <w:rPr>
          <w:rFonts w:ascii="Trebuchet MS" w:hAnsi="Trebuchet MS"/>
          <w:color w:val="000000" w:themeColor="text1"/>
          <w:sz w:val="24"/>
          <w:szCs w:val="24"/>
        </w:rPr>
        <w:t xml:space="preserve">Approved plans  </w:t>
      </w:r>
    </w:p>
    <w:p w:rsidR="00461586" w:rsidRPr="008C5185" w:rsidRDefault="00461586" w:rsidP="00461586">
      <w:pPr>
        <w:rPr>
          <w:rFonts w:ascii="Trebuchet MS" w:hAnsi="Trebuchet MS"/>
          <w:color w:val="000000" w:themeColor="text1"/>
          <w:sz w:val="24"/>
          <w:szCs w:val="24"/>
        </w:rPr>
      </w:pPr>
    </w:p>
    <w:p w:rsidR="00461586" w:rsidRPr="008C5185" w:rsidRDefault="00461586" w:rsidP="00461586">
      <w:pPr>
        <w:rPr>
          <w:rFonts w:ascii="Trebuchet MS" w:hAnsi="Trebuchet MS"/>
          <w:color w:val="000000" w:themeColor="text1"/>
          <w:sz w:val="24"/>
          <w:szCs w:val="24"/>
        </w:rPr>
      </w:pPr>
      <w:proofErr w:type="spellStart"/>
      <w:r w:rsidRPr="008C5185">
        <w:rPr>
          <w:rFonts w:ascii="Trebuchet MS" w:hAnsi="Trebuchet MS"/>
          <w:color w:val="000000" w:themeColor="text1"/>
          <w:sz w:val="24"/>
          <w:szCs w:val="24"/>
        </w:rPr>
        <w:t>Informatives</w:t>
      </w:r>
      <w:proofErr w:type="spellEnd"/>
      <w:r w:rsidRPr="008C5185">
        <w:rPr>
          <w:rFonts w:ascii="Trebuchet MS" w:hAnsi="Trebuchet MS"/>
          <w:color w:val="000000" w:themeColor="text1"/>
          <w:sz w:val="24"/>
          <w:szCs w:val="24"/>
        </w:rPr>
        <w:t xml:space="preserve"> relating to:</w:t>
      </w:r>
    </w:p>
    <w:p w:rsidR="008E1486" w:rsidRPr="008C5185" w:rsidRDefault="00461586" w:rsidP="00461586">
      <w:pPr>
        <w:pStyle w:val="ListParagraph"/>
        <w:numPr>
          <w:ilvl w:val="0"/>
          <w:numId w:val="15"/>
        </w:numPr>
        <w:ind w:left="709" w:hanging="709"/>
        <w:rPr>
          <w:rFonts w:ascii="Trebuchet MS" w:hAnsi="Trebuchet MS"/>
          <w:color w:val="000000" w:themeColor="text1"/>
          <w:sz w:val="24"/>
          <w:szCs w:val="24"/>
        </w:rPr>
      </w:pPr>
      <w:r w:rsidRPr="008C5185">
        <w:rPr>
          <w:rFonts w:ascii="Trebuchet MS" w:hAnsi="Trebuchet MS"/>
          <w:color w:val="000000" w:themeColor="text1"/>
          <w:sz w:val="24"/>
          <w:szCs w:val="24"/>
        </w:rPr>
        <w:t>Terms and conditions</w:t>
      </w:r>
    </w:p>
    <w:p w:rsidR="005A6493" w:rsidRPr="008C5185" w:rsidRDefault="005A6493" w:rsidP="00461586">
      <w:pPr>
        <w:pStyle w:val="ListParagraph"/>
        <w:numPr>
          <w:ilvl w:val="0"/>
          <w:numId w:val="15"/>
        </w:numPr>
        <w:ind w:left="709" w:hanging="709"/>
        <w:rPr>
          <w:rFonts w:ascii="Trebuchet MS" w:hAnsi="Trebuchet MS"/>
          <w:color w:val="000000" w:themeColor="text1"/>
          <w:sz w:val="24"/>
          <w:szCs w:val="24"/>
        </w:rPr>
      </w:pPr>
      <w:r w:rsidRPr="008C5185">
        <w:rPr>
          <w:rFonts w:ascii="Trebuchet MS" w:hAnsi="Trebuchet MS"/>
          <w:color w:val="000000" w:themeColor="text1"/>
          <w:sz w:val="24"/>
          <w:szCs w:val="24"/>
        </w:rPr>
        <w:t xml:space="preserve">Building Regulations </w:t>
      </w:r>
    </w:p>
    <w:p w:rsidR="005A6493" w:rsidRPr="008C5185" w:rsidRDefault="005A6493" w:rsidP="00461586">
      <w:pPr>
        <w:pStyle w:val="ListParagraph"/>
        <w:numPr>
          <w:ilvl w:val="0"/>
          <w:numId w:val="15"/>
        </w:numPr>
        <w:ind w:left="709" w:hanging="709"/>
        <w:rPr>
          <w:rFonts w:ascii="Trebuchet MS" w:hAnsi="Trebuchet MS"/>
          <w:color w:val="000000" w:themeColor="text1"/>
          <w:sz w:val="24"/>
          <w:szCs w:val="24"/>
        </w:rPr>
      </w:pPr>
      <w:r w:rsidRPr="008C5185">
        <w:rPr>
          <w:rFonts w:ascii="Trebuchet MS" w:hAnsi="Trebuchet MS"/>
          <w:color w:val="000000" w:themeColor="text1"/>
          <w:sz w:val="24"/>
          <w:szCs w:val="24"/>
        </w:rPr>
        <w:t>Construction and demolition</w:t>
      </w:r>
    </w:p>
    <w:p w:rsidR="005A6493" w:rsidRPr="008C5185" w:rsidRDefault="005A6493" w:rsidP="00461586">
      <w:pPr>
        <w:pStyle w:val="ListParagraph"/>
        <w:numPr>
          <w:ilvl w:val="0"/>
          <w:numId w:val="15"/>
        </w:numPr>
        <w:ind w:left="709" w:hanging="709"/>
        <w:rPr>
          <w:rFonts w:ascii="Trebuchet MS" w:hAnsi="Trebuchet MS"/>
          <w:color w:val="000000" w:themeColor="text1"/>
          <w:sz w:val="24"/>
          <w:szCs w:val="24"/>
        </w:rPr>
      </w:pPr>
      <w:r w:rsidRPr="008C5185">
        <w:rPr>
          <w:rFonts w:ascii="Trebuchet MS" w:hAnsi="Trebuchet MS"/>
          <w:color w:val="000000" w:themeColor="text1"/>
          <w:sz w:val="24"/>
          <w:szCs w:val="24"/>
        </w:rPr>
        <w:lastRenderedPageBreak/>
        <w:t>Encroachment and Party Wall</w:t>
      </w:r>
    </w:p>
    <w:p w:rsidR="00461586" w:rsidRPr="008C5185" w:rsidRDefault="00461586" w:rsidP="00461586">
      <w:pPr>
        <w:pStyle w:val="ListParagraph"/>
        <w:numPr>
          <w:ilvl w:val="0"/>
          <w:numId w:val="15"/>
        </w:numPr>
        <w:ind w:left="709" w:hanging="709"/>
        <w:rPr>
          <w:rFonts w:ascii="Trebuchet MS" w:hAnsi="Trebuchet MS"/>
          <w:color w:val="000000" w:themeColor="text1"/>
          <w:sz w:val="24"/>
          <w:szCs w:val="24"/>
        </w:rPr>
      </w:pPr>
      <w:r w:rsidRPr="008C5185">
        <w:rPr>
          <w:rFonts w:ascii="Trebuchet MS" w:hAnsi="Trebuchet MS"/>
          <w:color w:val="000000" w:themeColor="text1"/>
          <w:sz w:val="24"/>
          <w:szCs w:val="24"/>
        </w:rPr>
        <w:t xml:space="preserve">Positive and proactive </w:t>
      </w:r>
    </w:p>
    <w:sectPr w:rsidR="00461586" w:rsidRPr="008C518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D30A4"/>
    <w:rsid w:val="001E50C5"/>
    <w:rsid w:val="001F4B07"/>
    <w:rsid w:val="001F5B37"/>
    <w:rsid w:val="001F6C9D"/>
    <w:rsid w:val="00203A87"/>
    <w:rsid w:val="00204649"/>
    <w:rsid w:val="0023645A"/>
    <w:rsid w:val="00251278"/>
    <w:rsid w:val="00254559"/>
    <w:rsid w:val="00262755"/>
    <w:rsid w:val="00265DA0"/>
    <w:rsid w:val="00272DCB"/>
    <w:rsid w:val="002767DD"/>
    <w:rsid w:val="002873EB"/>
    <w:rsid w:val="00287ECC"/>
    <w:rsid w:val="00290B40"/>
    <w:rsid w:val="00293FBE"/>
    <w:rsid w:val="00296399"/>
    <w:rsid w:val="002A1C04"/>
    <w:rsid w:val="002A3544"/>
    <w:rsid w:val="002A375A"/>
    <w:rsid w:val="002B12E3"/>
    <w:rsid w:val="002B3B96"/>
    <w:rsid w:val="002C2FC9"/>
    <w:rsid w:val="002F47A6"/>
    <w:rsid w:val="0031123E"/>
    <w:rsid w:val="00321315"/>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3B9F"/>
    <w:rsid w:val="00423EA3"/>
    <w:rsid w:val="00434628"/>
    <w:rsid w:val="0043766F"/>
    <w:rsid w:val="00437F0C"/>
    <w:rsid w:val="00446DBF"/>
    <w:rsid w:val="00452052"/>
    <w:rsid w:val="00455129"/>
    <w:rsid w:val="0046140C"/>
    <w:rsid w:val="00461586"/>
    <w:rsid w:val="00465F07"/>
    <w:rsid w:val="00477ABE"/>
    <w:rsid w:val="00491785"/>
    <w:rsid w:val="004A29C1"/>
    <w:rsid w:val="004A6FF9"/>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C035A"/>
    <w:rsid w:val="005C3826"/>
    <w:rsid w:val="005C71CE"/>
    <w:rsid w:val="005D4230"/>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6F5A04"/>
    <w:rsid w:val="007044D7"/>
    <w:rsid w:val="00704A8A"/>
    <w:rsid w:val="00707C27"/>
    <w:rsid w:val="00713AC9"/>
    <w:rsid w:val="007314E4"/>
    <w:rsid w:val="00732456"/>
    <w:rsid w:val="00750C2E"/>
    <w:rsid w:val="00751521"/>
    <w:rsid w:val="00771CE9"/>
    <w:rsid w:val="0077450A"/>
    <w:rsid w:val="007824CF"/>
    <w:rsid w:val="00790E47"/>
    <w:rsid w:val="007A215A"/>
    <w:rsid w:val="007C4AC5"/>
    <w:rsid w:val="007C6625"/>
    <w:rsid w:val="007D3C98"/>
    <w:rsid w:val="007E4C74"/>
    <w:rsid w:val="007F09D9"/>
    <w:rsid w:val="00811776"/>
    <w:rsid w:val="00822E6D"/>
    <w:rsid w:val="008250EB"/>
    <w:rsid w:val="008251B8"/>
    <w:rsid w:val="0083307D"/>
    <w:rsid w:val="008373CA"/>
    <w:rsid w:val="008412E7"/>
    <w:rsid w:val="0084537F"/>
    <w:rsid w:val="00851F0A"/>
    <w:rsid w:val="008539F7"/>
    <w:rsid w:val="008643D2"/>
    <w:rsid w:val="00866D47"/>
    <w:rsid w:val="00871E4E"/>
    <w:rsid w:val="00891B5F"/>
    <w:rsid w:val="008A3489"/>
    <w:rsid w:val="008A3AFB"/>
    <w:rsid w:val="008A45AA"/>
    <w:rsid w:val="008A4CF1"/>
    <w:rsid w:val="008A7153"/>
    <w:rsid w:val="008C1D94"/>
    <w:rsid w:val="008C4809"/>
    <w:rsid w:val="008C5185"/>
    <w:rsid w:val="008C563A"/>
    <w:rsid w:val="008C6FF4"/>
    <w:rsid w:val="008D108E"/>
    <w:rsid w:val="008D53D0"/>
    <w:rsid w:val="008D7B71"/>
    <w:rsid w:val="008E1486"/>
    <w:rsid w:val="00900870"/>
    <w:rsid w:val="0090249F"/>
    <w:rsid w:val="0090511A"/>
    <w:rsid w:val="009126DE"/>
    <w:rsid w:val="009438C9"/>
    <w:rsid w:val="00955E55"/>
    <w:rsid w:val="00962583"/>
    <w:rsid w:val="00966D0E"/>
    <w:rsid w:val="009748CA"/>
    <w:rsid w:val="00974F2C"/>
    <w:rsid w:val="00983695"/>
    <w:rsid w:val="009860A1"/>
    <w:rsid w:val="00986837"/>
    <w:rsid w:val="00992C46"/>
    <w:rsid w:val="00994398"/>
    <w:rsid w:val="009A08D5"/>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6092"/>
    <w:rsid w:val="00A838B3"/>
    <w:rsid w:val="00A879BC"/>
    <w:rsid w:val="00A93897"/>
    <w:rsid w:val="00A9737E"/>
    <w:rsid w:val="00AB2874"/>
    <w:rsid w:val="00AB2DD8"/>
    <w:rsid w:val="00AC4815"/>
    <w:rsid w:val="00AC4BAA"/>
    <w:rsid w:val="00AD4EF8"/>
    <w:rsid w:val="00AD63D4"/>
    <w:rsid w:val="00AE3076"/>
    <w:rsid w:val="00AF24B8"/>
    <w:rsid w:val="00AF3086"/>
    <w:rsid w:val="00B112E0"/>
    <w:rsid w:val="00B15F6C"/>
    <w:rsid w:val="00B165AB"/>
    <w:rsid w:val="00B2062B"/>
    <w:rsid w:val="00B21B77"/>
    <w:rsid w:val="00B32CC3"/>
    <w:rsid w:val="00B45D37"/>
    <w:rsid w:val="00B45D85"/>
    <w:rsid w:val="00B5651F"/>
    <w:rsid w:val="00B56ADB"/>
    <w:rsid w:val="00B744E5"/>
    <w:rsid w:val="00B8548F"/>
    <w:rsid w:val="00BA23DF"/>
    <w:rsid w:val="00BA5057"/>
    <w:rsid w:val="00BC4AB0"/>
    <w:rsid w:val="00BD3713"/>
    <w:rsid w:val="00BD48EE"/>
    <w:rsid w:val="00BD5443"/>
    <w:rsid w:val="00BF008E"/>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D05D70"/>
    <w:rsid w:val="00D065AA"/>
    <w:rsid w:val="00D147E2"/>
    <w:rsid w:val="00D22F96"/>
    <w:rsid w:val="00D24142"/>
    <w:rsid w:val="00D34B23"/>
    <w:rsid w:val="00D36058"/>
    <w:rsid w:val="00D45912"/>
    <w:rsid w:val="00D549FD"/>
    <w:rsid w:val="00D55A95"/>
    <w:rsid w:val="00D65736"/>
    <w:rsid w:val="00D6697A"/>
    <w:rsid w:val="00D7067F"/>
    <w:rsid w:val="00D71222"/>
    <w:rsid w:val="00D713FE"/>
    <w:rsid w:val="00D763AC"/>
    <w:rsid w:val="00D90C7C"/>
    <w:rsid w:val="00DA0FB1"/>
    <w:rsid w:val="00DA17AA"/>
    <w:rsid w:val="00DA4453"/>
    <w:rsid w:val="00DB29E1"/>
    <w:rsid w:val="00DB3988"/>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58ED"/>
    <w:rsid w:val="00EE549B"/>
    <w:rsid w:val="00EF03E8"/>
    <w:rsid w:val="00EF1B72"/>
    <w:rsid w:val="00EF2E36"/>
    <w:rsid w:val="00F0161F"/>
    <w:rsid w:val="00F05742"/>
    <w:rsid w:val="00F17228"/>
    <w:rsid w:val="00F20449"/>
    <w:rsid w:val="00F32293"/>
    <w:rsid w:val="00F34000"/>
    <w:rsid w:val="00F506B2"/>
    <w:rsid w:val="00F51AF8"/>
    <w:rsid w:val="00F72F10"/>
    <w:rsid w:val="00F864E3"/>
    <w:rsid w:val="00F930D1"/>
    <w:rsid w:val="00FB10F1"/>
    <w:rsid w:val="00FB1A1E"/>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6D3F2-AF37-4CF6-A97D-4289EE50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283</TotalTime>
  <Pages>4</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28</cp:revision>
  <cp:lastPrinted>2012-12-21T16:02:00Z</cp:lastPrinted>
  <dcterms:created xsi:type="dcterms:W3CDTF">2015-09-10T09:49:00Z</dcterms:created>
  <dcterms:modified xsi:type="dcterms:W3CDTF">2015-09-22T15:04:00Z</dcterms:modified>
</cp:coreProperties>
</file>