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073815" w:rsidRDefault="0059452E" w:rsidP="001F4B07">
      <w:pPr>
        <w:pStyle w:val="PlainText"/>
        <w:rPr>
          <w:rFonts w:ascii="Trebuchet MS" w:hAnsi="Trebuchet MS"/>
          <w:b/>
          <w:color w:val="000000" w:themeColor="text1"/>
          <w:sz w:val="24"/>
          <w:szCs w:val="24"/>
        </w:rPr>
      </w:pPr>
      <w:r w:rsidRPr="00073815">
        <w:rPr>
          <w:rFonts w:ascii="Trebuchet MS" w:hAnsi="Trebuchet MS"/>
          <w:b/>
          <w:color w:val="000000" w:themeColor="text1"/>
          <w:sz w:val="24"/>
          <w:szCs w:val="24"/>
        </w:rPr>
        <w:t>DELEGATED APPLICATION REPORT</w:t>
      </w:r>
      <w:r w:rsidR="00790E47" w:rsidRPr="00073815">
        <w:rPr>
          <w:rFonts w:ascii="Trebuchet MS" w:hAnsi="Trebuchet MS"/>
          <w:b/>
          <w:color w:val="000000" w:themeColor="text1"/>
          <w:sz w:val="24"/>
          <w:szCs w:val="24"/>
        </w:rPr>
        <w:t xml:space="preserve"> </w:t>
      </w:r>
      <w:r w:rsidR="004C6DB6" w:rsidRPr="00073815">
        <w:rPr>
          <w:rFonts w:ascii="Trebuchet MS" w:hAnsi="Trebuchet MS"/>
          <w:b/>
          <w:color w:val="000000" w:themeColor="text1"/>
          <w:sz w:val="24"/>
          <w:szCs w:val="24"/>
        </w:rPr>
        <w:tab/>
      </w:r>
      <w:r w:rsidR="004C6DB6" w:rsidRPr="00073815">
        <w:rPr>
          <w:rFonts w:ascii="Trebuchet MS" w:hAnsi="Trebuchet MS"/>
          <w:b/>
          <w:color w:val="000000" w:themeColor="text1"/>
          <w:sz w:val="24"/>
          <w:szCs w:val="24"/>
        </w:rPr>
        <w:tab/>
      </w:r>
      <w:r w:rsidR="004C6DB6" w:rsidRPr="00073815">
        <w:rPr>
          <w:rFonts w:ascii="Trebuchet MS" w:hAnsi="Trebuchet MS"/>
          <w:b/>
          <w:color w:val="000000" w:themeColor="text1"/>
          <w:sz w:val="24"/>
          <w:szCs w:val="24"/>
        </w:rPr>
        <w:tab/>
      </w:r>
      <w:r w:rsidR="004C6DB6" w:rsidRPr="00073815">
        <w:rPr>
          <w:rFonts w:ascii="Trebuchet MS" w:hAnsi="Trebuchet MS"/>
          <w:b/>
          <w:color w:val="000000" w:themeColor="text1"/>
          <w:sz w:val="24"/>
          <w:szCs w:val="24"/>
        </w:rPr>
        <w:tab/>
      </w:r>
      <w:r w:rsidR="008E1486" w:rsidRPr="00073815">
        <w:rPr>
          <w:rFonts w:ascii="Trebuchet MS" w:hAnsi="Trebuchet MS"/>
          <w:b/>
          <w:color w:val="000000" w:themeColor="text1"/>
          <w:sz w:val="24"/>
          <w:szCs w:val="24"/>
        </w:rPr>
        <w:t xml:space="preserve">Target Date: </w:t>
      </w:r>
      <w:r w:rsidR="008539F7" w:rsidRPr="00073815">
        <w:rPr>
          <w:rFonts w:ascii="Trebuchet MS" w:hAnsi="Trebuchet MS"/>
          <w:color w:val="000000" w:themeColor="text1"/>
          <w:sz w:val="24"/>
          <w:szCs w:val="24"/>
        </w:rPr>
        <w:t>21</w:t>
      </w:r>
      <w:r w:rsidR="004C6DB6" w:rsidRPr="00073815">
        <w:rPr>
          <w:rFonts w:ascii="Trebuchet MS" w:hAnsi="Trebuchet MS"/>
          <w:color w:val="000000" w:themeColor="text1"/>
          <w:sz w:val="24"/>
          <w:szCs w:val="24"/>
        </w:rPr>
        <w:t>/0</w:t>
      </w:r>
      <w:r w:rsidR="00414F99" w:rsidRPr="00073815">
        <w:rPr>
          <w:rFonts w:ascii="Trebuchet MS" w:hAnsi="Trebuchet MS"/>
          <w:color w:val="000000" w:themeColor="text1"/>
          <w:sz w:val="24"/>
          <w:szCs w:val="24"/>
        </w:rPr>
        <w:t>9</w:t>
      </w:r>
      <w:r w:rsidR="008E1486" w:rsidRPr="00073815">
        <w:rPr>
          <w:rFonts w:ascii="Trebuchet MS" w:hAnsi="Trebuchet MS"/>
          <w:color w:val="000000" w:themeColor="text1"/>
          <w:sz w:val="24"/>
          <w:szCs w:val="24"/>
        </w:rPr>
        <w:t>/2015</w:t>
      </w:r>
      <w:r w:rsidR="008E1486" w:rsidRPr="00073815">
        <w:rPr>
          <w:rFonts w:ascii="Trebuchet MS" w:hAnsi="Trebuchet MS"/>
          <w:b/>
          <w:color w:val="000000" w:themeColor="text1"/>
          <w:sz w:val="24"/>
          <w:szCs w:val="24"/>
        </w:rPr>
        <w:tab/>
      </w:r>
      <w:r w:rsidR="008E1486" w:rsidRPr="00073815">
        <w:rPr>
          <w:rFonts w:ascii="Trebuchet MS" w:hAnsi="Trebuchet MS"/>
          <w:b/>
          <w:color w:val="000000" w:themeColor="text1"/>
          <w:sz w:val="24"/>
          <w:szCs w:val="24"/>
        </w:rPr>
        <w:tab/>
      </w:r>
      <w:r w:rsidR="008E1486" w:rsidRPr="00073815">
        <w:rPr>
          <w:rFonts w:ascii="Trebuchet MS" w:hAnsi="Trebuchet MS"/>
          <w:b/>
          <w:color w:val="000000" w:themeColor="text1"/>
          <w:sz w:val="24"/>
          <w:szCs w:val="24"/>
        </w:rPr>
        <w:tab/>
      </w:r>
      <w:r w:rsidR="008E1486" w:rsidRPr="00073815">
        <w:rPr>
          <w:rFonts w:ascii="Trebuchet MS" w:hAnsi="Trebuchet MS"/>
          <w:b/>
          <w:color w:val="000000" w:themeColor="text1"/>
          <w:sz w:val="24"/>
          <w:szCs w:val="24"/>
        </w:rPr>
        <w:tab/>
      </w:r>
    </w:p>
    <w:p w:rsidR="00025CC2" w:rsidRPr="00073815" w:rsidRDefault="00790E47" w:rsidP="001F4B07">
      <w:pPr>
        <w:pStyle w:val="PlainText"/>
        <w:rPr>
          <w:rFonts w:ascii="Trebuchet MS" w:hAnsi="Trebuchet MS"/>
          <w:color w:val="000000" w:themeColor="text1"/>
          <w:sz w:val="24"/>
          <w:szCs w:val="24"/>
        </w:rPr>
      </w:pPr>
      <w:r w:rsidRPr="00073815">
        <w:rPr>
          <w:rFonts w:ascii="Trebuchet MS" w:hAnsi="Trebuchet MS"/>
          <w:b/>
          <w:color w:val="000000" w:themeColor="text1"/>
          <w:sz w:val="24"/>
          <w:szCs w:val="24"/>
        </w:rPr>
        <w:t xml:space="preserve">Application No: </w:t>
      </w:r>
      <w:r w:rsidR="001F4B07" w:rsidRPr="00073815">
        <w:rPr>
          <w:rFonts w:ascii="Trebuchet MS" w:hAnsi="Trebuchet MS"/>
          <w:color w:val="000000" w:themeColor="text1"/>
          <w:sz w:val="24"/>
          <w:szCs w:val="24"/>
        </w:rPr>
        <w:t>1</w:t>
      </w:r>
      <w:r w:rsidR="00AF3086" w:rsidRPr="00073815">
        <w:rPr>
          <w:rFonts w:ascii="Trebuchet MS" w:hAnsi="Trebuchet MS"/>
          <w:color w:val="000000" w:themeColor="text1"/>
          <w:sz w:val="24"/>
          <w:szCs w:val="24"/>
        </w:rPr>
        <w:t>51</w:t>
      </w:r>
      <w:r w:rsidR="008539F7" w:rsidRPr="00073815">
        <w:rPr>
          <w:rFonts w:ascii="Trebuchet MS" w:hAnsi="Trebuchet MS"/>
          <w:color w:val="000000" w:themeColor="text1"/>
          <w:sz w:val="24"/>
          <w:szCs w:val="24"/>
        </w:rPr>
        <w:t>328</w:t>
      </w:r>
      <w:r w:rsidR="00B5651F" w:rsidRPr="00073815">
        <w:rPr>
          <w:rFonts w:ascii="Trebuchet MS" w:hAnsi="Trebuchet MS"/>
          <w:color w:val="000000" w:themeColor="text1"/>
          <w:sz w:val="24"/>
          <w:szCs w:val="24"/>
        </w:rPr>
        <w:t>/HOU</w:t>
      </w:r>
      <w:r w:rsidR="001F4B07" w:rsidRPr="00073815">
        <w:rPr>
          <w:rFonts w:ascii="Trebuchet MS" w:hAnsi="Trebuchet MS"/>
          <w:color w:val="000000" w:themeColor="text1"/>
          <w:sz w:val="24"/>
          <w:szCs w:val="24"/>
        </w:rPr>
        <w:t xml:space="preserve"> </w:t>
      </w:r>
      <w:r w:rsidR="001F4B07" w:rsidRPr="00073815">
        <w:rPr>
          <w:rFonts w:ascii="Trebuchet MS" w:hAnsi="Trebuchet MS"/>
          <w:color w:val="000000" w:themeColor="text1"/>
          <w:sz w:val="24"/>
          <w:szCs w:val="24"/>
        </w:rPr>
        <w:tab/>
      </w:r>
      <w:r w:rsidR="001F4B07" w:rsidRPr="00073815">
        <w:rPr>
          <w:rFonts w:ascii="Trebuchet MS" w:hAnsi="Trebuchet MS"/>
          <w:color w:val="000000" w:themeColor="text1"/>
          <w:sz w:val="24"/>
          <w:szCs w:val="24"/>
        </w:rPr>
        <w:tab/>
      </w:r>
      <w:r w:rsidR="001F4B07" w:rsidRPr="00073815">
        <w:rPr>
          <w:rFonts w:ascii="Trebuchet MS" w:hAnsi="Trebuchet MS"/>
          <w:color w:val="000000" w:themeColor="text1"/>
          <w:sz w:val="24"/>
          <w:szCs w:val="24"/>
        </w:rPr>
        <w:tab/>
      </w:r>
      <w:r w:rsidR="001F4B07" w:rsidRPr="00073815">
        <w:rPr>
          <w:rFonts w:ascii="Trebuchet MS" w:hAnsi="Trebuchet MS"/>
          <w:color w:val="000000" w:themeColor="text1"/>
          <w:sz w:val="24"/>
          <w:szCs w:val="24"/>
        </w:rPr>
        <w:tab/>
      </w:r>
      <w:r w:rsidR="001F4B07" w:rsidRPr="00073815">
        <w:rPr>
          <w:rFonts w:ascii="Trebuchet MS" w:hAnsi="Trebuchet MS"/>
          <w:color w:val="000000" w:themeColor="text1"/>
          <w:sz w:val="24"/>
          <w:szCs w:val="24"/>
        </w:rPr>
        <w:tab/>
      </w:r>
    </w:p>
    <w:p w:rsidR="00E64B9F" w:rsidRPr="00073815" w:rsidRDefault="0059452E" w:rsidP="004C6DB6">
      <w:pPr>
        <w:pStyle w:val="PlainText"/>
        <w:rPr>
          <w:rFonts w:ascii="Trebuchet MS" w:hAnsi="Trebuchet MS"/>
          <w:color w:val="000000" w:themeColor="text1"/>
          <w:sz w:val="24"/>
          <w:szCs w:val="24"/>
        </w:rPr>
      </w:pPr>
      <w:r w:rsidRPr="00073815">
        <w:rPr>
          <w:rFonts w:ascii="Trebuchet MS" w:hAnsi="Trebuchet MS"/>
          <w:b/>
          <w:color w:val="000000" w:themeColor="text1"/>
          <w:sz w:val="24"/>
          <w:szCs w:val="24"/>
        </w:rPr>
        <w:t>Address:</w:t>
      </w:r>
      <w:r w:rsidR="00A3419E" w:rsidRPr="00073815">
        <w:rPr>
          <w:rFonts w:ascii="Trebuchet MS" w:hAnsi="Trebuchet MS"/>
          <w:color w:val="000000" w:themeColor="text1"/>
          <w:sz w:val="24"/>
          <w:szCs w:val="24"/>
        </w:rPr>
        <w:t xml:space="preserve"> </w:t>
      </w:r>
      <w:r w:rsidR="008539F7" w:rsidRPr="00073815">
        <w:rPr>
          <w:rFonts w:ascii="Trebuchet MS" w:hAnsi="Trebuchet MS"/>
          <w:color w:val="000000" w:themeColor="text1"/>
          <w:sz w:val="24"/>
          <w:szCs w:val="24"/>
        </w:rPr>
        <w:t>222 Thirlmere Avenue, Tilehurst, Reading</w:t>
      </w:r>
    </w:p>
    <w:p w:rsidR="00B45D85" w:rsidRPr="00073815" w:rsidRDefault="0059452E" w:rsidP="00414F99">
      <w:pPr>
        <w:pStyle w:val="PlainText"/>
        <w:rPr>
          <w:rFonts w:ascii="Trebuchet MS" w:hAnsi="Trebuchet MS"/>
          <w:color w:val="000000" w:themeColor="text1"/>
          <w:sz w:val="24"/>
          <w:szCs w:val="24"/>
        </w:rPr>
      </w:pPr>
      <w:r w:rsidRPr="00073815">
        <w:rPr>
          <w:rFonts w:ascii="Trebuchet MS" w:hAnsi="Trebuchet MS"/>
          <w:b/>
          <w:color w:val="000000" w:themeColor="text1"/>
          <w:sz w:val="24"/>
          <w:szCs w:val="24"/>
        </w:rPr>
        <w:t>Proposal:</w:t>
      </w:r>
      <w:r w:rsidR="00537DFF" w:rsidRPr="00073815">
        <w:rPr>
          <w:rFonts w:ascii="Trebuchet MS" w:hAnsi="Trebuchet MS"/>
          <w:b/>
          <w:color w:val="000000" w:themeColor="text1"/>
          <w:sz w:val="24"/>
          <w:szCs w:val="24"/>
        </w:rPr>
        <w:t xml:space="preserve"> </w:t>
      </w:r>
      <w:r w:rsidR="008539F7" w:rsidRPr="00073815">
        <w:rPr>
          <w:rFonts w:ascii="Trebuchet MS" w:hAnsi="Trebuchet MS"/>
          <w:color w:val="000000" w:themeColor="text1"/>
          <w:sz w:val="24"/>
          <w:szCs w:val="24"/>
        </w:rPr>
        <w:t>Proposed two storey side extension and loft conversion with rear dormer.</w:t>
      </w:r>
    </w:p>
    <w:p w:rsidR="0059452E" w:rsidRPr="00073815" w:rsidRDefault="0059452E" w:rsidP="00B45D85">
      <w:pPr>
        <w:pStyle w:val="PlainText"/>
        <w:rPr>
          <w:rFonts w:ascii="Trebuchet MS" w:hAnsi="Trebuchet MS"/>
          <w:color w:val="000000" w:themeColor="text1"/>
          <w:sz w:val="24"/>
          <w:szCs w:val="24"/>
        </w:rPr>
      </w:pPr>
      <w:r w:rsidRPr="00073815">
        <w:rPr>
          <w:rFonts w:ascii="Trebuchet MS" w:hAnsi="Trebuchet MS"/>
          <w:b/>
          <w:color w:val="000000" w:themeColor="text1"/>
          <w:sz w:val="24"/>
          <w:szCs w:val="24"/>
        </w:rPr>
        <w:t xml:space="preserve">Case officer: </w:t>
      </w:r>
      <w:r w:rsidR="001F4B07" w:rsidRPr="00073815">
        <w:rPr>
          <w:rFonts w:ascii="Trebuchet MS" w:hAnsi="Trebuchet MS"/>
          <w:color w:val="000000" w:themeColor="text1"/>
          <w:sz w:val="24"/>
          <w:szCs w:val="24"/>
        </w:rPr>
        <w:t>Claire Ringwood</w:t>
      </w:r>
    </w:p>
    <w:p w:rsidR="0059452E" w:rsidRPr="00073815" w:rsidRDefault="0059452E" w:rsidP="0059452E">
      <w:pPr>
        <w:pStyle w:val="PlainText"/>
        <w:rPr>
          <w:rFonts w:ascii="Trebuchet MS" w:hAnsi="Trebuchet MS"/>
          <w:color w:val="000000" w:themeColor="text1"/>
          <w:sz w:val="24"/>
          <w:szCs w:val="24"/>
        </w:rPr>
      </w:pPr>
    </w:p>
    <w:p w:rsidR="0059452E" w:rsidRPr="00073815" w:rsidRDefault="0059452E" w:rsidP="0059452E">
      <w:pPr>
        <w:pStyle w:val="PlainText"/>
        <w:rPr>
          <w:rFonts w:ascii="Trebuchet MS" w:hAnsi="Trebuchet MS"/>
          <w:b/>
          <w:color w:val="000000" w:themeColor="text1"/>
          <w:sz w:val="24"/>
          <w:szCs w:val="24"/>
        </w:rPr>
      </w:pPr>
      <w:r w:rsidRPr="00073815">
        <w:rPr>
          <w:rFonts w:ascii="Trebuchet MS" w:hAnsi="Trebuchet MS"/>
          <w:b/>
          <w:color w:val="000000" w:themeColor="text1"/>
          <w:sz w:val="24"/>
          <w:szCs w:val="24"/>
        </w:rPr>
        <w:t>Site Description and Surrounding Area</w:t>
      </w:r>
      <w:r w:rsidR="00790E47" w:rsidRPr="00073815">
        <w:rPr>
          <w:rFonts w:ascii="Trebuchet MS" w:hAnsi="Trebuchet MS"/>
          <w:b/>
          <w:color w:val="000000" w:themeColor="text1"/>
          <w:sz w:val="24"/>
          <w:szCs w:val="24"/>
        </w:rPr>
        <w:t>:</w:t>
      </w:r>
      <w:r w:rsidR="000676FE" w:rsidRPr="00073815">
        <w:rPr>
          <w:rFonts w:ascii="Trebuchet MS" w:hAnsi="Trebuchet MS"/>
          <w:b/>
          <w:color w:val="000000" w:themeColor="text1"/>
          <w:sz w:val="24"/>
          <w:szCs w:val="24"/>
        </w:rPr>
        <w:t xml:space="preserve"> </w:t>
      </w:r>
      <w:r w:rsidR="002A1C04" w:rsidRPr="00073815">
        <w:rPr>
          <w:rFonts w:ascii="Trebuchet MS" w:hAnsi="Trebuchet MS"/>
          <w:b/>
          <w:color w:val="000000" w:themeColor="text1"/>
          <w:sz w:val="24"/>
          <w:szCs w:val="24"/>
        </w:rPr>
        <w:t xml:space="preserve">    </w:t>
      </w:r>
    </w:p>
    <w:p w:rsidR="008643D2" w:rsidRPr="00073815" w:rsidRDefault="00537DFF" w:rsidP="008643D2">
      <w:pPr>
        <w:rPr>
          <w:rFonts w:ascii="Trebuchet MS" w:eastAsia="Times New Roman" w:hAnsi="Trebuchet MS"/>
          <w:color w:val="000000" w:themeColor="text1"/>
          <w:sz w:val="24"/>
          <w:szCs w:val="24"/>
          <w:lang w:val="en-US" w:eastAsia="en-US"/>
        </w:rPr>
      </w:pPr>
      <w:r w:rsidRPr="00073815">
        <w:rPr>
          <w:rFonts w:ascii="Trebuchet MS" w:eastAsia="Times New Roman" w:hAnsi="Trebuchet MS"/>
          <w:color w:val="000000" w:themeColor="text1"/>
          <w:sz w:val="24"/>
          <w:szCs w:val="24"/>
          <w:lang w:val="en-US" w:eastAsia="en-US"/>
        </w:rPr>
        <w:t>The application site is a</w:t>
      </w:r>
      <w:r w:rsidR="008643D2" w:rsidRPr="00073815">
        <w:rPr>
          <w:rFonts w:ascii="Trebuchet MS" w:eastAsia="Times New Roman" w:hAnsi="Trebuchet MS"/>
          <w:color w:val="000000" w:themeColor="text1"/>
          <w:sz w:val="24"/>
          <w:szCs w:val="24"/>
          <w:lang w:val="en-US" w:eastAsia="en-US"/>
        </w:rPr>
        <w:t xml:space="preserve"> two storey </w:t>
      </w:r>
      <w:r w:rsidR="008539F7" w:rsidRPr="00073815">
        <w:rPr>
          <w:rFonts w:ascii="Trebuchet MS" w:eastAsia="Times New Roman" w:hAnsi="Trebuchet MS"/>
          <w:color w:val="000000" w:themeColor="text1"/>
          <w:sz w:val="24"/>
          <w:szCs w:val="24"/>
          <w:lang w:val="en-US" w:eastAsia="en-US"/>
        </w:rPr>
        <w:t xml:space="preserve">end of terrace </w:t>
      </w:r>
      <w:r w:rsidR="008643D2" w:rsidRPr="00073815">
        <w:rPr>
          <w:rFonts w:ascii="Trebuchet MS" w:eastAsia="Times New Roman" w:hAnsi="Trebuchet MS"/>
          <w:color w:val="000000" w:themeColor="text1"/>
          <w:sz w:val="24"/>
          <w:szCs w:val="24"/>
          <w:lang w:val="en-US" w:eastAsia="en-US"/>
        </w:rPr>
        <w:t>property</w:t>
      </w:r>
      <w:r w:rsidR="008539F7" w:rsidRPr="00073815">
        <w:rPr>
          <w:rFonts w:ascii="Trebuchet MS" w:eastAsia="Times New Roman" w:hAnsi="Trebuchet MS"/>
          <w:color w:val="000000" w:themeColor="text1"/>
          <w:sz w:val="24"/>
          <w:szCs w:val="24"/>
          <w:lang w:val="en-US" w:eastAsia="en-US"/>
        </w:rPr>
        <w:t xml:space="preserve"> within a row of four properties</w:t>
      </w:r>
      <w:r w:rsidR="008643D2" w:rsidRPr="00073815">
        <w:rPr>
          <w:rFonts w:ascii="Trebuchet MS" w:eastAsia="Times New Roman" w:hAnsi="Trebuchet MS"/>
          <w:color w:val="000000" w:themeColor="text1"/>
          <w:sz w:val="24"/>
          <w:szCs w:val="24"/>
          <w:lang w:val="en-US" w:eastAsia="en-US"/>
        </w:rPr>
        <w:t xml:space="preserve">.  The </w:t>
      </w:r>
      <w:r w:rsidR="008539F7" w:rsidRPr="00073815">
        <w:rPr>
          <w:rFonts w:ascii="Trebuchet MS" w:eastAsia="Times New Roman" w:hAnsi="Trebuchet MS"/>
          <w:color w:val="000000" w:themeColor="text1"/>
          <w:sz w:val="24"/>
          <w:szCs w:val="24"/>
          <w:lang w:val="en-US" w:eastAsia="en-US"/>
        </w:rPr>
        <w:t xml:space="preserve">property is raised up from the road and there are steep levels at the rear.  The property has a conservatory and a large outbuilding at the rear.  The property is at a higher level than its neighbouring property at 224 Thirlmere Avenue.  </w:t>
      </w:r>
      <w:r w:rsidR="008643D2" w:rsidRPr="00073815">
        <w:rPr>
          <w:rFonts w:ascii="Trebuchet MS" w:eastAsia="Times New Roman" w:hAnsi="Trebuchet MS"/>
          <w:color w:val="000000" w:themeColor="text1"/>
          <w:sz w:val="24"/>
          <w:szCs w:val="24"/>
          <w:lang w:val="en-US" w:eastAsia="en-US"/>
        </w:rPr>
        <w:t>The surrounding area is predominately similar style residential properties.</w:t>
      </w:r>
    </w:p>
    <w:p w:rsidR="008643D2" w:rsidRPr="00073815" w:rsidRDefault="008643D2" w:rsidP="008643D2">
      <w:pPr>
        <w:rPr>
          <w:rFonts w:ascii="Trebuchet MS" w:eastAsia="Times New Roman" w:hAnsi="Trebuchet MS"/>
          <w:color w:val="000000" w:themeColor="text1"/>
          <w:sz w:val="24"/>
          <w:szCs w:val="24"/>
          <w:lang w:val="en-US" w:eastAsia="en-US"/>
        </w:rPr>
      </w:pPr>
    </w:p>
    <w:p w:rsidR="0059452E" w:rsidRPr="00073815" w:rsidRDefault="0059452E" w:rsidP="0059452E">
      <w:pPr>
        <w:pStyle w:val="PlainText"/>
        <w:rPr>
          <w:rFonts w:ascii="Trebuchet MS" w:hAnsi="Trebuchet MS"/>
          <w:b/>
          <w:color w:val="000000" w:themeColor="text1"/>
          <w:sz w:val="24"/>
          <w:szCs w:val="24"/>
        </w:rPr>
      </w:pPr>
      <w:r w:rsidRPr="00073815">
        <w:rPr>
          <w:rFonts w:ascii="Trebuchet MS" w:hAnsi="Trebuchet MS"/>
          <w:b/>
          <w:color w:val="000000" w:themeColor="text1"/>
          <w:sz w:val="24"/>
          <w:szCs w:val="24"/>
        </w:rPr>
        <w:t>Proposal</w:t>
      </w:r>
      <w:r w:rsidR="00790E47" w:rsidRPr="00073815">
        <w:rPr>
          <w:rFonts w:ascii="Trebuchet MS" w:hAnsi="Trebuchet MS"/>
          <w:b/>
          <w:color w:val="000000" w:themeColor="text1"/>
          <w:sz w:val="24"/>
          <w:szCs w:val="24"/>
        </w:rPr>
        <w:t>:</w:t>
      </w:r>
      <w:r w:rsidR="002A1C04" w:rsidRPr="00073815">
        <w:rPr>
          <w:rFonts w:ascii="Trebuchet MS" w:hAnsi="Trebuchet MS"/>
          <w:b/>
          <w:color w:val="000000" w:themeColor="text1"/>
          <w:sz w:val="24"/>
          <w:szCs w:val="24"/>
        </w:rPr>
        <w:t xml:space="preserve">    </w:t>
      </w:r>
    </w:p>
    <w:p w:rsidR="008D7B71" w:rsidRPr="00073815" w:rsidRDefault="0034206C" w:rsidP="00605243">
      <w:pPr>
        <w:rPr>
          <w:rFonts w:ascii="Trebuchet MS" w:hAnsi="Trebuchet MS"/>
          <w:color w:val="000000" w:themeColor="text1"/>
          <w:sz w:val="24"/>
          <w:szCs w:val="24"/>
        </w:rPr>
      </w:pPr>
      <w:r w:rsidRPr="00073815">
        <w:rPr>
          <w:rFonts w:ascii="Trebuchet MS" w:hAnsi="Trebuchet MS"/>
          <w:color w:val="000000" w:themeColor="text1"/>
          <w:sz w:val="24"/>
          <w:szCs w:val="24"/>
        </w:rPr>
        <w:t>Th</w:t>
      </w:r>
      <w:r w:rsidR="009E15BA" w:rsidRPr="00073815">
        <w:rPr>
          <w:rFonts w:ascii="Trebuchet MS" w:hAnsi="Trebuchet MS"/>
          <w:color w:val="000000" w:themeColor="text1"/>
          <w:sz w:val="24"/>
          <w:szCs w:val="24"/>
        </w:rPr>
        <w:t xml:space="preserve">e application is for a </w:t>
      </w:r>
      <w:r w:rsidR="008D7B71" w:rsidRPr="00073815">
        <w:rPr>
          <w:rFonts w:ascii="Trebuchet MS" w:hAnsi="Trebuchet MS"/>
          <w:color w:val="000000" w:themeColor="text1"/>
          <w:sz w:val="24"/>
          <w:szCs w:val="24"/>
        </w:rPr>
        <w:t>two storey side extension and a rear dormer window.  The proposed side extension measures 1.7m in width and 7m in depth.  The proposal is set back from the existing front elevation by 0.6m and set down from the existing roof by 0.3m.  The proposal is 0.7m away from the side boundary with 224 Thirlmere Avenue and would have a ground floor and first floor front and rear window, a side ground floor window and a roof light to the side roof slope.</w:t>
      </w:r>
    </w:p>
    <w:p w:rsidR="008D7B71" w:rsidRPr="00073815" w:rsidRDefault="008D7B71" w:rsidP="00605243">
      <w:pPr>
        <w:rPr>
          <w:rFonts w:ascii="Trebuchet MS" w:hAnsi="Trebuchet MS"/>
          <w:color w:val="000000" w:themeColor="text1"/>
          <w:sz w:val="24"/>
          <w:szCs w:val="24"/>
        </w:rPr>
      </w:pPr>
    </w:p>
    <w:p w:rsidR="008D7B71" w:rsidRPr="00073815" w:rsidRDefault="008D7B71" w:rsidP="00605243">
      <w:pPr>
        <w:rPr>
          <w:rFonts w:ascii="Trebuchet MS" w:hAnsi="Trebuchet MS"/>
          <w:color w:val="000000" w:themeColor="text1"/>
          <w:sz w:val="24"/>
          <w:szCs w:val="24"/>
        </w:rPr>
      </w:pPr>
      <w:r w:rsidRPr="00073815">
        <w:rPr>
          <w:rFonts w:ascii="Trebuchet MS" w:hAnsi="Trebuchet MS"/>
          <w:color w:val="000000" w:themeColor="text1"/>
          <w:sz w:val="24"/>
          <w:szCs w:val="24"/>
        </w:rPr>
        <w:t xml:space="preserve">The proposed rear dormer window extends across the existing roof and the </w:t>
      </w:r>
      <w:r w:rsidR="000A2739">
        <w:rPr>
          <w:rFonts w:ascii="Trebuchet MS" w:hAnsi="Trebuchet MS"/>
          <w:color w:val="000000" w:themeColor="text1"/>
          <w:sz w:val="24"/>
          <w:szCs w:val="24"/>
        </w:rPr>
        <w:t xml:space="preserve">roof of the </w:t>
      </w:r>
      <w:r w:rsidRPr="00073815">
        <w:rPr>
          <w:rFonts w:ascii="Trebuchet MS" w:hAnsi="Trebuchet MS"/>
          <w:color w:val="000000" w:themeColor="text1"/>
          <w:sz w:val="24"/>
          <w:szCs w:val="24"/>
        </w:rPr>
        <w:t>proposed side extension and measures 3.3m in width, 3.1m in depth and 2.6m in height.  The dormer is set back from the eaves of the main roof by 0.7m and set down from the main roof by 0.5m.</w:t>
      </w:r>
    </w:p>
    <w:p w:rsidR="008D7B71" w:rsidRPr="00073815" w:rsidRDefault="008D7B71" w:rsidP="00605243">
      <w:pPr>
        <w:rPr>
          <w:rFonts w:ascii="Trebuchet MS" w:hAnsi="Trebuchet MS"/>
          <w:color w:val="000000" w:themeColor="text1"/>
          <w:sz w:val="24"/>
          <w:szCs w:val="24"/>
        </w:rPr>
      </w:pPr>
    </w:p>
    <w:p w:rsidR="00C41CEC" w:rsidRPr="00073815" w:rsidRDefault="002767DD" w:rsidP="00605243">
      <w:pPr>
        <w:rPr>
          <w:rFonts w:ascii="Trebuchet MS" w:hAnsi="Trebuchet MS"/>
          <w:color w:val="000000" w:themeColor="text1"/>
          <w:sz w:val="24"/>
          <w:szCs w:val="24"/>
        </w:rPr>
      </w:pPr>
      <w:r w:rsidRPr="00073815">
        <w:rPr>
          <w:rFonts w:ascii="Trebuchet MS" w:hAnsi="Trebuchet MS"/>
          <w:color w:val="000000" w:themeColor="text1"/>
          <w:sz w:val="24"/>
          <w:szCs w:val="24"/>
        </w:rPr>
        <w:t xml:space="preserve">The materials will consist of </w:t>
      </w:r>
      <w:r w:rsidR="00073815" w:rsidRPr="00073815">
        <w:rPr>
          <w:rFonts w:ascii="Trebuchet MS" w:hAnsi="Trebuchet MS"/>
          <w:color w:val="000000" w:themeColor="text1"/>
          <w:sz w:val="24"/>
          <w:szCs w:val="24"/>
        </w:rPr>
        <w:t xml:space="preserve">red/brown </w:t>
      </w:r>
      <w:r w:rsidR="006C20BB" w:rsidRPr="00073815">
        <w:rPr>
          <w:rFonts w:ascii="Trebuchet MS" w:hAnsi="Trebuchet MS"/>
          <w:color w:val="000000" w:themeColor="text1"/>
          <w:sz w:val="24"/>
          <w:szCs w:val="24"/>
        </w:rPr>
        <w:t xml:space="preserve">brick </w:t>
      </w:r>
      <w:r w:rsidR="001C5354" w:rsidRPr="00073815">
        <w:rPr>
          <w:rFonts w:ascii="Trebuchet MS" w:hAnsi="Trebuchet MS"/>
          <w:color w:val="000000" w:themeColor="text1"/>
          <w:sz w:val="24"/>
          <w:szCs w:val="24"/>
        </w:rPr>
        <w:t xml:space="preserve">and tiles </w:t>
      </w:r>
      <w:r w:rsidR="000A43B8" w:rsidRPr="00073815">
        <w:rPr>
          <w:rFonts w:ascii="Trebuchet MS" w:hAnsi="Trebuchet MS"/>
          <w:color w:val="000000" w:themeColor="text1"/>
          <w:sz w:val="24"/>
          <w:szCs w:val="24"/>
        </w:rPr>
        <w:t xml:space="preserve">to match the </w:t>
      </w:r>
      <w:r w:rsidRPr="00073815">
        <w:rPr>
          <w:rFonts w:ascii="Trebuchet MS" w:hAnsi="Trebuchet MS"/>
          <w:color w:val="000000" w:themeColor="text1"/>
          <w:sz w:val="24"/>
          <w:szCs w:val="24"/>
        </w:rPr>
        <w:t xml:space="preserve">existing </w:t>
      </w:r>
      <w:r w:rsidR="0043766F" w:rsidRPr="00073815">
        <w:rPr>
          <w:rFonts w:ascii="Trebuchet MS" w:hAnsi="Trebuchet MS"/>
          <w:color w:val="000000" w:themeColor="text1"/>
          <w:sz w:val="24"/>
          <w:szCs w:val="24"/>
        </w:rPr>
        <w:t>property</w:t>
      </w:r>
      <w:r w:rsidR="00073815" w:rsidRPr="00073815">
        <w:rPr>
          <w:rFonts w:ascii="Trebuchet MS" w:hAnsi="Trebuchet MS"/>
          <w:color w:val="000000" w:themeColor="text1"/>
          <w:sz w:val="24"/>
          <w:szCs w:val="24"/>
        </w:rPr>
        <w:t xml:space="preserve"> and red/brown plain tile hanging to dormer walls</w:t>
      </w:r>
      <w:r w:rsidRPr="00073815">
        <w:rPr>
          <w:rFonts w:ascii="Trebuchet MS" w:hAnsi="Trebuchet MS"/>
          <w:color w:val="000000" w:themeColor="text1"/>
          <w:sz w:val="24"/>
          <w:szCs w:val="24"/>
        </w:rPr>
        <w:t>.</w:t>
      </w:r>
    </w:p>
    <w:p w:rsidR="00C41CEC" w:rsidRPr="00073815" w:rsidRDefault="00C41CEC" w:rsidP="00605243">
      <w:pPr>
        <w:rPr>
          <w:rFonts w:ascii="Trebuchet MS" w:hAnsi="Trebuchet MS"/>
          <w:color w:val="000000" w:themeColor="text1"/>
          <w:sz w:val="24"/>
          <w:szCs w:val="24"/>
        </w:rPr>
      </w:pPr>
    </w:p>
    <w:p w:rsidR="0059452E" w:rsidRPr="00073815" w:rsidRDefault="0059452E" w:rsidP="0059452E">
      <w:pPr>
        <w:pStyle w:val="PlainText"/>
        <w:rPr>
          <w:rFonts w:ascii="Trebuchet MS" w:hAnsi="Trebuchet MS"/>
          <w:b/>
          <w:color w:val="000000" w:themeColor="text1"/>
          <w:sz w:val="24"/>
          <w:szCs w:val="24"/>
        </w:rPr>
      </w:pPr>
      <w:r w:rsidRPr="00073815">
        <w:rPr>
          <w:rFonts w:ascii="Trebuchet MS" w:hAnsi="Trebuchet MS"/>
          <w:b/>
          <w:color w:val="000000" w:themeColor="text1"/>
          <w:sz w:val="24"/>
          <w:szCs w:val="24"/>
        </w:rPr>
        <w:t>Plans Considered</w:t>
      </w:r>
      <w:r w:rsidR="00790E47" w:rsidRPr="00073815">
        <w:rPr>
          <w:rFonts w:ascii="Trebuchet MS" w:hAnsi="Trebuchet MS"/>
          <w:b/>
          <w:color w:val="000000" w:themeColor="text1"/>
          <w:sz w:val="24"/>
          <w:szCs w:val="24"/>
        </w:rPr>
        <w:t>:</w:t>
      </w:r>
    </w:p>
    <w:p w:rsidR="0059452E" w:rsidRPr="00073815" w:rsidRDefault="008412E7" w:rsidP="0059452E">
      <w:pPr>
        <w:pStyle w:val="PlainText"/>
        <w:rPr>
          <w:rFonts w:ascii="Trebuchet MS" w:hAnsi="Trebuchet MS"/>
          <w:color w:val="000000" w:themeColor="text1"/>
          <w:sz w:val="24"/>
          <w:szCs w:val="24"/>
        </w:rPr>
      </w:pPr>
      <w:r w:rsidRPr="00073815">
        <w:rPr>
          <w:rFonts w:ascii="Trebuchet MS" w:hAnsi="Trebuchet MS"/>
          <w:color w:val="000000" w:themeColor="text1"/>
          <w:sz w:val="24"/>
          <w:szCs w:val="24"/>
        </w:rPr>
        <w:t>The a</w:t>
      </w:r>
      <w:r w:rsidR="000D41B9" w:rsidRPr="00073815">
        <w:rPr>
          <w:rFonts w:ascii="Trebuchet MS" w:hAnsi="Trebuchet MS"/>
          <w:color w:val="000000" w:themeColor="text1"/>
          <w:sz w:val="24"/>
          <w:szCs w:val="24"/>
        </w:rPr>
        <w:t xml:space="preserve">gent </w:t>
      </w:r>
      <w:r w:rsidRPr="00073815">
        <w:rPr>
          <w:rFonts w:ascii="Trebuchet MS" w:hAnsi="Trebuchet MS"/>
          <w:color w:val="000000" w:themeColor="text1"/>
          <w:sz w:val="24"/>
          <w:szCs w:val="24"/>
        </w:rPr>
        <w:t>su</w:t>
      </w:r>
      <w:r w:rsidR="00E23505" w:rsidRPr="00073815">
        <w:rPr>
          <w:rFonts w:ascii="Trebuchet MS" w:hAnsi="Trebuchet MS"/>
          <w:color w:val="000000" w:themeColor="text1"/>
          <w:sz w:val="24"/>
          <w:szCs w:val="24"/>
        </w:rPr>
        <w:t>bmitt</w:t>
      </w:r>
      <w:r w:rsidRPr="00073815">
        <w:rPr>
          <w:rFonts w:ascii="Trebuchet MS" w:hAnsi="Trebuchet MS"/>
          <w:color w:val="000000" w:themeColor="text1"/>
          <w:sz w:val="24"/>
          <w:szCs w:val="24"/>
        </w:rPr>
        <w:t>ed the following drawing</w:t>
      </w:r>
      <w:r w:rsidR="008A4CF1" w:rsidRPr="00073815">
        <w:rPr>
          <w:rFonts w:ascii="Trebuchet MS" w:hAnsi="Trebuchet MS"/>
          <w:color w:val="000000" w:themeColor="text1"/>
          <w:sz w:val="24"/>
          <w:szCs w:val="24"/>
        </w:rPr>
        <w:t>s</w:t>
      </w:r>
      <w:r w:rsidR="003279B1" w:rsidRPr="00073815">
        <w:rPr>
          <w:rFonts w:ascii="Trebuchet MS" w:hAnsi="Trebuchet MS"/>
          <w:color w:val="000000" w:themeColor="text1"/>
          <w:sz w:val="24"/>
          <w:szCs w:val="24"/>
        </w:rPr>
        <w:t>,</w:t>
      </w:r>
      <w:r w:rsidRPr="00073815">
        <w:rPr>
          <w:rFonts w:ascii="Trebuchet MS" w:hAnsi="Trebuchet MS"/>
          <w:color w:val="000000" w:themeColor="text1"/>
          <w:sz w:val="24"/>
          <w:szCs w:val="24"/>
        </w:rPr>
        <w:t xml:space="preserve"> received on</w:t>
      </w:r>
      <w:r w:rsidR="001151B6" w:rsidRPr="00073815">
        <w:rPr>
          <w:rFonts w:ascii="Trebuchet MS" w:hAnsi="Trebuchet MS"/>
          <w:color w:val="000000" w:themeColor="text1"/>
          <w:sz w:val="24"/>
          <w:szCs w:val="24"/>
        </w:rPr>
        <w:t xml:space="preserve"> </w:t>
      </w:r>
      <w:r w:rsidR="008539F7" w:rsidRPr="00073815">
        <w:rPr>
          <w:rFonts w:ascii="Trebuchet MS" w:hAnsi="Trebuchet MS"/>
          <w:color w:val="000000" w:themeColor="text1"/>
          <w:sz w:val="24"/>
          <w:szCs w:val="24"/>
        </w:rPr>
        <w:t>27</w:t>
      </w:r>
      <w:r w:rsidR="008539F7" w:rsidRPr="00073815">
        <w:rPr>
          <w:rFonts w:ascii="Trebuchet MS" w:hAnsi="Trebuchet MS"/>
          <w:color w:val="000000" w:themeColor="text1"/>
          <w:sz w:val="24"/>
          <w:szCs w:val="24"/>
          <w:vertAlign w:val="superscript"/>
        </w:rPr>
        <w:t>th</w:t>
      </w:r>
      <w:r w:rsidR="008539F7" w:rsidRPr="00073815">
        <w:rPr>
          <w:rFonts w:ascii="Trebuchet MS" w:hAnsi="Trebuchet MS"/>
          <w:color w:val="000000" w:themeColor="text1"/>
          <w:sz w:val="24"/>
          <w:szCs w:val="24"/>
        </w:rPr>
        <w:t xml:space="preserve"> </w:t>
      </w:r>
      <w:r w:rsidR="00986837" w:rsidRPr="00073815">
        <w:rPr>
          <w:rFonts w:ascii="Trebuchet MS" w:hAnsi="Trebuchet MS"/>
          <w:color w:val="000000" w:themeColor="text1"/>
          <w:sz w:val="24"/>
          <w:szCs w:val="24"/>
        </w:rPr>
        <w:t xml:space="preserve">July </w:t>
      </w:r>
      <w:r w:rsidR="004C6DB6" w:rsidRPr="00073815">
        <w:rPr>
          <w:rFonts w:ascii="Trebuchet MS" w:hAnsi="Trebuchet MS"/>
          <w:color w:val="000000" w:themeColor="text1"/>
          <w:sz w:val="24"/>
          <w:szCs w:val="24"/>
        </w:rPr>
        <w:t>2015</w:t>
      </w:r>
      <w:r w:rsidRPr="00073815">
        <w:rPr>
          <w:rFonts w:ascii="Trebuchet MS" w:hAnsi="Trebuchet MS"/>
          <w:color w:val="000000" w:themeColor="text1"/>
          <w:sz w:val="24"/>
          <w:szCs w:val="24"/>
        </w:rPr>
        <w:t>:</w:t>
      </w:r>
    </w:p>
    <w:p w:rsidR="004C6DB6" w:rsidRPr="00073815" w:rsidRDefault="001151B6" w:rsidP="001151B6">
      <w:pPr>
        <w:pStyle w:val="PlainText"/>
        <w:rPr>
          <w:rFonts w:ascii="Trebuchet MS" w:hAnsi="Trebuchet MS"/>
          <w:color w:val="000000" w:themeColor="text1"/>
          <w:sz w:val="24"/>
          <w:szCs w:val="24"/>
        </w:rPr>
      </w:pPr>
      <w:r w:rsidRPr="00073815">
        <w:rPr>
          <w:rFonts w:ascii="Trebuchet MS" w:hAnsi="Trebuchet MS"/>
          <w:color w:val="000000" w:themeColor="text1"/>
          <w:sz w:val="24"/>
          <w:szCs w:val="24"/>
        </w:rPr>
        <w:t xml:space="preserve">Drawing No: </w:t>
      </w:r>
      <w:r w:rsidR="008539F7" w:rsidRPr="00073815">
        <w:rPr>
          <w:rFonts w:ascii="Trebuchet MS" w:hAnsi="Trebuchet MS"/>
          <w:color w:val="000000" w:themeColor="text1"/>
          <w:sz w:val="24"/>
          <w:szCs w:val="24"/>
        </w:rPr>
        <w:t xml:space="preserve">TA/PL/01 A  </w:t>
      </w:r>
    </w:p>
    <w:p w:rsidR="00750C2E" w:rsidRPr="00073815" w:rsidRDefault="00750C2E" w:rsidP="001151B6">
      <w:pPr>
        <w:pStyle w:val="PlainText"/>
        <w:rPr>
          <w:rFonts w:ascii="Trebuchet MS" w:hAnsi="Trebuchet MS"/>
          <w:color w:val="000000" w:themeColor="text1"/>
          <w:sz w:val="24"/>
          <w:szCs w:val="24"/>
        </w:rPr>
      </w:pPr>
      <w:r w:rsidRPr="00073815">
        <w:rPr>
          <w:rFonts w:ascii="Trebuchet MS" w:hAnsi="Trebuchet MS"/>
          <w:color w:val="000000" w:themeColor="text1"/>
          <w:sz w:val="24"/>
          <w:szCs w:val="24"/>
        </w:rPr>
        <w:t>Drawing No:</w:t>
      </w:r>
      <w:r w:rsidR="008539F7" w:rsidRPr="00073815">
        <w:rPr>
          <w:rFonts w:ascii="Trebuchet MS" w:hAnsi="Trebuchet MS"/>
          <w:color w:val="000000" w:themeColor="text1"/>
          <w:sz w:val="24"/>
          <w:szCs w:val="24"/>
        </w:rPr>
        <w:t xml:space="preserve"> TA/PL/02</w:t>
      </w:r>
      <w:r w:rsidRPr="00073815">
        <w:rPr>
          <w:rFonts w:ascii="Trebuchet MS" w:hAnsi="Trebuchet MS"/>
          <w:color w:val="000000" w:themeColor="text1"/>
          <w:sz w:val="24"/>
          <w:szCs w:val="24"/>
        </w:rPr>
        <w:t xml:space="preserve"> </w:t>
      </w:r>
    </w:p>
    <w:p w:rsidR="000D41B9" w:rsidRPr="00073815" w:rsidRDefault="008539F7" w:rsidP="001151B6">
      <w:pPr>
        <w:pStyle w:val="PlainText"/>
        <w:rPr>
          <w:rFonts w:ascii="Trebuchet MS" w:hAnsi="Trebuchet MS"/>
          <w:color w:val="000000" w:themeColor="text1"/>
          <w:sz w:val="24"/>
          <w:szCs w:val="24"/>
        </w:rPr>
      </w:pPr>
      <w:r w:rsidRPr="00073815">
        <w:rPr>
          <w:rFonts w:ascii="Trebuchet MS" w:hAnsi="Trebuchet MS"/>
          <w:color w:val="000000" w:themeColor="text1"/>
          <w:sz w:val="24"/>
          <w:szCs w:val="24"/>
        </w:rPr>
        <w:t>Bat Presence/Likely-absence Survey, by ARBTECH, dated 29/05/2015</w:t>
      </w:r>
    </w:p>
    <w:p w:rsidR="008539F7" w:rsidRPr="00073815" w:rsidRDefault="008539F7" w:rsidP="001151B6">
      <w:pPr>
        <w:pStyle w:val="PlainText"/>
        <w:rPr>
          <w:rFonts w:ascii="Trebuchet MS" w:hAnsi="Trebuchet MS"/>
          <w:color w:val="000000" w:themeColor="text1"/>
          <w:sz w:val="24"/>
          <w:szCs w:val="24"/>
        </w:rPr>
      </w:pPr>
    </w:p>
    <w:p w:rsidR="000D41B9" w:rsidRPr="00073815" w:rsidRDefault="000D41B9" w:rsidP="001151B6">
      <w:pPr>
        <w:pStyle w:val="PlainText"/>
        <w:rPr>
          <w:rFonts w:ascii="Trebuchet MS" w:hAnsi="Trebuchet MS"/>
          <w:color w:val="000000" w:themeColor="text1"/>
          <w:sz w:val="24"/>
          <w:szCs w:val="24"/>
        </w:rPr>
      </w:pPr>
      <w:r w:rsidRPr="00073815">
        <w:rPr>
          <w:rFonts w:ascii="Trebuchet MS" w:hAnsi="Trebuchet MS"/>
          <w:color w:val="000000" w:themeColor="text1"/>
          <w:sz w:val="24"/>
          <w:szCs w:val="24"/>
        </w:rPr>
        <w:t xml:space="preserve">The agent submitted the following </w:t>
      </w:r>
      <w:r w:rsidR="00750C2E" w:rsidRPr="00073815">
        <w:rPr>
          <w:rFonts w:ascii="Trebuchet MS" w:hAnsi="Trebuchet MS"/>
          <w:color w:val="000000" w:themeColor="text1"/>
          <w:sz w:val="24"/>
          <w:szCs w:val="24"/>
        </w:rPr>
        <w:t xml:space="preserve">amended </w:t>
      </w:r>
      <w:r w:rsidRPr="00073815">
        <w:rPr>
          <w:rFonts w:ascii="Trebuchet MS" w:hAnsi="Trebuchet MS"/>
          <w:color w:val="000000" w:themeColor="text1"/>
          <w:sz w:val="24"/>
          <w:szCs w:val="24"/>
        </w:rPr>
        <w:t>plan, received on 1</w:t>
      </w:r>
      <w:r w:rsidR="008539F7" w:rsidRPr="00073815">
        <w:rPr>
          <w:rFonts w:ascii="Trebuchet MS" w:hAnsi="Trebuchet MS"/>
          <w:color w:val="000000" w:themeColor="text1"/>
          <w:sz w:val="24"/>
          <w:szCs w:val="24"/>
        </w:rPr>
        <w:t>1</w:t>
      </w:r>
      <w:r w:rsidR="00750C2E" w:rsidRPr="00073815">
        <w:rPr>
          <w:rFonts w:ascii="Trebuchet MS" w:hAnsi="Trebuchet MS"/>
          <w:color w:val="000000" w:themeColor="text1"/>
          <w:sz w:val="24"/>
          <w:szCs w:val="24"/>
          <w:vertAlign w:val="superscript"/>
        </w:rPr>
        <w:t>th</w:t>
      </w:r>
      <w:r w:rsidR="00750C2E" w:rsidRPr="00073815">
        <w:rPr>
          <w:rFonts w:ascii="Trebuchet MS" w:hAnsi="Trebuchet MS"/>
          <w:color w:val="000000" w:themeColor="text1"/>
          <w:sz w:val="24"/>
          <w:szCs w:val="24"/>
        </w:rPr>
        <w:t xml:space="preserve"> September</w:t>
      </w:r>
      <w:r w:rsidRPr="00073815">
        <w:rPr>
          <w:rFonts w:ascii="Trebuchet MS" w:hAnsi="Trebuchet MS"/>
          <w:color w:val="000000" w:themeColor="text1"/>
          <w:sz w:val="24"/>
          <w:szCs w:val="24"/>
        </w:rPr>
        <w:t xml:space="preserve"> 2015:</w:t>
      </w:r>
    </w:p>
    <w:p w:rsidR="008539F7" w:rsidRPr="00073815" w:rsidRDefault="00C4162F" w:rsidP="00C4162F">
      <w:pPr>
        <w:pStyle w:val="PlainText"/>
        <w:rPr>
          <w:rFonts w:ascii="Trebuchet MS" w:hAnsi="Trebuchet MS"/>
          <w:color w:val="000000" w:themeColor="text1"/>
          <w:sz w:val="24"/>
          <w:szCs w:val="24"/>
        </w:rPr>
      </w:pPr>
      <w:r w:rsidRPr="00073815">
        <w:rPr>
          <w:rFonts w:ascii="Trebuchet MS" w:hAnsi="Trebuchet MS"/>
          <w:color w:val="000000" w:themeColor="text1"/>
          <w:sz w:val="24"/>
          <w:szCs w:val="24"/>
        </w:rPr>
        <w:t>Drawing No:</w:t>
      </w:r>
      <w:r w:rsidR="008539F7" w:rsidRPr="00073815">
        <w:rPr>
          <w:rFonts w:ascii="Trebuchet MS" w:hAnsi="Trebuchet MS"/>
          <w:color w:val="000000" w:themeColor="text1"/>
          <w:sz w:val="24"/>
          <w:szCs w:val="24"/>
        </w:rPr>
        <w:t xml:space="preserve"> TA/PL/01 B</w:t>
      </w:r>
    </w:p>
    <w:p w:rsidR="004C6DB6" w:rsidRPr="00073815" w:rsidRDefault="004C6DB6" w:rsidP="001151B6">
      <w:pPr>
        <w:pStyle w:val="PlainText"/>
        <w:rPr>
          <w:rFonts w:ascii="Trebuchet MS" w:hAnsi="Trebuchet MS"/>
          <w:color w:val="000000" w:themeColor="text1"/>
          <w:sz w:val="24"/>
          <w:szCs w:val="24"/>
        </w:rPr>
      </w:pPr>
    </w:p>
    <w:p w:rsidR="0059452E" w:rsidRPr="00073815" w:rsidRDefault="0059452E" w:rsidP="0059452E">
      <w:pPr>
        <w:pStyle w:val="PlainText"/>
        <w:rPr>
          <w:rFonts w:ascii="Trebuchet MS" w:hAnsi="Trebuchet MS"/>
          <w:b/>
          <w:color w:val="000000" w:themeColor="text1"/>
          <w:sz w:val="24"/>
          <w:szCs w:val="24"/>
        </w:rPr>
      </w:pPr>
      <w:r w:rsidRPr="00073815">
        <w:rPr>
          <w:rFonts w:ascii="Trebuchet MS" w:hAnsi="Trebuchet MS"/>
          <w:b/>
          <w:color w:val="000000" w:themeColor="text1"/>
          <w:sz w:val="24"/>
          <w:szCs w:val="24"/>
        </w:rPr>
        <w:t>Relevant Planning History</w:t>
      </w:r>
      <w:r w:rsidR="00790E47" w:rsidRPr="00073815">
        <w:rPr>
          <w:rFonts w:ascii="Trebuchet MS" w:hAnsi="Trebuchet MS"/>
          <w:b/>
          <w:color w:val="000000" w:themeColor="text1"/>
          <w:sz w:val="24"/>
          <w:szCs w:val="24"/>
        </w:rPr>
        <w:t>:</w:t>
      </w:r>
    </w:p>
    <w:p w:rsidR="00504F16" w:rsidRPr="00073815" w:rsidRDefault="00D549FD" w:rsidP="00504F16">
      <w:pPr>
        <w:autoSpaceDE/>
        <w:autoSpaceDN/>
        <w:rPr>
          <w:rFonts w:ascii="Trebuchet MS" w:eastAsia="Times New Roman" w:hAnsi="Trebuchet MS"/>
          <w:color w:val="000000" w:themeColor="text1"/>
          <w:sz w:val="24"/>
          <w:szCs w:val="24"/>
          <w:lang w:eastAsia="en-US"/>
        </w:rPr>
      </w:pPr>
      <w:r w:rsidRPr="00073815">
        <w:rPr>
          <w:rFonts w:ascii="Trebuchet MS" w:hAnsi="Trebuchet MS"/>
          <w:color w:val="000000" w:themeColor="text1"/>
          <w:sz w:val="24"/>
          <w:szCs w:val="24"/>
        </w:rPr>
        <w:t xml:space="preserve">141623 - Proposed two storey side extension and loft conversion with dormers.  </w:t>
      </w:r>
      <w:proofErr w:type="gramStart"/>
      <w:r w:rsidRPr="00073815">
        <w:rPr>
          <w:rFonts w:ascii="Trebuchet MS" w:hAnsi="Trebuchet MS"/>
          <w:color w:val="000000" w:themeColor="text1"/>
          <w:sz w:val="24"/>
          <w:szCs w:val="24"/>
        </w:rPr>
        <w:t>Withdrawn 01/12/2014.</w:t>
      </w:r>
      <w:proofErr w:type="gramEnd"/>
    </w:p>
    <w:p w:rsidR="008C1D94" w:rsidRPr="00073815" w:rsidRDefault="008C1D94" w:rsidP="00986837">
      <w:pPr>
        <w:pStyle w:val="PlainText"/>
        <w:rPr>
          <w:rFonts w:ascii="Trebuchet MS" w:hAnsi="Trebuchet MS"/>
          <w:color w:val="000000" w:themeColor="text1"/>
          <w:sz w:val="24"/>
          <w:szCs w:val="24"/>
        </w:rPr>
      </w:pPr>
    </w:p>
    <w:p w:rsidR="0059452E" w:rsidRPr="00073815" w:rsidRDefault="0059452E" w:rsidP="0059452E">
      <w:pPr>
        <w:pStyle w:val="PlainText"/>
        <w:rPr>
          <w:rFonts w:ascii="Trebuchet MS" w:hAnsi="Trebuchet MS"/>
          <w:b/>
          <w:color w:val="000000" w:themeColor="text1"/>
          <w:sz w:val="24"/>
          <w:szCs w:val="24"/>
        </w:rPr>
      </w:pPr>
      <w:r w:rsidRPr="00073815">
        <w:rPr>
          <w:rFonts w:ascii="Trebuchet MS" w:hAnsi="Trebuchet MS"/>
          <w:b/>
          <w:color w:val="000000" w:themeColor="text1"/>
          <w:sz w:val="24"/>
          <w:szCs w:val="24"/>
        </w:rPr>
        <w:t>Consultation Responses</w:t>
      </w:r>
      <w:r w:rsidR="00790E47" w:rsidRPr="00073815">
        <w:rPr>
          <w:rFonts w:ascii="Trebuchet MS" w:hAnsi="Trebuchet MS"/>
          <w:b/>
          <w:color w:val="000000" w:themeColor="text1"/>
          <w:sz w:val="24"/>
          <w:szCs w:val="24"/>
        </w:rPr>
        <w:t>:</w:t>
      </w:r>
    </w:p>
    <w:p w:rsidR="000C347D" w:rsidRPr="00073815" w:rsidRDefault="000C347D" w:rsidP="00605243">
      <w:pPr>
        <w:pStyle w:val="PlainText"/>
        <w:rPr>
          <w:rFonts w:ascii="Trebuchet MS" w:hAnsi="Trebuchet MS"/>
          <w:color w:val="000000" w:themeColor="text1"/>
          <w:sz w:val="24"/>
          <w:szCs w:val="24"/>
        </w:rPr>
      </w:pPr>
      <w:r w:rsidRPr="00073815">
        <w:rPr>
          <w:rFonts w:ascii="Trebuchet MS" w:hAnsi="Trebuchet MS"/>
          <w:color w:val="000000" w:themeColor="text1"/>
          <w:sz w:val="24"/>
          <w:szCs w:val="24"/>
        </w:rPr>
        <w:t>Transport raised no objection</w:t>
      </w:r>
      <w:r w:rsidR="00D549FD" w:rsidRPr="00073815">
        <w:rPr>
          <w:rFonts w:ascii="Trebuchet MS" w:hAnsi="Trebuchet MS"/>
          <w:color w:val="000000" w:themeColor="text1"/>
          <w:sz w:val="24"/>
          <w:szCs w:val="24"/>
        </w:rPr>
        <w:t xml:space="preserve"> subject to a condition and </w:t>
      </w:r>
      <w:proofErr w:type="spellStart"/>
      <w:r w:rsidR="00D549FD" w:rsidRPr="00073815">
        <w:rPr>
          <w:rFonts w:ascii="Trebuchet MS" w:hAnsi="Trebuchet MS"/>
          <w:color w:val="000000" w:themeColor="text1"/>
          <w:sz w:val="24"/>
          <w:szCs w:val="24"/>
        </w:rPr>
        <w:t>informatives</w:t>
      </w:r>
      <w:proofErr w:type="spellEnd"/>
      <w:r w:rsidRPr="00073815">
        <w:rPr>
          <w:rFonts w:ascii="Trebuchet MS" w:hAnsi="Trebuchet MS"/>
          <w:color w:val="000000" w:themeColor="text1"/>
          <w:sz w:val="24"/>
          <w:szCs w:val="24"/>
        </w:rPr>
        <w:t>.</w:t>
      </w:r>
    </w:p>
    <w:p w:rsidR="00D549FD" w:rsidRPr="00073815" w:rsidRDefault="00D549FD" w:rsidP="00605243">
      <w:pPr>
        <w:pStyle w:val="PlainText"/>
        <w:rPr>
          <w:rFonts w:ascii="Trebuchet MS" w:hAnsi="Trebuchet MS"/>
          <w:color w:val="000000" w:themeColor="text1"/>
          <w:sz w:val="24"/>
          <w:szCs w:val="24"/>
        </w:rPr>
      </w:pPr>
      <w:r w:rsidRPr="00073815">
        <w:rPr>
          <w:rFonts w:ascii="Trebuchet MS" w:hAnsi="Trebuchet MS"/>
          <w:color w:val="000000" w:themeColor="text1"/>
          <w:sz w:val="24"/>
          <w:szCs w:val="24"/>
        </w:rPr>
        <w:t>Ecology raised no objection following the submission of a Bat Survey.</w:t>
      </w:r>
    </w:p>
    <w:p w:rsidR="00AB2DD8" w:rsidRPr="00073815" w:rsidRDefault="000A43B8" w:rsidP="00605243">
      <w:pPr>
        <w:pStyle w:val="PlainText"/>
        <w:rPr>
          <w:rFonts w:ascii="Trebuchet MS" w:hAnsi="Trebuchet MS"/>
          <w:color w:val="000000" w:themeColor="text1"/>
          <w:sz w:val="24"/>
          <w:szCs w:val="24"/>
        </w:rPr>
      </w:pPr>
      <w:r w:rsidRPr="00073815">
        <w:rPr>
          <w:rFonts w:ascii="Trebuchet MS" w:hAnsi="Trebuchet MS"/>
          <w:color w:val="000000" w:themeColor="text1"/>
          <w:sz w:val="24"/>
          <w:szCs w:val="24"/>
        </w:rPr>
        <w:t xml:space="preserve">Properties </w:t>
      </w:r>
      <w:r w:rsidR="00605243" w:rsidRPr="00073815">
        <w:rPr>
          <w:rFonts w:ascii="Trebuchet MS" w:hAnsi="Trebuchet MS"/>
          <w:color w:val="000000" w:themeColor="text1"/>
          <w:sz w:val="24"/>
          <w:szCs w:val="24"/>
        </w:rPr>
        <w:t xml:space="preserve">at </w:t>
      </w:r>
      <w:r w:rsidR="00504F16" w:rsidRPr="00073815">
        <w:rPr>
          <w:rFonts w:ascii="Trebuchet MS" w:hAnsi="Trebuchet MS"/>
          <w:color w:val="000000" w:themeColor="text1"/>
          <w:sz w:val="24"/>
          <w:szCs w:val="24"/>
        </w:rPr>
        <w:t>2</w:t>
      </w:r>
      <w:r w:rsidR="00D549FD" w:rsidRPr="00073815">
        <w:rPr>
          <w:rFonts w:ascii="Trebuchet MS" w:hAnsi="Trebuchet MS"/>
          <w:color w:val="000000" w:themeColor="text1"/>
          <w:sz w:val="24"/>
          <w:szCs w:val="24"/>
        </w:rPr>
        <w:t xml:space="preserve">20 and 224 Thirlmere Avenue </w:t>
      </w:r>
      <w:r w:rsidR="00FE0755" w:rsidRPr="00073815">
        <w:rPr>
          <w:rFonts w:ascii="Trebuchet MS" w:hAnsi="Trebuchet MS"/>
          <w:color w:val="000000" w:themeColor="text1"/>
          <w:sz w:val="24"/>
          <w:szCs w:val="24"/>
        </w:rPr>
        <w:t>were consulted</w:t>
      </w:r>
      <w:r w:rsidR="00732456" w:rsidRPr="00073815">
        <w:rPr>
          <w:rFonts w:ascii="Trebuchet MS" w:hAnsi="Trebuchet MS"/>
          <w:color w:val="000000" w:themeColor="text1"/>
          <w:sz w:val="24"/>
          <w:szCs w:val="24"/>
        </w:rPr>
        <w:t xml:space="preserve"> and no comments have been received</w:t>
      </w:r>
      <w:r w:rsidR="00986837" w:rsidRPr="00073815">
        <w:rPr>
          <w:rFonts w:ascii="Trebuchet MS" w:hAnsi="Trebuchet MS"/>
          <w:color w:val="000000" w:themeColor="text1"/>
          <w:sz w:val="24"/>
          <w:szCs w:val="24"/>
        </w:rPr>
        <w:t>.</w:t>
      </w:r>
    </w:p>
    <w:p w:rsidR="00AB2DD8" w:rsidRDefault="00AB2DD8" w:rsidP="00605243">
      <w:pPr>
        <w:pStyle w:val="PlainText"/>
        <w:rPr>
          <w:rFonts w:ascii="Trebuchet MS" w:hAnsi="Trebuchet MS"/>
          <w:color w:val="000000" w:themeColor="text1"/>
          <w:sz w:val="24"/>
          <w:szCs w:val="24"/>
        </w:rPr>
      </w:pPr>
    </w:p>
    <w:p w:rsidR="000A2739" w:rsidRPr="00073815" w:rsidRDefault="000A2739" w:rsidP="00605243">
      <w:pPr>
        <w:pStyle w:val="PlainText"/>
        <w:rPr>
          <w:rFonts w:ascii="Trebuchet MS" w:hAnsi="Trebuchet MS"/>
          <w:color w:val="000000" w:themeColor="text1"/>
          <w:sz w:val="24"/>
          <w:szCs w:val="24"/>
        </w:rPr>
      </w:pPr>
    </w:p>
    <w:p w:rsidR="001C413B" w:rsidRPr="00073815" w:rsidRDefault="001C413B" w:rsidP="001C413B">
      <w:pPr>
        <w:rPr>
          <w:rFonts w:ascii="Trebuchet MS" w:hAnsi="Trebuchet MS"/>
          <w:color w:val="000000" w:themeColor="text1"/>
          <w:sz w:val="24"/>
          <w:szCs w:val="24"/>
        </w:rPr>
      </w:pPr>
      <w:r w:rsidRPr="00073815">
        <w:rPr>
          <w:rFonts w:ascii="Trebuchet MS" w:hAnsi="Trebuchet MS"/>
          <w:b/>
          <w:color w:val="000000" w:themeColor="text1"/>
          <w:sz w:val="24"/>
          <w:szCs w:val="24"/>
        </w:rPr>
        <w:lastRenderedPageBreak/>
        <w:t>Summary of discussions with applicant/agent:</w:t>
      </w:r>
    </w:p>
    <w:p w:rsidR="00BD3713" w:rsidRPr="00073815" w:rsidRDefault="00423EA3" w:rsidP="0059452E">
      <w:pPr>
        <w:pStyle w:val="PlainText"/>
        <w:rPr>
          <w:rFonts w:ascii="Trebuchet MS" w:hAnsi="Trebuchet MS"/>
          <w:color w:val="000000" w:themeColor="text1"/>
          <w:sz w:val="24"/>
          <w:szCs w:val="24"/>
        </w:rPr>
      </w:pPr>
      <w:r w:rsidRPr="00073815">
        <w:rPr>
          <w:rFonts w:ascii="Trebuchet MS" w:hAnsi="Trebuchet MS"/>
          <w:color w:val="000000" w:themeColor="text1"/>
          <w:sz w:val="24"/>
          <w:szCs w:val="24"/>
        </w:rPr>
        <w:t xml:space="preserve">The </w:t>
      </w:r>
      <w:r w:rsidR="00BD3713" w:rsidRPr="00073815">
        <w:rPr>
          <w:rFonts w:ascii="Trebuchet MS" w:hAnsi="Trebuchet MS"/>
          <w:color w:val="000000" w:themeColor="text1"/>
          <w:sz w:val="24"/>
          <w:szCs w:val="24"/>
        </w:rPr>
        <w:t xml:space="preserve">previous application submitted in 2014 proposed a side dormer </w:t>
      </w:r>
      <w:r w:rsidR="000A2739">
        <w:rPr>
          <w:rFonts w:ascii="Trebuchet MS" w:hAnsi="Trebuchet MS"/>
          <w:color w:val="000000" w:themeColor="text1"/>
          <w:sz w:val="24"/>
          <w:szCs w:val="24"/>
        </w:rPr>
        <w:t xml:space="preserve">window </w:t>
      </w:r>
      <w:r w:rsidR="00BD3713" w:rsidRPr="00073815">
        <w:rPr>
          <w:rFonts w:ascii="Trebuchet MS" w:hAnsi="Trebuchet MS"/>
          <w:color w:val="000000" w:themeColor="text1"/>
          <w:sz w:val="24"/>
          <w:szCs w:val="24"/>
        </w:rPr>
        <w:t>attached to the proposed two storey side extension.  This was considered out of keeping with the existing property and the agent was advised the side dormer should be removed.  The current application was initially submitted with the side dormer proposed and the agent was advised this was not considered acceptable.  Amended plans were submitted on the 11</w:t>
      </w:r>
      <w:r w:rsidR="00BD3713" w:rsidRPr="00073815">
        <w:rPr>
          <w:rFonts w:ascii="Trebuchet MS" w:hAnsi="Trebuchet MS"/>
          <w:color w:val="000000" w:themeColor="text1"/>
          <w:sz w:val="24"/>
          <w:szCs w:val="24"/>
          <w:vertAlign w:val="superscript"/>
        </w:rPr>
        <w:t>th</w:t>
      </w:r>
      <w:r w:rsidR="00BD3713" w:rsidRPr="00073815">
        <w:rPr>
          <w:rFonts w:ascii="Trebuchet MS" w:hAnsi="Trebuchet MS"/>
          <w:color w:val="000000" w:themeColor="text1"/>
          <w:sz w:val="24"/>
          <w:szCs w:val="24"/>
        </w:rPr>
        <w:t xml:space="preserve"> September 2015 which removed the side dormer.</w:t>
      </w:r>
    </w:p>
    <w:p w:rsidR="00BD3713" w:rsidRPr="00073815" w:rsidRDefault="00BD3713" w:rsidP="0059452E">
      <w:pPr>
        <w:pStyle w:val="PlainText"/>
        <w:rPr>
          <w:rFonts w:ascii="Trebuchet MS" w:hAnsi="Trebuchet MS"/>
          <w:color w:val="000000" w:themeColor="text1"/>
          <w:sz w:val="24"/>
          <w:szCs w:val="24"/>
        </w:rPr>
      </w:pPr>
    </w:p>
    <w:p w:rsidR="00790E47" w:rsidRPr="00073815" w:rsidRDefault="00790E47" w:rsidP="00790E47">
      <w:pPr>
        <w:rPr>
          <w:rFonts w:ascii="Trebuchet MS" w:hAnsi="Trebuchet MS" w:cs="Arial"/>
          <w:b/>
          <w:bCs/>
          <w:color w:val="000000" w:themeColor="text1"/>
          <w:sz w:val="24"/>
          <w:szCs w:val="24"/>
        </w:rPr>
      </w:pPr>
      <w:r w:rsidRPr="00073815">
        <w:rPr>
          <w:rFonts w:ascii="Trebuchet MS" w:hAnsi="Trebuchet MS" w:cs="Arial"/>
          <w:b/>
          <w:bCs/>
          <w:color w:val="000000" w:themeColor="text1"/>
          <w:sz w:val="24"/>
          <w:szCs w:val="24"/>
        </w:rPr>
        <w:t>Equality Act 2010:</w:t>
      </w:r>
    </w:p>
    <w:p w:rsidR="00790E47" w:rsidRPr="00073815" w:rsidRDefault="00790E47" w:rsidP="00790E47">
      <w:pPr>
        <w:rPr>
          <w:rFonts w:ascii="Trebuchet MS" w:hAnsi="Trebuchet MS" w:cs="Arial"/>
          <w:bCs/>
          <w:color w:val="000000" w:themeColor="text1"/>
          <w:sz w:val="24"/>
          <w:szCs w:val="24"/>
        </w:rPr>
      </w:pPr>
      <w:r w:rsidRPr="00073815">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073815" w:rsidRDefault="0059452E" w:rsidP="0059452E">
      <w:pPr>
        <w:pStyle w:val="PlainText"/>
        <w:rPr>
          <w:rFonts w:ascii="Trebuchet MS" w:hAnsi="Trebuchet MS"/>
          <w:color w:val="000000" w:themeColor="text1"/>
          <w:sz w:val="24"/>
          <w:szCs w:val="24"/>
        </w:rPr>
      </w:pPr>
    </w:p>
    <w:p w:rsidR="0059452E" w:rsidRPr="00073815" w:rsidRDefault="0059452E" w:rsidP="0059452E">
      <w:pPr>
        <w:pStyle w:val="PlainText"/>
        <w:rPr>
          <w:rFonts w:ascii="Trebuchet MS" w:hAnsi="Trebuchet MS"/>
          <w:b/>
          <w:color w:val="000000" w:themeColor="text1"/>
          <w:sz w:val="24"/>
          <w:szCs w:val="24"/>
        </w:rPr>
      </w:pPr>
      <w:r w:rsidRPr="00073815">
        <w:rPr>
          <w:rFonts w:ascii="Trebuchet MS" w:hAnsi="Trebuchet MS"/>
          <w:b/>
          <w:color w:val="000000" w:themeColor="text1"/>
          <w:sz w:val="24"/>
          <w:szCs w:val="24"/>
        </w:rPr>
        <w:t>Relevant Planning Policy and Guidance</w:t>
      </w:r>
      <w:r w:rsidR="002A1C04" w:rsidRPr="00073815">
        <w:rPr>
          <w:rFonts w:ascii="Trebuchet MS" w:hAnsi="Trebuchet MS"/>
          <w:b/>
          <w:color w:val="000000" w:themeColor="text1"/>
          <w:sz w:val="24"/>
          <w:szCs w:val="24"/>
        </w:rPr>
        <w:t xml:space="preserve">   </w:t>
      </w:r>
    </w:p>
    <w:p w:rsidR="00025CC2" w:rsidRPr="00073815" w:rsidRDefault="00025CC2" w:rsidP="00025CC2">
      <w:pPr>
        <w:pStyle w:val="PlainText"/>
        <w:rPr>
          <w:rFonts w:ascii="Trebuchet MS" w:hAnsi="Trebuchet MS"/>
          <w:color w:val="000000" w:themeColor="text1"/>
          <w:sz w:val="24"/>
          <w:szCs w:val="24"/>
        </w:rPr>
      </w:pPr>
      <w:r w:rsidRPr="00073815">
        <w:rPr>
          <w:rFonts w:ascii="Trebuchet MS" w:hAnsi="Trebuchet MS"/>
          <w:color w:val="000000" w:themeColor="text1"/>
          <w:sz w:val="24"/>
          <w:szCs w:val="24"/>
        </w:rPr>
        <w:t xml:space="preserve">The following local and national planning policy and guidance </w:t>
      </w:r>
      <w:r w:rsidR="00DB3988" w:rsidRPr="00073815">
        <w:rPr>
          <w:rFonts w:ascii="Trebuchet MS" w:hAnsi="Trebuchet MS"/>
          <w:color w:val="000000" w:themeColor="text1"/>
          <w:sz w:val="24"/>
          <w:szCs w:val="24"/>
        </w:rPr>
        <w:t>is relevant to this application:</w:t>
      </w:r>
    </w:p>
    <w:p w:rsidR="00DB3988" w:rsidRPr="00073815" w:rsidRDefault="00DB3988" w:rsidP="00025CC2">
      <w:pPr>
        <w:pStyle w:val="PlainText"/>
        <w:rPr>
          <w:rFonts w:ascii="Trebuchet MS" w:hAnsi="Trebuchet MS"/>
          <w:color w:val="000000" w:themeColor="text1"/>
          <w:sz w:val="24"/>
          <w:szCs w:val="24"/>
        </w:rPr>
      </w:pPr>
    </w:p>
    <w:p w:rsidR="00025CC2" w:rsidRPr="00073815" w:rsidRDefault="00025CC2" w:rsidP="00025CC2">
      <w:pPr>
        <w:pStyle w:val="PlainText"/>
        <w:rPr>
          <w:rFonts w:ascii="Trebuchet MS" w:hAnsi="Trebuchet MS"/>
          <w:color w:val="000000" w:themeColor="text1"/>
          <w:sz w:val="24"/>
          <w:szCs w:val="24"/>
        </w:rPr>
      </w:pPr>
      <w:r w:rsidRPr="00073815">
        <w:rPr>
          <w:rFonts w:ascii="Trebuchet MS" w:hAnsi="Trebuchet MS"/>
          <w:color w:val="000000" w:themeColor="text1"/>
          <w:sz w:val="24"/>
          <w:szCs w:val="24"/>
        </w:rPr>
        <w:t>Reading Borough Local Development Framework Core Strategy (2008)</w:t>
      </w:r>
    </w:p>
    <w:p w:rsidR="00025CC2" w:rsidRPr="00073815" w:rsidRDefault="00025CC2" w:rsidP="00025CC2">
      <w:pPr>
        <w:pStyle w:val="PlainText"/>
        <w:rPr>
          <w:rFonts w:ascii="Trebuchet MS" w:hAnsi="Trebuchet MS"/>
          <w:color w:val="000000" w:themeColor="text1"/>
          <w:sz w:val="24"/>
          <w:szCs w:val="24"/>
        </w:rPr>
      </w:pPr>
      <w:r w:rsidRPr="00073815">
        <w:rPr>
          <w:rFonts w:ascii="Trebuchet MS" w:hAnsi="Trebuchet MS"/>
          <w:color w:val="000000" w:themeColor="text1"/>
          <w:sz w:val="24"/>
          <w:szCs w:val="24"/>
        </w:rPr>
        <w:t>CS7 (Design and the Public Realm)</w:t>
      </w:r>
    </w:p>
    <w:p w:rsidR="008D7B71" w:rsidRPr="00073815" w:rsidRDefault="008D7B71" w:rsidP="00025CC2">
      <w:pPr>
        <w:pStyle w:val="PlainText"/>
        <w:rPr>
          <w:rFonts w:ascii="Trebuchet MS" w:hAnsi="Trebuchet MS"/>
          <w:color w:val="000000" w:themeColor="text1"/>
          <w:sz w:val="24"/>
          <w:szCs w:val="24"/>
        </w:rPr>
      </w:pPr>
      <w:r w:rsidRPr="00073815">
        <w:rPr>
          <w:rFonts w:ascii="Trebuchet MS" w:hAnsi="Trebuchet MS"/>
          <w:color w:val="000000" w:themeColor="text1"/>
          <w:sz w:val="24"/>
          <w:szCs w:val="24"/>
        </w:rPr>
        <w:t>CS36 (Biodiversity and Geology)</w:t>
      </w:r>
    </w:p>
    <w:p w:rsidR="00AD63D4" w:rsidRPr="00073815" w:rsidRDefault="00AD63D4" w:rsidP="00025CC2">
      <w:pPr>
        <w:pStyle w:val="PlainText"/>
        <w:rPr>
          <w:rFonts w:ascii="Trebuchet MS" w:hAnsi="Trebuchet MS"/>
          <w:color w:val="000000" w:themeColor="text1"/>
          <w:sz w:val="24"/>
          <w:szCs w:val="24"/>
        </w:rPr>
      </w:pPr>
    </w:p>
    <w:p w:rsidR="00025CC2" w:rsidRPr="00073815" w:rsidRDefault="00025CC2" w:rsidP="00025CC2">
      <w:pPr>
        <w:pStyle w:val="PlainText"/>
        <w:rPr>
          <w:rFonts w:ascii="Trebuchet MS" w:hAnsi="Trebuchet MS"/>
          <w:color w:val="000000" w:themeColor="text1"/>
          <w:sz w:val="24"/>
          <w:szCs w:val="24"/>
        </w:rPr>
      </w:pPr>
      <w:r w:rsidRPr="00073815">
        <w:rPr>
          <w:rFonts w:ascii="Trebuchet MS" w:hAnsi="Trebuchet MS"/>
          <w:color w:val="000000" w:themeColor="text1"/>
          <w:sz w:val="24"/>
          <w:szCs w:val="24"/>
        </w:rPr>
        <w:t>Sites and Detailed Policies Document (</w:t>
      </w:r>
      <w:r w:rsidR="00DB3988" w:rsidRPr="00073815">
        <w:rPr>
          <w:rFonts w:ascii="Trebuchet MS" w:hAnsi="Trebuchet MS"/>
          <w:color w:val="000000" w:themeColor="text1"/>
          <w:sz w:val="24"/>
          <w:szCs w:val="24"/>
        </w:rPr>
        <w:t xml:space="preserve">Oct </w:t>
      </w:r>
      <w:r w:rsidRPr="00073815">
        <w:rPr>
          <w:rFonts w:ascii="Trebuchet MS" w:hAnsi="Trebuchet MS"/>
          <w:color w:val="000000" w:themeColor="text1"/>
          <w:sz w:val="24"/>
          <w:szCs w:val="24"/>
        </w:rPr>
        <w:t>201</w:t>
      </w:r>
      <w:r w:rsidR="00DB3988" w:rsidRPr="00073815">
        <w:rPr>
          <w:rFonts w:ascii="Trebuchet MS" w:hAnsi="Trebuchet MS"/>
          <w:color w:val="000000" w:themeColor="text1"/>
          <w:sz w:val="24"/>
          <w:szCs w:val="24"/>
        </w:rPr>
        <w:t>2</w:t>
      </w:r>
      <w:r w:rsidRPr="00073815">
        <w:rPr>
          <w:rFonts w:ascii="Trebuchet MS" w:hAnsi="Trebuchet MS"/>
          <w:color w:val="000000" w:themeColor="text1"/>
          <w:sz w:val="24"/>
          <w:szCs w:val="24"/>
        </w:rPr>
        <w:t>)</w:t>
      </w:r>
    </w:p>
    <w:p w:rsidR="00025CC2" w:rsidRPr="00073815" w:rsidRDefault="00025CC2" w:rsidP="00025CC2">
      <w:pPr>
        <w:pStyle w:val="PlainText"/>
        <w:rPr>
          <w:rFonts w:ascii="Trebuchet MS" w:hAnsi="Trebuchet MS"/>
          <w:color w:val="000000" w:themeColor="text1"/>
          <w:sz w:val="24"/>
          <w:szCs w:val="24"/>
        </w:rPr>
      </w:pPr>
      <w:r w:rsidRPr="00073815">
        <w:rPr>
          <w:rFonts w:ascii="Trebuchet MS" w:hAnsi="Trebuchet MS"/>
          <w:color w:val="000000" w:themeColor="text1"/>
          <w:sz w:val="24"/>
          <w:szCs w:val="24"/>
        </w:rPr>
        <w:t xml:space="preserve">DM4: Safeguarding Amenity </w:t>
      </w:r>
    </w:p>
    <w:p w:rsidR="00025CC2" w:rsidRPr="00073815" w:rsidRDefault="00025CC2" w:rsidP="00025CC2">
      <w:pPr>
        <w:pStyle w:val="PlainText"/>
        <w:rPr>
          <w:rFonts w:ascii="Trebuchet MS" w:hAnsi="Trebuchet MS"/>
          <w:color w:val="000000" w:themeColor="text1"/>
          <w:sz w:val="24"/>
          <w:szCs w:val="24"/>
        </w:rPr>
      </w:pPr>
      <w:r w:rsidRPr="00073815">
        <w:rPr>
          <w:rFonts w:ascii="Trebuchet MS" w:hAnsi="Trebuchet MS"/>
          <w:color w:val="000000" w:themeColor="text1"/>
          <w:sz w:val="24"/>
          <w:szCs w:val="24"/>
        </w:rPr>
        <w:t>DM9: House Extensions and Ancillary Accommodation</w:t>
      </w:r>
    </w:p>
    <w:p w:rsidR="00811776" w:rsidRPr="00073815" w:rsidRDefault="00811776" w:rsidP="00025CC2">
      <w:pPr>
        <w:pStyle w:val="PlainText"/>
        <w:rPr>
          <w:rFonts w:ascii="Trebuchet MS" w:hAnsi="Trebuchet MS"/>
          <w:color w:val="000000" w:themeColor="text1"/>
          <w:sz w:val="24"/>
          <w:szCs w:val="24"/>
        </w:rPr>
      </w:pPr>
    </w:p>
    <w:p w:rsidR="0059452E" w:rsidRPr="00073815" w:rsidRDefault="00025CC2" w:rsidP="00025CC2">
      <w:pPr>
        <w:pStyle w:val="PlainText"/>
        <w:rPr>
          <w:rFonts w:ascii="Trebuchet MS" w:hAnsi="Trebuchet MS"/>
          <w:color w:val="000000" w:themeColor="text1"/>
          <w:sz w:val="24"/>
          <w:szCs w:val="24"/>
        </w:rPr>
      </w:pPr>
      <w:r w:rsidRPr="00073815">
        <w:rPr>
          <w:rFonts w:ascii="Trebuchet MS" w:hAnsi="Trebuchet MS"/>
          <w:color w:val="000000" w:themeColor="text1"/>
          <w:sz w:val="24"/>
          <w:szCs w:val="24"/>
        </w:rPr>
        <w:t>S</w:t>
      </w:r>
      <w:r w:rsidR="00A879BC" w:rsidRPr="00073815">
        <w:rPr>
          <w:rFonts w:ascii="Trebuchet MS" w:hAnsi="Trebuchet MS"/>
          <w:color w:val="000000" w:themeColor="text1"/>
          <w:sz w:val="24"/>
          <w:szCs w:val="24"/>
        </w:rPr>
        <w:t xml:space="preserve">upplementary Planning Guidance - </w:t>
      </w:r>
      <w:r w:rsidRPr="00073815">
        <w:rPr>
          <w:rFonts w:ascii="Trebuchet MS" w:hAnsi="Trebuchet MS"/>
          <w:color w:val="000000" w:themeColor="text1"/>
          <w:sz w:val="24"/>
          <w:szCs w:val="24"/>
        </w:rPr>
        <w:t>A Design Guide to House Extensions (2003)</w:t>
      </w:r>
    </w:p>
    <w:p w:rsidR="00025CC2" w:rsidRPr="00073815" w:rsidRDefault="00025CC2" w:rsidP="00025CC2">
      <w:pPr>
        <w:pStyle w:val="PlainText"/>
        <w:rPr>
          <w:rFonts w:ascii="Trebuchet MS" w:hAnsi="Trebuchet MS"/>
          <w:color w:val="000000" w:themeColor="text1"/>
          <w:sz w:val="24"/>
          <w:szCs w:val="24"/>
        </w:rPr>
      </w:pPr>
    </w:p>
    <w:p w:rsidR="00461586" w:rsidRPr="00073815" w:rsidRDefault="00461586" w:rsidP="00461586">
      <w:pPr>
        <w:pStyle w:val="PlainText"/>
        <w:rPr>
          <w:rFonts w:ascii="Trebuchet MS" w:hAnsi="Trebuchet MS"/>
          <w:b/>
          <w:color w:val="000000" w:themeColor="text1"/>
          <w:sz w:val="24"/>
          <w:szCs w:val="24"/>
        </w:rPr>
      </w:pPr>
      <w:r w:rsidRPr="00073815">
        <w:rPr>
          <w:rFonts w:ascii="Trebuchet MS" w:hAnsi="Trebuchet MS"/>
          <w:b/>
          <w:color w:val="000000" w:themeColor="text1"/>
          <w:sz w:val="24"/>
          <w:szCs w:val="24"/>
        </w:rPr>
        <w:t>Appraisal Checklist</w:t>
      </w:r>
    </w:p>
    <w:p w:rsidR="00461586" w:rsidRPr="00073815" w:rsidRDefault="00461586" w:rsidP="00461586">
      <w:pPr>
        <w:rPr>
          <w:rFonts w:ascii="Trebuchet MS" w:hAnsi="Trebuchet MS"/>
          <w:color w:val="000000" w:themeColor="text1"/>
          <w:sz w:val="24"/>
          <w:szCs w:val="24"/>
        </w:rPr>
      </w:pPr>
      <w:r w:rsidRPr="00073815">
        <w:rPr>
          <w:rFonts w:ascii="Trebuchet MS" w:hAnsi="Trebuchet MS"/>
          <w:color w:val="000000" w:themeColor="text1"/>
          <w:sz w:val="24"/>
          <w:szCs w:val="24"/>
        </w:rPr>
        <w:t>DM9 states: An extension to a house will be acceptable where it:</w:t>
      </w:r>
    </w:p>
    <w:p w:rsidR="00461586" w:rsidRPr="00073815" w:rsidRDefault="00461586" w:rsidP="00461586">
      <w:pPr>
        <w:rPr>
          <w:rFonts w:ascii="Trebuchet MS" w:hAnsi="Trebuchet MS"/>
          <w:color w:val="000000" w:themeColor="text1"/>
          <w:sz w:val="24"/>
          <w:szCs w:val="24"/>
        </w:rPr>
      </w:pPr>
    </w:p>
    <w:p w:rsidR="00461586" w:rsidRPr="00073815"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073815">
        <w:rPr>
          <w:rFonts w:ascii="Trebuchet MS" w:hAnsi="Trebuchet MS"/>
          <w:color w:val="000000" w:themeColor="text1"/>
          <w:sz w:val="24"/>
          <w:szCs w:val="24"/>
          <w:u w:val="single"/>
        </w:rPr>
        <w:t>Respects the character of the house in terms of scale, location, materials and design;</w:t>
      </w:r>
    </w:p>
    <w:p w:rsidR="00461586" w:rsidRPr="00073815" w:rsidRDefault="00461586" w:rsidP="00461586">
      <w:pPr>
        <w:autoSpaceDE/>
        <w:autoSpaceDN/>
        <w:ind w:left="720"/>
        <w:rPr>
          <w:rFonts w:ascii="Trebuchet MS" w:hAnsi="Trebuchet MS"/>
          <w:color w:val="000000" w:themeColor="text1"/>
          <w:sz w:val="24"/>
          <w:szCs w:val="24"/>
        </w:rPr>
      </w:pPr>
    </w:p>
    <w:p w:rsidR="00461586" w:rsidRPr="00073815" w:rsidRDefault="00461586" w:rsidP="00461586">
      <w:pPr>
        <w:autoSpaceDE/>
        <w:autoSpaceDN/>
        <w:rPr>
          <w:rFonts w:ascii="Trebuchet MS" w:hAnsi="Trebuchet MS"/>
          <w:color w:val="000000" w:themeColor="text1"/>
          <w:sz w:val="24"/>
          <w:szCs w:val="24"/>
        </w:rPr>
      </w:pPr>
      <w:r w:rsidRPr="00073815">
        <w:rPr>
          <w:rFonts w:ascii="Trebuchet MS" w:hAnsi="Trebuchet MS"/>
          <w:color w:val="000000" w:themeColor="text1"/>
          <w:sz w:val="24"/>
          <w:szCs w:val="24"/>
        </w:rPr>
        <w:t>To assess this, the following has been considered – would the proposal:</w:t>
      </w:r>
    </w:p>
    <w:p w:rsidR="00DB29E1" w:rsidRPr="00073815" w:rsidRDefault="00461586" w:rsidP="00012D4D">
      <w:pPr>
        <w:pStyle w:val="ListParagraph"/>
        <w:numPr>
          <w:ilvl w:val="0"/>
          <w:numId w:val="10"/>
        </w:numPr>
        <w:rPr>
          <w:rFonts w:ascii="Trebuchet MS" w:hAnsi="Trebuchet MS"/>
          <w:b/>
          <w:color w:val="000000" w:themeColor="text1"/>
          <w:sz w:val="24"/>
          <w:szCs w:val="24"/>
        </w:rPr>
      </w:pPr>
      <w:proofErr w:type="gramStart"/>
      <w:r w:rsidRPr="00073815">
        <w:rPr>
          <w:rFonts w:ascii="Trebuchet MS" w:hAnsi="Trebuchet MS"/>
          <w:bCs/>
          <w:color w:val="000000" w:themeColor="text1"/>
          <w:sz w:val="24"/>
          <w:szCs w:val="24"/>
        </w:rPr>
        <w:t>detract</w:t>
      </w:r>
      <w:proofErr w:type="gramEnd"/>
      <w:r w:rsidRPr="00073815">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 </w:t>
      </w:r>
      <w:r w:rsidRPr="00073815">
        <w:rPr>
          <w:rFonts w:ascii="Trebuchet MS" w:hAnsi="Trebuchet MS"/>
          <w:b/>
          <w:bCs/>
          <w:color w:val="000000" w:themeColor="text1"/>
          <w:sz w:val="24"/>
          <w:szCs w:val="24"/>
        </w:rPr>
        <w:t>NO</w:t>
      </w:r>
      <w:r w:rsidR="00073815" w:rsidRPr="00073815">
        <w:rPr>
          <w:rFonts w:ascii="Trebuchet MS" w:hAnsi="Trebuchet MS"/>
          <w:b/>
          <w:bCs/>
          <w:color w:val="000000" w:themeColor="text1"/>
          <w:sz w:val="24"/>
          <w:szCs w:val="24"/>
        </w:rPr>
        <w:t>, the proposed side extension is set down from the main roof and set back from the existing front elevation which complies with policy.  The proposed dormer, although flat roof</w:t>
      </w:r>
      <w:r w:rsidR="000A2739">
        <w:rPr>
          <w:rFonts w:ascii="Trebuchet MS" w:hAnsi="Trebuchet MS"/>
          <w:b/>
          <w:bCs/>
          <w:color w:val="000000" w:themeColor="text1"/>
          <w:sz w:val="24"/>
          <w:szCs w:val="24"/>
        </w:rPr>
        <w:t>ed</w:t>
      </w:r>
      <w:r w:rsidR="00073815" w:rsidRPr="00073815">
        <w:rPr>
          <w:rFonts w:ascii="Trebuchet MS" w:hAnsi="Trebuchet MS"/>
          <w:b/>
          <w:bCs/>
          <w:color w:val="000000" w:themeColor="text1"/>
          <w:sz w:val="24"/>
          <w:szCs w:val="24"/>
        </w:rPr>
        <w:t>, is set within the roof slope and does not extend the full width.</w:t>
      </w:r>
      <w:r w:rsidR="00146980" w:rsidRPr="00073815">
        <w:rPr>
          <w:rFonts w:ascii="Trebuchet MS" w:hAnsi="Trebuchet MS"/>
          <w:b/>
          <w:bCs/>
          <w:color w:val="000000" w:themeColor="text1"/>
          <w:sz w:val="24"/>
          <w:szCs w:val="24"/>
        </w:rPr>
        <w:t xml:space="preserve">  </w:t>
      </w:r>
    </w:p>
    <w:p w:rsidR="00146980" w:rsidRPr="00073815" w:rsidRDefault="00461586" w:rsidP="00146980">
      <w:pPr>
        <w:pStyle w:val="ListParagraph"/>
        <w:numPr>
          <w:ilvl w:val="0"/>
          <w:numId w:val="10"/>
        </w:numPr>
        <w:rPr>
          <w:rFonts w:ascii="Trebuchet MS" w:hAnsi="Trebuchet MS"/>
          <w:b/>
          <w:color w:val="000000" w:themeColor="text1"/>
          <w:sz w:val="24"/>
          <w:szCs w:val="24"/>
        </w:rPr>
      </w:pPr>
      <w:r w:rsidRPr="00073815">
        <w:rPr>
          <w:rFonts w:ascii="Trebuchet MS" w:hAnsi="Trebuchet MS"/>
          <w:bCs/>
          <w:color w:val="000000" w:themeColor="text1"/>
          <w:sz w:val="24"/>
          <w:szCs w:val="24"/>
        </w:rPr>
        <w:t xml:space="preserve">reduce the amount of usable amenity space for the property to an unacceptable degree; </w:t>
      </w:r>
      <w:r w:rsidRPr="00073815">
        <w:rPr>
          <w:rFonts w:ascii="Trebuchet MS" w:hAnsi="Trebuchet MS"/>
          <w:b/>
          <w:color w:val="000000" w:themeColor="text1"/>
          <w:sz w:val="24"/>
          <w:szCs w:val="24"/>
        </w:rPr>
        <w:t xml:space="preserve">NO  </w:t>
      </w:r>
    </w:p>
    <w:p w:rsidR="00146980" w:rsidRPr="00073815" w:rsidRDefault="00461586" w:rsidP="00146980">
      <w:pPr>
        <w:pStyle w:val="ListParagraph"/>
        <w:numPr>
          <w:ilvl w:val="0"/>
          <w:numId w:val="10"/>
        </w:numPr>
        <w:rPr>
          <w:rFonts w:ascii="Trebuchet MS" w:hAnsi="Trebuchet MS"/>
          <w:b/>
          <w:color w:val="000000" w:themeColor="text1"/>
          <w:sz w:val="24"/>
          <w:szCs w:val="24"/>
        </w:rPr>
      </w:pPr>
      <w:r w:rsidRPr="00073815">
        <w:rPr>
          <w:rFonts w:ascii="Trebuchet MS" w:hAnsi="Trebuchet MS"/>
          <w:bCs/>
          <w:color w:val="000000" w:themeColor="text1"/>
          <w:sz w:val="24"/>
          <w:szCs w:val="24"/>
        </w:rPr>
        <w:t xml:space="preserve">require the loss of trees in the garden or put significant trees at risk; </w:t>
      </w:r>
      <w:r w:rsidR="00146980" w:rsidRPr="00073815">
        <w:rPr>
          <w:rFonts w:ascii="Trebuchet MS" w:hAnsi="Trebuchet MS"/>
          <w:b/>
          <w:bCs/>
          <w:color w:val="000000" w:themeColor="text1"/>
          <w:sz w:val="24"/>
          <w:szCs w:val="24"/>
        </w:rPr>
        <w:t>N</w:t>
      </w:r>
      <w:r w:rsidR="00811776" w:rsidRPr="00073815">
        <w:rPr>
          <w:rFonts w:ascii="Trebuchet MS" w:hAnsi="Trebuchet MS"/>
          <w:b/>
          <w:bCs/>
          <w:color w:val="000000" w:themeColor="text1"/>
          <w:sz w:val="24"/>
          <w:szCs w:val="24"/>
        </w:rPr>
        <w:t>O</w:t>
      </w:r>
    </w:p>
    <w:p w:rsidR="00461586" w:rsidRPr="00073815" w:rsidRDefault="00461586" w:rsidP="00461586">
      <w:pPr>
        <w:pStyle w:val="ListParagraph"/>
        <w:autoSpaceDE/>
        <w:autoSpaceDN/>
        <w:rPr>
          <w:rFonts w:ascii="Trebuchet MS" w:hAnsi="Trebuchet MS"/>
          <w:color w:val="000000" w:themeColor="text1"/>
          <w:sz w:val="24"/>
          <w:szCs w:val="24"/>
        </w:rPr>
      </w:pPr>
    </w:p>
    <w:p w:rsidR="00461586" w:rsidRPr="00073815"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073815">
        <w:rPr>
          <w:rFonts w:ascii="Trebuchet MS" w:hAnsi="Trebuchet MS"/>
          <w:color w:val="000000" w:themeColor="text1"/>
          <w:sz w:val="24"/>
          <w:szCs w:val="24"/>
          <w:u w:val="single"/>
        </w:rPr>
        <w:lastRenderedPageBreak/>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61586" w:rsidRPr="00073815" w:rsidRDefault="00461586" w:rsidP="00461586">
      <w:pPr>
        <w:rPr>
          <w:rFonts w:ascii="Trebuchet MS" w:hAnsi="Trebuchet MS"/>
          <w:color w:val="000000" w:themeColor="text1"/>
          <w:sz w:val="24"/>
          <w:szCs w:val="24"/>
        </w:rPr>
      </w:pPr>
    </w:p>
    <w:p w:rsidR="00461586" w:rsidRPr="00073815" w:rsidRDefault="00461586" w:rsidP="00461586">
      <w:pPr>
        <w:autoSpaceDE/>
        <w:autoSpaceDN/>
        <w:rPr>
          <w:rFonts w:ascii="Trebuchet MS" w:hAnsi="Trebuchet MS"/>
          <w:color w:val="000000" w:themeColor="text1"/>
          <w:sz w:val="24"/>
          <w:szCs w:val="24"/>
        </w:rPr>
      </w:pPr>
      <w:r w:rsidRPr="00073815">
        <w:rPr>
          <w:rFonts w:ascii="Trebuchet MS" w:hAnsi="Trebuchet MS"/>
          <w:color w:val="000000" w:themeColor="text1"/>
          <w:sz w:val="24"/>
          <w:szCs w:val="24"/>
        </w:rPr>
        <w:t>To assess this, the following has been considered – would the proposal:</w:t>
      </w:r>
    </w:p>
    <w:p w:rsidR="00461586" w:rsidRPr="00073815" w:rsidRDefault="00461586" w:rsidP="00461586">
      <w:pPr>
        <w:pStyle w:val="ListParagraph"/>
        <w:numPr>
          <w:ilvl w:val="0"/>
          <w:numId w:val="9"/>
        </w:numPr>
        <w:rPr>
          <w:rFonts w:ascii="Trebuchet MS" w:hAnsi="Trebuchet MS"/>
          <w:b/>
          <w:color w:val="000000" w:themeColor="text1"/>
          <w:sz w:val="24"/>
          <w:szCs w:val="24"/>
        </w:rPr>
      </w:pPr>
      <w:proofErr w:type="gramStart"/>
      <w:r w:rsidRPr="00073815">
        <w:rPr>
          <w:rFonts w:ascii="Trebuchet MS" w:hAnsi="Trebuchet MS"/>
          <w:bCs/>
          <w:color w:val="000000" w:themeColor="text1"/>
          <w:sz w:val="24"/>
          <w:szCs w:val="24"/>
        </w:rPr>
        <w:t>significantly</w:t>
      </w:r>
      <w:proofErr w:type="gramEnd"/>
      <w:r w:rsidRPr="00073815">
        <w:rPr>
          <w:rFonts w:ascii="Trebuchet MS" w:hAnsi="Trebuchet MS"/>
          <w:bCs/>
          <w:color w:val="000000" w:themeColor="text1"/>
          <w:sz w:val="24"/>
          <w:szCs w:val="24"/>
        </w:rPr>
        <w:t xml:space="preserve"> reduce the amount of daylight and sunlight enjoyed by neighbouring properties; </w:t>
      </w:r>
      <w:r w:rsidR="00DC43B9" w:rsidRPr="00073815">
        <w:rPr>
          <w:rFonts w:ascii="Trebuchet MS" w:hAnsi="Trebuchet MS"/>
          <w:b/>
          <w:bCs/>
          <w:color w:val="000000" w:themeColor="text1"/>
          <w:sz w:val="24"/>
          <w:szCs w:val="24"/>
        </w:rPr>
        <w:t xml:space="preserve">NO, </w:t>
      </w:r>
      <w:r w:rsidR="00073815" w:rsidRPr="00073815">
        <w:rPr>
          <w:rFonts w:ascii="Trebuchet MS" w:hAnsi="Trebuchet MS"/>
          <w:b/>
          <w:bCs/>
          <w:color w:val="000000" w:themeColor="text1"/>
          <w:sz w:val="24"/>
          <w:szCs w:val="24"/>
        </w:rPr>
        <w:t xml:space="preserve">although </w:t>
      </w:r>
      <w:r w:rsidR="00DC43B9" w:rsidRPr="00073815">
        <w:rPr>
          <w:rFonts w:ascii="Trebuchet MS" w:hAnsi="Trebuchet MS"/>
          <w:b/>
          <w:bCs/>
          <w:color w:val="000000" w:themeColor="text1"/>
          <w:sz w:val="24"/>
          <w:szCs w:val="24"/>
        </w:rPr>
        <w:t>the neighbouring property at 2</w:t>
      </w:r>
      <w:r w:rsidR="00073815" w:rsidRPr="00073815">
        <w:rPr>
          <w:rFonts w:ascii="Trebuchet MS" w:hAnsi="Trebuchet MS"/>
          <w:b/>
          <w:bCs/>
          <w:color w:val="000000" w:themeColor="text1"/>
          <w:sz w:val="24"/>
          <w:szCs w:val="24"/>
        </w:rPr>
        <w:t xml:space="preserve">24 Thirlmere Avenue has a first floor and ground floor side window adjacent to the proposal a 2.1m gap will remain.  The orientation of the properties also means the proposal would not significantly reduce the amount of light to this neighbouring property.  </w:t>
      </w:r>
      <w:r w:rsidR="005A05A6" w:rsidRPr="00073815">
        <w:rPr>
          <w:rFonts w:ascii="Trebuchet MS" w:hAnsi="Trebuchet MS"/>
          <w:b/>
          <w:color w:val="000000" w:themeColor="text1"/>
          <w:sz w:val="24"/>
          <w:szCs w:val="24"/>
        </w:rPr>
        <w:t xml:space="preserve"> </w:t>
      </w:r>
      <w:r w:rsidR="00514604" w:rsidRPr="00073815">
        <w:rPr>
          <w:rFonts w:ascii="Trebuchet MS" w:hAnsi="Trebuchet MS"/>
          <w:b/>
          <w:color w:val="000000" w:themeColor="text1"/>
          <w:sz w:val="24"/>
          <w:szCs w:val="24"/>
        </w:rPr>
        <w:t xml:space="preserve"> </w:t>
      </w:r>
      <w:r w:rsidR="007E4C74" w:rsidRPr="00073815">
        <w:rPr>
          <w:rFonts w:ascii="Trebuchet MS" w:hAnsi="Trebuchet MS"/>
          <w:b/>
          <w:color w:val="000000" w:themeColor="text1"/>
          <w:sz w:val="24"/>
          <w:szCs w:val="24"/>
        </w:rPr>
        <w:t xml:space="preserve"> </w:t>
      </w:r>
      <w:r w:rsidRPr="00073815">
        <w:rPr>
          <w:rFonts w:ascii="Trebuchet MS" w:hAnsi="Trebuchet MS"/>
          <w:b/>
          <w:color w:val="000000" w:themeColor="text1"/>
          <w:sz w:val="24"/>
          <w:szCs w:val="24"/>
        </w:rPr>
        <w:t xml:space="preserve"> </w:t>
      </w:r>
    </w:p>
    <w:p w:rsidR="00F0161F" w:rsidRPr="00073815" w:rsidRDefault="00461586" w:rsidP="00461586">
      <w:pPr>
        <w:pStyle w:val="ListParagraph"/>
        <w:numPr>
          <w:ilvl w:val="0"/>
          <w:numId w:val="9"/>
        </w:numPr>
        <w:rPr>
          <w:rFonts w:ascii="Trebuchet MS" w:hAnsi="Trebuchet MS"/>
          <w:color w:val="000000" w:themeColor="text1"/>
          <w:sz w:val="24"/>
          <w:szCs w:val="24"/>
        </w:rPr>
      </w:pPr>
      <w:r w:rsidRPr="00073815">
        <w:rPr>
          <w:rFonts w:ascii="Trebuchet MS" w:hAnsi="Trebuchet MS"/>
          <w:bCs/>
          <w:color w:val="000000" w:themeColor="text1"/>
          <w:sz w:val="24"/>
          <w:szCs w:val="24"/>
        </w:rPr>
        <w:t>invade the privacy of neighbouring properties through overlooking from windows or balconies;</w:t>
      </w:r>
      <w:r w:rsidRPr="00073815">
        <w:rPr>
          <w:rFonts w:ascii="Trebuchet MS" w:hAnsi="Trebuchet MS"/>
          <w:color w:val="000000" w:themeColor="text1"/>
          <w:sz w:val="24"/>
          <w:szCs w:val="24"/>
        </w:rPr>
        <w:t xml:space="preserve"> </w:t>
      </w:r>
      <w:r w:rsidRPr="00073815">
        <w:rPr>
          <w:rFonts w:ascii="Trebuchet MS" w:hAnsi="Trebuchet MS"/>
          <w:b/>
          <w:color w:val="000000" w:themeColor="text1"/>
          <w:sz w:val="24"/>
          <w:szCs w:val="24"/>
        </w:rPr>
        <w:t>NO</w:t>
      </w:r>
      <w:r w:rsidR="00073815" w:rsidRPr="00073815">
        <w:rPr>
          <w:rFonts w:ascii="Trebuchet MS" w:hAnsi="Trebuchet MS"/>
          <w:b/>
          <w:color w:val="000000" w:themeColor="text1"/>
          <w:sz w:val="24"/>
          <w:szCs w:val="24"/>
        </w:rPr>
        <w:t xml:space="preserve"> </w:t>
      </w:r>
    </w:p>
    <w:p w:rsidR="00461586" w:rsidRPr="00073815" w:rsidRDefault="00461586" w:rsidP="00012D4D">
      <w:pPr>
        <w:pStyle w:val="ListParagraph"/>
        <w:numPr>
          <w:ilvl w:val="0"/>
          <w:numId w:val="9"/>
        </w:numPr>
        <w:rPr>
          <w:rFonts w:ascii="Trebuchet MS" w:hAnsi="Trebuchet MS"/>
          <w:color w:val="000000" w:themeColor="text1"/>
          <w:sz w:val="24"/>
          <w:szCs w:val="24"/>
        </w:rPr>
      </w:pPr>
      <w:r w:rsidRPr="00073815">
        <w:rPr>
          <w:rFonts w:ascii="Trebuchet MS" w:hAnsi="Trebuchet MS"/>
          <w:bCs/>
          <w:color w:val="000000" w:themeColor="text1"/>
          <w:sz w:val="24"/>
          <w:szCs w:val="24"/>
        </w:rPr>
        <w:t>detract from the character of neighbouring properties through siting, excessive bulk, ill-matching materials or inconsistent design;</w:t>
      </w:r>
      <w:r w:rsidRPr="00073815">
        <w:rPr>
          <w:rFonts w:ascii="Trebuchet MS" w:hAnsi="Trebuchet MS"/>
          <w:color w:val="000000" w:themeColor="text1"/>
          <w:sz w:val="24"/>
          <w:szCs w:val="24"/>
        </w:rPr>
        <w:t xml:space="preserve"> </w:t>
      </w:r>
      <w:r w:rsidRPr="00073815">
        <w:rPr>
          <w:rFonts w:ascii="Trebuchet MS" w:hAnsi="Trebuchet MS"/>
          <w:b/>
          <w:color w:val="000000" w:themeColor="text1"/>
          <w:sz w:val="24"/>
          <w:szCs w:val="24"/>
        </w:rPr>
        <w:t>NO</w:t>
      </w:r>
    </w:p>
    <w:p w:rsidR="00461586" w:rsidRPr="00073815" w:rsidRDefault="00461586" w:rsidP="00461586">
      <w:pPr>
        <w:pStyle w:val="ListParagraph"/>
        <w:numPr>
          <w:ilvl w:val="0"/>
          <w:numId w:val="9"/>
        </w:numPr>
        <w:rPr>
          <w:rFonts w:ascii="Trebuchet MS" w:hAnsi="Trebuchet MS"/>
          <w:color w:val="000000" w:themeColor="text1"/>
          <w:sz w:val="24"/>
          <w:szCs w:val="24"/>
        </w:rPr>
      </w:pPr>
      <w:r w:rsidRPr="00073815">
        <w:rPr>
          <w:rFonts w:ascii="Trebuchet MS" w:hAnsi="Trebuchet MS"/>
          <w:bCs/>
          <w:color w:val="000000" w:themeColor="text1"/>
          <w:sz w:val="24"/>
          <w:szCs w:val="24"/>
        </w:rPr>
        <w:t>detract from the appearance of the street or area by using ill-matched materials, glazing and detailing;</w:t>
      </w:r>
      <w:r w:rsidRPr="00073815">
        <w:rPr>
          <w:rFonts w:ascii="Trebuchet MS" w:hAnsi="Trebuchet MS"/>
          <w:color w:val="000000" w:themeColor="text1"/>
          <w:sz w:val="24"/>
          <w:szCs w:val="24"/>
        </w:rPr>
        <w:t xml:space="preserve"> </w:t>
      </w:r>
      <w:r w:rsidRPr="00073815">
        <w:rPr>
          <w:rFonts w:ascii="Trebuchet MS" w:hAnsi="Trebuchet MS"/>
          <w:b/>
          <w:color w:val="000000" w:themeColor="text1"/>
          <w:sz w:val="24"/>
          <w:szCs w:val="24"/>
        </w:rPr>
        <w:t>NO</w:t>
      </w:r>
    </w:p>
    <w:p w:rsidR="003F2D3D" w:rsidRPr="00073815" w:rsidRDefault="003F2D3D" w:rsidP="003F2D3D">
      <w:pPr>
        <w:pStyle w:val="ListParagraph"/>
        <w:rPr>
          <w:rFonts w:ascii="Trebuchet MS" w:hAnsi="Trebuchet MS"/>
          <w:color w:val="000000" w:themeColor="text1"/>
          <w:sz w:val="24"/>
          <w:szCs w:val="24"/>
        </w:rPr>
      </w:pPr>
    </w:p>
    <w:p w:rsidR="00461586" w:rsidRPr="00073815" w:rsidRDefault="00461586" w:rsidP="00461586">
      <w:pPr>
        <w:jc w:val="both"/>
        <w:rPr>
          <w:rFonts w:ascii="Trebuchet MS" w:hAnsi="Trebuchet MS"/>
          <w:color w:val="000000" w:themeColor="text1"/>
          <w:sz w:val="24"/>
          <w:szCs w:val="24"/>
        </w:rPr>
      </w:pPr>
      <w:r w:rsidRPr="00073815">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61586" w:rsidRPr="00073815" w:rsidRDefault="00461586" w:rsidP="00461586">
      <w:pPr>
        <w:jc w:val="both"/>
        <w:rPr>
          <w:rFonts w:ascii="Trebuchet MS" w:hAnsi="Trebuchet MS"/>
          <w:color w:val="000000" w:themeColor="text1"/>
          <w:sz w:val="24"/>
          <w:szCs w:val="24"/>
        </w:rPr>
      </w:pPr>
    </w:p>
    <w:p w:rsidR="00461586" w:rsidRPr="00073815" w:rsidRDefault="00461586" w:rsidP="00461586">
      <w:pPr>
        <w:jc w:val="both"/>
        <w:rPr>
          <w:rFonts w:ascii="Trebuchet MS" w:hAnsi="Trebuchet MS"/>
          <w:color w:val="000000" w:themeColor="text1"/>
          <w:sz w:val="24"/>
          <w:szCs w:val="24"/>
        </w:rPr>
      </w:pPr>
      <w:r w:rsidRPr="00073815">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61586" w:rsidRPr="00073815" w:rsidRDefault="00461586" w:rsidP="00461586">
      <w:pPr>
        <w:jc w:val="both"/>
        <w:rPr>
          <w:rFonts w:ascii="Trebuchet MS" w:hAnsi="Trebuchet MS"/>
          <w:color w:val="000000" w:themeColor="text1"/>
          <w:sz w:val="24"/>
          <w:szCs w:val="24"/>
        </w:rPr>
      </w:pPr>
    </w:p>
    <w:p w:rsidR="00461586" w:rsidRPr="00073815" w:rsidRDefault="00461586" w:rsidP="00461586">
      <w:pPr>
        <w:pStyle w:val="ListParagraph"/>
        <w:numPr>
          <w:ilvl w:val="0"/>
          <w:numId w:val="9"/>
        </w:numPr>
        <w:rPr>
          <w:rFonts w:ascii="Trebuchet MS" w:hAnsi="Trebuchet MS"/>
          <w:b/>
          <w:color w:val="000000" w:themeColor="text1"/>
          <w:sz w:val="24"/>
          <w:szCs w:val="24"/>
        </w:rPr>
      </w:pPr>
      <w:r w:rsidRPr="00073815">
        <w:rPr>
          <w:rFonts w:ascii="Trebuchet MS" w:hAnsi="Trebuchet MS"/>
          <w:color w:val="000000" w:themeColor="text1"/>
          <w:sz w:val="24"/>
          <w:szCs w:val="24"/>
        </w:rPr>
        <w:t xml:space="preserve">Privacy and overlooking; </w:t>
      </w:r>
      <w:r w:rsidRPr="00073815">
        <w:rPr>
          <w:rFonts w:ascii="Trebuchet MS" w:hAnsi="Trebuchet MS"/>
          <w:b/>
          <w:color w:val="000000" w:themeColor="text1"/>
          <w:sz w:val="24"/>
          <w:szCs w:val="24"/>
        </w:rPr>
        <w:t>NO</w:t>
      </w:r>
      <w:r w:rsidR="006723FA" w:rsidRPr="00073815">
        <w:rPr>
          <w:rFonts w:ascii="Trebuchet MS" w:hAnsi="Trebuchet MS"/>
          <w:b/>
          <w:color w:val="000000" w:themeColor="text1"/>
          <w:sz w:val="24"/>
          <w:szCs w:val="24"/>
        </w:rPr>
        <w:t xml:space="preserve">  </w:t>
      </w:r>
      <w:r w:rsidRPr="00073815">
        <w:rPr>
          <w:rFonts w:ascii="Trebuchet MS" w:hAnsi="Trebuchet MS"/>
          <w:b/>
          <w:color w:val="000000" w:themeColor="text1"/>
          <w:sz w:val="24"/>
          <w:szCs w:val="24"/>
        </w:rPr>
        <w:t xml:space="preserve"> </w:t>
      </w:r>
    </w:p>
    <w:p w:rsidR="00461586" w:rsidRPr="00073815" w:rsidRDefault="00461586" w:rsidP="00461586">
      <w:pPr>
        <w:pStyle w:val="ListParagraph"/>
        <w:numPr>
          <w:ilvl w:val="0"/>
          <w:numId w:val="9"/>
        </w:numPr>
        <w:rPr>
          <w:rFonts w:ascii="Trebuchet MS" w:hAnsi="Trebuchet MS"/>
          <w:b/>
          <w:color w:val="000000" w:themeColor="text1"/>
          <w:sz w:val="24"/>
          <w:szCs w:val="24"/>
        </w:rPr>
      </w:pPr>
      <w:r w:rsidRPr="00073815">
        <w:rPr>
          <w:rFonts w:ascii="Trebuchet MS" w:hAnsi="Trebuchet MS"/>
          <w:color w:val="000000" w:themeColor="text1"/>
          <w:sz w:val="24"/>
          <w:szCs w:val="24"/>
        </w:rPr>
        <w:t xml:space="preserve">Access to sunlight and daylight; </w:t>
      </w:r>
      <w:r w:rsidRPr="00073815">
        <w:rPr>
          <w:rFonts w:ascii="Trebuchet MS" w:hAnsi="Trebuchet MS"/>
          <w:b/>
          <w:color w:val="000000" w:themeColor="text1"/>
          <w:sz w:val="24"/>
          <w:szCs w:val="24"/>
        </w:rPr>
        <w:t>NO</w:t>
      </w:r>
      <w:r w:rsidR="00B56ADB" w:rsidRPr="00073815">
        <w:rPr>
          <w:rFonts w:ascii="Trebuchet MS" w:hAnsi="Trebuchet MS"/>
          <w:b/>
          <w:color w:val="000000" w:themeColor="text1"/>
          <w:sz w:val="24"/>
          <w:szCs w:val="24"/>
        </w:rPr>
        <w:t xml:space="preserve"> </w:t>
      </w:r>
    </w:p>
    <w:p w:rsidR="00461586" w:rsidRPr="00073815" w:rsidRDefault="00461586" w:rsidP="00461586">
      <w:pPr>
        <w:pStyle w:val="ListParagraph"/>
        <w:numPr>
          <w:ilvl w:val="0"/>
          <w:numId w:val="12"/>
        </w:numPr>
        <w:rPr>
          <w:rFonts w:ascii="Trebuchet MS" w:hAnsi="Trebuchet MS"/>
          <w:b/>
          <w:color w:val="000000" w:themeColor="text1"/>
          <w:sz w:val="24"/>
          <w:szCs w:val="24"/>
        </w:rPr>
      </w:pPr>
      <w:r w:rsidRPr="00073815">
        <w:rPr>
          <w:rFonts w:ascii="Trebuchet MS" w:hAnsi="Trebuchet MS"/>
          <w:color w:val="000000" w:themeColor="text1"/>
          <w:sz w:val="24"/>
          <w:szCs w:val="24"/>
        </w:rPr>
        <w:t xml:space="preserve">Visual dominance and overbearing effects of a development; </w:t>
      </w:r>
      <w:r w:rsidRPr="00073815">
        <w:rPr>
          <w:rFonts w:ascii="Trebuchet MS" w:hAnsi="Trebuchet MS"/>
          <w:b/>
          <w:color w:val="000000" w:themeColor="text1"/>
          <w:sz w:val="24"/>
          <w:szCs w:val="24"/>
        </w:rPr>
        <w:t>NO</w:t>
      </w:r>
      <w:r w:rsidR="00CB53D3" w:rsidRPr="00073815">
        <w:rPr>
          <w:rFonts w:ascii="Trebuchet MS" w:hAnsi="Trebuchet MS"/>
          <w:b/>
          <w:color w:val="000000" w:themeColor="text1"/>
          <w:sz w:val="24"/>
          <w:szCs w:val="24"/>
        </w:rPr>
        <w:t xml:space="preserve">, </w:t>
      </w:r>
      <w:r w:rsidR="00DC43B9" w:rsidRPr="00073815">
        <w:rPr>
          <w:rFonts w:ascii="Trebuchet MS" w:hAnsi="Trebuchet MS"/>
          <w:b/>
          <w:color w:val="000000" w:themeColor="text1"/>
          <w:sz w:val="24"/>
          <w:szCs w:val="24"/>
        </w:rPr>
        <w:t xml:space="preserve">although the neighbouring property at </w:t>
      </w:r>
      <w:r w:rsidR="00073815" w:rsidRPr="00073815">
        <w:rPr>
          <w:rFonts w:ascii="Trebuchet MS" w:hAnsi="Trebuchet MS"/>
          <w:b/>
          <w:color w:val="000000" w:themeColor="text1"/>
          <w:sz w:val="24"/>
          <w:szCs w:val="24"/>
        </w:rPr>
        <w:t>224 Thirlmere Avenue</w:t>
      </w:r>
      <w:r w:rsidR="00DC43B9" w:rsidRPr="00073815">
        <w:rPr>
          <w:rFonts w:ascii="Trebuchet MS" w:hAnsi="Trebuchet MS"/>
          <w:b/>
          <w:color w:val="000000" w:themeColor="text1"/>
          <w:sz w:val="24"/>
          <w:szCs w:val="24"/>
        </w:rPr>
        <w:t xml:space="preserve"> </w:t>
      </w:r>
      <w:r w:rsidR="000A2739">
        <w:rPr>
          <w:rFonts w:ascii="Trebuchet MS" w:hAnsi="Trebuchet MS"/>
          <w:b/>
          <w:color w:val="000000" w:themeColor="text1"/>
          <w:sz w:val="24"/>
          <w:szCs w:val="24"/>
        </w:rPr>
        <w:t xml:space="preserve">is at a slightly lower level than the application site the residents of this property </w:t>
      </w:r>
      <w:r w:rsidR="00DC43B9" w:rsidRPr="00073815">
        <w:rPr>
          <w:rFonts w:ascii="Trebuchet MS" w:hAnsi="Trebuchet MS"/>
          <w:b/>
          <w:color w:val="000000" w:themeColor="text1"/>
          <w:sz w:val="24"/>
          <w:szCs w:val="24"/>
        </w:rPr>
        <w:t xml:space="preserve">will notice the additional height and depth of the proposal </w:t>
      </w:r>
      <w:r w:rsidR="000A2739">
        <w:rPr>
          <w:rFonts w:ascii="Trebuchet MS" w:hAnsi="Trebuchet MS"/>
          <w:b/>
          <w:color w:val="000000" w:themeColor="text1"/>
          <w:sz w:val="24"/>
          <w:szCs w:val="24"/>
        </w:rPr>
        <w:t xml:space="preserve">but </w:t>
      </w:r>
      <w:r w:rsidR="00DC43B9" w:rsidRPr="00073815">
        <w:rPr>
          <w:rFonts w:ascii="Trebuchet MS" w:hAnsi="Trebuchet MS"/>
          <w:b/>
          <w:color w:val="000000" w:themeColor="text1"/>
          <w:sz w:val="24"/>
          <w:szCs w:val="24"/>
        </w:rPr>
        <w:t xml:space="preserve">there is a </w:t>
      </w:r>
      <w:r w:rsidR="00073815" w:rsidRPr="00073815">
        <w:rPr>
          <w:rFonts w:ascii="Trebuchet MS" w:hAnsi="Trebuchet MS"/>
          <w:b/>
          <w:color w:val="000000" w:themeColor="text1"/>
          <w:sz w:val="24"/>
          <w:szCs w:val="24"/>
        </w:rPr>
        <w:t>2.</w:t>
      </w:r>
      <w:r w:rsidR="00DC43B9" w:rsidRPr="00073815">
        <w:rPr>
          <w:rFonts w:ascii="Trebuchet MS" w:hAnsi="Trebuchet MS"/>
          <w:b/>
          <w:color w:val="000000" w:themeColor="text1"/>
          <w:sz w:val="24"/>
          <w:szCs w:val="24"/>
        </w:rPr>
        <w:t xml:space="preserve">1m gap between the proposed extension and the </w:t>
      </w:r>
      <w:r w:rsidR="00073815" w:rsidRPr="00073815">
        <w:rPr>
          <w:rFonts w:ascii="Trebuchet MS" w:hAnsi="Trebuchet MS"/>
          <w:b/>
          <w:color w:val="000000" w:themeColor="text1"/>
          <w:sz w:val="24"/>
          <w:szCs w:val="24"/>
        </w:rPr>
        <w:t>side of th</w:t>
      </w:r>
      <w:r w:rsidR="000A2739">
        <w:rPr>
          <w:rFonts w:ascii="Trebuchet MS" w:hAnsi="Trebuchet MS"/>
          <w:b/>
          <w:color w:val="000000" w:themeColor="text1"/>
          <w:sz w:val="24"/>
          <w:szCs w:val="24"/>
        </w:rPr>
        <w:t>is</w:t>
      </w:r>
      <w:r w:rsidR="00073815" w:rsidRPr="00073815">
        <w:rPr>
          <w:rFonts w:ascii="Trebuchet MS" w:hAnsi="Trebuchet MS"/>
          <w:b/>
          <w:color w:val="000000" w:themeColor="text1"/>
          <w:sz w:val="24"/>
          <w:szCs w:val="24"/>
        </w:rPr>
        <w:t xml:space="preserve"> neighbouring property</w:t>
      </w:r>
      <w:r w:rsidR="000A2739">
        <w:rPr>
          <w:rFonts w:ascii="Trebuchet MS" w:hAnsi="Trebuchet MS"/>
          <w:b/>
          <w:color w:val="000000" w:themeColor="text1"/>
          <w:sz w:val="24"/>
          <w:szCs w:val="24"/>
        </w:rPr>
        <w:t xml:space="preserve"> </w:t>
      </w:r>
      <w:r w:rsidR="003D558B" w:rsidRPr="00073815">
        <w:rPr>
          <w:rFonts w:ascii="Trebuchet MS" w:hAnsi="Trebuchet MS"/>
          <w:b/>
          <w:color w:val="000000" w:themeColor="text1"/>
          <w:sz w:val="24"/>
          <w:szCs w:val="24"/>
        </w:rPr>
        <w:t xml:space="preserve">and the proposal is not </w:t>
      </w:r>
      <w:r w:rsidR="000A2739">
        <w:rPr>
          <w:rFonts w:ascii="Trebuchet MS" w:hAnsi="Trebuchet MS"/>
          <w:b/>
          <w:color w:val="000000" w:themeColor="text1"/>
          <w:sz w:val="24"/>
          <w:szCs w:val="24"/>
        </w:rPr>
        <w:t xml:space="preserve">therefore not </w:t>
      </w:r>
      <w:bookmarkStart w:id="0" w:name="_GoBack"/>
      <w:bookmarkEnd w:id="0"/>
      <w:r w:rsidR="003D558B" w:rsidRPr="00073815">
        <w:rPr>
          <w:rFonts w:ascii="Trebuchet MS" w:hAnsi="Trebuchet MS"/>
          <w:b/>
          <w:color w:val="000000" w:themeColor="text1"/>
          <w:sz w:val="24"/>
          <w:szCs w:val="24"/>
        </w:rPr>
        <w:t>considered visually dominant or overbearing.</w:t>
      </w:r>
      <w:r w:rsidR="00DC43B9" w:rsidRPr="00073815">
        <w:rPr>
          <w:rFonts w:ascii="Trebuchet MS" w:hAnsi="Trebuchet MS"/>
          <w:b/>
          <w:color w:val="000000" w:themeColor="text1"/>
          <w:sz w:val="24"/>
          <w:szCs w:val="24"/>
        </w:rPr>
        <w:t xml:space="preserve"> </w:t>
      </w:r>
      <w:r w:rsidR="00994398" w:rsidRPr="00073815">
        <w:rPr>
          <w:rFonts w:ascii="Trebuchet MS" w:hAnsi="Trebuchet MS"/>
          <w:b/>
          <w:color w:val="000000" w:themeColor="text1"/>
          <w:sz w:val="24"/>
          <w:szCs w:val="24"/>
        </w:rPr>
        <w:t xml:space="preserve"> </w:t>
      </w:r>
    </w:p>
    <w:p w:rsidR="00461586" w:rsidRPr="00073815" w:rsidRDefault="00461586" w:rsidP="00461586">
      <w:pPr>
        <w:numPr>
          <w:ilvl w:val="0"/>
          <w:numId w:val="12"/>
        </w:numPr>
        <w:autoSpaceDE/>
        <w:autoSpaceDN/>
        <w:jc w:val="both"/>
        <w:rPr>
          <w:rFonts w:ascii="Trebuchet MS" w:hAnsi="Trebuchet MS"/>
          <w:color w:val="000000" w:themeColor="text1"/>
          <w:sz w:val="24"/>
          <w:szCs w:val="24"/>
        </w:rPr>
      </w:pPr>
      <w:r w:rsidRPr="00073815">
        <w:rPr>
          <w:rFonts w:ascii="Trebuchet MS" w:hAnsi="Trebuchet MS"/>
          <w:color w:val="000000" w:themeColor="text1"/>
          <w:sz w:val="24"/>
          <w:szCs w:val="24"/>
        </w:rPr>
        <w:t xml:space="preserve">Noise and disturbance; </w:t>
      </w:r>
      <w:r w:rsidRPr="00073815">
        <w:rPr>
          <w:rFonts w:ascii="Trebuchet MS" w:hAnsi="Trebuchet MS"/>
          <w:b/>
          <w:color w:val="000000" w:themeColor="text1"/>
          <w:sz w:val="24"/>
          <w:szCs w:val="24"/>
        </w:rPr>
        <w:t>NO</w:t>
      </w:r>
    </w:p>
    <w:p w:rsidR="00461586" w:rsidRPr="00073815" w:rsidRDefault="00461586" w:rsidP="00461586">
      <w:pPr>
        <w:numPr>
          <w:ilvl w:val="0"/>
          <w:numId w:val="12"/>
        </w:numPr>
        <w:autoSpaceDE/>
        <w:autoSpaceDN/>
        <w:jc w:val="both"/>
        <w:rPr>
          <w:rFonts w:ascii="Trebuchet MS" w:hAnsi="Trebuchet MS"/>
          <w:color w:val="000000" w:themeColor="text1"/>
          <w:sz w:val="24"/>
          <w:szCs w:val="24"/>
        </w:rPr>
      </w:pPr>
      <w:r w:rsidRPr="00073815">
        <w:rPr>
          <w:rFonts w:ascii="Trebuchet MS" w:hAnsi="Trebuchet MS"/>
          <w:color w:val="000000" w:themeColor="text1"/>
          <w:sz w:val="24"/>
          <w:szCs w:val="24"/>
        </w:rPr>
        <w:t xml:space="preserve">Artificial lighting; </w:t>
      </w:r>
      <w:r w:rsidRPr="00073815">
        <w:rPr>
          <w:rFonts w:ascii="Trebuchet MS" w:hAnsi="Trebuchet MS"/>
          <w:b/>
          <w:color w:val="000000" w:themeColor="text1"/>
          <w:sz w:val="24"/>
          <w:szCs w:val="24"/>
        </w:rPr>
        <w:t>NO</w:t>
      </w:r>
    </w:p>
    <w:p w:rsidR="00461586" w:rsidRPr="00073815" w:rsidRDefault="00461586" w:rsidP="00461586">
      <w:pPr>
        <w:numPr>
          <w:ilvl w:val="0"/>
          <w:numId w:val="12"/>
        </w:numPr>
        <w:autoSpaceDE/>
        <w:autoSpaceDN/>
        <w:jc w:val="both"/>
        <w:rPr>
          <w:rFonts w:ascii="Trebuchet MS" w:hAnsi="Trebuchet MS"/>
          <w:color w:val="000000" w:themeColor="text1"/>
          <w:sz w:val="24"/>
          <w:szCs w:val="24"/>
        </w:rPr>
      </w:pPr>
      <w:r w:rsidRPr="00073815">
        <w:rPr>
          <w:rFonts w:ascii="Trebuchet MS" w:hAnsi="Trebuchet MS"/>
          <w:color w:val="000000" w:themeColor="text1"/>
          <w:sz w:val="24"/>
          <w:szCs w:val="24"/>
        </w:rPr>
        <w:t xml:space="preserve">Vibration; </w:t>
      </w:r>
      <w:r w:rsidRPr="00073815">
        <w:rPr>
          <w:rFonts w:ascii="Trebuchet MS" w:hAnsi="Trebuchet MS"/>
          <w:b/>
          <w:color w:val="000000" w:themeColor="text1"/>
          <w:sz w:val="24"/>
          <w:szCs w:val="24"/>
        </w:rPr>
        <w:t>NO</w:t>
      </w:r>
    </w:p>
    <w:p w:rsidR="00461586" w:rsidRPr="00073815" w:rsidRDefault="00461586" w:rsidP="00461586">
      <w:pPr>
        <w:numPr>
          <w:ilvl w:val="0"/>
          <w:numId w:val="12"/>
        </w:numPr>
        <w:autoSpaceDE/>
        <w:autoSpaceDN/>
        <w:jc w:val="both"/>
        <w:rPr>
          <w:rFonts w:ascii="Trebuchet MS" w:hAnsi="Trebuchet MS"/>
          <w:color w:val="000000" w:themeColor="text1"/>
          <w:sz w:val="24"/>
          <w:szCs w:val="24"/>
        </w:rPr>
      </w:pPr>
      <w:r w:rsidRPr="00073815">
        <w:rPr>
          <w:rFonts w:ascii="Trebuchet MS" w:hAnsi="Trebuchet MS"/>
          <w:color w:val="000000" w:themeColor="text1"/>
          <w:sz w:val="24"/>
          <w:szCs w:val="24"/>
        </w:rPr>
        <w:t xml:space="preserve">Dust and fumes; </w:t>
      </w:r>
      <w:r w:rsidRPr="00073815">
        <w:rPr>
          <w:rFonts w:ascii="Trebuchet MS" w:hAnsi="Trebuchet MS"/>
          <w:b/>
          <w:color w:val="000000" w:themeColor="text1"/>
          <w:sz w:val="24"/>
          <w:szCs w:val="24"/>
        </w:rPr>
        <w:t>NO</w:t>
      </w:r>
    </w:p>
    <w:p w:rsidR="00461586" w:rsidRPr="00073815" w:rsidRDefault="00461586" w:rsidP="00461586">
      <w:pPr>
        <w:numPr>
          <w:ilvl w:val="0"/>
          <w:numId w:val="12"/>
        </w:numPr>
        <w:autoSpaceDE/>
        <w:autoSpaceDN/>
        <w:jc w:val="both"/>
        <w:rPr>
          <w:rFonts w:ascii="Trebuchet MS" w:hAnsi="Trebuchet MS"/>
          <w:color w:val="000000" w:themeColor="text1"/>
          <w:sz w:val="24"/>
          <w:szCs w:val="24"/>
        </w:rPr>
      </w:pPr>
      <w:r w:rsidRPr="00073815">
        <w:rPr>
          <w:rFonts w:ascii="Trebuchet MS" w:hAnsi="Trebuchet MS"/>
          <w:color w:val="000000" w:themeColor="text1"/>
          <w:sz w:val="24"/>
          <w:szCs w:val="24"/>
        </w:rPr>
        <w:t xml:space="preserve">Smell; </w:t>
      </w:r>
      <w:r w:rsidRPr="00073815">
        <w:rPr>
          <w:rFonts w:ascii="Trebuchet MS" w:hAnsi="Trebuchet MS"/>
          <w:b/>
          <w:color w:val="000000" w:themeColor="text1"/>
          <w:sz w:val="24"/>
          <w:szCs w:val="24"/>
        </w:rPr>
        <w:t>NO</w:t>
      </w:r>
    </w:p>
    <w:p w:rsidR="00461586" w:rsidRPr="00073815" w:rsidRDefault="00461586" w:rsidP="00461586">
      <w:pPr>
        <w:numPr>
          <w:ilvl w:val="0"/>
          <w:numId w:val="12"/>
        </w:numPr>
        <w:autoSpaceDE/>
        <w:autoSpaceDN/>
        <w:jc w:val="both"/>
        <w:rPr>
          <w:rFonts w:ascii="Trebuchet MS" w:hAnsi="Trebuchet MS"/>
          <w:color w:val="000000" w:themeColor="text1"/>
          <w:sz w:val="24"/>
          <w:szCs w:val="24"/>
        </w:rPr>
      </w:pPr>
      <w:r w:rsidRPr="00073815">
        <w:rPr>
          <w:rFonts w:ascii="Trebuchet MS" w:hAnsi="Trebuchet MS"/>
          <w:color w:val="000000" w:themeColor="text1"/>
          <w:sz w:val="24"/>
          <w:szCs w:val="24"/>
        </w:rPr>
        <w:t xml:space="preserve">Crime and safety; </w:t>
      </w:r>
      <w:r w:rsidRPr="00073815">
        <w:rPr>
          <w:rFonts w:ascii="Trebuchet MS" w:hAnsi="Trebuchet MS"/>
          <w:b/>
          <w:color w:val="000000" w:themeColor="text1"/>
          <w:sz w:val="24"/>
          <w:szCs w:val="24"/>
        </w:rPr>
        <w:t>NO</w:t>
      </w:r>
    </w:p>
    <w:p w:rsidR="00461586" w:rsidRPr="00073815" w:rsidRDefault="00461586" w:rsidP="00461586">
      <w:pPr>
        <w:rPr>
          <w:rFonts w:ascii="Trebuchet MS" w:hAnsi="Trebuchet MS"/>
          <w:color w:val="000000" w:themeColor="text1"/>
          <w:sz w:val="24"/>
          <w:szCs w:val="24"/>
        </w:rPr>
      </w:pPr>
    </w:p>
    <w:p w:rsidR="00461586" w:rsidRPr="00073815" w:rsidRDefault="00461586" w:rsidP="00461586">
      <w:pPr>
        <w:rPr>
          <w:rFonts w:ascii="Trebuchet MS" w:hAnsi="Trebuchet MS"/>
          <w:b/>
          <w:bCs/>
          <w:color w:val="000000" w:themeColor="text1"/>
          <w:sz w:val="24"/>
          <w:szCs w:val="24"/>
        </w:rPr>
      </w:pPr>
      <w:r w:rsidRPr="00073815">
        <w:rPr>
          <w:rFonts w:ascii="Trebuchet MS" w:hAnsi="Trebuchet MS"/>
          <w:b/>
          <w:bCs/>
          <w:color w:val="000000" w:themeColor="text1"/>
          <w:sz w:val="24"/>
          <w:szCs w:val="24"/>
        </w:rPr>
        <w:t xml:space="preserve">RECOMMENDATION:    </w:t>
      </w:r>
    </w:p>
    <w:p w:rsidR="00461586" w:rsidRPr="00073815" w:rsidRDefault="00461586" w:rsidP="00461586">
      <w:pPr>
        <w:ind w:hanging="11"/>
        <w:jc w:val="both"/>
        <w:rPr>
          <w:rFonts w:ascii="Trebuchet MS" w:hAnsi="Trebuchet MS" w:cs="Trebuchet MS"/>
          <w:color w:val="000000" w:themeColor="text1"/>
          <w:sz w:val="24"/>
          <w:szCs w:val="24"/>
        </w:rPr>
      </w:pPr>
    </w:p>
    <w:p w:rsidR="00461586" w:rsidRPr="00073815" w:rsidRDefault="00461586" w:rsidP="00461586">
      <w:pPr>
        <w:ind w:hanging="11"/>
        <w:jc w:val="both"/>
        <w:rPr>
          <w:rFonts w:ascii="Trebuchet MS" w:hAnsi="Trebuchet MS" w:cs="Trebuchet MS"/>
          <w:b/>
          <w:color w:val="000000" w:themeColor="text1"/>
          <w:sz w:val="24"/>
          <w:szCs w:val="24"/>
        </w:rPr>
      </w:pPr>
      <w:r w:rsidRPr="00073815">
        <w:rPr>
          <w:rFonts w:ascii="Trebuchet MS" w:hAnsi="Trebuchet MS" w:cs="Trebuchet MS"/>
          <w:b/>
          <w:color w:val="000000" w:themeColor="text1"/>
          <w:sz w:val="24"/>
          <w:szCs w:val="24"/>
        </w:rPr>
        <w:t>GRANT</w:t>
      </w:r>
    </w:p>
    <w:p w:rsidR="00461586" w:rsidRPr="00073815" w:rsidRDefault="00461586" w:rsidP="00461586">
      <w:pPr>
        <w:ind w:hanging="11"/>
        <w:jc w:val="both"/>
        <w:rPr>
          <w:rFonts w:ascii="Trebuchet MS" w:hAnsi="Trebuchet MS" w:cs="Trebuchet MS"/>
          <w:color w:val="000000" w:themeColor="text1"/>
          <w:sz w:val="24"/>
          <w:szCs w:val="24"/>
        </w:rPr>
      </w:pPr>
    </w:p>
    <w:p w:rsidR="00461586" w:rsidRPr="00073815" w:rsidRDefault="00461586" w:rsidP="00461586">
      <w:pPr>
        <w:rPr>
          <w:rFonts w:ascii="Trebuchet MS" w:hAnsi="Trebuchet MS"/>
          <w:color w:val="000000" w:themeColor="text1"/>
          <w:sz w:val="24"/>
          <w:szCs w:val="24"/>
        </w:rPr>
      </w:pPr>
      <w:r w:rsidRPr="00073815">
        <w:rPr>
          <w:rFonts w:ascii="Trebuchet MS" w:hAnsi="Trebuchet MS"/>
          <w:color w:val="000000" w:themeColor="text1"/>
          <w:sz w:val="24"/>
          <w:szCs w:val="24"/>
        </w:rPr>
        <w:t>Subject to the following conditions:</w:t>
      </w:r>
    </w:p>
    <w:p w:rsidR="005A6493" w:rsidRPr="00073815" w:rsidRDefault="005A6493" w:rsidP="00461586">
      <w:pPr>
        <w:pStyle w:val="ListParagraph"/>
        <w:numPr>
          <w:ilvl w:val="0"/>
          <w:numId w:val="16"/>
        </w:numPr>
        <w:ind w:hanging="720"/>
        <w:rPr>
          <w:rFonts w:ascii="Trebuchet MS" w:hAnsi="Trebuchet MS"/>
          <w:color w:val="000000" w:themeColor="text1"/>
          <w:sz w:val="24"/>
          <w:szCs w:val="24"/>
        </w:rPr>
      </w:pPr>
      <w:r w:rsidRPr="00073815">
        <w:rPr>
          <w:rFonts w:ascii="Trebuchet MS" w:hAnsi="Trebuchet MS"/>
          <w:color w:val="000000" w:themeColor="text1"/>
          <w:sz w:val="24"/>
          <w:szCs w:val="24"/>
        </w:rPr>
        <w:t>Time Limit</w:t>
      </w:r>
    </w:p>
    <w:p w:rsidR="005A6493" w:rsidRPr="00073815" w:rsidRDefault="005A6493" w:rsidP="00461586">
      <w:pPr>
        <w:pStyle w:val="ListParagraph"/>
        <w:numPr>
          <w:ilvl w:val="0"/>
          <w:numId w:val="16"/>
        </w:numPr>
        <w:ind w:hanging="720"/>
        <w:rPr>
          <w:rFonts w:ascii="Trebuchet MS" w:hAnsi="Trebuchet MS"/>
          <w:color w:val="000000" w:themeColor="text1"/>
          <w:sz w:val="24"/>
          <w:szCs w:val="24"/>
        </w:rPr>
      </w:pPr>
      <w:r w:rsidRPr="00073815">
        <w:rPr>
          <w:rFonts w:ascii="Trebuchet MS" w:hAnsi="Trebuchet MS"/>
          <w:color w:val="000000" w:themeColor="text1"/>
          <w:sz w:val="24"/>
          <w:szCs w:val="24"/>
        </w:rPr>
        <w:lastRenderedPageBreak/>
        <w:t xml:space="preserve">Materials </w:t>
      </w:r>
    </w:p>
    <w:p w:rsidR="00A838B3" w:rsidRPr="00073815" w:rsidRDefault="00461586" w:rsidP="00461586">
      <w:pPr>
        <w:pStyle w:val="ListParagraph"/>
        <w:numPr>
          <w:ilvl w:val="0"/>
          <w:numId w:val="16"/>
        </w:numPr>
        <w:ind w:hanging="720"/>
        <w:rPr>
          <w:rFonts w:ascii="Trebuchet MS" w:hAnsi="Trebuchet MS"/>
          <w:color w:val="000000" w:themeColor="text1"/>
          <w:sz w:val="24"/>
          <w:szCs w:val="24"/>
        </w:rPr>
      </w:pPr>
      <w:r w:rsidRPr="00073815">
        <w:rPr>
          <w:rFonts w:ascii="Trebuchet MS" w:hAnsi="Trebuchet MS"/>
          <w:color w:val="000000" w:themeColor="text1"/>
          <w:sz w:val="24"/>
          <w:szCs w:val="24"/>
        </w:rPr>
        <w:t xml:space="preserve">Approved plans  </w:t>
      </w:r>
    </w:p>
    <w:p w:rsidR="00BD3713" w:rsidRPr="00073815" w:rsidRDefault="00BD3713" w:rsidP="00461586">
      <w:pPr>
        <w:pStyle w:val="ListParagraph"/>
        <w:numPr>
          <w:ilvl w:val="0"/>
          <w:numId w:val="16"/>
        </w:numPr>
        <w:ind w:hanging="720"/>
        <w:rPr>
          <w:rFonts w:ascii="Trebuchet MS" w:hAnsi="Trebuchet MS"/>
          <w:color w:val="000000" w:themeColor="text1"/>
          <w:sz w:val="24"/>
          <w:szCs w:val="24"/>
        </w:rPr>
      </w:pPr>
      <w:r w:rsidRPr="00073815">
        <w:rPr>
          <w:rFonts w:ascii="Trebuchet MS" w:hAnsi="Trebuchet MS"/>
          <w:color w:val="000000" w:themeColor="text1"/>
          <w:sz w:val="24"/>
          <w:szCs w:val="24"/>
        </w:rPr>
        <w:t>Access constructed before development</w:t>
      </w:r>
    </w:p>
    <w:p w:rsidR="00461586" w:rsidRPr="00073815" w:rsidRDefault="00461586" w:rsidP="00461586">
      <w:pPr>
        <w:rPr>
          <w:rFonts w:ascii="Trebuchet MS" w:hAnsi="Trebuchet MS"/>
          <w:color w:val="000000" w:themeColor="text1"/>
          <w:sz w:val="24"/>
          <w:szCs w:val="24"/>
        </w:rPr>
      </w:pPr>
    </w:p>
    <w:p w:rsidR="00461586" w:rsidRPr="00073815" w:rsidRDefault="00461586" w:rsidP="00461586">
      <w:pPr>
        <w:rPr>
          <w:rFonts w:ascii="Trebuchet MS" w:hAnsi="Trebuchet MS"/>
          <w:color w:val="000000" w:themeColor="text1"/>
          <w:sz w:val="24"/>
          <w:szCs w:val="24"/>
        </w:rPr>
      </w:pPr>
      <w:proofErr w:type="spellStart"/>
      <w:r w:rsidRPr="00073815">
        <w:rPr>
          <w:rFonts w:ascii="Trebuchet MS" w:hAnsi="Trebuchet MS"/>
          <w:color w:val="000000" w:themeColor="text1"/>
          <w:sz w:val="24"/>
          <w:szCs w:val="24"/>
        </w:rPr>
        <w:t>Informatives</w:t>
      </w:r>
      <w:proofErr w:type="spellEnd"/>
      <w:r w:rsidRPr="00073815">
        <w:rPr>
          <w:rFonts w:ascii="Trebuchet MS" w:hAnsi="Trebuchet MS"/>
          <w:color w:val="000000" w:themeColor="text1"/>
          <w:sz w:val="24"/>
          <w:szCs w:val="24"/>
        </w:rPr>
        <w:t xml:space="preserve"> relating to:</w:t>
      </w:r>
    </w:p>
    <w:p w:rsidR="008E1486" w:rsidRPr="00073815" w:rsidRDefault="00461586" w:rsidP="00461586">
      <w:pPr>
        <w:pStyle w:val="ListParagraph"/>
        <w:numPr>
          <w:ilvl w:val="0"/>
          <w:numId w:val="15"/>
        </w:numPr>
        <w:ind w:left="709" w:hanging="709"/>
        <w:rPr>
          <w:rFonts w:ascii="Trebuchet MS" w:hAnsi="Trebuchet MS"/>
          <w:color w:val="000000" w:themeColor="text1"/>
          <w:sz w:val="24"/>
          <w:szCs w:val="24"/>
        </w:rPr>
      </w:pPr>
      <w:r w:rsidRPr="00073815">
        <w:rPr>
          <w:rFonts w:ascii="Trebuchet MS" w:hAnsi="Trebuchet MS"/>
          <w:color w:val="000000" w:themeColor="text1"/>
          <w:sz w:val="24"/>
          <w:szCs w:val="24"/>
        </w:rPr>
        <w:t>Terms and conditions</w:t>
      </w:r>
    </w:p>
    <w:p w:rsidR="005A6493" w:rsidRPr="00073815" w:rsidRDefault="005A6493" w:rsidP="00461586">
      <w:pPr>
        <w:pStyle w:val="ListParagraph"/>
        <w:numPr>
          <w:ilvl w:val="0"/>
          <w:numId w:val="15"/>
        </w:numPr>
        <w:ind w:left="709" w:hanging="709"/>
        <w:rPr>
          <w:rFonts w:ascii="Trebuchet MS" w:hAnsi="Trebuchet MS"/>
          <w:color w:val="000000" w:themeColor="text1"/>
          <w:sz w:val="24"/>
          <w:szCs w:val="24"/>
        </w:rPr>
      </w:pPr>
      <w:r w:rsidRPr="00073815">
        <w:rPr>
          <w:rFonts w:ascii="Trebuchet MS" w:hAnsi="Trebuchet MS"/>
          <w:color w:val="000000" w:themeColor="text1"/>
          <w:sz w:val="24"/>
          <w:szCs w:val="24"/>
        </w:rPr>
        <w:t xml:space="preserve">Building Regulations </w:t>
      </w:r>
    </w:p>
    <w:p w:rsidR="005A6493" w:rsidRPr="00073815" w:rsidRDefault="005A6493" w:rsidP="00461586">
      <w:pPr>
        <w:pStyle w:val="ListParagraph"/>
        <w:numPr>
          <w:ilvl w:val="0"/>
          <w:numId w:val="15"/>
        </w:numPr>
        <w:ind w:left="709" w:hanging="709"/>
        <w:rPr>
          <w:rFonts w:ascii="Trebuchet MS" w:hAnsi="Trebuchet MS"/>
          <w:color w:val="000000" w:themeColor="text1"/>
          <w:sz w:val="24"/>
          <w:szCs w:val="24"/>
        </w:rPr>
      </w:pPr>
      <w:r w:rsidRPr="00073815">
        <w:rPr>
          <w:rFonts w:ascii="Trebuchet MS" w:hAnsi="Trebuchet MS"/>
          <w:color w:val="000000" w:themeColor="text1"/>
          <w:sz w:val="24"/>
          <w:szCs w:val="24"/>
        </w:rPr>
        <w:t>Construction and demolition</w:t>
      </w:r>
    </w:p>
    <w:p w:rsidR="005A6493" w:rsidRPr="00073815" w:rsidRDefault="005A6493" w:rsidP="00461586">
      <w:pPr>
        <w:pStyle w:val="ListParagraph"/>
        <w:numPr>
          <w:ilvl w:val="0"/>
          <w:numId w:val="15"/>
        </w:numPr>
        <w:ind w:left="709" w:hanging="709"/>
        <w:rPr>
          <w:rFonts w:ascii="Trebuchet MS" w:hAnsi="Trebuchet MS"/>
          <w:color w:val="000000" w:themeColor="text1"/>
          <w:sz w:val="24"/>
          <w:szCs w:val="24"/>
        </w:rPr>
      </w:pPr>
      <w:r w:rsidRPr="00073815">
        <w:rPr>
          <w:rFonts w:ascii="Trebuchet MS" w:hAnsi="Trebuchet MS"/>
          <w:color w:val="000000" w:themeColor="text1"/>
          <w:sz w:val="24"/>
          <w:szCs w:val="24"/>
        </w:rPr>
        <w:t>Encroachment and Party Wall</w:t>
      </w:r>
    </w:p>
    <w:p w:rsidR="00BD3713" w:rsidRPr="00073815" w:rsidRDefault="00BD3713" w:rsidP="00461586">
      <w:pPr>
        <w:pStyle w:val="ListParagraph"/>
        <w:numPr>
          <w:ilvl w:val="0"/>
          <w:numId w:val="15"/>
        </w:numPr>
        <w:ind w:left="709" w:hanging="709"/>
        <w:rPr>
          <w:rFonts w:ascii="Trebuchet MS" w:hAnsi="Trebuchet MS"/>
          <w:color w:val="000000" w:themeColor="text1"/>
          <w:sz w:val="24"/>
          <w:szCs w:val="24"/>
        </w:rPr>
      </w:pPr>
      <w:r w:rsidRPr="00073815">
        <w:rPr>
          <w:rFonts w:ascii="Trebuchet MS" w:hAnsi="Trebuchet MS"/>
          <w:color w:val="000000" w:themeColor="text1"/>
          <w:sz w:val="24"/>
          <w:szCs w:val="24"/>
        </w:rPr>
        <w:t>Access construction</w:t>
      </w:r>
    </w:p>
    <w:p w:rsidR="00BD3713" w:rsidRPr="00073815" w:rsidRDefault="00BD3713" w:rsidP="00461586">
      <w:pPr>
        <w:pStyle w:val="ListParagraph"/>
        <w:numPr>
          <w:ilvl w:val="0"/>
          <w:numId w:val="15"/>
        </w:numPr>
        <w:ind w:left="709" w:hanging="709"/>
        <w:rPr>
          <w:rFonts w:ascii="Trebuchet MS" w:hAnsi="Trebuchet MS"/>
          <w:color w:val="000000" w:themeColor="text1"/>
          <w:sz w:val="24"/>
          <w:szCs w:val="24"/>
        </w:rPr>
      </w:pPr>
      <w:r w:rsidRPr="00073815">
        <w:rPr>
          <w:rFonts w:ascii="Trebuchet MS" w:hAnsi="Trebuchet MS"/>
          <w:color w:val="000000" w:themeColor="text1"/>
          <w:sz w:val="24"/>
          <w:szCs w:val="24"/>
        </w:rPr>
        <w:t>Damage to the highway</w:t>
      </w:r>
    </w:p>
    <w:p w:rsidR="00BD3713" w:rsidRPr="00073815" w:rsidRDefault="00BD3713" w:rsidP="00461586">
      <w:pPr>
        <w:pStyle w:val="ListParagraph"/>
        <w:numPr>
          <w:ilvl w:val="0"/>
          <w:numId w:val="15"/>
        </w:numPr>
        <w:ind w:left="709" w:hanging="709"/>
        <w:rPr>
          <w:rFonts w:ascii="Trebuchet MS" w:hAnsi="Trebuchet MS"/>
          <w:color w:val="000000" w:themeColor="text1"/>
          <w:sz w:val="24"/>
          <w:szCs w:val="24"/>
        </w:rPr>
      </w:pPr>
      <w:r w:rsidRPr="00073815">
        <w:rPr>
          <w:rFonts w:ascii="Trebuchet MS" w:hAnsi="Trebuchet MS"/>
          <w:color w:val="000000" w:themeColor="text1"/>
          <w:sz w:val="24"/>
          <w:szCs w:val="24"/>
        </w:rPr>
        <w:t>Works affecting the highway</w:t>
      </w:r>
    </w:p>
    <w:p w:rsidR="00461586" w:rsidRPr="00073815" w:rsidRDefault="00461586" w:rsidP="00461586">
      <w:pPr>
        <w:pStyle w:val="ListParagraph"/>
        <w:numPr>
          <w:ilvl w:val="0"/>
          <w:numId w:val="15"/>
        </w:numPr>
        <w:ind w:left="709" w:hanging="709"/>
        <w:rPr>
          <w:rFonts w:ascii="Trebuchet MS" w:hAnsi="Trebuchet MS"/>
          <w:color w:val="000000" w:themeColor="text1"/>
          <w:sz w:val="24"/>
          <w:szCs w:val="24"/>
        </w:rPr>
      </w:pPr>
      <w:r w:rsidRPr="00073815">
        <w:rPr>
          <w:rFonts w:ascii="Trebuchet MS" w:hAnsi="Trebuchet MS"/>
          <w:color w:val="000000" w:themeColor="text1"/>
          <w:sz w:val="24"/>
          <w:szCs w:val="24"/>
        </w:rPr>
        <w:t xml:space="preserve">Positive and proactive </w:t>
      </w:r>
    </w:p>
    <w:sectPr w:rsidR="00461586" w:rsidRPr="00073815"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7"/>
  </w:num>
  <w:num w:numId="3">
    <w:abstractNumId w:val="6"/>
  </w:num>
  <w:num w:numId="4">
    <w:abstractNumId w:val="2"/>
  </w:num>
  <w:num w:numId="5">
    <w:abstractNumId w:val="13"/>
  </w:num>
  <w:num w:numId="6">
    <w:abstractNumId w:val="4"/>
  </w:num>
  <w:num w:numId="7">
    <w:abstractNumId w:val="5"/>
  </w:num>
  <w:num w:numId="8">
    <w:abstractNumId w:val="3"/>
  </w:num>
  <w:num w:numId="9">
    <w:abstractNumId w:val="8"/>
  </w:num>
  <w:num w:numId="10">
    <w:abstractNumId w:val="14"/>
  </w:num>
  <w:num w:numId="11">
    <w:abstractNumId w:val="16"/>
  </w:num>
  <w:num w:numId="12">
    <w:abstractNumId w:val="9"/>
  </w:num>
  <w:num w:numId="13">
    <w:abstractNumId w:val="11"/>
  </w:num>
  <w:num w:numId="14">
    <w:abstractNumId w:val="10"/>
  </w:num>
  <w:num w:numId="15">
    <w:abstractNumId w:val="1"/>
  </w:num>
  <w:num w:numId="16">
    <w:abstractNumId w:val="1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1C7"/>
    <w:rsid w:val="000176DB"/>
    <w:rsid w:val="00025CC2"/>
    <w:rsid w:val="00035B30"/>
    <w:rsid w:val="00041952"/>
    <w:rsid w:val="00043B0F"/>
    <w:rsid w:val="00045278"/>
    <w:rsid w:val="00050124"/>
    <w:rsid w:val="0005033A"/>
    <w:rsid w:val="000676FE"/>
    <w:rsid w:val="00071077"/>
    <w:rsid w:val="0007114B"/>
    <w:rsid w:val="00073815"/>
    <w:rsid w:val="0008074E"/>
    <w:rsid w:val="000810EC"/>
    <w:rsid w:val="00082F55"/>
    <w:rsid w:val="00083855"/>
    <w:rsid w:val="00083EA4"/>
    <w:rsid w:val="00094C5F"/>
    <w:rsid w:val="000A237E"/>
    <w:rsid w:val="000A2739"/>
    <w:rsid w:val="000A3FD2"/>
    <w:rsid w:val="000A43B8"/>
    <w:rsid w:val="000B239E"/>
    <w:rsid w:val="000B24A4"/>
    <w:rsid w:val="000C347D"/>
    <w:rsid w:val="000C7867"/>
    <w:rsid w:val="000D1044"/>
    <w:rsid w:val="000D41B9"/>
    <w:rsid w:val="000D5B4C"/>
    <w:rsid w:val="000E24EB"/>
    <w:rsid w:val="000E3EFD"/>
    <w:rsid w:val="001012FB"/>
    <w:rsid w:val="0010552A"/>
    <w:rsid w:val="001151B6"/>
    <w:rsid w:val="001206DC"/>
    <w:rsid w:val="00144B73"/>
    <w:rsid w:val="0014675A"/>
    <w:rsid w:val="00146980"/>
    <w:rsid w:val="0016697B"/>
    <w:rsid w:val="00170C47"/>
    <w:rsid w:val="0018014E"/>
    <w:rsid w:val="00183429"/>
    <w:rsid w:val="00192E7D"/>
    <w:rsid w:val="001A2064"/>
    <w:rsid w:val="001B23D4"/>
    <w:rsid w:val="001B357C"/>
    <w:rsid w:val="001B478A"/>
    <w:rsid w:val="001C413B"/>
    <w:rsid w:val="001C5354"/>
    <w:rsid w:val="001D30A4"/>
    <w:rsid w:val="001E50C5"/>
    <w:rsid w:val="001F4B07"/>
    <w:rsid w:val="001F5B37"/>
    <w:rsid w:val="001F6C9D"/>
    <w:rsid w:val="00203A87"/>
    <w:rsid w:val="00204649"/>
    <w:rsid w:val="0023645A"/>
    <w:rsid w:val="00251278"/>
    <w:rsid w:val="00254559"/>
    <w:rsid w:val="00265DA0"/>
    <w:rsid w:val="00272DCB"/>
    <w:rsid w:val="002767DD"/>
    <w:rsid w:val="002873EB"/>
    <w:rsid w:val="00287ECC"/>
    <w:rsid w:val="00290B40"/>
    <w:rsid w:val="00293FBE"/>
    <w:rsid w:val="00296399"/>
    <w:rsid w:val="002A1C04"/>
    <w:rsid w:val="002A3544"/>
    <w:rsid w:val="002A375A"/>
    <w:rsid w:val="002B3B96"/>
    <w:rsid w:val="002F47A6"/>
    <w:rsid w:val="0031123E"/>
    <w:rsid w:val="003279B1"/>
    <w:rsid w:val="0034206C"/>
    <w:rsid w:val="00344BB3"/>
    <w:rsid w:val="00374E21"/>
    <w:rsid w:val="00386B08"/>
    <w:rsid w:val="0038711B"/>
    <w:rsid w:val="00392659"/>
    <w:rsid w:val="00393B23"/>
    <w:rsid w:val="003B246F"/>
    <w:rsid w:val="003C71E8"/>
    <w:rsid w:val="003D28F1"/>
    <w:rsid w:val="003D558B"/>
    <w:rsid w:val="003D5FF5"/>
    <w:rsid w:val="003E4389"/>
    <w:rsid w:val="003F2186"/>
    <w:rsid w:val="003F2D3D"/>
    <w:rsid w:val="00404BDA"/>
    <w:rsid w:val="00414F99"/>
    <w:rsid w:val="00423B9F"/>
    <w:rsid w:val="00423EA3"/>
    <w:rsid w:val="00434628"/>
    <w:rsid w:val="0043766F"/>
    <w:rsid w:val="00437F0C"/>
    <w:rsid w:val="00446DBF"/>
    <w:rsid w:val="00452052"/>
    <w:rsid w:val="00455129"/>
    <w:rsid w:val="0046140C"/>
    <w:rsid w:val="00461586"/>
    <w:rsid w:val="00465F07"/>
    <w:rsid w:val="00477ABE"/>
    <w:rsid w:val="00491785"/>
    <w:rsid w:val="004A29C1"/>
    <w:rsid w:val="004A6FF9"/>
    <w:rsid w:val="004B3204"/>
    <w:rsid w:val="004B3DFD"/>
    <w:rsid w:val="004B41D6"/>
    <w:rsid w:val="004C6DB6"/>
    <w:rsid w:val="004D2DB4"/>
    <w:rsid w:val="004D6094"/>
    <w:rsid w:val="004D628B"/>
    <w:rsid w:val="004E45BB"/>
    <w:rsid w:val="004E5318"/>
    <w:rsid w:val="004F06B2"/>
    <w:rsid w:val="004F12BB"/>
    <w:rsid w:val="004F2EAA"/>
    <w:rsid w:val="004F7A3E"/>
    <w:rsid w:val="005023AC"/>
    <w:rsid w:val="00504F16"/>
    <w:rsid w:val="005072FE"/>
    <w:rsid w:val="00514604"/>
    <w:rsid w:val="00514CD7"/>
    <w:rsid w:val="00535F54"/>
    <w:rsid w:val="00537DFF"/>
    <w:rsid w:val="00541270"/>
    <w:rsid w:val="005420A5"/>
    <w:rsid w:val="00546663"/>
    <w:rsid w:val="00552374"/>
    <w:rsid w:val="0056270A"/>
    <w:rsid w:val="00570472"/>
    <w:rsid w:val="00577ECF"/>
    <w:rsid w:val="0058381C"/>
    <w:rsid w:val="0058576C"/>
    <w:rsid w:val="0059452E"/>
    <w:rsid w:val="005955F1"/>
    <w:rsid w:val="005A02C9"/>
    <w:rsid w:val="005A05A6"/>
    <w:rsid w:val="005A2F7F"/>
    <w:rsid w:val="005A6493"/>
    <w:rsid w:val="005C035A"/>
    <w:rsid w:val="005C3826"/>
    <w:rsid w:val="005C71CE"/>
    <w:rsid w:val="005D4230"/>
    <w:rsid w:val="005D6442"/>
    <w:rsid w:val="005E27A9"/>
    <w:rsid w:val="005E3767"/>
    <w:rsid w:val="005F1CE6"/>
    <w:rsid w:val="006017D5"/>
    <w:rsid w:val="00605243"/>
    <w:rsid w:val="00610E28"/>
    <w:rsid w:val="00614F8C"/>
    <w:rsid w:val="00637E1D"/>
    <w:rsid w:val="006438B0"/>
    <w:rsid w:val="006543C5"/>
    <w:rsid w:val="00654790"/>
    <w:rsid w:val="006723FA"/>
    <w:rsid w:val="00682469"/>
    <w:rsid w:val="00691679"/>
    <w:rsid w:val="006976A1"/>
    <w:rsid w:val="006B683C"/>
    <w:rsid w:val="006C20BB"/>
    <w:rsid w:val="006C2414"/>
    <w:rsid w:val="006C710B"/>
    <w:rsid w:val="006D375B"/>
    <w:rsid w:val="006D671C"/>
    <w:rsid w:val="006E4EAA"/>
    <w:rsid w:val="006F5A04"/>
    <w:rsid w:val="007044D7"/>
    <w:rsid w:val="00707C27"/>
    <w:rsid w:val="00713AC9"/>
    <w:rsid w:val="00732456"/>
    <w:rsid w:val="00750C2E"/>
    <w:rsid w:val="00751521"/>
    <w:rsid w:val="00771CE9"/>
    <w:rsid w:val="0077450A"/>
    <w:rsid w:val="007824CF"/>
    <w:rsid w:val="00790E47"/>
    <w:rsid w:val="007A215A"/>
    <w:rsid w:val="007C4AC5"/>
    <w:rsid w:val="007C6625"/>
    <w:rsid w:val="007D3C98"/>
    <w:rsid w:val="007E4C74"/>
    <w:rsid w:val="007F09D9"/>
    <w:rsid w:val="00811776"/>
    <w:rsid w:val="00822E6D"/>
    <w:rsid w:val="008250EB"/>
    <w:rsid w:val="008251B8"/>
    <w:rsid w:val="0083307D"/>
    <w:rsid w:val="008373CA"/>
    <w:rsid w:val="008412E7"/>
    <w:rsid w:val="0084537F"/>
    <w:rsid w:val="00851F0A"/>
    <w:rsid w:val="008539F7"/>
    <w:rsid w:val="008643D2"/>
    <w:rsid w:val="00866D47"/>
    <w:rsid w:val="00891B5F"/>
    <w:rsid w:val="008A3489"/>
    <w:rsid w:val="008A3AFB"/>
    <w:rsid w:val="008A45AA"/>
    <w:rsid w:val="008A4CF1"/>
    <w:rsid w:val="008A7153"/>
    <w:rsid w:val="008C1D94"/>
    <w:rsid w:val="008C4809"/>
    <w:rsid w:val="008C563A"/>
    <w:rsid w:val="008C6FF4"/>
    <w:rsid w:val="008D108E"/>
    <w:rsid w:val="008D53D0"/>
    <w:rsid w:val="008D7B71"/>
    <w:rsid w:val="008E1486"/>
    <w:rsid w:val="00900870"/>
    <w:rsid w:val="0090249F"/>
    <w:rsid w:val="0090511A"/>
    <w:rsid w:val="009126DE"/>
    <w:rsid w:val="009438C9"/>
    <w:rsid w:val="00955E55"/>
    <w:rsid w:val="00962583"/>
    <w:rsid w:val="00966D0E"/>
    <w:rsid w:val="009748CA"/>
    <w:rsid w:val="00974F2C"/>
    <w:rsid w:val="00983695"/>
    <w:rsid w:val="00986837"/>
    <w:rsid w:val="00992C46"/>
    <w:rsid w:val="00994398"/>
    <w:rsid w:val="009A08D5"/>
    <w:rsid w:val="009C7855"/>
    <w:rsid w:val="009D2BE6"/>
    <w:rsid w:val="009E15BA"/>
    <w:rsid w:val="009E1CBE"/>
    <w:rsid w:val="009E4CFC"/>
    <w:rsid w:val="009F3869"/>
    <w:rsid w:val="009F3918"/>
    <w:rsid w:val="00A0138B"/>
    <w:rsid w:val="00A04B2A"/>
    <w:rsid w:val="00A17A5A"/>
    <w:rsid w:val="00A24358"/>
    <w:rsid w:val="00A2615D"/>
    <w:rsid w:val="00A3071A"/>
    <w:rsid w:val="00A3419E"/>
    <w:rsid w:val="00A3774A"/>
    <w:rsid w:val="00A417A4"/>
    <w:rsid w:val="00A66092"/>
    <w:rsid w:val="00A838B3"/>
    <w:rsid w:val="00A879BC"/>
    <w:rsid w:val="00A93897"/>
    <w:rsid w:val="00A9737E"/>
    <w:rsid w:val="00AB2874"/>
    <w:rsid w:val="00AB2DD8"/>
    <w:rsid w:val="00AC4815"/>
    <w:rsid w:val="00AC4BAA"/>
    <w:rsid w:val="00AD4EF8"/>
    <w:rsid w:val="00AD63D4"/>
    <w:rsid w:val="00AE3076"/>
    <w:rsid w:val="00AF24B8"/>
    <w:rsid w:val="00AF3086"/>
    <w:rsid w:val="00B112E0"/>
    <w:rsid w:val="00B15F6C"/>
    <w:rsid w:val="00B165AB"/>
    <w:rsid w:val="00B2062B"/>
    <w:rsid w:val="00B32CC3"/>
    <w:rsid w:val="00B45D37"/>
    <w:rsid w:val="00B45D85"/>
    <w:rsid w:val="00B5651F"/>
    <w:rsid w:val="00B56ADB"/>
    <w:rsid w:val="00B744E5"/>
    <w:rsid w:val="00B8548F"/>
    <w:rsid w:val="00BA23DF"/>
    <w:rsid w:val="00BA5057"/>
    <w:rsid w:val="00BC4AB0"/>
    <w:rsid w:val="00BD3713"/>
    <w:rsid w:val="00BD48EE"/>
    <w:rsid w:val="00BD5443"/>
    <w:rsid w:val="00BF008E"/>
    <w:rsid w:val="00C22AF3"/>
    <w:rsid w:val="00C331CA"/>
    <w:rsid w:val="00C37D05"/>
    <w:rsid w:val="00C4162F"/>
    <w:rsid w:val="00C41CEC"/>
    <w:rsid w:val="00C53B4B"/>
    <w:rsid w:val="00C55D8D"/>
    <w:rsid w:val="00C65DDD"/>
    <w:rsid w:val="00C71B91"/>
    <w:rsid w:val="00C76B69"/>
    <w:rsid w:val="00C82BF6"/>
    <w:rsid w:val="00C97514"/>
    <w:rsid w:val="00CA25BA"/>
    <w:rsid w:val="00CA5296"/>
    <w:rsid w:val="00CB1920"/>
    <w:rsid w:val="00CB53D3"/>
    <w:rsid w:val="00CD6464"/>
    <w:rsid w:val="00D05D70"/>
    <w:rsid w:val="00D065AA"/>
    <w:rsid w:val="00D147E2"/>
    <w:rsid w:val="00D22F96"/>
    <w:rsid w:val="00D24142"/>
    <w:rsid w:val="00D34B23"/>
    <w:rsid w:val="00D36058"/>
    <w:rsid w:val="00D45912"/>
    <w:rsid w:val="00D549FD"/>
    <w:rsid w:val="00D55A95"/>
    <w:rsid w:val="00D65736"/>
    <w:rsid w:val="00D6697A"/>
    <w:rsid w:val="00D7067F"/>
    <w:rsid w:val="00D71222"/>
    <w:rsid w:val="00D713FE"/>
    <w:rsid w:val="00D763AC"/>
    <w:rsid w:val="00D90C7C"/>
    <w:rsid w:val="00DA0FB1"/>
    <w:rsid w:val="00DA4453"/>
    <w:rsid w:val="00DB29E1"/>
    <w:rsid w:val="00DB3988"/>
    <w:rsid w:val="00DC43B9"/>
    <w:rsid w:val="00DC79DD"/>
    <w:rsid w:val="00DD0564"/>
    <w:rsid w:val="00DE2DFF"/>
    <w:rsid w:val="00DF678C"/>
    <w:rsid w:val="00E03AAB"/>
    <w:rsid w:val="00E23505"/>
    <w:rsid w:val="00E32717"/>
    <w:rsid w:val="00E33F2B"/>
    <w:rsid w:val="00E3797C"/>
    <w:rsid w:val="00E40E89"/>
    <w:rsid w:val="00E418D7"/>
    <w:rsid w:val="00E51548"/>
    <w:rsid w:val="00E546BB"/>
    <w:rsid w:val="00E5638D"/>
    <w:rsid w:val="00E64B9F"/>
    <w:rsid w:val="00E80235"/>
    <w:rsid w:val="00E82E85"/>
    <w:rsid w:val="00EB1247"/>
    <w:rsid w:val="00EB2D1F"/>
    <w:rsid w:val="00ED58ED"/>
    <w:rsid w:val="00EE549B"/>
    <w:rsid w:val="00EF03E8"/>
    <w:rsid w:val="00EF1B72"/>
    <w:rsid w:val="00EF2E36"/>
    <w:rsid w:val="00F0161F"/>
    <w:rsid w:val="00F05742"/>
    <w:rsid w:val="00F17228"/>
    <w:rsid w:val="00F20449"/>
    <w:rsid w:val="00F32293"/>
    <w:rsid w:val="00F34000"/>
    <w:rsid w:val="00F506B2"/>
    <w:rsid w:val="00F51AF8"/>
    <w:rsid w:val="00F72F10"/>
    <w:rsid w:val="00F864E3"/>
    <w:rsid w:val="00F930D1"/>
    <w:rsid w:val="00FB10F1"/>
    <w:rsid w:val="00FB1A1E"/>
    <w:rsid w:val="00FB6BE7"/>
    <w:rsid w:val="00FC62B3"/>
    <w:rsid w:val="00FC7B86"/>
    <w:rsid w:val="00FC7DDD"/>
    <w:rsid w:val="00FE0755"/>
    <w:rsid w:val="00FE384F"/>
    <w:rsid w:val="00FE48F3"/>
    <w:rsid w:val="00FE7183"/>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D0A51-248D-4791-B431-5690EF4E8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161</TotalTime>
  <Pages>4</Pages>
  <Words>1074</Words>
  <Characters>6126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22</cp:revision>
  <cp:lastPrinted>2012-12-21T16:02:00Z</cp:lastPrinted>
  <dcterms:created xsi:type="dcterms:W3CDTF">2015-09-10T09:49:00Z</dcterms:created>
  <dcterms:modified xsi:type="dcterms:W3CDTF">2015-09-21T13:03:00Z</dcterms:modified>
</cp:coreProperties>
</file>