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D7230D" w:rsidRDefault="0059452E" w:rsidP="001F4B07">
      <w:pPr>
        <w:pStyle w:val="PlainText"/>
        <w:rPr>
          <w:rFonts w:ascii="Trebuchet MS" w:hAnsi="Trebuchet MS"/>
          <w:b/>
          <w:color w:val="000000" w:themeColor="text1"/>
          <w:sz w:val="24"/>
          <w:szCs w:val="24"/>
        </w:rPr>
      </w:pPr>
      <w:r w:rsidRPr="00D7230D">
        <w:rPr>
          <w:rFonts w:ascii="Trebuchet MS" w:hAnsi="Trebuchet MS"/>
          <w:b/>
          <w:color w:val="000000" w:themeColor="text1"/>
          <w:sz w:val="24"/>
          <w:szCs w:val="24"/>
        </w:rPr>
        <w:t>DELEGATED APPLICATION REPORT</w:t>
      </w:r>
      <w:r w:rsidR="00790E47" w:rsidRPr="00D7230D">
        <w:rPr>
          <w:rFonts w:ascii="Trebuchet MS" w:hAnsi="Trebuchet MS"/>
          <w:b/>
          <w:color w:val="000000" w:themeColor="text1"/>
          <w:sz w:val="24"/>
          <w:szCs w:val="24"/>
        </w:rPr>
        <w:t xml:space="preserve"> </w:t>
      </w:r>
      <w:r w:rsidR="00A87943" w:rsidRPr="00D7230D">
        <w:rPr>
          <w:rFonts w:ascii="Trebuchet MS" w:hAnsi="Trebuchet MS"/>
          <w:b/>
          <w:color w:val="000000" w:themeColor="text1"/>
          <w:sz w:val="24"/>
          <w:szCs w:val="24"/>
        </w:rPr>
        <w:tab/>
      </w:r>
      <w:r w:rsidR="00A87943" w:rsidRPr="00D7230D">
        <w:rPr>
          <w:rFonts w:ascii="Trebuchet MS" w:hAnsi="Trebuchet MS"/>
          <w:b/>
          <w:color w:val="000000" w:themeColor="text1"/>
          <w:sz w:val="24"/>
          <w:szCs w:val="24"/>
        </w:rPr>
        <w:tab/>
      </w:r>
      <w:r w:rsidR="00A87943" w:rsidRPr="00D7230D">
        <w:rPr>
          <w:rFonts w:ascii="Trebuchet MS" w:hAnsi="Trebuchet MS"/>
          <w:b/>
          <w:color w:val="000000" w:themeColor="text1"/>
          <w:sz w:val="24"/>
          <w:szCs w:val="24"/>
        </w:rPr>
        <w:tab/>
      </w:r>
      <w:r w:rsidR="008E1486" w:rsidRPr="00D7230D">
        <w:rPr>
          <w:rFonts w:ascii="Trebuchet MS" w:hAnsi="Trebuchet MS"/>
          <w:b/>
          <w:color w:val="000000" w:themeColor="text1"/>
          <w:sz w:val="24"/>
          <w:szCs w:val="24"/>
        </w:rPr>
        <w:t>Target Date:</w:t>
      </w:r>
      <w:r w:rsidR="008E1486" w:rsidRPr="00D7230D">
        <w:rPr>
          <w:rFonts w:ascii="Trebuchet MS" w:hAnsi="Trebuchet MS"/>
          <w:b/>
          <w:color w:val="000000" w:themeColor="text1"/>
          <w:sz w:val="24"/>
          <w:szCs w:val="24"/>
        </w:rPr>
        <w:tab/>
      </w:r>
      <w:r w:rsidR="00F133BC" w:rsidRPr="00D7230D">
        <w:rPr>
          <w:rFonts w:ascii="Trebuchet MS" w:hAnsi="Trebuchet MS"/>
          <w:color w:val="000000" w:themeColor="text1"/>
          <w:sz w:val="24"/>
          <w:szCs w:val="24"/>
        </w:rPr>
        <w:t>14</w:t>
      </w:r>
      <w:r w:rsidR="00C12380" w:rsidRPr="00D7230D">
        <w:rPr>
          <w:rFonts w:ascii="Trebuchet MS" w:hAnsi="Trebuchet MS"/>
          <w:color w:val="000000" w:themeColor="text1"/>
          <w:sz w:val="24"/>
          <w:szCs w:val="24"/>
        </w:rPr>
        <w:t>/</w:t>
      </w:r>
      <w:r w:rsidR="00E651C0" w:rsidRPr="00D7230D">
        <w:rPr>
          <w:rFonts w:ascii="Trebuchet MS" w:hAnsi="Trebuchet MS"/>
          <w:color w:val="000000" w:themeColor="text1"/>
          <w:sz w:val="24"/>
          <w:szCs w:val="24"/>
        </w:rPr>
        <w:t>0</w:t>
      </w:r>
      <w:r w:rsidR="00CD372E" w:rsidRPr="00D7230D">
        <w:rPr>
          <w:rFonts w:ascii="Trebuchet MS" w:hAnsi="Trebuchet MS"/>
          <w:color w:val="000000" w:themeColor="text1"/>
          <w:sz w:val="24"/>
          <w:szCs w:val="24"/>
        </w:rPr>
        <w:t>9</w:t>
      </w:r>
      <w:r w:rsidR="00C12380" w:rsidRPr="00D7230D">
        <w:rPr>
          <w:rFonts w:ascii="Trebuchet MS" w:hAnsi="Trebuchet MS"/>
          <w:color w:val="000000" w:themeColor="text1"/>
          <w:sz w:val="24"/>
          <w:szCs w:val="24"/>
        </w:rPr>
        <w:t>/201</w:t>
      </w:r>
      <w:r w:rsidR="00E651C0" w:rsidRPr="00D7230D">
        <w:rPr>
          <w:rFonts w:ascii="Trebuchet MS" w:hAnsi="Trebuchet MS"/>
          <w:color w:val="000000" w:themeColor="text1"/>
          <w:sz w:val="24"/>
          <w:szCs w:val="24"/>
        </w:rPr>
        <w:t>6</w:t>
      </w:r>
      <w:r w:rsidR="008E1486" w:rsidRPr="00D7230D">
        <w:rPr>
          <w:rFonts w:ascii="Trebuchet MS" w:hAnsi="Trebuchet MS"/>
          <w:b/>
          <w:color w:val="000000" w:themeColor="text1"/>
          <w:sz w:val="24"/>
          <w:szCs w:val="24"/>
        </w:rPr>
        <w:tab/>
      </w:r>
      <w:r w:rsidR="008E1486" w:rsidRPr="00D7230D">
        <w:rPr>
          <w:rFonts w:ascii="Trebuchet MS" w:hAnsi="Trebuchet MS"/>
          <w:b/>
          <w:color w:val="000000" w:themeColor="text1"/>
          <w:sz w:val="24"/>
          <w:szCs w:val="24"/>
        </w:rPr>
        <w:tab/>
      </w:r>
      <w:r w:rsidR="008E1486" w:rsidRPr="00D7230D">
        <w:rPr>
          <w:rFonts w:ascii="Trebuchet MS" w:hAnsi="Trebuchet MS"/>
          <w:b/>
          <w:color w:val="000000" w:themeColor="text1"/>
          <w:sz w:val="24"/>
          <w:szCs w:val="24"/>
        </w:rPr>
        <w:tab/>
      </w:r>
      <w:r w:rsidR="0040027A" w:rsidRPr="00D7230D">
        <w:rPr>
          <w:rFonts w:ascii="Trebuchet MS" w:hAnsi="Trebuchet MS"/>
          <w:b/>
          <w:color w:val="000000" w:themeColor="text1"/>
          <w:sz w:val="24"/>
          <w:szCs w:val="24"/>
        </w:rPr>
        <w:tab/>
      </w:r>
    </w:p>
    <w:p w:rsidR="00025CC2" w:rsidRPr="00D7230D" w:rsidRDefault="00790E47" w:rsidP="001F4B07">
      <w:pPr>
        <w:pStyle w:val="PlainText"/>
        <w:rPr>
          <w:rFonts w:ascii="Trebuchet MS" w:hAnsi="Trebuchet MS"/>
          <w:color w:val="000000" w:themeColor="text1"/>
          <w:sz w:val="24"/>
          <w:szCs w:val="24"/>
        </w:rPr>
      </w:pPr>
      <w:r w:rsidRPr="00D7230D">
        <w:rPr>
          <w:rFonts w:ascii="Trebuchet MS" w:hAnsi="Trebuchet MS"/>
          <w:b/>
          <w:color w:val="000000" w:themeColor="text1"/>
          <w:sz w:val="24"/>
          <w:szCs w:val="24"/>
        </w:rPr>
        <w:t>Application No:</w:t>
      </w:r>
      <w:r w:rsidR="00FB1E6D" w:rsidRPr="00D7230D">
        <w:rPr>
          <w:rFonts w:ascii="Trebuchet MS" w:hAnsi="Trebuchet MS"/>
          <w:b/>
          <w:color w:val="000000" w:themeColor="text1"/>
          <w:sz w:val="24"/>
          <w:szCs w:val="24"/>
        </w:rPr>
        <w:t xml:space="preserve"> </w:t>
      </w:r>
      <w:r w:rsidR="00C12380" w:rsidRPr="00D7230D">
        <w:rPr>
          <w:rFonts w:ascii="Trebuchet MS" w:hAnsi="Trebuchet MS"/>
          <w:color w:val="000000" w:themeColor="text1"/>
          <w:sz w:val="24"/>
          <w:szCs w:val="24"/>
        </w:rPr>
        <w:t>1</w:t>
      </w:r>
      <w:r w:rsidR="00EA1EAF" w:rsidRPr="00D7230D">
        <w:rPr>
          <w:rFonts w:ascii="Trebuchet MS" w:hAnsi="Trebuchet MS"/>
          <w:color w:val="000000" w:themeColor="text1"/>
          <w:sz w:val="24"/>
          <w:szCs w:val="24"/>
        </w:rPr>
        <w:t>6</w:t>
      </w:r>
      <w:r w:rsidR="0040027A" w:rsidRPr="00D7230D">
        <w:rPr>
          <w:rFonts w:ascii="Trebuchet MS" w:hAnsi="Trebuchet MS"/>
          <w:color w:val="000000" w:themeColor="text1"/>
          <w:sz w:val="24"/>
          <w:szCs w:val="24"/>
        </w:rPr>
        <w:t>1</w:t>
      </w:r>
      <w:r w:rsidR="00F133BC" w:rsidRPr="00D7230D">
        <w:rPr>
          <w:rFonts w:ascii="Trebuchet MS" w:hAnsi="Trebuchet MS"/>
          <w:color w:val="000000" w:themeColor="text1"/>
          <w:sz w:val="24"/>
          <w:szCs w:val="24"/>
        </w:rPr>
        <w:t>334</w:t>
      </w:r>
      <w:r w:rsidR="00C12380" w:rsidRPr="00D7230D">
        <w:rPr>
          <w:rFonts w:ascii="Trebuchet MS" w:hAnsi="Trebuchet MS"/>
          <w:color w:val="000000" w:themeColor="text1"/>
          <w:sz w:val="24"/>
          <w:szCs w:val="24"/>
        </w:rPr>
        <w:t>/HOU</w:t>
      </w:r>
      <w:r w:rsidR="001F4B07" w:rsidRPr="00D7230D">
        <w:rPr>
          <w:rFonts w:ascii="Trebuchet MS" w:hAnsi="Trebuchet MS"/>
          <w:color w:val="000000" w:themeColor="text1"/>
          <w:sz w:val="24"/>
          <w:szCs w:val="24"/>
        </w:rPr>
        <w:tab/>
      </w:r>
      <w:r w:rsidR="001F4B07" w:rsidRPr="00D7230D">
        <w:rPr>
          <w:rFonts w:ascii="Trebuchet MS" w:hAnsi="Trebuchet MS"/>
          <w:color w:val="000000" w:themeColor="text1"/>
          <w:sz w:val="24"/>
          <w:szCs w:val="24"/>
        </w:rPr>
        <w:tab/>
      </w:r>
      <w:r w:rsidR="001F4B07" w:rsidRPr="00D7230D">
        <w:rPr>
          <w:rFonts w:ascii="Trebuchet MS" w:hAnsi="Trebuchet MS"/>
          <w:color w:val="000000" w:themeColor="text1"/>
          <w:sz w:val="24"/>
          <w:szCs w:val="24"/>
        </w:rPr>
        <w:tab/>
      </w:r>
      <w:r w:rsidR="001F4B07" w:rsidRPr="00D7230D">
        <w:rPr>
          <w:rFonts w:ascii="Trebuchet MS" w:hAnsi="Trebuchet MS"/>
          <w:color w:val="000000" w:themeColor="text1"/>
          <w:sz w:val="24"/>
          <w:szCs w:val="24"/>
        </w:rPr>
        <w:tab/>
      </w:r>
      <w:r w:rsidR="001F4B07" w:rsidRPr="00D7230D">
        <w:rPr>
          <w:rFonts w:ascii="Trebuchet MS" w:hAnsi="Trebuchet MS"/>
          <w:color w:val="000000" w:themeColor="text1"/>
          <w:sz w:val="24"/>
          <w:szCs w:val="24"/>
        </w:rPr>
        <w:tab/>
      </w:r>
    </w:p>
    <w:p w:rsidR="00E64B9F" w:rsidRPr="00D7230D" w:rsidRDefault="0059452E" w:rsidP="004C6DB6">
      <w:pPr>
        <w:pStyle w:val="PlainText"/>
        <w:rPr>
          <w:rFonts w:ascii="Trebuchet MS" w:hAnsi="Trebuchet MS"/>
          <w:color w:val="000000" w:themeColor="text1"/>
          <w:sz w:val="24"/>
          <w:szCs w:val="24"/>
        </w:rPr>
      </w:pPr>
      <w:r w:rsidRPr="00D7230D">
        <w:rPr>
          <w:rFonts w:ascii="Trebuchet MS" w:hAnsi="Trebuchet MS"/>
          <w:b/>
          <w:color w:val="000000" w:themeColor="text1"/>
          <w:sz w:val="24"/>
          <w:szCs w:val="24"/>
        </w:rPr>
        <w:t>Address:</w:t>
      </w:r>
      <w:r w:rsidR="00A3419E" w:rsidRPr="00D7230D">
        <w:rPr>
          <w:rFonts w:ascii="Trebuchet MS" w:hAnsi="Trebuchet MS"/>
          <w:color w:val="000000" w:themeColor="text1"/>
          <w:sz w:val="24"/>
          <w:szCs w:val="24"/>
        </w:rPr>
        <w:t xml:space="preserve"> </w:t>
      </w:r>
      <w:r w:rsidR="00F133BC" w:rsidRPr="00D7230D">
        <w:rPr>
          <w:rFonts w:ascii="Trebuchet MS" w:hAnsi="Trebuchet MS"/>
          <w:color w:val="000000" w:themeColor="text1"/>
          <w:sz w:val="24"/>
          <w:szCs w:val="24"/>
        </w:rPr>
        <w:t>21 Greenfields Road, Reading</w:t>
      </w:r>
    </w:p>
    <w:p w:rsidR="00B02776" w:rsidRPr="00D7230D" w:rsidRDefault="0059452E" w:rsidP="00CD372E">
      <w:pPr>
        <w:pStyle w:val="PlainText"/>
        <w:rPr>
          <w:rFonts w:ascii="Trebuchet MS" w:hAnsi="Trebuchet MS"/>
          <w:color w:val="000000" w:themeColor="text1"/>
          <w:sz w:val="24"/>
          <w:szCs w:val="24"/>
        </w:rPr>
      </w:pPr>
      <w:r w:rsidRPr="00D7230D">
        <w:rPr>
          <w:rFonts w:ascii="Trebuchet MS" w:hAnsi="Trebuchet MS"/>
          <w:b/>
          <w:color w:val="000000" w:themeColor="text1"/>
          <w:sz w:val="24"/>
          <w:szCs w:val="24"/>
        </w:rPr>
        <w:t>Proposal:</w:t>
      </w:r>
      <w:r w:rsidR="00537DFF" w:rsidRPr="00D7230D">
        <w:rPr>
          <w:rFonts w:ascii="Trebuchet MS" w:hAnsi="Trebuchet MS"/>
          <w:b/>
          <w:color w:val="000000" w:themeColor="text1"/>
          <w:sz w:val="24"/>
          <w:szCs w:val="24"/>
        </w:rPr>
        <w:t xml:space="preserve"> </w:t>
      </w:r>
      <w:r w:rsidR="00F133BC" w:rsidRPr="00D7230D">
        <w:rPr>
          <w:rFonts w:ascii="Trebuchet MS" w:hAnsi="Trebuchet MS"/>
          <w:color w:val="000000" w:themeColor="text1"/>
          <w:sz w:val="24"/>
          <w:szCs w:val="24"/>
        </w:rPr>
        <w:t>Single storey front and rear extensions</w:t>
      </w:r>
    </w:p>
    <w:p w:rsidR="0059452E" w:rsidRPr="00D7230D" w:rsidRDefault="0059452E" w:rsidP="00B02776">
      <w:pPr>
        <w:pStyle w:val="PlainText"/>
        <w:rPr>
          <w:rFonts w:ascii="Trebuchet MS" w:hAnsi="Trebuchet MS"/>
          <w:color w:val="000000" w:themeColor="text1"/>
          <w:sz w:val="24"/>
          <w:szCs w:val="24"/>
        </w:rPr>
      </w:pPr>
      <w:r w:rsidRPr="00D7230D">
        <w:rPr>
          <w:rFonts w:ascii="Trebuchet MS" w:hAnsi="Trebuchet MS"/>
          <w:b/>
          <w:color w:val="000000" w:themeColor="text1"/>
          <w:sz w:val="24"/>
          <w:szCs w:val="24"/>
        </w:rPr>
        <w:t xml:space="preserve">Case officer: </w:t>
      </w:r>
      <w:r w:rsidR="00C12380" w:rsidRPr="00D7230D">
        <w:rPr>
          <w:rFonts w:ascii="Trebuchet MS" w:hAnsi="Trebuchet MS"/>
          <w:color w:val="000000" w:themeColor="text1"/>
          <w:sz w:val="24"/>
          <w:szCs w:val="24"/>
        </w:rPr>
        <w:t>Claire Ringwood</w:t>
      </w:r>
    </w:p>
    <w:p w:rsidR="0059452E" w:rsidRPr="00D7230D" w:rsidRDefault="0059452E" w:rsidP="0059452E">
      <w:pPr>
        <w:pStyle w:val="PlainText"/>
        <w:rPr>
          <w:rFonts w:ascii="Trebuchet MS" w:hAnsi="Trebuchet MS"/>
          <w:color w:val="000000" w:themeColor="text1"/>
          <w:sz w:val="24"/>
          <w:szCs w:val="24"/>
        </w:rPr>
      </w:pPr>
    </w:p>
    <w:p w:rsidR="0059452E" w:rsidRPr="00D7230D" w:rsidRDefault="0059452E" w:rsidP="0059452E">
      <w:pPr>
        <w:pStyle w:val="PlainText"/>
        <w:rPr>
          <w:rFonts w:ascii="Trebuchet MS" w:hAnsi="Trebuchet MS"/>
          <w:b/>
          <w:color w:val="000000" w:themeColor="text1"/>
          <w:sz w:val="24"/>
          <w:szCs w:val="24"/>
        </w:rPr>
      </w:pPr>
      <w:r w:rsidRPr="00D7230D">
        <w:rPr>
          <w:rFonts w:ascii="Trebuchet MS" w:hAnsi="Trebuchet MS"/>
          <w:b/>
          <w:color w:val="000000" w:themeColor="text1"/>
          <w:sz w:val="24"/>
          <w:szCs w:val="24"/>
        </w:rPr>
        <w:t>Site Description and Surrounding Area</w:t>
      </w:r>
      <w:r w:rsidR="00790E47" w:rsidRPr="00D7230D">
        <w:rPr>
          <w:rFonts w:ascii="Trebuchet MS" w:hAnsi="Trebuchet MS"/>
          <w:b/>
          <w:color w:val="000000" w:themeColor="text1"/>
          <w:sz w:val="24"/>
          <w:szCs w:val="24"/>
        </w:rPr>
        <w:t>:</w:t>
      </w:r>
      <w:r w:rsidR="000676FE" w:rsidRPr="00D7230D">
        <w:rPr>
          <w:rFonts w:ascii="Trebuchet MS" w:hAnsi="Trebuchet MS"/>
          <w:b/>
          <w:color w:val="000000" w:themeColor="text1"/>
          <w:sz w:val="24"/>
          <w:szCs w:val="24"/>
        </w:rPr>
        <w:t xml:space="preserve"> </w:t>
      </w:r>
      <w:r w:rsidR="002A1C04" w:rsidRPr="00D7230D">
        <w:rPr>
          <w:rFonts w:ascii="Trebuchet MS" w:hAnsi="Trebuchet MS"/>
          <w:b/>
          <w:color w:val="000000" w:themeColor="text1"/>
          <w:sz w:val="24"/>
          <w:szCs w:val="24"/>
        </w:rPr>
        <w:t xml:space="preserve">    </w:t>
      </w:r>
    </w:p>
    <w:p w:rsidR="00713473" w:rsidRPr="00D7230D" w:rsidRDefault="00F72513" w:rsidP="00A87943">
      <w:pPr>
        <w:rPr>
          <w:rFonts w:ascii="Trebuchet MS" w:eastAsia="Times New Roman" w:hAnsi="Trebuchet MS"/>
          <w:color w:val="000000" w:themeColor="text1"/>
          <w:sz w:val="24"/>
          <w:szCs w:val="24"/>
          <w:lang w:eastAsia="en-US"/>
        </w:rPr>
      </w:pPr>
      <w:r w:rsidRPr="00D7230D">
        <w:rPr>
          <w:rFonts w:ascii="Trebuchet MS" w:eastAsia="Times New Roman" w:hAnsi="Trebuchet MS"/>
          <w:color w:val="000000" w:themeColor="text1"/>
          <w:sz w:val="24"/>
          <w:szCs w:val="24"/>
          <w:lang w:val="en-US" w:eastAsia="en-US"/>
        </w:rPr>
        <w:t>The application site is a</w:t>
      </w:r>
      <w:r w:rsidR="0040027A" w:rsidRPr="00D7230D">
        <w:rPr>
          <w:rFonts w:ascii="Trebuchet MS" w:eastAsia="Times New Roman" w:hAnsi="Trebuchet MS"/>
          <w:color w:val="000000" w:themeColor="text1"/>
          <w:sz w:val="24"/>
          <w:szCs w:val="24"/>
          <w:lang w:val="en-US" w:eastAsia="en-US"/>
        </w:rPr>
        <w:t xml:space="preserve"> two storey </w:t>
      </w:r>
      <w:r w:rsidR="00F133BC" w:rsidRPr="00D7230D">
        <w:rPr>
          <w:rFonts w:ascii="Trebuchet MS" w:eastAsia="Times New Roman" w:hAnsi="Trebuchet MS"/>
          <w:color w:val="000000" w:themeColor="text1"/>
          <w:sz w:val="24"/>
          <w:szCs w:val="24"/>
          <w:lang w:val="en-US" w:eastAsia="en-US"/>
        </w:rPr>
        <w:t>semi</w:t>
      </w:r>
      <w:r w:rsidR="00CA6FBA" w:rsidRPr="00D7230D">
        <w:rPr>
          <w:rFonts w:ascii="Trebuchet MS" w:eastAsia="Times New Roman" w:hAnsi="Trebuchet MS"/>
          <w:color w:val="000000" w:themeColor="text1"/>
          <w:sz w:val="24"/>
          <w:szCs w:val="24"/>
          <w:lang w:val="en-US" w:eastAsia="en-US"/>
        </w:rPr>
        <w:t>-</w:t>
      </w:r>
      <w:r w:rsidR="00F133BC" w:rsidRPr="00D7230D">
        <w:rPr>
          <w:rFonts w:ascii="Trebuchet MS" w:eastAsia="Times New Roman" w:hAnsi="Trebuchet MS"/>
          <w:color w:val="000000" w:themeColor="text1"/>
          <w:sz w:val="24"/>
          <w:szCs w:val="24"/>
          <w:lang w:val="en-US" w:eastAsia="en-US"/>
        </w:rPr>
        <w:t xml:space="preserve">detached </w:t>
      </w:r>
      <w:r w:rsidR="00CA6FBA" w:rsidRPr="00D7230D">
        <w:rPr>
          <w:rFonts w:ascii="Trebuchet MS" w:eastAsia="Times New Roman" w:hAnsi="Trebuchet MS"/>
          <w:color w:val="000000" w:themeColor="text1"/>
          <w:sz w:val="24"/>
          <w:szCs w:val="24"/>
          <w:lang w:val="en-US" w:eastAsia="en-US"/>
        </w:rPr>
        <w:t xml:space="preserve">property with a </w:t>
      </w:r>
      <w:r w:rsidR="00F133BC" w:rsidRPr="00D7230D">
        <w:rPr>
          <w:rFonts w:ascii="Trebuchet MS" w:eastAsia="Times New Roman" w:hAnsi="Trebuchet MS"/>
          <w:color w:val="000000" w:themeColor="text1"/>
          <w:sz w:val="24"/>
          <w:szCs w:val="24"/>
          <w:lang w:val="en-US" w:eastAsia="en-US"/>
        </w:rPr>
        <w:t xml:space="preserve">projecting two storey rear element and two single storey rear extensions adjacent to each other.  </w:t>
      </w:r>
      <w:r w:rsidR="00713473" w:rsidRPr="00D7230D">
        <w:rPr>
          <w:rFonts w:ascii="Trebuchet MS" w:hAnsi="Trebuchet MS"/>
          <w:color w:val="000000" w:themeColor="text1"/>
          <w:sz w:val="24"/>
          <w:szCs w:val="24"/>
        </w:rPr>
        <w:t>The surrounding area is predominantly residential</w:t>
      </w:r>
      <w:r w:rsidRPr="00D7230D">
        <w:rPr>
          <w:rFonts w:ascii="Trebuchet MS" w:hAnsi="Trebuchet MS"/>
          <w:color w:val="000000" w:themeColor="text1"/>
          <w:sz w:val="24"/>
          <w:szCs w:val="24"/>
        </w:rPr>
        <w:t>.</w:t>
      </w:r>
      <w:r w:rsidR="00713473" w:rsidRPr="00D7230D">
        <w:rPr>
          <w:rFonts w:ascii="Trebuchet MS" w:hAnsi="Trebuchet MS"/>
          <w:color w:val="000000" w:themeColor="text1"/>
          <w:sz w:val="24"/>
          <w:szCs w:val="24"/>
        </w:rPr>
        <w:t xml:space="preserve">  </w:t>
      </w:r>
    </w:p>
    <w:p w:rsidR="002F6F2F" w:rsidRPr="00D7230D" w:rsidRDefault="002F6F2F" w:rsidP="008643D2">
      <w:pPr>
        <w:rPr>
          <w:rFonts w:ascii="Trebuchet MS" w:eastAsia="Times New Roman" w:hAnsi="Trebuchet MS"/>
          <w:color w:val="000000" w:themeColor="text1"/>
          <w:sz w:val="24"/>
          <w:szCs w:val="24"/>
          <w:lang w:val="en-US" w:eastAsia="en-US"/>
        </w:rPr>
      </w:pPr>
    </w:p>
    <w:p w:rsidR="0059452E" w:rsidRPr="00D7230D" w:rsidRDefault="0059452E" w:rsidP="0059452E">
      <w:pPr>
        <w:pStyle w:val="PlainText"/>
        <w:rPr>
          <w:rFonts w:ascii="Trebuchet MS" w:hAnsi="Trebuchet MS"/>
          <w:b/>
          <w:color w:val="000000" w:themeColor="text1"/>
          <w:sz w:val="24"/>
          <w:szCs w:val="24"/>
        </w:rPr>
      </w:pPr>
      <w:r w:rsidRPr="00D7230D">
        <w:rPr>
          <w:rFonts w:ascii="Trebuchet MS" w:hAnsi="Trebuchet MS"/>
          <w:b/>
          <w:color w:val="000000" w:themeColor="text1"/>
          <w:sz w:val="24"/>
          <w:szCs w:val="24"/>
        </w:rPr>
        <w:t>Proposal</w:t>
      </w:r>
      <w:r w:rsidR="00790E47" w:rsidRPr="00D7230D">
        <w:rPr>
          <w:rFonts w:ascii="Trebuchet MS" w:hAnsi="Trebuchet MS"/>
          <w:b/>
          <w:color w:val="000000" w:themeColor="text1"/>
          <w:sz w:val="24"/>
          <w:szCs w:val="24"/>
        </w:rPr>
        <w:t>:</w:t>
      </w:r>
      <w:r w:rsidR="002A1C04" w:rsidRPr="00D7230D">
        <w:rPr>
          <w:rFonts w:ascii="Trebuchet MS" w:hAnsi="Trebuchet MS"/>
          <w:b/>
          <w:color w:val="000000" w:themeColor="text1"/>
          <w:sz w:val="24"/>
          <w:szCs w:val="24"/>
        </w:rPr>
        <w:t xml:space="preserve">    </w:t>
      </w:r>
    </w:p>
    <w:p w:rsidR="00F133BC" w:rsidRPr="00D7230D" w:rsidRDefault="0034206C" w:rsidP="00916C8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Th</w:t>
      </w:r>
      <w:r w:rsidR="009E15BA" w:rsidRPr="00D7230D">
        <w:rPr>
          <w:rFonts w:ascii="Trebuchet MS" w:hAnsi="Trebuchet MS"/>
          <w:color w:val="000000" w:themeColor="text1"/>
          <w:sz w:val="24"/>
          <w:szCs w:val="24"/>
        </w:rPr>
        <w:t xml:space="preserve">e application </w:t>
      </w:r>
      <w:r w:rsidR="00A3343F" w:rsidRPr="00D7230D">
        <w:rPr>
          <w:rFonts w:ascii="Trebuchet MS" w:hAnsi="Trebuchet MS"/>
          <w:color w:val="000000" w:themeColor="text1"/>
          <w:sz w:val="24"/>
          <w:szCs w:val="24"/>
        </w:rPr>
        <w:t xml:space="preserve">involves a </w:t>
      </w:r>
      <w:r w:rsidR="00F133BC" w:rsidRPr="00D7230D">
        <w:rPr>
          <w:rFonts w:ascii="Trebuchet MS" w:hAnsi="Trebuchet MS"/>
          <w:color w:val="000000" w:themeColor="text1"/>
          <w:sz w:val="24"/>
          <w:szCs w:val="24"/>
        </w:rPr>
        <w:t>single storey front extension to create a porch and a single storey rear extension that replaces one of the existing extensions and which extends from the rear of the other existing extension.</w:t>
      </w:r>
    </w:p>
    <w:p w:rsidR="00F133BC" w:rsidRPr="00D7230D" w:rsidRDefault="00F133BC" w:rsidP="00916C82">
      <w:pPr>
        <w:pStyle w:val="PlainText"/>
        <w:rPr>
          <w:rFonts w:ascii="Trebuchet MS" w:hAnsi="Trebuchet MS"/>
          <w:color w:val="000000" w:themeColor="text1"/>
          <w:sz w:val="24"/>
          <w:szCs w:val="24"/>
        </w:rPr>
      </w:pPr>
    </w:p>
    <w:p w:rsidR="00F133BC" w:rsidRPr="00D7230D" w:rsidRDefault="00F133BC" w:rsidP="00916C8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 xml:space="preserve">The proposed porch measures 1.5m in depth, 3.5m in width, </w:t>
      </w:r>
      <w:proofErr w:type="gramStart"/>
      <w:r w:rsidRPr="00D7230D">
        <w:rPr>
          <w:rFonts w:ascii="Trebuchet MS" w:hAnsi="Trebuchet MS"/>
          <w:color w:val="000000" w:themeColor="text1"/>
          <w:sz w:val="24"/>
          <w:szCs w:val="24"/>
        </w:rPr>
        <w:t>2.3m</w:t>
      </w:r>
      <w:proofErr w:type="gramEnd"/>
      <w:r w:rsidRPr="00D7230D">
        <w:rPr>
          <w:rFonts w:ascii="Trebuchet MS" w:hAnsi="Trebuchet MS"/>
          <w:color w:val="000000" w:themeColor="text1"/>
          <w:sz w:val="24"/>
          <w:szCs w:val="24"/>
        </w:rPr>
        <w:t xml:space="preserve"> in height to eaves level and 3.2m in height at its highest point.  The proposed porch would have a mono pitch roof with a door and window to the front.</w:t>
      </w:r>
      <w:r w:rsidR="00D7230D">
        <w:rPr>
          <w:rFonts w:ascii="Trebuchet MS" w:hAnsi="Trebuchet MS"/>
          <w:color w:val="000000" w:themeColor="text1"/>
          <w:sz w:val="24"/>
          <w:szCs w:val="24"/>
        </w:rPr>
        <w:t xml:space="preserve">  There are other examples of similar porches within the road.</w:t>
      </w:r>
    </w:p>
    <w:p w:rsidR="00F133BC" w:rsidRPr="00D7230D" w:rsidRDefault="00F133BC" w:rsidP="00916C82">
      <w:pPr>
        <w:pStyle w:val="PlainText"/>
        <w:rPr>
          <w:rFonts w:ascii="Trebuchet MS" w:hAnsi="Trebuchet MS"/>
          <w:color w:val="000000" w:themeColor="text1"/>
          <w:sz w:val="24"/>
          <w:szCs w:val="24"/>
        </w:rPr>
      </w:pPr>
    </w:p>
    <w:p w:rsidR="00511C87" w:rsidRPr="00D7230D" w:rsidRDefault="00F133BC" w:rsidP="00916C8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 xml:space="preserve">The proposed single storey rear extension would measure 4.7m in depth adjacent to the side boundary </w:t>
      </w:r>
      <w:r w:rsidR="00511C87" w:rsidRPr="00D7230D">
        <w:rPr>
          <w:rFonts w:ascii="Trebuchet MS" w:hAnsi="Trebuchet MS"/>
          <w:color w:val="000000" w:themeColor="text1"/>
          <w:sz w:val="24"/>
          <w:szCs w:val="24"/>
        </w:rPr>
        <w:t xml:space="preserve">with 19 Greenfields Road </w:t>
      </w:r>
      <w:r w:rsidRPr="00D7230D">
        <w:rPr>
          <w:rFonts w:ascii="Trebuchet MS" w:hAnsi="Trebuchet MS"/>
          <w:color w:val="000000" w:themeColor="text1"/>
          <w:sz w:val="24"/>
          <w:szCs w:val="24"/>
        </w:rPr>
        <w:t xml:space="preserve">and an additional 3m in depth from the existing extension along the boundary with 23 Greenfields Road.  The proposal would have a mono pitch roof and measures 2.3m in height to eaves level and </w:t>
      </w:r>
      <w:r w:rsidR="00511C87" w:rsidRPr="00D7230D">
        <w:rPr>
          <w:rFonts w:ascii="Trebuchet MS" w:hAnsi="Trebuchet MS"/>
          <w:color w:val="000000" w:themeColor="text1"/>
          <w:sz w:val="24"/>
          <w:szCs w:val="24"/>
        </w:rPr>
        <w:t>3.7m in height at its highest point.</w:t>
      </w:r>
    </w:p>
    <w:p w:rsidR="00511C87" w:rsidRPr="00D7230D" w:rsidRDefault="00511C87" w:rsidP="00916C82">
      <w:pPr>
        <w:pStyle w:val="PlainText"/>
        <w:rPr>
          <w:rFonts w:ascii="Trebuchet MS" w:hAnsi="Trebuchet MS"/>
          <w:color w:val="000000" w:themeColor="text1"/>
          <w:sz w:val="24"/>
          <w:szCs w:val="24"/>
        </w:rPr>
      </w:pPr>
    </w:p>
    <w:p w:rsidR="002F6F2F" w:rsidRPr="00D7230D" w:rsidRDefault="00741977" w:rsidP="00727D07">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 xml:space="preserve">The </w:t>
      </w:r>
      <w:r w:rsidR="002F6F2F" w:rsidRPr="00D7230D">
        <w:rPr>
          <w:rFonts w:ascii="Trebuchet MS" w:hAnsi="Trebuchet MS"/>
          <w:color w:val="000000" w:themeColor="text1"/>
          <w:sz w:val="24"/>
          <w:szCs w:val="24"/>
        </w:rPr>
        <w:t xml:space="preserve">materials </w:t>
      </w:r>
      <w:r w:rsidR="006744DB" w:rsidRPr="00D7230D">
        <w:rPr>
          <w:rFonts w:ascii="Trebuchet MS" w:hAnsi="Trebuchet MS"/>
          <w:color w:val="000000" w:themeColor="text1"/>
          <w:sz w:val="24"/>
          <w:szCs w:val="24"/>
        </w:rPr>
        <w:t xml:space="preserve">will </w:t>
      </w:r>
      <w:r w:rsidR="00A551E1" w:rsidRPr="00D7230D">
        <w:rPr>
          <w:rFonts w:ascii="Trebuchet MS" w:hAnsi="Trebuchet MS"/>
          <w:color w:val="000000" w:themeColor="text1"/>
          <w:sz w:val="24"/>
          <w:szCs w:val="24"/>
        </w:rPr>
        <w:t xml:space="preserve">consist of </w:t>
      </w:r>
      <w:r w:rsidR="00511C87" w:rsidRPr="00D7230D">
        <w:rPr>
          <w:rFonts w:ascii="Trebuchet MS" w:hAnsi="Trebuchet MS"/>
          <w:color w:val="000000" w:themeColor="text1"/>
          <w:sz w:val="24"/>
          <w:szCs w:val="24"/>
        </w:rPr>
        <w:t>brick and tiles to match the existing property</w:t>
      </w:r>
      <w:r w:rsidR="006744DB" w:rsidRPr="00D7230D">
        <w:rPr>
          <w:rFonts w:ascii="Trebuchet MS" w:hAnsi="Trebuchet MS"/>
          <w:color w:val="000000" w:themeColor="text1"/>
          <w:sz w:val="24"/>
          <w:szCs w:val="24"/>
        </w:rPr>
        <w:t>.</w:t>
      </w:r>
    </w:p>
    <w:p w:rsidR="002F6F2F" w:rsidRPr="00D7230D" w:rsidRDefault="002F6F2F" w:rsidP="002F6F2F">
      <w:pPr>
        <w:autoSpaceDE/>
        <w:autoSpaceDN/>
        <w:rPr>
          <w:rFonts w:ascii="Trebuchet MS" w:hAnsi="Trebuchet MS"/>
          <w:color w:val="000000" w:themeColor="text1"/>
          <w:sz w:val="24"/>
          <w:szCs w:val="24"/>
        </w:rPr>
      </w:pPr>
    </w:p>
    <w:p w:rsidR="002F6F2F" w:rsidRPr="00D7230D" w:rsidRDefault="002F6F2F" w:rsidP="002F6F2F">
      <w:pPr>
        <w:pStyle w:val="PlainText"/>
        <w:rPr>
          <w:rFonts w:ascii="Trebuchet MS" w:hAnsi="Trebuchet MS"/>
          <w:b/>
          <w:color w:val="000000" w:themeColor="text1"/>
          <w:sz w:val="24"/>
          <w:szCs w:val="24"/>
        </w:rPr>
      </w:pPr>
      <w:r w:rsidRPr="00D7230D">
        <w:rPr>
          <w:rFonts w:ascii="Trebuchet MS" w:hAnsi="Trebuchet MS"/>
          <w:b/>
          <w:color w:val="000000" w:themeColor="text1"/>
          <w:sz w:val="24"/>
          <w:szCs w:val="24"/>
        </w:rPr>
        <w:t>Plans Considered:</w:t>
      </w:r>
    </w:p>
    <w:p w:rsidR="002F6F2F" w:rsidRPr="00D7230D" w:rsidRDefault="002F6F2F" w:rsidP="002F6F2F">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The agent submitted the f</w:t>
      </w:r>
      <w:r w:rsidR="0049766B" w:rsidRPr="00D7230D">
        <w:rPr>
          <w:rFonts w:ascii="Trebuchet MS" w:hAnsi="Trebuchet MS"/>
          <w:color w:val="000000" w:themeColor="text1"/>
          <w:sz w:val="24"/>
          <w:szCs w:val="24"/>
        </w:rPr>
        <w:t xml:space="preserve">ollowing </w:t>
      </w:r>
      <w:r w:rsidR="00511C87" w:rsidRPr="00D7230D">
        <w:rPr>
          <w:rFonts w:ascii="Trebuchet MS" w:hAnsi="Trebuchet MS"/>
          <w:color w:val="000000" w:themeColor="text1"/>
          <w:sz w:val="24"/>
          <w:szCs w:val="24"/>
        </w:rPr>
        <w:t>drawings</w:t>
      </w:r>
      <w:r w:rsidR="0049766B" w:rsidRPr="00D7230D">
        <w:rPr>
          <w:rFonts w:ascii="Trebuchet MS" w:hAnsi="Trebuchet MS"/>
          <w:color w:val="000000" w:themeColor="text1"/>
          <w:sz w:val="24"/>
          <w:szCs w:val="24"/>
        </w:rPr>
        <w:t xml:space="preserve">, received on </w:t>
      </w:r>
      <w:r w:rsidR="00511C87" w:rsidRPr="00D7230D">
        <w:rPr>
          <w:rFonts w:ascii="Trebuchet MS" w:hAnsi="Trebuchet MS"/>
          <w:color w:val="000000" w:themeColor="text1"/>
          <w:sz w:val="24"/>
          <w:szCs w:val="24"/>
        </w:rPr>
        <w:t>17</w:t>
      </w:r>
      <w:r w:rsidR="0040027A" w:rsidRPr="00D7230D">
        <w:rPr>
          <w:rFonts w:ascii="Trebuchet MS" w:hAnsi="Trebuchet MS"/>
          <w:color w:val="000000" w:themeColor="text1"/>
          <w:sz w:val="24"/>
          <w:szCs w:val="24"/>
          <w:vertAlign w:val="superscript"/>
        </w:rPr>
        <w:t>th</w:t>
      </w:r>
      <w:r w:rsidR="0040027A" w:rsidRPr="00D7230D">
        <w:rPr>
          <w:rFonts w:ascii="Trebuchet MS" w:hAnsi="Trebuchet MS"/>
          <w:color w:val="000000" w:themeColor="text1"/>
          <w:sz w:val="24"/>
          <w:szCs w:val="24"/>
        </w:rPr>
        <w:t xml:space="preserve"> Ju</w:t>
      </w:r>
      <w:r w:rsidR="00BA1CB2" w:rsidRPr="00D7230D">
        <w:rPr>
          <w:rFonts w:ascii="Trebuchet MS" w:hAnsi="Trebuchet MS"/>
          <w:color w:val="000000" w:themeColor="text1"/>
          <w:sz w:val="24"/>
          <w:szCs w:val="24"/>
        </w:rPr>
        <w:t>ly</w:t>
      </w:r>
      <w:r w:rsidR="0040027A" w:rsidRPr="00D7230D">
        <w:rPr>
          <w:rFonts w:ascii="Trebuchet MS" w:hAnsi="Trebuchet MS"/>
          <w:color w:val="000000" w:themeColor="text1"/>
          <w:sz w:val="24"/>
          <w:szCs w:val="24"/>
        </w:rPr>
        <w:t xml:space="preserve"> </w:t>
      </w:r>
      <w:r w:rsidR="00342CC9" w:rsidRPr="00D7230D">
        <w:rPr>
          <w:rFonts w:ascii="Trebuchet MS" w:hAnsi="Trebuchet MS"/>
          <w:color w:val="000000" w:themeColor="text1"/>
          <w:sz w:val="24"/>
          <w:szCs w:val="24"/>
        </w:rPr>
        <w:t>2016</w:t>
      </w:r>
      <w:r w:rsidRPr="00D7230D">
        <w:rPr>
          <w:rFonts w:ascii="Trebuchet MS" w:hAnsi="Trebuchet MS"/>
          <w:color w:val="000000" w:themeColor="text1"/>
          <w:sz w:val="24"/>
          <w:szCs w:val="24"/>
        </w:rPr>
        <w:t>:</w:t>
      </w:r>
    </w:p>
    <w:p w:rsidR="00511C87" w:rsidRPr="00D7230D" w:rsidRDefault="00741977" w:rsidP="008D42F3">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Drawing No:</w:t>
      </w:r>
      <w:r w:rsidR="00511C87" w:rsidRPr="00D7230D">
        <w:rPr>
          <w:rFonts w:ascii="Trebuchet MS" w:hAnsi="Trebuchet MS"/>
          <w:color w:val="000000" w:themeColor="text1"/>
          <w:sz w:val="24"/>
          <w:szCs w:val="24"/>
        </w:rPr>
        <w:t xml:space="preserve"> P/16/112/002 – Existing Plans</w:t>
      </w:r>
    </w:p>
    <w:p w:rsidR="00832BE1" w:rsidRPr="00D7230D" w:rsidRDefault="00511C87" w:rsidP="008D42F3">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Drawing No: P/16/112/003 – Proposed Plans</w:t>
      </w:r>
      <w:r w:rsidR="00CD372E" w:rsidRPr="00D7230D">
        <w:rPr>
          <w:rFonts w:ascii="Trebuchet MS" w:hAnsi="Trebuchet MS"/>
          <w:color w:val="000000" w:themeColor="text1"/>
          <w:sz w:val="24"/>
          <w:szCs w:val="24"/>
        </w:rPr>
        <w:t xml:space="preserve"> </w:t>
      </w:r>
    </w:p>
    <w:p w:rsidR="00832BE1" w:rsidRPr="00D7230D" w:rsidRDefault="00832BE1" w:rsidP="008D42F3">
      <w:pPr>
        <w:pStyle w:val="PlainText"/>
        <w:rPr>
          <w:rFonts w:ascii="Trebuchet MS" w:hAnsi="Trebuchet MS"/>
          <w:color w:val="000000" w:themeColor="text1"/>
          <w:sz w:val="24"/>
          <w:szCs w:val="24"/>
        </w:rPr>
      </w:pPr>
    </w:p>
    <w:p w:rsidR="004D30B8" w:rsidRPr="00D7230D" w:rsidRDefault="004D30B8" w:rsidP="008D42F3">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The agent submitted the following</w:t>
      </w:r>
      <w:r w:rsidR="00511C87" w:rsidRPr="00D7230D">
        <w:rPr>
          <w:rFonts w:ascii="Trebuchet MS" w:hAnsi="Trebuchet MS"/>
          <w:color w:val="000000" w:themeColor="text1"/>
          <w:sz w:val="24"/>
          <w:szCs w:val="24"/>
        </w:rPr>
        <w:t xml:space="preserve"> plan</w:t>
      </w:r>
      <w:r w:rsidRPr="00D7230D">
        <w:rPr>
          <w:rFonts w:ascii="Trebuchet MS" w:hAnsi="Trebuchet MS"/>
          <w:color w:val="000000" w:themeColor="text1"/>
          <w:sz w:val="24"/>
          <w:szCs w:val="24"/>
        </w:rPr>
        <w:t xml:space="preserve">, received on </w:t>
      </w:r>
      <w:r w:rsidR="00511C87" w:rsidRPr="00D7230D">
        <w:rPr>
          <w:rFonts w:ascii="Trebuchet MS" w:hAnsi="Trebuchet MS"/>
          <w:color w:val="000000" w:themeColor="text1"/>
          <w:sz w:val="24"/>
          <w:szCs w:val="24"/>
        </w:rPr>
        <w:t>1</w:t>
      </w:r>
      <w:r w:rsidR="00CD372E" w:rsidRPr="00D7230D">
        <w:rPr>
          <w:rFonts w:ascii="Trebuchet MS" w:hAnsi="Trebuchet MS"/>
          <w:color w:val="000000" w:themeColor="text1"/>
          <w:sz w:val="24"/>
          <w:szCs w:val="24"/>
        </w:rPr>
        <w:t>8</w:t>
      </w:r>
      <w:r w:rsidR="00832BE1" w:rsidRPr="00D7230D">
        <w:rPr>
          <w:rFonts w:ascii="Trebuchet MS" w:hAnsi="Trebuchet MS"/>
          <w:color w:val="000000" w:themeColor="text1"/>
          <w:sz w:val="24"/>
          <w:szCs w:val="24"/>
          <w:vertAlign w:val="superscript"/>
        </w:rPr>
        <w:t>th</w:t>
      </w:r>
      <w:r w:rsidR="00832BE1" w:rsidRPr="00D7230D">
        <w:rPr>
          <w:rFonts w:ascii="Trebuchet MS" w:hAnsi="Trebuchet MS"/>
          <w:color w:val="000000" w:themeColor="text1"/>
          <w:sz w:val="24"/>
          <w:szCs w:val="24"/>
        </w:rPr>
        <w:t xml:space="preserve"> </w:t>
      </w:r>
      <w:r w:rsidRPr="00D7230D">
        <w:rPr>
          <w:rFonts w:ascii="Trebuchet MS" w:hAnsi="Trebuchet MS"/>
          <w:color w:val="000000" w:themeColor="text1"/>
          <w:sz w:val="24"/>
          <w:szCs w:val="24"/>
        </w:rPr>
        <w:t>July 2016:</w:t>
      </w:r>
    </w:p>
    <w:p w:rsidR="00CD372E" w:rsidRPr="00D7230D" w:rsidRDefault="00CD372E" w:rsidP="00511C87">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 xml:space="preserve">Drawing No: </w:t>
      </w:r>
      <w:r w:rsidR="00511C87" w:rsidRPr="00D7230D">
        <w:rPr>
          <w:rFonts w:ascii="Trebuchet MS" w:hAnsi="Trebuchet MS"/>
          <w:color w:val="000000" w:themeColor="text1"/>
          <w:sz w:val="24"/>
          <w:szCs w:val="24"/>
        </w:rPr>
        <w:t>P/16/112/001 – Location, Block and Site Plan</w:t>
      </w:r>
    </w:p>
    <w:p w:rsidR="00CD372E" w:rsidRPr="00D7230D" w:rsidRDefault="00CD372E" w:rsidP="008D42F3">
      <w:pPr>
        <w:pStyle w:val="PlainText"/>
        <w:rPr>
          <w:rFonts w:ascii="Trebuchet MS" w:hAnsi="Trebuchet MS"/>
          <w:color w:val="000000" w:themeColor="text1"/>
          <w:sz w:val="24"/>
          <w:szCs w:val="24"/>
        </w:rPr>
      </w:pPr>
    </w:p>
    <w:p w:rsidR="002F6F2F" w:rsidRPr="00D7230D" w:rsidRDefault="002F6F2F" w:rsidP="002F6F2F">
      <w:pPr>
        <w:pStyle w:val="PlainText"/>
        <w:rPr>
          <w:rFonts w:ascii="Trebuchet MS" w:hAnsi="Trebuchet MS"/>
          <w:b/>
          <w:color w:val="000000" w:themeColor="text1"/>
          <w:sz w:val="24"/>
          <w:szCs w:val="24"/>
        </w:rPr>
      </w:pPr>
      <w:r w:rsidRPr="00D7230D">
        <w:rPr>
          <w:rFonts w:ascii="Trebuchet MS" w:hAnsi="Trebuchet MS"/>
          <w:b/>
          <w:color w:val="000000" w:themeColor="text1"/>
          <w:sz w:val="24"/>
          <w:szCs w:val="24"/>
        </w:rPr>
        <w:t>Relevant Planning History:</w:t>
      </w:r>
    </w:p>
    <w:p w:rsidR="008B01A8" w:rsidRPr="00D7230D" w:rsidRDefault="00511C87" w:rsidP="002F6F2F">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 xml:space="preserve">90/00266/FUL (Civica Ref: 900919) - </w:t>
      </w:r>
      <w:r w:rsidRPr="00D7230D">
        <w:rPr>
          <w:rFonts w:ascii="Trebuchet MS" w:hAnsi="Trebuchet MS"/>
          <w:color w:val="000000" w:themeColor="text1"/>
          <w:sz w:val="24"/>
          <w:szCs w:val="24"/>
        </w:rPr>
        <w:t xml:space="preserve">New entrance lobby and porch. </w:t>
      </w:r>
      <w:proofErr w:type="gramStart"/>
      <w:r w:rsidRPr="00D7230D">
        <w:rPr>
          <w:rFonts w:ascii="Trebuchet MS" w:hAnsi="Trebuchet MS"/>
          <w:color w:val="000000" w:themeColor="text1"/>
          <w:sz w:val="24"/>
          <w:szCs w:val="24"/>
        </w:rPr>
        <w:t>1st fl</w:t>
      </w:r>
      <w:r w:rsidRPr="00D7230D">
        <w:rPr>
          <w:rFonts w:ascii="Trebuchet MS" w:hAnsi="Trebuchet MS"/>
          <w:color w:val="000000" w:themeColor="text1"/>
          <w:sz w:val="24"/>
          <w:szCs w:val="24"/>
        </w:rPr>
        <w:t>oor</w:t>
      </w:r>
      <w:r w:rsidRPr="00D7230D">
        <w:rPr>
          <w:rFonts w:ascii="Trebuchet MS" w:hAnsi="Trebuchet MS"/>
          <w:color w:val="000000" w:themeColor="text1"/>
          <w:sz w:val="24"/>
          <w:szCs w:val="24"/>
        </w:rPr>
        <w:t xml:space="preserve"> extension over existing ground</w:t>
      </w:r>
      <w:r w:rsidRPr="00D7230D">
        <w:rPr>
          <w:rFonts w:ascii="Trebuchet MS" w:hAnsi="Trebuchet MS"/>
          <w:color w:val="000000" w:themeColor="text1"/>
          <w:sz w:val="24"/>
          <w:szCs w:val="24"/>
        </w:rPr>
        <w:t xml:space="preserve"> </w:t>
      </w:r>
      <w:r w:rsidRPr="00D7230D">
        <w:rPr>
          <w:rFonts w:ascii="Trebuchet MS" w:hAnsi="Trebuchet MS"/>
          <w:color w:val="000000" w:themeColor="text1"/>
          <w:sz w:val="24"/>
          <w:szCs w:val="24"/>
        </w:rPr>
        <w:t>floor extension and ne</w:t>
      </w:r>
      <w:r w:rsidRPr="00D7230D">
        <w:rPr>
          <w:rFonts w:ascii="Trebuchet MS" w:hAnsi="Trebuchet MS"/>
          <w:color w:val="000000" w:themeColor="text1"/>
          <w:sz w:val="24"/>
          <w:szCs w:val="24"/>
        </w:rPr>
        <w:t>w two storey extension at rear.</w:t>
      </w:r>
      <w:proofErr w:type="gramEnd"/>
      <w:r w:rsidRPr="00D7230D">
        <w:rPr>
          <w:rFonts w:ascii="Trebuchet MS" w:hAnsi="Trebuchet MS"/>
          <w:color w:val="000000" w:themeColor="text1"/>
          <w:sz w:val="24"/>
          <w:szCs w:val="24"/>
        </w:rPr>
        <w:t xml:space="preserve"> </w:t>
      </w:r>
      <w:proofErr w:type="gramStart"/>
      <w:r w:rsidRPr="00D7230D">
        <w:rPr>
          <w:rFonts w:ascii="Trebuchet MS" w:hAnsi="Trebuchet MS"/>
          <w:color w:val="000000" w:themeColor="text1"/>
          <w:sz w:val="24"/>
          <w:szCs w:val="24"/>
        </w:rPr>
        <w:t>R</w:t>
      </w:r>
      <w:r w:rsidRPr="00D7230D">
        <w:rPr>
          <w:rFonts w:ascii="Trebuchet MS" w:hAnsi="Trebuchet MS"/>
          <w:color w:val="000000" w:themeColor="text1"/>
          <w:sz w:val="24"/>
          <w:szCs w:val="24"/>
        </w:rPr>
        <w:t>eplacement of</w:t>
      </w:r>
      <w:r w:rsidRPr="00D7230D">
        <w:rPr>
          <w:rFonts w:ascii="Trebuchet MS" w:hAnsi="Trebuchet MS"/>
          <w:color w:val="000000" w:themeColor="text1"/>
          <w:sz w:val="24"/>
          <w:szCs w:val="24"/>
        </w:rPr>
        <w:t xml:space="preserve"> </w:t>
      </w:r>
      <w:r w:rsidRPr="00D7230D">
        <w:rPr>
          <w:rFonts w:ascii="Trebuchet MS" w:hAnsi="Trebuchet MS"/>
          <w:color w:val="000000" w:themeColor="text1"/>
          <w:sz w:val="24"/>
          <w:szCs w:val="24"/>
        </w:rPr>
        <w:t>existing garage.</w:t>
      </w:r>
      <w:proofErr w:type="gramEnd"/>
      <w:r w:rsidRPr="00D7230D">
        <w:rPr>
          <w:rFonts w:ascii="Trebuchet MS" w:hAnsi="Trebuchet MS"/>
          <w:color w:val="000000" w:themeColor="text1"/>
          <w:sz w:val="24"/>
          <w:szCs w:val="24"/>
        </w:rPr>
        <w:t xml:space="preserve">  </w:t>
      </w:r>
      <w:proofErr w:type="gramStart"/>
      <w:r w:rsidRPr="00D7230D">
        <w:rPr>
          <w:rFonts w:ascii="Trebuchet MS" w:hAnsi="Trebuchet MS"/>
          <w:color w:val="000000" w:themeColor="text1"/>
          <w:sz w:val="24"/>
          <w:szCs w:val="24"/>
        </w:rPr>
        <w:t>Permitted 26/06/1990.</w:t>
      </w:r>
      <w:proofErr w:type="gramEnd"/>
    </w:p>
    <w:p w:rsidR="000F4AC7" w:rsidRPr="00D7230D" w:rsidRDefault="000F4AC7" w:rsidP="002F6F2F">
      <w:pPr>
        <w:pStyle w:val="PlainText"/>
        <w:rPr>
          <w:rFonts w:ascii="Trebuchet MS" w:hAnsi="Trebuchet MS"/>
          <w:color w:val="000000" w:themeColor="text1"/>
          <w:sz w:val="24"/>
          <w:szCs w:val="24"/>
        </w:rPr>
      </w:pPr>
    </w:p>
    <w:p w:rsidR="002F6F2F" w:rsidRPr="00D7230D" w:rsidRDefault="002F6F2F" w:rsidP="002F6F2F">
      <w:pPr>
        <w:pStyle w:val="PlainText"/>
        <w:rPr>
          <w:rFonts w:ascii="Trebuchet MS" w:hAnsi="Trebuchet MS"/>
          <w:color w:val="000000" w:themeColor="text1"/>
          <w:sz w:val="24"/>
          <w:szCs w:val="24"/>
        </w:rPr>
      </w:pPr>
      <w:r w:rsidRPr="00D7230D">
        <w:rPr>
          <w:rFonts w:ascii="Trebuchet MS" w:hAnsi="Trebuchet MS"/>
          <w:b/>
          <w:color w:val="000000" w:themeColor="text1"/>
          <w:sz w:val="24"/>
          <w:szCs w:val="24"/>
        </w:rPr>
        <w:t>Consultation Responses:</w:t>
      </w:r>
    </w:p>
    <w:p w:rsidR="002D3EAD" w:rsidRPr="00D7230D" w:rsidRDefault="002D3EAD" w:rsidP="00964AAE">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Transport raised no objection</w:t>
      </w:r>
      <w:r w:rsidR="00511C87" w:rsidRPr="00D7230D">
        <w:rPr>
          <w:rFonts w:ascii="Trebuchet MS" w:hAnsi="Trebuchet MS"/>
          <w:color w:val="000000" w:themeColor="text1"/>
          <w:sz w:val="24"/>
          <w:szCs w:val="24"/>
        </w:rPr>
        <w:t xml:space="preserve"> subject to an informative</w:t>
      </w:r>
      <w:r w:rsidRPr="00D7230D">
        <w:rPr>
          <w:rFonts w:ascii="Trebuchet MS" w:hAnsi="Trebuchet MS"/>
          <w:color w:val="000000" w:themeColor="text1"/>
          <w:sz w:val="24"/>
          <w:szCs w:val="24"/>
        </w:rPr>
        <w:t>.</w:t>
      </w:r>
    </w:p>
    <w:p w:rsidR="009A164F" w:rsidRPr="00D7230D" w:rsidRDefault="002F6F2F" w:rsidP="009A164F">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 xml:space="preserve">Properties at </w:t>
      </w:r>
      <w:r w:rsidR="00511C87" w:rsidRPr="00D7230D">
        <w:rPr>
          <w:rFonts w:ascii="Trebuchet MS" w:hAnsi="Trebuchet MS"/>
          <w:color w:val="000000" w:themeColor="text1"/>
          <w:sz w:val="24"/>
          <w:szCs w:val="24"/>
        </w:rPr>
        <w:t xml:space="preserve">19, 23 and 44 Greenfields Road </w:t>
      </w:r>
      <w:r w:rsidR="00CD372E" w:rsidRPr="00D7230D">
        <w:rPr>
          <w:rFonts w:ascii="Trebuchet MS" w:hAnsi="Trebuchet MS"/>
          <w:color w:val="000000" w:themeColor="text1"/>
          <w:sz w:val="24"/>
          <w:szCs w:val="24"/>
        </w:rPr>
        <w:t>were consulted and no comments have been received</w:t>
      </w:r>
      <w:r w:rsidR="00832BE1" w:rsidRPr="00D7230D">
        <w:rPr>
          <w:rFonts w:ascii="Trebuchet MS" w:hAnsi="Trebuchet MS"/>
          <w:color w:val="000000" w:themeColor="text1"/>
          <w:sz w:val="24"/>
          <w:szCs w:val="24"/>
        </w:rPr>
        <w:t xml:space="preserve">.  </w:t>
      </w:r>
    </w:p>
    <w:p w:rsidR="00832BE1" w:rsidRPr="00D7230D" w:rsidRDefault="00832BE1" w:rsidP="009A164F">
      <w:pPr>
        <w:pStyle w:val="PlainText"/>
        <w:rPr>
          <w:rFonts w:ascii="Trebuchet MS" w:hAnsi="Trebuchet MS"/>
          <w:color w:val="000000" w:themeColor="text1"/>
          <w:sz w:val="24"/>
          <w:szCs w:val="24"/>
        </w:rPr>
      </w:pPr>
    </w:p>
    <w:p w:rsidR="002F6F2F" w:rsidRPr="00D7230D" w:rsidRDefault="002F6F2F" w:rsidP="002F6F2F">
      <w:pPr>
        <w:rPr>
          <w:rFonts w:ascii="Trebuchet MS" w:hAnsi="Trebuchet MS"/>
          <w:color w:val="000000" w:themeColor="text1"/>
          <w:sz w:val="24"/>
          <w:szCs w:val="24"/>
        </w:rPr>
      </w:pPr>
      <w:r w:rsidRPr="00D7230D">
        <w:rPr>
          <w:rFonts w:ascii="Trebuchet MS" w:hAnsi="Trebuchet MS"/>
          <w:b/>
          <w:color w:val="000000" w:themeColor="text1"/>
          <w:sz w:val="24"/>
          <w:szCs w:val="24"/>
        </w:rPr>
        <w:t>Summary of discussions with applicant/agent:</w:t>
      </w:r>
    </w:p>
    <w:p w:rsidR="004844E0" w:rsidRPr="00D7230D" w:rsidRDefault="00832BE1" w:rsidP="004D30B8">
      <w:pPr>
        <w:rPr>
          <w:rFonts w:ascii="Trebuchet MS" w:hAnsi="Trebuchet MS"/>
          <w:color w:val="000000" w:themeColor="text1"/>
          <w:sz w:val="24"/>
          <w:szCs w:val="24"/>
        </w:rPr>
      </w:pPr>
      <w:proofErr w:type="gramStart"/>
      <w:r w:rsidRPr="00D7230D">
        <w:rPr>
          <w:rFonts w:ascii="Trebuchet MS" w:hAnsi="Trebuchet MS"/>
          <w:color w:val="000000" w:themeColor="text1"/>
          <w:sz w:val="24"/>
          <w:szCs w:val="24"/>
        </w:rPr>
        <w:t>None</w:t>
      </w:r>
      <w:r w:rsidR="004D30B8" w:rsidRPr="00D7230D">
        <w:rPr>
          <w:rFonts w:ascii="Trebuchet MS" w:hAnsi="Trebuchet MS"/>
          <w:color w:val="000000" w:themeColor="text1"/>
          <w:sz w:val="24"/>
          <w:szCs w:val="24"/>
        </w:rPr>
        <w:t>.</w:t>
      </w:r>
      <w:proofErr w:type="gramEnd"/>
    </w:p>
    <w:p w:rsidR="004844E0" w:rsidRPr="00D7230D" w:rsidRDefault="004844E0" w:rsidP="0059452E">
      <w:pPr>
        <w:pStyle w:val="PlainText"/>
        <w:rPr>
          <w:rFonts w:ascii="Trebuchet MS" w:hAnsi="Trebuchet MS"/>
          <w:color w:val="000000" w:themeColor="text1"/>
          <w:sz w:val="24"/>
          <w:szCs w:val="24"/>
        </w:rPr>
      </w:pPr>
    </w:p>
    <w:p w:rsidR="00790E47" w:rsidRPr="00D7230D" w:rsidRDefault="00790E47" w:rsidP="00790E47">
      <w:pPr>
        <w:rPr>
          <w:rFonts w:ascii="Trebuchet MS" w:hAnsi="Trebuchet MS" w:cs="Arial"/>
          <w:b/>
          <w:bCs/>
          <w:color w:val="000000" w:themeColor="text1"/>
          <w:sz w:val="24"/>
          <w:szCs w:val="24"/>
        </w:rPr>
      </w:pPr>
      <w:r w:rsidRPr="00D7230D">
        <w:rPr>
          <w:rFonts w:ascii="Trebuchet MS" w:hAnsi="Trebuchet MS" w:cs="Arial"/>
          <w:b/>
          <w:bCs/>
          <w:color w:val="000000" w:themeColor="text1"/>
          <w:sz w:val="24"/>
          <w:szCs w:val="24"/>
        </w:rPr>
        <w:t>Equality Act 2010:</w:t>
      </w:r>
    </w:p>
    <w:p w:rsidR="00790E47" w:rsidRPr="00D7230D" w:rsidRDefault="00790E47" w:rsidP="00790E47">
      <w:pPr>
        <w:rPr>
          <w:rFonts w:ascii="Trebuchet MS" w:hAnsi="Trebuchet MS" w:cs="Arial"/>
          <w:bCs/>
          <w:color w:val="000000" w:themeColor="text1"/>
          <w:sz w:val="24"/>
          <w:szCs w:val="24"/>
        </w:rPr>
      </w:pPr>
      <w:r w:rsidRPr="00D7230D">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D7230D" w:rsidRDefault="0059452E" w:rsidP="0059452E">
      <w:pPr>
        <w:pStyle w:val="PlainText"/>
        <w:rPr>
          <w:rFonts w:ascii="Trebuchet MS" w:hAnsi="Trebuchet MS"/>
          <w:color w:val="000000" w:themeColor="text1"/>
          <w:sz w:val="24"/>
          <w:szCs w:val="24"/>
        </w:rPr>
      </w:pPr>
    </w:p>
    <w:p w:rsidR="0059452E" w:rsidRPr="00D7230D" w:rsidRDefault="0059452E" w:rsidP="0059452E">
      <w:pPr>
        <w:pStyle w:val="PlainText"/>
        <w:rPr>
          <w:rFonts w:ascii="Trebuchet MS" w:hAnsi="Trebuchet MS"/>
          <w:b/>
          <w:color w:val="000000" w:themeColor="text1"/>
          <w:sz w:val="24"/>
          <w:szCs w:val="24"/>
        </w:rPr>
      </w:pPr>
      <w:r w:rsidRPr="00D7230D">
        <w:rPr>
          <w:rFonts w:ascii="Trebuchet MS" w:hAnsi="Trebuchet MS"/>
          <w:b/>
          <w:color w:val="000000" w:themeColor="text1"/>
          <w:sz w:val="24"/>
          <w:szCs w:val="24"/>
        </w:rPr>
        <w:t>Relevant Planning Policy and Guidance</w:t>
      </w:r>
      <w:r w:rsidR="002A1C04" w:rsidRPr="00D7230D">
        <w:rPr>
          <w:rFonts w:ascii="Trebuchet MS" w:hAnsi="Trebuchet MS"/>
          <w:b/>
          <w:color w:val="000000" w:themeColor="text1"/>
          <w:sz w:val="24"/>
          <w:szCs w:val="24"/>
        </w:rPr>
        <w:t xml:space="preserve">   </w:t>
      </w:r>
    </w:p>
    <w:p w:rsidR="00025CC2" w:rsidRPr="00D7230D" w:rsidRDefault="00025CC2" w:rsidP="00025CC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 xml:space="preserve">The following local and national planning policy and guidance </w:t>
      </w:r>
      <w:r w:rsidR="00DB3988" w:rsidRPr="00D7230D">
        <w:rPr>
          <w:rFonts w:ascii="Trebuchet MS" w:hAnsi="Trebuchet MS"/>
          <w:color w:val="000000" w:themeColor="text1"/>
          <w:sz w:val="24"/>
          <w:szCs w:val="24"/>
        </w:rPr>
        <w:t>is relevant to this application:</w:t>
      </w:r>
    </w:p>
    <w:p w:rsidR="00DB3988" w:rsidRPr="00D7230D" w:rsidRDefault="00DB3988" w:rsidP="00025CC2">
      <w:pPr>
        <w:pStyle w:val="PlainText"/>
        <w:rPr>
          <w:rFonts w:ascii="Trebuchet MS" w:hAnsi="Trebuchet MS"/>
          <w:color w:val="000000" w:themeColor="text1"/>
          <w:sz w:val="24"/>
          <w:szCs w:val="24"/>
        </w:rPr>
      </w:pPr>
    </w:p>
    <w:p w:rsidR="00025CC2" w:rsidRPr="00D7230D" w:rsidRDefault="00025CC2" w:rsidP="00025CC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Reading Borough Local Development Framework Core Strategy (2008)</w:t>
      </w:r>
    </w:p>
    <w:p w:rsidR="00025CC2" w:rsidRPr="00D7230D" w:rsidRDefault="00025CC2" w:rsidP="00025CC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CS7</w:t>
      </w:r>
      <w:r w:rsidR="00CD372E" w:rsidRPr="00D7230D">
        <w:rPr>
          <w:rFonts w:ascii="Trebuchet MS" w:hAnsi="Trebuchet MS"/>
          <w:color w:val="000000" w:themeColor="text1"/>
          <w:sz w:val="24"/>
          <w:szCs w:val="24"/>
        </w:rPr>
        <w:t>: Design and the Public Realm</w:t>
      </w:r>
    </w:p>
    <w:p w:rsidR="00AD63D4" w:rsidRPr="00D7230D" w:rsidRDefault="00AD63D4" w:rsidP="00025CC2">
      <w:pPr>
        <w:pStyle w:val="PlainText"/>
        <w:rPr>
          <w:rFonts w:ascii="Trebuchet MS" w:hAnsi="Trebuchet MS"/>
          <w:color w:val="000000" w:themeColor="text1"/>
          <w:sz w:val="24"/>
          <w:szCs w:val="24"/>
        </w:rPr>
      </w:pPr>
    </w:p>
    <w:p w:rsidR="00025CC2" w:rsidRPr="00D7230D" w:rsidRDefault="00025CC2" w:rsidP="00025CC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Sites and Detailed Policies Document (</w:t>
      </w:r>
      <w:r w:rsidR="00DB3988" w:rsidRPr="00D7230D">
        <w:rPr>
          <w:rFonts w:ascii="Trebuchet MS" w:hAnsi="Trebuchet MS"/>
          <w:color w:val="000000" w:themeColor="text1"/>
          <w:sz w:val="24"/>
          <w:szCs w:val="24"/>
        </w:rPr>
        <w:t xml:space="preserve">Oct </w:t>
      </w:r>
      <w:r w:rsidRPr="00D7230D">
        <w:rPr>
          <w:rFonts w:ascii="Trebuchet MS" w:hAnsi="Trebuchet MS"/>
          <w:color w:val="000000" w:themeColor="text1"/>
          <w:sz w:val="24"/>
          <w:szCs w:val="24"/>
        </w:rPr>
        <w:t>201</w:t>
      </w:r>
      <w:r w:rsidR="00DB3988" w:rsidRPr="00D7230D">
        <w:rPr>
          <w:rFonts w:ascii="Trebuchet MS" w:hAnsi="Trebuchet MS"/>
          <w:color w:val="000000" w:themeColor="text1"/>
          <w:sz w:val="24"/>
          <w:szCs w:val="24"/>
        </w:rPr>
        <w:t>2</w:t>
      </w:r>
      <w:r w:rsidRPr="00D7230D">
        <w:rPr>
          <w:rFonts w:ascii="Trebuchet MS" w:hAnsi="Trebuchet MS"/>
          <w:color w:val="000000" w:themeColor="text1"/>
          <w:sz w:val="24"/>
          <w:szCs w:val="24"/>
        </w:rPr>
        <w:t>)</w:t>
      </w:r>
    </w:p>
    <w:p w:rsidR="00025CC2" w:rsidRPr="00D7230D" w:rsidRDefault="00025CC2" w:rsidP="00025CC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 xml:space="preserve">DM4: Safeguarding Amenity </w:t>
      </w:r>
    </w:p>
    <w:p w:rsidR="00025CC2" w:rsidRPr="00D7230D" w:rsidRDefault="00025CC2" w:rsidP="00025CC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DM9: House Extensions and Ancillary Accommodation</w:t>
      </w:r>
    </w:p>
    <w:p w:rsidR="00811776" w:rsidRPr="00D7230D" w:rsidRDefault="00811776" w:rsidP="00025CC2">
      <w:pPr>
        <w:pStyle w:val="PlainText"/>
        <w:rPr>
          <w:rFonts w:ascii="Trebuchet MS" w:hAnsi="Trebuchet MS"/>
          <w:color w:val="000000" w:themeColor="text1"/>
          <w:sz w:val="24"/>
          <w:szCs w:val="24"/>
        </w:rPr>
      </w:pPr>
    </w:p>
    <w:p w:rsidR="0059452E" w:rsidRPr="00D7230D" w:rsidRDefault="00025CC2" w:rsidP="00025CC2">
      <w:pPr>
        <w:pStyle w:val="PlainText"/>
        <w:rPr>
          <w:rFonts w:ascii="Trebuchet MS" w:hAnsi="Trebuchet MS"/>
          <w:color w:val="000000" w:themeColor="text1"/>
          <w:sz w:val="24"/>
          <w:szCs w:val="24"/>
        </w:rPr>
      </w:pPr>
      <w:r w:rsidRPr="00D7230D">
        <w:rPr>
          <w:rFonts w:ascii="Trebuchet MS" w:hAnsi="Trebuchet MS"/>
          <w:color w:val="000000" w:themeColor="text1"/>
          <w:sz w:val="24"/>
          <w:szCs w:val="24"/>
        </w:rPr>
        <w:t>S</w:t>
      </w:r>
      <w:r w:rsidR="00A879BC" w:rsidRPr="00D7230D">
        <w:rPr>
          <w:rFonts w:ascii="Trebuchet MS" w:hAnsi="Trebuchet MS"/>
          <w:color w:val="000000" w:themeColor="text1"/>
          <w:sz w:val="24"/>
          <w:szCs w:val="24"/>
        </w:rPr>
        <w:t xml:space="preserve">upplementary Planning Guidance - </w:t>
      </w:r>
      <w:r w:rsidRPr="00D7230D">
        <w:rPr>
          <w:rFonts w:ascii="Trebuchet MS" w:hAnsi="Trebuchet MS"/>
          <w:color w:val="000000" w:themeColor="text1"/>
          <w:sz w:val="24"/>
          <w:szCs w:val="24"/>
        </w:rPr>
        <w:t>A Design Guide to House Extensions (2003)</w:t>
      </w:r>
    </w:p>
    <w:p w:rsidR="00025CC2" w:rsidRPr="00D7230D" w:rsidRDefault="00025CC2" w:rsidP="00025CC2">
      <w:pPr>
        <w:pStyle w:val="PlainText"/>
        <w:rPr>
          <w:rFonts w:ascii="Trebuchet MS" w:hAnsi="Trebuchet MS"/>
          <w:color w:val="000000" w:themeColor="text1"/>
          <w:sz w:val="24"/>
          <w:szCs w:val="24"/>
        </w:rPr>
      </w:pPr>
    </w:p>
    <w:p w:rsidR="0042504B" w:rsidRPr="00D7230D" w:rsidRDefault="0042504B" w:rsidP="0042504B">
      <w:pPr>
        <w:pStyle w:val="PlainText"/>
        <w:rPr>
          <w:rFonts w:ascii="Trebuchet MS" w:hAnsi="Trebuchet MS"/>
          <w:b/>
          <w:color w:val="000000" w:themeColor="text1"/>
          <w:sz w:val="24"/>
          <w:szCs w:val="24"/>
        </w:rPr>
      </w:pPr>
      <w:r w:rsidRPr="00D7230D">
        <w:rPr>
          <w:rFonts w:ascii="Trebuchet MS" w:hAnsi="Trebuchet MS"/>
          <w:b/>
          <w:color w:val="000000" w:themeColor="text1"/>
          <w:sz w:val="24"/>
          <w:szCs w:val="24"/>
        </w:rPr>
        <w:t>Appraisal Checklist</w:t>
      </w:r>
    </w:p>
    <w:p w:rsidR="0042504B" w:rsidRPr="00D7230D" w:rsidRDefault="0042504B" w:rsidP="0042504B">
      <w:pPr>
        <w:rPr>
          <w:rFonts w:ascii="Trebuchet MS" w:hAnsi="Trebuchet MS"/>
          <w:color w:val="000000" w:themeColor="text1"/>
          <w:sz w:val="24"/>
          <w:szCs w:val="24"/>
        </w:rPr>
      </w:pPr>
      <w:r w:rsidRPr="00D7230D">
        <w:rPr>
          <w:rFonts w:ascii="Trebuchet MS" w:hAnsi="Trebuchet MS"/>
          <w:color w:val="000000" w:themeColor="text1"/>
          <w:sz w:val="24"/>
          <w:szCs w:val="24"/>
        </w:rPr>
        <w:t>DM9 states: An extension to a house will be acceptable where it:</w:t>
      </w:r>
    </w:p>
    <w:p w:rsidR="0042504B" w:rsidRPr="00D7230D" w:rsidRDefault="0042504B" w:rsidP="0042504B">
      <w:pPr>
        <w:rPr>
          <w:rFonts w:ascii="Trebuchet MS" w:hAnsi="Trebuchet MS"/>
          <w:color w:val="000000" w:themeColor="text1"/>
          <w:sz w:val="24"/>
          <w:szCs w:val="24"/>
        </w:rPr>
      </w:pPr>
    </w:p>
    <w:p w:rsidR="0042504B" w:rsidRPr="00D7230D"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D7230D">
        <w:rPr>
          <w:rFonts w:ascii="Trebuchet MS" w:hAnsi="Trebuchet MS"/>
          <w:color w:val="000000" w:themeColor="text1"/>
          <w:sz w:val="24"/>
          <w:szCs w:val="24"/>
          <w:u w:val="single"/>
        </w:rPr>
        <w:t>Respects the character of the house in terms of scale, location, materials and design;</w:t>
      </w:r>
    </w:p>
    <w:p w:rsidR="0042504B" w:rsidRPr="00D7230D" w:rsidRDefault="0042504B" w:rsidP="0042504B">
      <w:pPr>
        <w:autoSpaceDE/>
        <w:autoSpaceDN/>
        <w:ind w:left="720"/>
        <w:rPr>
          <w:rFonts w:ascii="Trebuchet MS" w:hAnsi="Trebuchet MS"/>
          <w:color w:val="000000" w:themeColor="text1"/>
          <w:sz w:val="24"/>
          <w:szCs w:val="24"/>
        </w:rPr>
      </w:pPr>
    </w:p>
    <w:p w:rsidR="0042504B" w:rsidRPr="00D7230D" w:rsidRDefault="0042504B" w:rsidP="0042504B">
      <w:pPr>
        <w:autoSpaceDE/>
        <w:autoSpaceDN/>
        <w:rPr>
          <w:rFonts w:ascii="Trebuchet MS" w:hAnsi="Trebuchet MS"/>
          <w:color w:val="000000" w:themeColor="text1"/>
          <w:sz w:val="24"/>
          <w:szCs w:val="24"/>
        </w:rPr>
      </w:pPr>
      <w:r w:rsidRPr="00D7230D">
        <w:rPr>
          <w:rFonts w:ascii="Trebuchet MS" w:hAnsi="Trebuchet MS"/>
          <w:color w:val="000000" w:themeColor="text1"/>
          <w:sz w:val="24"/>
          <w:szCs w:val="24"/>
        </w:rPr>
        <w:t>To assess this, the following has been considered – would the proposal:</w:t>
      </w:r>
    </w:p>
    <w:p w:rsidR="006C2675" w:rsidRPr="00D7230D" w:rsidRDefault="0042504B" w:rsidP="0042504B">
      <w:pPr>
        <w:pStyle w:val="ListParagraph"/>
        <w:numPr>
          <w:ilvl w:val="0"/>
          <w:numId w:val="10"/>
        </w:numPr>
        <w:rPr>
          <w:rFonts w:ascii="Trebuchet MS" w:hAnsi="Trebuchet MS"/>
          <w:b/>
          <w:color w:val="000000" w:themeColor="text1"/>
          <w:sz w:val="24"/>
          <w:szCs w:val="24"/>
        </w:rPr>
      </w:pPr>
      <w:r w:rsidRPr="00D7230D">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D7230D">
        <w:rPr>
          <w:rFonts w:ascii="Trebuchet MS" w:hAnsi="Trebuchet MS"/>
          <w:b/>
          <w:bCs/>
          <w:color w:val="000000" w:themeColor="text1"/>
          <w:sz w:val="24"/>
          <w:szCs w:val="24"/>
        </w:rPr>
        <w:t>NO</w:t>
      </w:r>
      <w:r w:rsidR="006C2675" w:rsidRPr="00D7230D">
        <w:rPr>
          <w:rFonts w:ascii="Trebuchet MS" w:hAnsi="Trebuchet MS"/>
          <w:b/>
          <w:bCs/>
          <w:color w:val="000000" w:themeColor="text1"/>
          <w:sz w:val="24"/>
          <w:szCs w:val="24"/>
        </w:rPr>
        <w:t xml:space="preserve">, </w:t>
      </w:r>
      <w:r w:rsidR="00D7230D" w:rsidRPr="00D7230D">
        <w:rPr>
          <w:rFonts w:ascii="Trebuchet MS" w:hAnsi="Trebuchet MS"/>
          <w:b/>
          <w:bCs/>
          <w:color w:val="000000" w:themeColor="text1"/>
          <w:sz w:val="24"/>
          <w:szCs w:val="24"/>
        </w:rPr>
        <w:t>although the rear extension exceeds the Council’s guidance of 4m the neighbouring property at 19 Greenfields Road has an extension to a similar depth and there is a footpath between both properties.</w:t>
      </w:r>
      <w:r w:rsidR="00D7230D">
        <w:rPr>
          <w:rFonts w:ascii="Trebuchet MS" w:hAnsi="Trebuchet MS"/>
          <w:b/>
          <w:bCs/>
          <w:color w:val="000000" w:themeColor="text1"/>
          <w:sz w:val="24"/>
          <w:szCs w:val="24"/>
        </w:rPr>
        <w:t xml:space="preserve">  The proposed rear extension is approximately 3m deeper than the extension at 23 Greenfields Road.</w:t>
      </w:r>
    </w:p>
    <w:p w:rsidR="0042504B" w:rsidRPr="00D7230D" w:rsidRDefault="0042504B" w:rsidP="0042504B">
      <w:pPr>
        <w:pStyle w:val="ListParagraph"/>
        <w:numPr>
          <w:ilvl w:val="0"/>
          <w:numId w:val="10"/>
        </w:numPr>
        <w:rPr>
          <w:rFonts w:ascii="Trebuchet MS" w:hAnsi="Trebuchet MS"/>
          <w:b/>
          <w:color w:val="000000" w:themeColor="text1"/>
          <w:sz w:val="24"/>
          <w:szCs w:val="24"/>
        </w:rPr>
      </w:pPr>
      <w:r w:rsidRPr="00D7230D">
        <w:rPr>
          <w:rFonts w:ascii="Trebuchet MS" w:hAnsi="Trebuchet MS"/>
          <w:bCs/>
          <w:color w:val="000000" w:themeColor="text1"/>
          <w:sz w:val="24"/>
          <w:szCs w:val="24"/>
        </w:rPr>
        <w:t xml:space="preserve">reduce the amount of usable amenity space for the property to an unacceptable degree; </w:t>
      </w:r>
      <w:r w:rsidRPr="00D7230D">
        <w:rPr>
          <w:rFonts w:ascii="Trebuchet MS" w:hAnsi="Trebuchet MS"/>
          <w:b/>
          <w:color w:val="000000" w:themeColor="text1"/>
          <w:sz w:val="24"/>
          <w:szCs w:val="24"/>
        </w:rPr>
        <w:t xml:space="preserve">NO  </w:t>
      </w:r>
    </w:p>
    <w:p w:rsidR="0042504B" w:rsidRPr="00D7230D" w:rsidRDefault="0042504B" w:rsidP="0042504B">
      <w:pPr>
        <w:pStyle w:val="ListParagraph"/>
        <w:numPr>
          <w:ilvl w:val="0"/>
          <w:numId w:val="10"/>
        </w:numPr>
        <w:autoSpaceDE/>
        <w:autoSpaceDN/>
        <w:rPr>
          <w:rFonts w:ascii="Trebuchet MS" w:hAnsi="Trebuchet MS"/>
          <w:color w:val="000000" w:themeColor="text1"/>
          <w:sz w:val="24"/>
          <w:szCs w:val="24"/>
        </w:rPr>
      </w:pPr>
      <w:r w:rsidRPr="00D7230D">
        <w:rPr>
          <w:rFonts w:ascii="Trebuchet MS" w:hAnsi="Trebuchet MS"/>
          <w:bCs/>
          <w:color w:val="000000" w:themeColor="text1"/>
          <w:sz w:val="24"/>
          <w:szCs w:val="24"/>
        </w:rPr>
        <w:t xml:space="preserve">require the loss of trees in the garden or put significant trees at risk; </w:t>
      </w:r>
      <w:r w:rsidRPr="00D7230D">
        <w:rPr>
          <w:rFonts w:ascii="Trebuchet MS" w:hAnsi="Trebuchet MS"/>
          <w:b/>
          <w:color w:val="000000" w:themeColor="text1"/>
          <w:sz w:val="24"/>
          <w:szCs w:val="24"/>
        </w:rPr>
        <w:t>NO</w:t>
      </w:r>
    </w:p>
    <w:p w:rsidR="0042504B" w:rsidRPr="00D7230D" w:rsidRDefault="0042504B" w:rsidP="0042504B">
      <w:pPr>
        <w:pStyle w:val="ListParagraph"/>
        <w:autoSpaceDE/>
        <w:autoSpaceDN/>
        <w:rPr>
          <w:rFonts w:ascii="Trebuchet MS" w:hAnsi="Trebuchet MS"/>
          <w:color w:val="000000" w:themeColor="text1"/>
          <w:sz w:val="24"/>
          <w:szCs w:val="24"/>
        </w:rPr>
      </w:pPr>
    </w:p>
    <w:p w:rsidR="0042504B" w:rsidRPr="00D7230D"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D7230D">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D7230D" w:rsidRDefault="0042504B" w:rsidP="0042504B">
      <w:pPr>
        <w:rPr>
          <w:rFonts w:ascii="Trebuchet MS" w:hAnsi="Trebuchet MS"/>
          <w:color w:val="000000" w:themeColor="text1"/>
          <w:sz w:val="24"/>
          <w:szCs w:val="24"/>
        </w:rPr>
      </w:pPr>
    </w:p>
    <w:p w:rsidR="0042504B" w:rsidRPr="00D7230D" w:rsidRDefault="0042504B" w:rsidP="0042504B">
      <w:pPr>
        <w:autoSpaceDE/>
        <w:autoSpaceDN/>
        <w:rPr>
          <w:rFonts w:ascii="Trebuchet MS" w:hAnsi="Trebuchet MS"/>
          <w:color w:val="000000" w:themeColor="text1"/>
          <w:sz w:val="24"/>
          <w:szCs w:val="24"/>
        </w:rPr>
      </w:pPr>
      <w:r w:rsidRPr="00D7230D">
        <w:rPr>
          <w:rFonts w:ascii="Trebuchet MS" w:hAnsi="Trebuchet MS"/>
          <w:color w:val="000000" w:themeColor="text1"/>
          <w:sz w:val="24"/>
          <w:szCs w:val="24"/>
        </w:rPr>
        <w:t>To assess this, the following has been considered – would the proposal:</w:t>
      </w:r>
    </w:p>
    <w:p w:rsidR="00832BE1" w:rsidRPr="00D7230D" w:rsidRDefault="0042504B" w:rsidP="0042504B">
      <w:pPr>
        <w:pStyle w:val="ListParagraph"/>
        <w:numPr>
          <w:ilvl w:val="0"/>
          <w:numId w:val="9"/>
        </w:numPr>
        <w:rPr>
          <w:rFonts w:ascii="Trebuchet MS" w:hAnsi="Trebuchet MS"/>
          <w:b/>
          <w:color w:val="000000" w:themeColor="text1"/>
          <w:sz w:val="24"/>
          <w:szCs w:val="24"/>
        </w:rPr>
      </w:pPr>
      <w:proofErr w:type="gramStart"/>
      <w:r w:rsidRPr="00D7230D">
        <w:rPr>
          <w:rFonts w:ascii="Trebuchet MS" w:hAnsi="Trebuchet MS"/>
          <w:bCs/>
          <w:color w:val="000000" w:themeColor="text1"/>
          <w:sz w:val="24"/>
          <w:szCs w:val="24"/>
        </w:rPr>
        <w:t>significantly</w:t>
      </w:r>
      <w:proofErr w:type="gramEnd"/>
      <w:r w:rsidRPr="00D7230D">
        <w:rPr>
          <w:rFonts w:ascii="Trebuchet MS" w:hAnsi="Trebuchet MS"/>
          <w:bCs/>
          <w:color w:val="000000" w:themeColor="text1"/>
          <w:sz w:val="24"/>
          <w:szCs w:val="24"/>
        </w:rPr>
        <w:t xml:space="preserve"> reduce the amount of daylight and sunlight enjoyed by neighbouring properties; </w:t>
      </w:r>
      <w:r w:rsidR="002723BD" w:rsidRPr="00D7230D">
        <w:rPr>
          <w:rFonts w:ascii="Trebuchet MS" w:hAnsi="Trebuchet MS"/>
          <w:b/>
          <w:bCs/>
          <w:color w:val="000000" w:themeColor="text1"/>
          <w:sz w:val="24"/>
          <w:szCs w:val="24"/>
        </w:rPr>
        <w:t>NO</w:t>
      </w:r>
      <w:r w:rsidR="00D7230D" w:rsidRPr="00D7230D">
        <w:rPr>
          <w:rFonts w:ascii="Trebuchet MS" w:hAnsi="Trebuchet MS"/>
          <w:b/>
          <w:bCs/>
          <w:color w:val="000000" w:themeColor="text1"/>
          <w:sz w:val="24"/>
          <w:szCs w:val="24"/>
        </w:rPr>
        <w:t xml:space="preserve">, the neighbouring property at 23 Greenfields </w:t>
      </w:r>
      <w:r w:rsidR="00D7230D" w:rsidRPr="00D7230D">
        <w:rPr>
          <w:rFonts w:ascii="Trebuchet MS" w:hAnsi="Trebuchet MS"/>
          <w:b/>
          <w:bCs/>
          <w:color w:val="000000" w:themeColor="text1"/>
          <w:sz w:val="24"/>
          <w:szCs w:val="24"/>
        </w:rPr>
        <w:lastRenderedPageBreak/>
        <w:t>Road has an existing extension along the boundary and the proposed extension will extend approximately 3m deeper which is considered acceptable in terms of its impact on this neighbouring property.</w:t>
      </w:r>
    </w:p>
    <w:p w:rsidR="0042504B" w:rsidRPr="00D7230D" w:rsidRDefault="0042504B" w:rsidP="0042504B">
      <w:pPr>
        <w:pStyle w:val="ListParagraph"/>
        <w:numPr>
          <w:ilvl w:val="0"/>
          <w:numId w:val="9"/>
        </w:numPr>
        <w:rPr>
          <w:rFonts w:ascii="Trebuchet MS" w:hAnsi="Trebuchet MS"/>
          <w:b/>
          <w:color w:val="000000" w:themeColor="text1"/>
          <w:sz w:val="24"/>
          <w:szCs w:val="24"/>
        </w:rPr>
      </w:pPr>
      <w:r w:rsidRPr="00D7230D">
        <w:rPr>
          <w:rFonts w:ascii="Trebuchet MS" w:hAnsi="Trebuchet MS"/>
          <w:bCs/>
          <w:color w:val="000000" w:themeColor="text1"/>
          <w:sz w:val="24"/>
          <w:szCs w:val="24"/>
        </w:rPr>
        <w:t>invade the privacy of neighbouring properties through overlooking from windows or balconies;</w:t>
      </w:r>
      <w:r w:rsidRPr="00D7230D">
        <w:rPr>
          <w:rFonts w:ascii="Trebuchet MS" w:hAnsi="Trebuchet MS"/>
          <w:color w:val="000000" w:themeColor="text1"/>
          <w:sz w:val="24"/>
          <w:szCs w:val="24"/>
        </w:rPr>
        <w:t xml:space="preserve"> </w:t>
      </w:r>
      <w:r w:rsidR="00B3245C" w:rsidRPr="00D7230D">
        <w:rPr>
          <w:rFonts w:ascii="Trebuchet MS" w:hAnsi="Trebuchet MS"/>
          <w:b/>
          <w:color w:val="000000" w:themeColor="text1"/>
          <w:sz w:val="24"/>
          <w:szCs w:val="24"/>
        </w:rPr>
        <w:t>NO</w:t>
      </w:r>
      <w:r w:rsidRPr="00D7230D">
        <w:rPr>
          <w:rFonts w:ascii="Trebuchet MS" w:hAnsi="Trebuchet MS"/>
          <w:b/>
          <w:color w:val="000000" w:themeColor="text1"/>
          <w:sz w:val="24"/>
          <w:szCs w:val="24"/>
        </w:rPr>
        <w:t xml:space="preserve">   </w:t>
      </w:r>
    </w:p>
    <w:p w:rsidR="00F24A85" w:rsidRPr="00D7230D" w:rsidRDefault="0042504B" w:rsidP="0042504B">
      <w:pPr>
        <w:pStyle w:val="ListParagraph"/>
        <w:numPr>
          <w:ilvl w:val="0"/>
          <w:numId w:val="9"/>
        </w:numPr>
        <w:rPr>
          <w:rFonts w:ascii="Trebuchet MS" w:hAnsi="Trebuchet MS"/>
          <w:color w:val="000000" w:themeColor="text1"/>
          <w:sz w:val="24"/>
          <w:szCs w:val="24"/>
        </w:rPr>
      </w:pPr>
      <w:r w:rsidRPr="00D7230D">
        <w:rPr>
          <w:rFonts w:ascii="Trebuchet MS" w:hAnsi="Trebuchet MS"/>
          <w:bCs/>
          <w:color w:val="000000" w:themeColor="text1"/>
          <w:sz w:val="24"/>
          <w:szCs w:val="24"/>
        </w:rPr>
        <w:t>detract from the character of neighbouring properties through siting, excessive bulk, ill-matching materials or inconsistent design;</w:t>
      </w:r>
      <w:r w:rsidRPr="00D7230D">
        <w:rPr>
          <w:rFonts w:ascii="Trebuchet MS" w:hAnsi="Trebuchet MS"/>
          <w:color w:val="000000" w:themeColor="text1"/>
          <w:sz w:val="24"/>
          <w:szCs w:val="24"/>
        </w:rPr>
        <w:t xml:space="preserve"> </w:t>
      </w:r>
      <w:r w:rsidRPr="00D7230D">
        <w:rPr>
          <w:rFonts w:ascii="Trebuchet MS" w:hAnsi="Trebuchet MS"/>
          <w:b/>
          <w:color w:val="000000" w:themeColor="text1"/>
          <w:sz w:val="24"/>
          <w:szCs w:val="24"/>
        </w:rPr>
        <w:t>NO</w:t>
      </w:r>
    </w:p>
    <w:p w:rsidR="0042504B" w:rsidRPr="00D7230D" w:rsidRDefault="0042504B" w:rsidP="0042504B">
      <w:pPr>
        <w:pStyle w:val="ListParagraph"/>
        <w:numPr>
          <w:ilvl w:val="0"/>
          <w:numId w:val="9"/>
        </w:numPr>
        <w:rPr>
          <w:rFonts w:ascii="Trebuchet MS" w:hAnsi="Trebuchet MS"/>
          <w:color w:val="000000" w:themeColor="text1"/>
          <w:sz w:val="24"/>
          <w:szCs w:val="24"/>
        </w:rPr>
      </w:pPr>
      <w:r w:rsidRPr="00D7230D">
        <w:rPr>
          <w:rFonts w:ascii="Trebuchet MS" w:hAnsi="Trebuchet MS"/>
          <w:bCs/>
          <w:color w:val="000000" w:themeColor="text1"/>
          <w:sz w:val="24"/>
          <w:szCs w:val="24"/>
        </w:rPr>
        <w:t>detract from the appearance of the street or area by using ill-matched materials, glazing and detailing;</w:t>
      </w:r>
      <w:r w:rsidRPr="00D7230D">
        <w:rPr>
          <w:rFonts w:ascii="Trebuchet MS" w:hAnsi="Trebuchet MS"/>
          <w:color w:val="000000" w:themeColor="text1"/>
          <w:sz w:val="24"/>
          <w:szCs w:val="24"/>
        </w:rPr>
        <w:t xml:space="preserve"> </w:t>
      </w:r>
      <w:r w:rsidRPr="00D7230D">
        <w:rPr>
          <w:rFonts w:ascii="Trebuchet MS" w:hAnsi="Trebuchet MS"/>
          <w:b/>
          <w:color w:val="000000" w:themeColor="text1"/>
          <w:sz w:val="24"/>
          <w:szCs w:val="24"/>
        </w:rPr>
        <w:t>NO</w:t>
      </w:r>
    </w:p>
    <w:p w:rsidR="0042504B" w:rsidRPr="00D7230D" w:rsidRDefault="0042504B" w:rsidP="0042504B">
      <w:pPr>
        <w:pStyle w:val="ListParagraph"/>
        <w:rPr>
          <w:rFonts w:ascii="Trebuchet MS" w:hAnsi="Trebuchet MS"/>
          <w:color w:val="000000" w:themeColor="text1"/>
          <w:sz w:val="24"/>
          <w:szCs w:val="24"/>
        </w:rPr>
      </w:pPr>
    </w:p>
    <w:p w:rsidR="0042504B" w:rsidRPr="00D7230D" w:rsidRDefault="0042504B" w:rsidP="0042504B">
      <w:pPr>
        <w:jc w:val="both"/>
        <w:rPr>
          <w:rFonts w:ascii="Trebuchet MS" w:hAnsi="Trebuchet MS"/>
          <w:color w:val="000000" w:themeColor="text1"/>
          <w:sz w:val="24"/>
          <w:szCs w:val="24"/>
        </w:rPr>
      </w:pPr>
      <w:r w:rsidRPr="00D7230D">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D7230D" w:rsidRDefault="0042504B" w:rsidP="0042504B">
      <w:pPr>
        <w:jc w:val="both"/>
        <w:rPr>
          <w:rFonts w:ascii="Trebuchet MS" w:hAnsi="Trebuchet MS"/>
          <w:color w:val="000000" w:themeColor="text1"/>
          <w:sz w:val="24"/>
          <w:szCs w:val="24"/>
        </w:rPr>
      </w:pPr>
    </w:p>
    <w:p w:rsidR="0042504B" w:rsidRPr="00D7230D" w:rsidRDefault="0042504B" w:rsidP="0042504B">
      <w:pPr>
        <w:jc w:val="both"/>
        <w:rPr>
          <w:rFonts w:ascii="Trebuchet MS" w:hAnsi="Trebuchet MS"/>
          <w:color w:val="000000" w:themeColor="text1"/>
          <w:sz w:val="24"/>
          <w:szCs w:val="24"/>
        </w:rPr>
      </w:pPr>
      <w:r w:rsidRPr="00D7230D">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D7230D" w:rsidRDefault="0042504B" w:rsidP="0042504B">
      <w:pPr>
        <w:jc w:val="both"/>
        <w:rPr>
          <w:rFonts w:ascii="Trebuchet MS" w:hAnsi="Trebuchet MS"/>
          <w:color w:val="000000" w:themeColor="text1"/>
          <w:sz w:val="24"/>
          <w:szCs w:val="24"/>
        </w:rPr>
      </w:pPr>
    </w:p>
    <w:p w:rsidR="0042504B" w:rsidRPr="00D7230D" w:rsidRDefault="0042504B" w:rsidP="0042504B">
      <w:pPr>
        <w:pStyle w:val="ListParagraph"/>
        <w:numPr>
          <w:ilvl w:val="0"/>
          <w:numId w:val="9"/>
        </w:numPr>
        <w:rPr>
          <w:rFonts w:ascii="Trebuchet MS" w:hAnsi="Trebuchet MS"/>
          <w:b/>
          <w:color w:val="000000" w:themeColor="text1"/>
          <w:sz w:val="24"/>
          <w:szCs w:val="24"/>
        </w:rPr>
      </w:pPr>
      <w:r w:rsidRPr="00D7230D">
        <w:rPr>
          <w:rFonts w:ascii="Trebuchet MS" w:hAnsi="Trebuchet MS"/>
          <w:color w:val="000000" w:themeColor="text1"/>
          <w:sz w:val="24"/>
          <w:szCs w:val="24"/>
        </w:rPr>
        <w:t xml:space="preserve">Privacy and overlooking; </w:t>
      </w:r>
      <w:r w:rsidRPr="00D7230D">
        <w:rPr>
          <w:rFonts w:ascii="Trebuchet MS" w:hAnsi="Trebuchet MS"/>
          <w:b/>
          <w:color w:val="000000" w:themeColor="text1"/>
          <w:sz w:val="24"/>
          <w:szCs w:val="24"/>
        </w:rPr>
        <w:t xml:space="preserve">NO </w:t>
      </w:r>
    </w:p>
    <w:p w:rsidR="0042504B" w:rsidRPr="00D7230D" w:rsidRDefault="0042504B" w:rsidP="0042504B">
      <w:pPr>
        <w:pStyle w:val="ListParagraph"/>
        <w:numPr>
          <w:ilvl w:val="0"/>
          <w:numId w:val="9"/>
        </w:numPr>
        <w:rPr>
          <w:rFonts w:ascii="Trebuchet MS" w:hAnsi="Trebuchet MS"/>
          <w:b/>
          <w:color w:val="000000" w:themeColor="text1"/>
          <w:sz w:val="24"/>
          <w:szCs w:val="24"/>
        </w:rPr>
      </w:pPr>
      <w:r w:rsidRPr="00D7230D">
        <w:rPr>
          <w:rFonts w:ascii="Trebuchet MS" w:hAnsi="Trebuchet MS"/>
          <w:color w:val="000000" w:themeColor="text1"/>
          <w:sz w:val="24"/>
          <w:szCs w:val="24"/>
        </w:rPr>
        <w:t xml:space="preserve">Access to sunlight and daylight; </w:t>
      </w:r>
      <w:r w:rsidRPr="00D7230D">
        <w:rPr>
          <w:rFonts w:ascii="Trebuchet MS" w:hAnsi="Trebuchet MS"/>
          <w:b/>
          <w:color w:val="000000" w:themeColor="text1"/>
          <w:sz w:val="24"/>
          <w:szCs w:val="24"/>
        </w:rPr>
        <w:t>NO</w:t>
      </w:r>
    </w:p>
    <w:p w:rsidR="0042504B" w:rsidRPr="00D7230D" w:rsidRDefault="0042504B" w:rsidP="0042504B">
      <w:pPr>
        <w:numPr>
          <w:ilvl w:val="0"/>
          <w:numId w:val="12"/>
        </w:numPr>
        <w:autoSpaceDE/>
        <w:autoSpaceDN/>
        <w:jc w:val="both"/>
        <w:rPr>
          <w:rFonts w:ascii="Trebuchet MS" w:hAnsi="Trebuchet MS"/>
          <w:color w:val="000000" w:themeColor="text1"/>
          <w:sz w:val="24"/>
          <w:szCs w:val="24"/>
        </w:rPr>
      </w:pPr>
      <w:r w:rsidRPr="00D7230D">
        <w:rPr>
          <w:rFonts w:ascii="Trebuchet MS" w:hAnsi="Trebuchet MS"/>
          <w:color w:val="000000" w:themeColor="text1"/>
          <w:sz w:val="24"/>
          <w:szCs w:val="24"/>
        </w:rPr>
        <w:t xml:space="preserve">Visual dominance and overbearing effects of a development; </w:t>
      </w:r>
      <w:r w:rsidRPr="00D7230D">
        <w:rPr>
          <w:rFonts w:ascii="Trebuchet MS" w:hAnsi="Trebuchet MS"/>
          <w:b/>
          <w:color w:val="000000" w:themeColor="text1"/>
          <w:sz w:val="24"/>
          <w:szCs w:val="24"/>
        </w:rPr>
        <w:t>NO</w:t>
      </w:r>
      <w:r w:rsidR="00D7230D" w:rsidRPr="00D7230D">
        <w:rPr>
          <w:rFonts w:ascii="Trebuchet MS" w:hAnsi="Trebuchet MS"/>
          <w:b/>
          <w:color w:val="000000" w:themeColor="text1"/>
          <w:sz w:val="24"/>
          <w:szCs w:val="24"/>
        </w:rPr>
        <w:t>, the neighbouring properties will notice the additional height and depth of the proposal</w:t>
      </w:r>
      <w:r w:rsidR="00D7230D">
        <w:rPr>
          <w:rFonts w:ascii="Trebuchet MS" w:hAnsi="Trebuchet MS"/>
          <w:b/>
          <w:color w:val="000000" w:themeColor="text1"/>
          <w:sz w:val="24"/>
          <w:szCs w:val="24"/>
        </w:rPr>
        <w:t>s</w:t>
      </w:r>
      <w:bookmarkStart w:id="0" w:name="_GoBack"/>
      <w:bookmarkEnd w:id="0"/>
      <w:r w:rsidR="00D7230D" w:rsidRPr="00D7230D">
        <w:rPr>
          <w:rFonts w:ascii="Trebuchet MS" w:hAnsi="Trebuchet MS"/>
          <w:b/>
          <w:color w:val="000000" w:themeColor="text1"/>
          <w:sz w:val="24"/>
          <w:szCs w:val="24"/>
        </w:rPr>
        <w:t xml:space="preserve"> however the extensions are not considered visually dominant or overbearing.</w:t>
      </w:r>
      <w:r w:rsidR="00F24A85" w:rsidRPr="00D7230D">
        <w:rPr>
          <w:rFonts w:ascii="Trebuchet MS" w:hAnsi="Trebuchet MS"/>
          <w:b/>
          <w:color w:val="000000" w:themeColor="text1"/>
          <w:sz w:val="24"/>
          <w:szCs w:val="24"/>
        </w:rPr>
        <w:t xml:space="preserve">  </w:t>
      </w:r>
    </w:p>
    <w:p w:rsidR="0042504B" w:rsidRPr="00D7230D" w:rsidRDefault="0042504B" w:rsidP="0042504B">
      <w:pPr>
        <w:numPr>
          <w:ilvl w:val="0"/>
          <w:numId w:val="12"/>
        </w:numPr>
        <w:autoSpaceDE/>
        <w:autoSpaceDN/>
        <w:jc w:val="both"/>
        <w:rPr>
          <w:rFonts w:ascii="Trebuchet MS" w:hAnsi="Trebuchet MS"/>
          <w:color w:val="000000" w:themeColor="text1"/>
          <w:sz w:val="24"/>
          <w:szCs w:val="24"/>
        </w:rPr>
      </w:pPr>
      <w:r w:rsidRPr="00D7230D">
        <w:rPr>
          <w:rFonts w:ascii="Trebuchet MS" w:hAnsi="Trebuchet MS"/>
          <w:color w:val="000000" w:themeColor="text1"/>
          <w:sz w:val="24"/>
          <w:szCs w:val="24"/>
        </w:rPr>
        <w:t xml:space="preserve">Noise and disturbance; </w:t>
      </w:r>
      <w:r w:rsidRPr="00D7230D">
        <w:rPr>
          <w:rFonts w:ascii="Trebuchet MS" w:hAnsi="Trebuchet MS"/>
          <w:b/>
          <w:color w:val="000000" w:themeColor="text1"/>
          <w:sz w:val="24"/>
          <w:szCs w:val="24"/>
        </w:rPr>
        <w:t>NO</w:t>
      </w:r>
    </w:p>
    <w:p w:rsidR="0042504B" w:rsidRPr="00D7230D" w:rsidRDefault="0042504B" w:rsidP="0042504B">
      <w:pPr>
        <w:numPr>
          <w:ilvl w:val="0"/>
          <w:numId w:val="12"/>
        </w:numPr>
        <w:autoSpaceDE/>
        <w:autoSpaceDN/>
        <w:jc w:val="both"/>
        <w:rPr>
          <w:rFonts w:ascii="Trebuchet MS" w:hAnsi="Trebuchet MS"/>
          <w:color w:val="000000" w:themeColor="text1"/>
          <w:sz w:val="24"/>
          <w:szCs w:val="24"/>
        </w:rPr>
      </w:pPr>
      <w:r w:rsidRPr="00D7230D">
        <w:rPr>
          <w:rFonts w:ascii="Trebuchet MS" w:hAnsi="Trebuchet MS"/>
          <w:color w:val="000000" w:themeColor="text1"/>
          <w:sz w:val="24"/>
          <w:szCs w:val="24"/>
        </w:rPr>
        <w:t xml:space="preserve">Artificial lighting; </w:t>
      </w:r>
      <w:r w:rsidRPr="00D7230D">
        <w:rPr>
          <w:rFonts w:ascii="Trebuchet MS" w:hAnsi="Trebuchet MS"/>
          <w:b/>
          <w:color w:val="000000" w:themeColor="text1"/>
          <w:sz w:val="24"/>
          <w:szCs w:val="24"/>
        </w:rPr>
        <w:t>NO</w:t>
      </w:r>
    </w:p>
    <w:p w:rsidR="0042504B" w:rsidRPr="00D7230D" w:rsidRDefault="0042504B" w:rsidP="0042504B">
      <w:pPr>
        <w:numPr>
          <w:ilvl w:val="0"/>
          <w:numId w:val="12"/>
        </w:numPr>
        <w:autoSpaceDE/>
        <w:autoSpaceDN/>
        <w:jc w:val="both"/>
        <w:rPr>
          <w:rFonts w:ascii="Trebuchet MS" w:hAnsi="Trebuchet MS"/>
          <w:color w:val="000000" w:themeColor="text1"/>
          <w:sz w:val="24"/>
          <w:szCs w:val="24"/>
        </w:rPr>
      </w:pPr>
      <w:r w:rsidRPr="00D7230D">
        <w:rPr>
          <w:rFonts w:ascii="Trebuchet MS" w:hAnsi="Trebuchet MS"/>
          <w:color w:val="000000" w:themeColor="text1"/>
          <w:sz w:val="24"/>
          <w:szCs w:val="24"/>
        </w:rPr>
        <w:t xml:space="preserve">Vibration; </w:t>
      </w:r>
      <w:r w:rsidRPr="00D7230D">
        <w:rPr>
          <w:rFonts w:ascii="Trebuchet MS" w:hAnsi="Trebuchet MS"/>
          <w:b/>
          <w:color w:val="000000" w:themeColor="text1"/>
          <w:sz w:val="24"/>
          <w:szCs w:val="24"/>
        </w:rPr>
        <w:t>NO</w:t>
      </w:r>
    </w:p>
    <w:p w:rsidR="0042504B" w:rsidRPr="00D7230D" w:rsidRDefault="0042504B" w:rsidP="0042504B">
      <w:pPr>
        <w:numPr>
          <w:ilvl w:val="0"/>
          <w:numId w:val="12"/>
        </w:numPr>
        <w:autoSpaceDE/>
        <w:autoSpaceDN/>
        <w:jc w:val="both"/>
        <w:rPr>
          <w:rFonts w:ascii="Trebuchet MS" w:hAnsi="Trebuchet MS"/>
          <w:color w:val="000000" w:themeColor="text1"/>
          <w:sz w:val="24"/>
          <w:szCs w:val="24"/>
        </w:rPr>
      </w:pPr>
      <w:r w:rsidRPr="00D7230D">
        <w:rPr>
          <w:rFonts w:ascii="Trebuchet MS" w:hAnsi="Trebuchet MS"/>
          <w:color w:val="000000" w:themeColor="text1"/>
          <w:sz w:val="24"/>
          <w:szCs w:val="24"/>
        </w:rPr>
        <w:t xml:space="preserve">Dust and fumes; </w:t>
      </w:r>
      <w:r w:rsidRPr="00D7230D">
        <w:rPr>
          <w:rFonts w:ascii="Trebuchet MS" w:hAnsi="Trebuchet MS"/>
          <w:b/>
          <w:color w:val="000000" w:themeColor="text1"/>
          <w:sz w:val="24"/>
          <w:szCs w:val="24"/>
        </w:rPr>
        <w:t>NO</w:t>
      </w:r>
    </w:p>
    <w:p w:rsidR="0042504B" w:rsidRPr="00D7230D" w:rsidRDefault="0042504B" w:rsidP="0042504B">
      <w:pPr>
        <w:numPr>
          <w:ilvl w:val="0"/>
          <w:numId w:val="12"/>
        </w:numPr>
        <w:autoSpaceDE/>
        <w:autoSpaceDN/>
        <w:jc w:val="both"/>
        <w:rPr>
          <w:rFonts w:ascii="Trebuchet MS" w:hAnsi="Trebuchet MS"/>
          <w:color w:val="000000" w:themeColor="text1"/>
          <w:sz w:val="24"/>
          <w:szCs w:val="24"/>
        </w:rPr>
      </w:pPr>
      <w:r w:rsidRPr="00D7230D">
        <w:rPr>
          <w:rFonts w:ascii="Trebuchet MS" w:hAnsi="Trebuchet MS"/>
          <w:color w:val="000000" w:themeColor="text1"/>
          <w:sz w:val="24"/>
          <w:szCs w:val="24"/>
        </w:rPr>
        <w:t xml:space="preserve">Smell; </w:t>
      </w:r>
      <w:r w:rsidRPr="00D7230D">
        <w:rPr>
          <w:rFonts w:ascii="Trebuchet MS" w:hAnsi="Trebuchet MS"/>
          <w:b/>
          <w:color w:val="000000" w:themeColor="text1"/>
          <w:sz w:val="24"/>
          <w:szCs w:val="24"/>
        </w:rPr>
        <w:t>NO</w:t>
      </w:r>
    </w:p>
    <w:p w:rsidR="0042504B" w:rsidRPr="00D7230D" w:rsidRDefault="0042504B" w:rsidP="0042504B">
      <w:pPr>
        <w:numPr>
          <w:ilvl w:val="0"/>
          <w:numId w:val="12"/>
        </w:numPr>
        <w:autoSpaceDE/>
        <w:autoSpaceDN/>
        <w:jc w:val="both"/>
        <w:rPr>
          <w:rFonts w:ascii="Trebuchet MS" w:hAnsi="Trebuchet MS"/>
          <w:color w:val="000000" w:themeColor="text1"/>
          <w:sz w:val="24"/>
          <w:szCs w:val="24"/>
        </w:rPr>
      </w:pPr>
      <w:r w:rsidRPr="00D7230D">
        <w:rPr>
          <w:rFonts w:ascii="Trebuchet MS" w:hAnsi="Trebuchet MS"/>
          <w:color w:val="000000" w:themeColor="text1"/>
          <w:sz w:val="24"/>
          <w:szCs w:val="24"/>
        </w:rPr>
        <w:t xml:space="preserve">Crime and safety; </w:t>
      </w:r>
      <w:r w:rsidRPr="00D7230D">
        <w:rPr>
          <w:rFonts w:ascii="Trebuchet MS" w:hAnsi="Trebuchet MS"/>
          <w:b/>
          <w:color w:val="000000" w:themeColor="text1"/>
          <w:sz w:val="24"/>
          <w:szCs w:val="24"/>
        </w:rPr>
        <w:t>NO</w:t>
      </w:r>
    </w:p>
    <w:p w:rsidR="00CE717C" w:rsidRPr="00D7230D" w:rsidRDefault="00CE717C" w:rsidP="0042504B">
      <w:pPr>
        <w:rPr>
          <w:rFonts w:ascii="Trebuchet MS" w:hAnsi="Trebuchet MS"/>
          <w:color w:val="000000" w:themeColor="text1"/>
          <w:sz w:val="24"/>
          <w:szCs w:val="24"/>
        </w:rPr>
      </w:pPr>
    </w:p>
    <w:p w:rsidR="0042504B" w:rsidRPr="00D7230D" w:rsidRDefault="0042504B" w:rsidP="0042504B">
      <w:pPr>
        <w:rPr>
          <w:rFonts w:ascii="Trebuchet MS" w:hAnsi="Trebuchet MS"/>
          <w:b/>
          <w:bCs/>
          <w:color w:val="000000" w:themeColor="text1"/>
          <w:sz w:val="24"/>
          <w:szCs w:val="24"/>
        </w:rPr>
      </w:pPr>
      <w:r w:rsidRPr="00D7230D">
        <w:rPr>
          <w:rFonts w:ascii="Trebuchet MS" w:hAnsi="Trebuchet MS"/>
          <w:b/>
          <w:bCs/>
          <w:color w:val="000000" w:themeColor="text1"/>
          <w:sz w:val="24"/>
          <w:szCs w:val="24"/>
        </w:rPr>
        <w:t xml:space="preserve">RECOMMENDATION:    </w:t>
      </w:r>
    </w:p>
    <w:p w:rsidR="0042504B" w:rsidRPr="00D7230D" w:rsidRDefault="0042504B" w:rsidP="0042504B">
      <w:pPr>
        <w:ind w:hanging="11"/>
        <w:jc w:val="both"/>
        <w:rPr>
          <w:rFonts w:ascii="Trebuchet MS" w:hAnsi="Trebuchet MS" w:cs="Trebuchet MS"/>
          <w:color w:val="000000" w:themeColor="text1"/>
          <w:sz w:val="24"/>
          <w:szCs w:val="24"/>
        </w:rPr>
      </w:pPr>
    </w:p>
    <w:p w:rsidR="0042504B" w:rsidRPr="00D7230D" w:rsidRDefault="0042504B" w:rsidP="0042504B">
      <w:pPr>
        <w:ind w:hanging="11"/>
        <w:jc w:val="both"/>
        <w:rPr>
          <w:rFonts w:ascii="Trebuchet MS" w:hAnsi="Trebuchet MS" w:cs="Trebuchet MS"/>
          <w:b/>
          <w:color w:val="000000" w:themeColor="text1"/>
          <w:sz w:val="24"/>
          <w:szCs w:val="24"/>
        </w:rPr>
      </w:pPr>
      <w:r w:rsidRPr="00D7230D">
        <w:rPr>
          <w:rFonts w:ascii="Trebuchet MS" w:hAnsi="Trebuchet MS" w:cs="Trebuchet MS"/>
          <w:b/>
          <w:color w:val="000000" w:themeColor="text1"/>
          <w:sz w:val="24"/>
          <w:szCs w:val="24"/>
        </w:rPr>
        <w:t>GRANT</w:t>
      </w:r>
    </w:p>
    <w:p w:rsidR="0042504B" w:rsidRPr="00D7230D" w:rsidRDefault="0042504B" w:rsidP="0042504B">
      <w:pPr>
        <w:ind w:hanging="11"/>
        <w:jc w:val="both"/>
        <w:rPr>
          <w:rFonts w:ascii="Trebuchet MS" w:hAnsi="Trebuchet MS" w:cs="Trebuchet MS"/>
          <w:color w:val="000000" w:themeColor="text1"/>
          <w:sz w:val="24"/>
          <w:szCs w:val="24"/>
        </w:rPr>
      </w:pPr>
    </w:p>
    <w:p w:rsidR="0042504B" w:rsidRPr="00D7230D" w:rsidRDefault="0042504B" w:rsidP="0042504B">
      <w:pPr>
        <w:rPr>
          <w:rFonts w:ascii="Trebuchet MS" w:hAnsi="Trebuchet MS"/>
          <w:color w:val="000000" w:themeColor="text1"/>
          <w:sz w:val="24"/>
          <w:szCs w:val="24"/>
        </w:rPr>
      </w:pPr>
      <w:r w:rsidRPr="00D7230D">
        <w:rPr>
          <w:rFonts w:ascii="Trebuchet MS" w:hAnsi="Trebuchet MS"/>
          <w:color w:val="000000" w:themeColor="text1"/>
          <w:sz w:val="24"/>
          <w:szCs w:val="24"/>
        </w:rPr>
        <w:t>Subject to the following conditions:</w:t>
      </w:r>
    </w:p>
    <w:p w:rsidR="0042504B" w:rsidRPr="00D7230D" w:rsidRDefault="0042504B" w:rsidP="006A308A">
      <w:pPr>
        <w:pStyle w:val="ListParagraph"/>
        <w:numPr>
          <w:ilvl w:val="0"/>
          <w:numId w:val="16"/>
        </w:numPr>
        <w:ind w:hanging="720"/>
        <w:rPr>
          <w:rFonts w:ascii="Trebuchet MS" w:hAnsi="Trebuchet MS"/>
          <w:color w:val="000000" w:themeColor="text1"/>
          <w:sz w:val="24"/>
          <w:szCs w:val="24"/>
        </w:rPr>
      </w:pPr>
      <w:r w:rsidRPr="00D7230D">
        <w:rPr>
          <w:rFonts w:ascii="Trebuchet MS" w:hAnsi="Trebuchet MS"/>
          <w:color w:val="000000" w:themeColor="text1"/>
          <w:sz w:val="24"/>
          <w:szCs w:val="24"/>
        </w:rPr>
        <w:t>Time limit</w:t>
      </w:r>
    </w:p>
    <w:p w:rsidR="00CB5E66" w:rsidRPr="00D7230D" w:rsidRDefault="004844E0" w:rsidP="00F2379A">
      <w:pPr>
        <w:pStyle w:val="ListParagraph"/>
        <w:numPr>
          <w:ilvl w:val="0"/>
          <w:numId w:val="16"/>
        </w:numPr>
        <w:ind w:hanging="720"/>
        <w:rPr>
          <w:rFonts w:ascii="Trebuchet MS" w:hAnsi="Trebuchet MS"/>
          <w:color w:val="000000" w:themeColor="text1"/>
          <w:sz w:val="24"/>
          <w:szCs w:val="24"/>
        </w:rPr>
      </w:pPr>
      <w:r w:rsidRPr="00D7230D">
        <w:rPr>
          <w:rFonts w:ascii="Trebuchet MS" w:hAnsi="Trebuchet MS"/>
          <w:color w:val="000000" w:themeColor="text1"/>
          <w:sz w:val="24"/>
          <w:szCs w:val="24"/>
        </w:rPr>
        <w:t>Materials</w:t>
      </w:r>
    </w:p>
    <w:p w:rsidR="006C2675" w:rsidRPr="00D7230D" w:rsidRDefault="006C2675" w:rsidP="00F2379A">
      <w:pPr>
        <w:pStyle w:val="ListParagraph"/>
        <w:numPr>
          <w:ilvl w:val="0"/>
          <w:numId w:val="16"/>
        </w:numPr>
        <w:ind w:hanging="720"/>
        <w:rPr>
          <w:rFonts w:ascii="Trebuchet MS" w:hAnsi="Trebuchet MS"/>
          <w:color w:val="000000" w:themeColor="text1"/>
          <w:sz w:val="24"/>
          <w:szCs w:val="24"/>
        </w:rPr>
      </w:pPr>
      <w:r w:rsidRPr="00D7230D">
        <w:rPr>
          <w:rFonts w:ascii="Trebuchet MS" w:hAnsi="Trebuchet MS"/>
          <w:color w:val="000000" w:themeColor="text1"/>
          <w:sz w:val="24"/>
          <w:szCs w:val="24"/>
        </w:rPr>
        <w:t xml:space="preserve">Approved plans  </w:t>
      </w:r>
    </w:p>
    <w:p w:rsidR="0042504B" w:rsidRPr="00D7230D" w:rsidRDefault="0042504B" w:rsidP="0042504B">
      <w:pPr>
        <w:rPr>
          <w:rFonts w:ascii="Trebuchet MS" w:hAnsi="Trebuchet MS"/>
          <w:color w:val="000000" w:themeColor="text1"/>
          <w:sz w:val="24"/>
          <w:szCs w:val="24"/>
        </w:rPr>
      </w:pPr>
    </w:p>
    <w:p w:rsidR="0042504B" w:rsidRPr="00D7230D" w:rsidRDefault="0042504B" w:rsidP="0042504B">
      <w:pPr>
        <w:rPr>
          <w:rFonts w:ascii="Trebuchet MS" w:hAnsi="Trebuchet MS"/>
          <w:color w:val="000000" w:themeColor="text1"/>
          <w:sz w:val="24"/>
          <w:szCs w:val="24"/>
        </w:rPr>
      </w:pPr>
      <w:proofErr w:type="spellStart"/>
      <w:r w:rsidRPr="00D7230D">
        <w:rPr>
          <w:rFonts w:ascii="Trebuchet MS" w:hAnsi="Trebuchet MS"/>
          <w:color w:val="000000" w:themeColor="text1"/>
          <w:sz w:val="24"/>
          <w:szCs w:val="24"/>
        </w:rPr>
        <w:t>Informatives</w:t>
      </w:r>
      <w:proofErr w:type="spellEnd"/>
      <w:r w:rsidRPr="00D7230D">
        <w:rPr>
          <w:rFonts w:ascii="Trebuchet MS" w:hAnsi="Trebuchet MS"/>
          <w:color w:val="000000" w:themeColor="text1"/>
          <w:sz w:val="24"/>
          <w:szCs w:val="24"/>
        </w:rPr>
        <w:t xml:space="preserve"> relating to:</w:t>
      </w:r>
    </w:p>
    <w:p w:rsidR="0042504B" w:rsidRPr="00D7230D" w:rsidRDefault="0042504B" w:rsidP="0042504B">
      <w:pPr>
        <w:pStyle w:val="ListParagraph"/>
        <w:numPr>
          <w:ilvl w:val="0"/>
          <w:numId w:val="15"/>
        </w:numPr>
        <w:ind w:left="709" w:hanging="709"/>
        <w:rPr>
          <w:rFonts w:ascii="Trebuchet MS" w:hAnsi="Trebuchet MS"/>
          <w:color w:val="000000" w:themeColor="text1"/>
          <w:sz w:val="24"/>
          <w:szCs w:val="24"/>
        </w:rPr>
      </w:pPr>
      <w:r w:rsidRPr="00D7230D">
        <w:rPr>
          <w:rFonts w:ascii="Trebuchet MS" w:hAnsi="Trebuchet MS"/>
          <w:color w:val="000000" w:themeColor="text1"/>
          <w:sz w:val="24"/>
          <w:szCs w:val="24"/>
        </w:rPr>
        <w:t>Terms and conditions</w:t>
      </w:r>
    </w:p>
    <w:p w:rsidR="0042504B" w:rsidRPr="00D7230D" w:rsidRDefault="0042504B" w:rsidP="0042504B">
      <w:pPr>
        <w:rPr>
          <w:rFonts w:ascii="Trebuchet MS" w:hAnsi="Trebuchet MS"/>
          <w:color w:val="000000" w:themeColor="text1"/>
          <w:sz w:val="24"/>
          <w:szCs w:val="24"/>
        </w:rPr>
      </w:pPr>
      <w:r w:rsidRPr="00D7230D">
        <w:rPr>
          <w:rFonts w:ascii="Trebuchet MS" w:hAnsi="Trebuchet MS"/>
          <w:color w:val="000000" w:themeColor="text1"/>
          <w:sz w:val="24"/>
          <w:szCs w:val="24"/>
        </w:rPr>
        <w:t>2.</w:t>
      </w:r>
      <w:r w:rsidRPr="00D7230D">
        <w:rPr>
          <w:rFonts w:ascii="Trebuchet MS" w:hAnsi="Trebuchet MS"/>
          <w:color w:val="000000" w:themeColor="text1"/>
          <w:sz w:val="24"/>
          <w:szCs w:val="24"/>
        </w:rPr>
        <w:tab/>
        <w:t xml:space="preserve">Building regulations </w:t>
      </w:r>
    </w:p>
    <w:p w:rsidR="0042504B" w:rsidRPr="00D7230D" w:rsidRDefault="0042504B" w:rsidP="0042504B">
      <w:pPr>
        <w:rPr>
          <w:rFonts w:ascii="Trebuchet MS" w:hAnsi="Trebuchet MS"/>
          <w:color w:val="000000" w:themeColor="text1"/>
          <w:sz w:val="24"/>
          <w:szCs w:val="24"/>
        </w:rPr>
      </w:pPr>
      <w:r w:rsidRPr="00D7230D">
        <w:rPr>
          <w:rFonts w:ascii="Trebuchet MS" w:hAnsi="Trebuchet MS"/>
          <w:color w:val="000000" w:themeColor="text1"/>
          <w:sz w:val="24"/>
          <w:szCs w:val="24"/>
        </w:rPr>
        <w:t>3.</w:t>
      </w:r>
      <w:r w:rsidRPr="00D7230D">
        <w:rPr>
          <w:rFonts w:ascii="Trebuchet MS" w:hAnsi="Trebuchet MS"/>
          <w:color w:val="000000" w:themeColor="text1"/>
          <w:sz w:val="24"/>
          <w:szCs w:val="24"/>
        </w:rPr>
        <w:tab/>
        <w:t>Construction and demolition</w:t>
      </w:r>
    </w:p>
    <w:p w:rsidR="0042504B" w:rsidRPr="00D7230D" w:rsidRDefault="0042504B" w:rsidP="0042504B">
      <w:pPr>
        <w:rPr>
          <w:rFonts w:ascii="Trebuchet MS" w:hAnsi="Trebuchet MS"/>
          <w:color w:val="000000" w:themeColor="text1"/>
          <w:sz w:val="24"/>
          <w:szCs w:val="24"/>
        </w:rPr>
      </w:pPr>
      <w:r w:rsidRPr="00D7230D">
        <w:rPr>
          <w:rFonts w:ascii="Trebuchet MS" w:hAnsi="Trebuchet MS"/>
          <w:color w:val="000000" w:themeColor="text1"/>
          <w:sz w:val="24"/>
          <w:szCs w:val="24"/>
        </w:rPr>
        <w:t>4.</w:t>
      </w:r>
      <w:r w:rsidRPr="00D7230D">
        <w:rPr>
          <w:rFonts w:ascii="Trebuchet MS" w:hAnsi="Trebuchet MS"/>
          <w:color w:val="000000" w:themeColor="text1"/>
          <w:sz w:val="24"/>
          <w:szCs w:val="24"/>
        </w:rPr>
        <w:tab/>
        <w:t xml:space="preserve">Encroachment and Party Wall </w:t>
      </w:r>
    </w:p>
    <w:p w:rsidR="00511C87" w:rsidRPr="00D7230D" w:rsidRDefault="00511C87" w:rsidP="0042504B">
      <w:pPr>
        <w:rPr>
          <w:rFonts w:ascii="Trebuchet MS" w:hAnsi="Trebuchet MS"/>
          <w:color w:val="000000" w:themeColor="text1"/>
          <w:sz w:val="24"/>
          <w:szCs w:val="24"/>
        </w:rPr>
      </w:pPr>
      <w:r w:rsidRPr="00D7230D">
        <w:rPr>
          <w:rFonts w:ascii="Trebuchet MS" w:hAnsi="Trebuchet MS"/>
          <w:color w:val="000000" w:themeColor="text1"/>
          <w:sz w:val="24"/>
          <w:szCs w:val="24"/>
        </w:rPr>
        <w:t>5.</w:t>
      </w:r>
      <w:r w:rsidRPr="00D7230D">
        <w:rPr>
          <w:rFonts w:ascii="Trebuchet MS" w:hAnsi="Trebuchet MS"/>
          <w:color w:val="000000" w:themeColor="text1"/>
          <w:sz w:val="24"/>
          <w:szCs w:val="24"/>
        </w:rPr>
        <w:tab/>
        <w:t>Damage to the highway</w:t>
      </w:r>
    </w:p>
    <w:p w:rsidR="0042504B" w:rsidRPr="00D7230D" w:rsidRDefault="00511C87" w:rsidP="0042504B">
      <w:pPr>
        <w:rPr>
          <w:rFonts w:ascii="Trebuchet MS" w:hAnsi="Trebuchet MS"/>
          <w:color w:val="000000" w:themeColor="text1"/>
          <w:sz w:val="24"/>
          <w:szCs w:val="24"/>
        </w:rPr>
      </w:pPr>
      <w:r w:rsidRPr="00D7230D">
        <w:rPr>
          <w:rFonts w:ascii="Trebuchet MS" w:hAnsi="Trebuchet MS"/>
          <w:color w:val="000000" w:themeColor="text1"/>
          <w:sz w:val="24"/>
          <w:szCs w:val="24"/>
        </w:rPr>
        <w:t>6</w:t>
      </w:r>
      <w:r w:rsidR="006A308A" w:rsidRPr="00D7230D">
        <w:rPr>
          <w:rFonts w:ascii="Trebuchet MS" w:hAnsi="Trebuchet MS"/>
          <w:color w:val="000000" w:themeColor="text1"/>
          <w:sz w:val="24"/>
          <w:szCs w:val="24"/>
        </w:rPr>
        <w:t xml:space="preserve">. </w:t>
      </w:r>
      <w:r w:rsidR="006A308A" w:rsidRPr="00D7230D">
        <w:rPr>
          <w:rFonts w:ascii="Trebuchet MS" w:hAnsi="Trebuchet MS"/>
          <w:color w:val="000000" w:themeColor="text1"/>
          <w:sz w:val="24"/>
          <w:szCs w:val="24"/>
        </w:rPr>
        <w:tab/>
      </w:r>
      <w:r w:rsidR="0042504B" w:rsidRPr="00D7230D">
        <w:rPr>
          <w:rFonts w:ascii="Trebuchet MS" w:hAnsi="Trebuchet MS"/>
          <w:color w:val="000000" w:themeColor="text1"/>
          <w:sz w:val="24"/>
          <w:szCs w:val="24"/>
        </w:rPr>
        <w:t xml:space="preserve">Positive and proactive </w:t>
      </w:r>
    </w:p>
    <w:sectPr w:rsidR="0042504B" w:rsidRPr="00D7230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C6DB6"/>
    <w:rsid w:val="004D2DB4"/>
    <w:rsid w:val="004D30B8"/>
    <w:rsid w:val="004D471D"/>
    <w:rsid w:val="004D6094"/>
    <w:rsid w:val="004D628B"/>
    <w:rsid w:val="004E45BB"/>
    <w:rsid w:val="004E4630"/>
    <w:rsid w:val="004E5318"/>
    <w:rsid w:val="004E55DA"/>
    <w:rsid w:val="004E5CC4"/>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91679"/>
    <w:rsid w:val="006976A1"/>
    <w:rsid w:val="006A308A"/>
    <w:rsid w:val="006B683C"/>
    <w:rsid w:val="006C07F0"/>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1A8"/>
    <w:rsid w:val="008B0291"/>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6C82"/>
    <w:rsid w:val="009348DC"/>
    <w:rsid w:val="009438C9"/>
    <w:rsid w:val="009477B0"/>
    <w:rsid w:val="00953982"/>
    <w:rsid w:val="00955E55"/>
    <w:rsid w:val="009562E9"/>
    <w:rsid w:val="00957AE7"/>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551E1"/>
    <w:rsid w:val="00A637F6"/>
    <w:rsid w:val="00A6413F"/>
    <w:rsid w:val="00A64614"/>
    <w:rsid w:val="00A66092"/>
    <w:rsid w:val="00A838B3"/>
    <w:rsid w:val="00A87943"/>
    <w:rsid w:val="00A879BC"/>
    <w:rsid w:val="00A93897"/>
    <w:rsid w:val="00A9737E"/>
    <w:rsid w:val="00AA2DEA"/>
    <w:rsid w:val="00AB2874"/>
    <w:rsid w:val="00AB2DD8"/>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51548"/>
    <w:rsid w:val="00E546BB"/>
    <w:rsid w:val="00E5638D"/>
    <w:rsid w:val="00E623FD"/>
    <w:rsid w:val="00E64B9F"/>
    <w:rsid w:val="00E651C0"/>
    <w:rsid w:val="00E721FA"/>
    <w:rsid w:val="00E80235"/>
    <w:rsid w:val="00E8033B"/>
    <w:rsid w:val="00E82E85"/>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4A85"/>
    <w:rsid w:val="00F32059"/>
    <w:rsid w:val="00F32293"/>
    <w:rsid w:val="00F34000"/>
    <w:rsid w:val="00F36A0E"/>
    <w:rsid w:val="00F43E4E"/>
    <w:rsid w:val="00F4496D"/>
    <w:rsid w:val="00F506B2"/>
    <w:rsid w:val="00F50BC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ED940-CCB7-411E-A65F-EDD54F88F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747</TotalTime>
  <Pages>3</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56</cp:revision>
  <cp:lastPrinted>2012-12-21T16:02:00Z</cp:lastPrinted>
  <dcterms:created xsi:type="dcterms:W3CDTF">2016-04-04T10:37:00Z</dcterms:created>
  <dcterms:modified xsi:type="dcterms:W3CDTF">2016-09-08T13:27:00Z</dcterms:modified>
</cp:coreProperties>
</file>