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51B" w:rsidRPr="0007351B" w:rsidRDefault="0007351B" w:rsidP="0007351B">
      <w:pPr>
        <w:keepNext/>
        <w:spacing w:before="240" w:after="60" w:line="240" w:lineRule="auto"/>
        <w:outlineLvl w:val="2"/>
        <w:rPr>
          <w:rFonts w:ascii="Trebuchet MS" w:eastAsia="Times New Roman" w:hAnsi="Trebuchet MS" w:cs="Arial"/>
          <w:bCs/>
          <w:sz w:val="24"/>
          <w:szCs w:val="24"/>
        </w:rPr>
      </w:pPr>
      <w:r w:rsidRPr="0007351B">
        <w:rPr>
          <w:rFonts w:ascii="Trebuchet MS" w:eastAsia="Times New Roman" w:hAnsi="Trebuchet MS" w:cs="Arial"/>
          <w:b/>
          <w:bCs/>
          <w:sz w:val="24"/>
          <w:szCs w:val="24"/>
        </w:rPr>
        <w:t>DELEGATED APPLICATION REPORT</w:t>
      </w:r>
      <w:r w:rsidRPr="0007351B">
        <w:rPr>
          <w:rFonts w:ascii="Trebuchet MS" w:eastAsia="Times New Roman" w:hAnsi="Trebuchet MS" w:cs="Arial"/>
          <w:b/>
          <w:bCs/>
          <w:sz w:val="24"/>
          <w:szCs w:val="24"/>
        </w:rPr>
        <w:tab/>
      </w:r>
      <w:r>
        <w:rPr>
          <w:rFonts w:ascii="Trebuchet MS" w:eastAsia="Times New Roman" w:hAnsi="Trebuchet MS" w:cs="Arial"/>
          <w:b/>
          <w:bCs/>
          <w:sz w:val="24"/>
          <w:szCs w:val="24"/>
        </w:rPr>
        <w:tab/>
      </w:r>
      <w:r>
        <w:rPr>
          <w:rFonts w:ascii="Trebuchet MS" w:eastAsia="Times New Roman" w:hAnsi="Trebuchet MS" w:cs="Arial"/>
          <w:b/>
          <w:bCs/>
          <w:sz w:val="24"/>
          <w:szCs w:val="24"/>
        </w:rPr>
        <w:tab/>
      </w:r>
      <w:r w:rsidRPr="0007351B">
        <w:rPr>
          <w:rFonts w:ascii="Trebuchet MS" w:eastAsia="Times New Roman" w:hAnsi="Trebuchet MS" w:cs="Arial"/>
          <w:b/>
          <w:bCs/>
          <w:sz w:val="24"/>
          <w:szCs w:val="24"/>
        </w:rPr>
        <w:t>Target Date:</w:t>
      </w:r>
      <w:r w:rsidRPr="0007351B">
        <w:rPr>
          <w:rFonts w:ascii="Trebuchet MS" w:eastAsia="Times New Roman" w:hAnsi="Trebuchet MS" w:cs="Arial"/>
          <w:sz w:val="24"/>
          <w:szCs w:val="24"/>
        </w:rPr>
        <w:t xml:space="preserve"> </w:t>
      </w:r>
      <w:r w:rsidR="00E5733B">
        <w:rPr>
          <w:rFonts w:ascii="Trebuchet MS" w:eastAsia="Times New Roman" w:hAnsi="Trebuchet MS" w:cs="Arial"/>
          <w:sz w:val="24"/>
          <w:szCs w:val="24"/>
        </w:rPr>
        <w:t>2</w:t>
      </w:r>
      <w:r w:rsidRPr="0007351B">
        <w:rPr>
          <w:rFonts w:ascii="Trebuchet MS" w:eastAsia="Times New Roman" w:hAnsi="Trebuchet MS" w:cs="Arial"/>
          <w:sz w:val="24"/>
          <w:szCs w:val="24"/>
        </w:rPr>
        <w:t>6/04/2015</w:t>
      </w:r>
    </w:p>
    <w:p w:rsidR="0007351B" w:rsidRPr="0007351B" w:rsidRDefault="0007351B" w:rsidP="0007351B">
      <w:pPr>
        <w:spacing w:after="0" w:line="240" w:lineRule="auto"/>
        <w:rPr>
          <w:rFonts w:ascii="Trebuchet MS" w:eastAsia="Times New Roman" w:hAnsi="Trebuchet MS" w:cs="Times New Roman"/>
          <w:b/>
          <w:sz w:val="24"/>
          <w:szCs w:val="24"/>
        </w:rPr>
      </w:pPr>
    </w:p>
    <w:p w:rsidR="0007351B" w:rsidRPr="0007351B" w:rsidRDefault="0007351B" w:rsidP="0007351B">
      <w:pPr>
        <w:spacing w:after="0" w:line="240" w:lineRule="auto"/>
        <w:rPr>
          <w:rFonts w:ascii="Trebuchet MS" w:eastAsia="Times New Roman" w:hAnsi="Trebuchet MS" w:cs="Times New Roman"/>
          <w:sz w:val="24"/>
          <w:szCs w:val="24"/>
        </w:rPr>
      </w:pPr>
      <w:r w:rsidRPr="0007351B">
        <w:rPr>
          <w:rFonts w:ascii="Trebuchet MS" w:eastAsia="Times New Roman" w:hAnsi="Trebuchet MS" w:cs="Times New Roman"/>
          <w:b/>
          <w:sz w:val="24"/>
          <w:szCs w:val="24"/>
        </w:rPr>
        <w:t>Address:</w:t>
      </w:r>
      <w:r w:rsidRPr="0007351B">
        <w:rPr>
          <w:rFonts w:ascii="Trebuchet MS" w:eastAsia="Times New Roman" w:hAnsi="Trebuchet MS" w:cs="Times New Roman"/>
          <w:bCs/>
          <w:sz w:val="24"/>
          <w:szCs w:val="24"/>
        </w:rPr>
        <w:t xml:space="preserve"> 3</w:t>
      </w:r>
      <w:r>
        <w:rPr>
          <w:rFonts w:ascii="Trebuchet MS" w:eastAsia="Times New Roman" w:hAnsi="Trebuchet MS" w:cs="Times New Roman"/>
          <w:bCs/>
          <w:sz w:val="24"/>
          <w:szCs w:val="24"/>
        </w:rPr>
        <w:t>6</w:t>
      </w:r>
      <w:r w:rsidRPr="0007351B">
        <w:rPr>
          <w:rFonts w:ascii="Trebuchet MS" w:eastAsia="Times New Roman" w:hAnsi="Trebuchet MS" w:cs="Times New Roman"/>
          <w:bCs/>
          <w:sz w:val="24"/>
          <w:szCs w:val="24"/>
        </w:rPr>
        <w:t xml:space="preserve"> </w:t>
      </w:r>
      <w:proofErr w:type="spellStart"/>
      <w:r>
        <w:rPr>
          <w:rFonts w:ascii="Trebuchet MS" w:eastAsia="Times New Roman" w:hAnsi="Trebuchet MS" w:cs="Times New Roman"/>
          <w:bCs/>
          <w:sz w:val="24"/>
          <w:szCs w:val="24"/>
        </w:rPr>
        <w:t>Hemdean</w:t>
      </w:r>
      <w:proofErr w:type="spellEnd"/>
      <w:r w:rsidRPr="0007351B">
        <w:rPr>
          <w:rFonts w:ascii="Trebuchet MS" w:eastAsia="Times New Roman" w:hAnsi="Trebuchet MS" w:cs="Times New Roman"/>
          <w:bCs/>
          <w:sz w:val="24"/>
          <w:szCs w:val="24"/>
        </w:rPr>
        <w:t xml:space="preserve"> Road, Reading</w:t>
      </w:r>
      <w:r>
        <w:rPr>
          <w:rFonts w:ascii="Trebuchet MS" w:eastAsia="Times New Roman" w:hAnsi="Trebuchet MS" w:cs="Times New Roman"/>
          <w:bCs/>
          <w:sz w:val="24"/>
          <w:szCs w:val="24"/>
        </w:rPr>
        <w:tab/>
      </w:r>
      <w:r>
        <w:rPr>
          <w:rFonts w:ascii="Trebuchet MS" w:eastAsia="Times New Roman" w:hAnsi="Trebuchet MS" w:cs="Times New Roman"/>
          <w:bCs/>
          <w:sz w:val="24"/>
          <w:szCs w:val="24"/>
        </w:rPr>
        <w:tab/>
      </w:r>
      <w:r>
        <w:rPr>
          <w:rFonts w:ascii="Trebuchet MS" w:eastAsia="Times New Roman" w:hAnsi="Trebuchet MS" w:cs="Times New Roman"/>
          <w:bCs/>
          <w:sz w:val="24"/>
          <w:szCs w:val="24"/>
        </w:rPr>
        <w:tab/>
      </w:r>
      <w:r w:rsidRPr="0007351B">
        <w:rPr>
          <w:rFonts w:ascii="Trebuchet MS" w:eastAsia="Times New Roman" w:hAnsi="Trebuchet MS" w:cs="Times New Roman"/>
          <w:b/>
          <w:sz w:val="24"/>
          <w:szCs w:val="24"/>
        </w:rPr>
        <w:t xml:space="preserve">Application No: </w:t>
      </w:r>
      <w:r w:rsidRPr="0007351B">
        <w:rPr>
          <w:rFonts w:ascii="Trebuchet MS" w:eastAsia="Times New Roman" w:hAnsi="Trebuchet MS" w:cs="Times New Roman"/>
          <w:sz w:val="24"/>
          <w:szCs w:val="24"/>
        </w:rPr>
        <w:t>1</w:t>
      </w:r>
      <w:r w:rsidR="00BA7BFB">
        <w:rPr>
          <w:rFonts w:ascii="Trebuchet MS" w:eastAsia="Times New Roman" w:hAnsi="Trebuchet MS" w:cs="Times New Roman"/>
          <w:sz w:val="24"/>
          <w:szCs w:val="24"/>
        </w:rPr>
        <w:t>6</w:t>
      </w:r>
      <w:r w:rsidRPr="0007351B">
        <w:rPr>
          <w:rFonts w:ascii="Trebuchet MS" w:eastAsia="Times New Roman" w:hAnsi="Trebuchet MS" w:cs="Times New Roman"/>
          <w:sz w:val="24"/>
          <w:szCs w:val="24"/>
        </w:rPr>
        <w:t>0</w:t>
      </w:r>
      <w:r w:rsidR="00BA7BFB">
        <w:rPr>
          <w:rFonts w:ascii="Trebuchet MS" w:eastAsia="Times New Roman" w:hAnsi="Trebuchet MS" w:cs="Times New Roman"/>
          <w:sz w:val="24"/>
          <w:szCs w:val="24"/>
        </w:rPr>
        <w:t>380</w:t>
      </w:r>
      <w:r w:rsidRPr="0007351B">
        <w:rPr>
          <w:rFonts w:ascii="Trebuchet MS" w:eastAsia="Times New Roman" w:hAnsi="Trebuchet MS" w:cs="Times New Roman"/>
          <w:sz w:val="24"/>
          <w:szCs w:val="24"/>
        </w:rPr>
        <w:t>/CLP</w:t>
      </w:r>
    </w:p>
    <w:p w:rsidR="001C6804" w:rsidRDefault="0007351B" w:rsidP="0007351B">
      <w:pPr>
        <w:spacing w:after="0" w:line="240" w:lineRule="auto"/>
        <w:rPr>
          <w:rFonts w:ascii="Trebuchet MS" w:eastAsia="Times New Roman" w:hAnsi="Trebuchet MS" w:cs="Times New Roman"/>
          <w:sz w:val="24"/>
          <w:szCs w:val="24"/>
        </w:rPr>
      </w:pPr>
      <w:r w:rsidRPr="0007351B">
        <w:rPr>
          <w:rFonts w:ascii="Trebuchet MS" w:eastAsia="Times New Roman" w:hAnsi="Trebuchet MS" w:cs="Times New Roman"/>
          <w:b/>
          <w:sz w:val="24"/>
          <w:szCs w:val="24"/>
        </w:rPr>
        <w:t xml:space="preserve">Proposal: </w:t>
      </w:r>
      <w:r w:rsidRPr="0007351B">
        <w:rPr>
          <w:rFonts w:ascii="Trebuchet MS" w:eastAsia="Times New Roman" w:hAnsi="Trebuchet MS" w:cs="Times New Roman"/>
          <w:sz w:val="24"/>
          <w:szCs w:val="24"/>
        </w:rPr>
        <w:t xml:space="preserve">Certificate of Lawfulness for proposed </w:t>
      </w:r>
      <w:r w:rsidR="00BA7BFB">
        <w:rPr>
          <w:rFonts w:ascii="Trebuchet MS" w:eastAsia="Times New Roman" w:hAnsi="Trebuchet MS" w:cs="Times New Roman"/>
          <w:sz w:val="24"/>
          <w:szCs w:val="24"/>
        </w:rPr>
        <w:t>l</w:t>
      </w:r>
      <w:r w:rsidR="00BA7BFB" w:rsidRPr="00BA7BFB">
        <w:rPr>
          <w:rFonts w:ascii="Trebuchet MS" w:eastAsia="Times New Roman" w:hAnsi="Trebuchet MS" w:cs="Times New Roman"/>
          <w:sz w:val="24"/>
          <w:szCs w:val="24"/>
        </w:rPr>
        <w:t>oft conversion and erection of a dormer.</w:t>
      </w:r>
    </w:p>
    <w:p w:rsidR="001C6804" w:rsidRDefault="001C6804" w:rsidP="0007351B">
      <w:pPr>
        <w:spacing w:after="0" w:line="240" w:lineRule="auto"/>
        <w:rPr>
          <w:rFonts w:ascii="Trebuchet MS" w:eastAsia="Times New Roman" w:hAnsi="Trebuchet MS" w:cs="Times New Roman"/>
          <w:sz w:val="24"/>
          <w:szCs w:val="24"/>
        </w:rPr>
      </w:pPr>
    </w:p>
    <w:p w:rsidR="0007351B" w:rsidRPr="0007351B" w:rsidRDefault="0007351B" w:rsidP="0007351B">
      <w:pPr>
        <w:spacing w:after="0" w:line="240" w:lineRule="auto"/>
        <w:rPr>
          <w:rFonts w:ascii="Trebuchet MS" w:eastAsia="Times New Roman" w:hAnsi="Trebuchet MS" w:cs="Times New Roman"/>
          <w:sz w:val="24"/>
          <w:szCs w:val="24"/>
        </w:rPr>
      </w:pPr>
      <w:r w:rsidRPr="0007351B">
        <w:rPr>
          <w:rFonts w:ascii="Trebuchet MS" w:eastAsia="Times New Roman" w:hAnsi="Trebuchet MS" w:cs="Times New Roman"/>
          <w:sz w:val="24"/>
          <w:szCs w:val="24"/>
        </w:rPr>
        <w:t xml:space="preserve">Case Officer: Daniel </w:t>
      </w:r>
      <w:proofErr w:type="spellStart"/>
      <w:r w:rsidRPr="0007351B">
        <w:rPr>
          <w:rFonts w:ascii="Trebuchet MS" w:eastAsia="Times New Roman" w:hAnsi="Trebuchet MS" w:cs="Times New Roman"/>
          <w:sz w:val="24"/>
          <w:szCs w:val="24"/>
        </w:rPr>
        <w:t>Murkin</w:t>
      </w:r>
      <w:proofErr w:type="spellEnd"/>
    </w:p>
    <w:p w:rsidR="0007351B" w:rsidRDefault="0007351B"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Introduction &amp; Proposal</w:t>
      </w:r>
    </w:p>
    <w:p w:rsidR="000C08B9" w:rsidRDefault="000C08B9" w:rsidP="000C08B9">
      <w:pPr>
        <w:spacing w:after="0" w:line="240" w:lineRule="auto"/>
        <w:rPr>
          <w:rFonts w:ascii="Trebuchet MS" w:eastAsia="Times New Roman" w:hAnsi="Trebuchet MS" w:cs="Times New Roman"/>
          <w:sz w:val="24"/>
          <w:szCs w:val="24"/>
        </w:rPr>
      </w:pPr>
    </w:p>
    <w:p w:rsidR="00DE13FB"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site comprises a </w:t>
      </w:r>
      <w:r w:rsidR="00E5733B">
        <w:rPr>
          <w:rFonts w:ascii="Trebuchet MS" w:eastAsia="Times New Roman" w:hAnsi="Trebuchet MS" w:cs="Times New Roman"/>
          <w:sz w:val="24"/>
          <w:szCs w:val="24"/>
        </w:rPr>
        <w:t xml:space="preserve">two storey semi-detached </w:t>
      </w:r>
      <w:r>
        <w:rPr>
          <w:rFonts w:ascii="Trebuchet MS" w:eastAsia="Times New Roman" w:hAnsi="Trebuchet MS" w:cs="Times New Roman"/>
          <w:sz w:val="24"/>
          <w:szCs w:val="24"/>
        </w:rPr>
        <w:t xml:space="preserve">dwelling located on the </w:t>
      </w:r>
      <w:r w:rsidR="00E5733B">
        <w:rPr>
          <w:rFonts w:ascii="Trebuchet MS" w:eastAsia="Times New Roman" w:hAnsi="Trebuchet MS" w:cs="Times New Roman"/>
          <w:sz w:val="24"/>
          <w:szCs w:val="24"/>
        </w:rPr>
        <w:t>west</w:t>
      </w:r>
      <w:r>
        <w:rPr>
          <w:rFonts w:ascii="Trebuchet MS" w:eastAsia="Times New Roman" w:hAnsi="Trebuchet MS" w:cs="Times New Roman"/>
          <w:sz w:val="24"/>
          <w:szCs w:val="24"/>
        </w:rPr>
        <w:t xml:space="preserve"> side of </w:t>
      </w:r>
      <w:proofErr w:type="spellStart"/>
      <w:r w:rsidR="0007351B">
        <w:rPr>
          <w:rFonts w:ascii="Trebuchet MS" w:eastAsia="Times New Roman" w:hAnsi="Trebuchet MS" w:cs="Times New Roman"/>
          <w:sz w:val="24"/>
          <w:szCs w:val="24"/>
        </w:rPr>
        <w:t>Hemdean</w:t>
      </w:r>
      <w:proofErr w:type="spellEnd"/>
      <w:r>
        <w:rPr>
          <w:rFonts w:ascii="Trebuchet MS" w:eastAsia="Times New Roman" w:hAnsi="Trebuchet MS" w:cs="Times New Roman"/>
          <w:sz w:val="24"/>
          <w:szCs w:val="24"/>
        </w:rPr>
        <w:t xml:space="preserve"> Road. The </w:t>
      </w:r>
      <w:r w:rsidR="00E341F2">
        <w:rPr>
          <w:rFonts w:ascii="Trebuchet MS" w:eastAsia="Times New Roman" w:hAnsi="Trebuchet MS" w:cs="Times New Roman"/>
          <w:sz w:val="24"/>
          <w:szCs w:val="24"/>
        </w:rPr>
        <w:t xml:space="preserve">original single storey rear </w:t>
      </w:r>
      <w:r w:rsidR="000F65AC">
        <w:rPr>
          <w:rFonts w:ascii="Trebuchet MS" w:eastAsia="Times New Roman" w:hAnsi="Trebuchet MS" w:cs="Times New Roman"/>
          <w:sz w:val="24"/>
          <w:szCs w:val="24"/>
        </w:rPr>
        <w:t xml:space="preserve">outrigger </w:t>
      </w:r>
      <w:r w:rsidR="00E341F2">
        <w:rPr>
          <w:rFonts w:ascii="Trebuchet MS" w:eastAsia="Times New Roman" w:hAnsi="Trebuchet MS" w:cs="Times New Roman"/>
          <w:sz w:val="24"/>
          <w:szCs w:val="24"/>
        </w:rPr>
        <w:t xml:space="preserve">to the property appears to have </w:t>
      </w:r>
      <w:r>
        <w:rPr>
          <w:rFonts w:ascii="Trebuchet MS" w:eastAsia="Times New Roman" w:hAnsi="Trebuchet MS" w:cs="Times New Roman"/>
          <w:sz w:val="24"/>
          <w:szCs w:val="24"/>
        </w:rPr>
        <w:t>been extended</w:t>
      </w:r>
      <w:r w:rsidR="00E341F2">
        <w:rPr>
          <w:rFonts w:ascii="Trebuchet MS" w:eastAsia="Times New Roman" w:hAnsi="Trebuchet MS" w:cs="Times New Roman"/>
          <w:sz w:val="24"/>
          <w:szCs w:val="24"/>
        </w:rPr>
        <w:t xml:space="preserve"> further </w:t>
      </w:r>
      <w:r w:rsidR="003C325B">
        <w:rPr>
          <w:rFonts w:ascii="Trebuchet MS" w:eastAsia="Times New Roman" w:hAnsi="Trebuchet MS" w:cs="Times New Roman"/>
          <w:sz w:val="24"/>
          <w:szCs w:val="24"/>
        </w:rPr>
        <w:t xml:space="preserve">with </w:t>
      </w:r>
      <w:r w:rsidR="00E341F2">
        <w:rPr>
          <w:rFonts w:ascii="Trebuchet MS" w:eastAsia="Times New Roman" w:hAnsi="Trebuchet MS" w:cs="Times New Roman"/>
          <w:sz w:val="24"/>
          <w:szCs w:val="24"/>
        </w:rPr>
        <w:t xml:space="preserve">the addition of a utility room and bathroom and </w:t>
      </w:r>
      <w:r w:rsidR="003C325B">
        <w:rPr>
          <w:rFonts w:ascii="Trebuchet MS" w:eastAsia="Times New Roman" w:hAnsi="Trebuchet MS" w:cs="Times New Roman"/>
          <w:sz w:val="24"/>
          <w:szCs w:val="24"/>
        </w:rPr>
        <w:t>the</w:t>
      </w:r>
      <w:r w:rsidR="00E341F2">
        <w:rPr>
          <w:rFonts w:ascii="Trebuchet MS" w:eastAsia="Times New Roman" w:hAnsi="Trebuchet MS" w:cs="Times New Roman"/>
          <w:sz w:val="24"/>
          <w:szCs w:val="24"/>
        </w:rPr>
        <w:t>re is a t</w:t>
      </w:r>
      <w:r w:rsidR="003C325B">
        <w:rPr>
          <w:rFonts w:ascii="Trebuchet MS" w:eastAsia="Times New Roman" w:hAnsi="Trebuchet MS" w:cs="Times New Roman"/>
          <w:sz w:val="24"/>
          <w:szCs w:val="24"/>
        </w:rPr>
        <w:t xml:space="preserve">wo storey </w:t>
      </w:r>
      <w:r w:rsidR="000F65AC">
        <w:rPr>
          <w:rFonts w:ascii="Trebuchet MS" w:eastAsia="Times New Roman" w:hAnsi="Trebuchet MS" w:cs="Times New Roman"/>
          <w:sz w:val="24"/>
          <w:szCs w:val="24"/>
        </w:rPr>
        <w:t xml:space="preserve">rear </w:t>
      </w:r>
      <w:r w:rsidR="003C325B">
        <w:rPr>
          <w:rFonts w:ascii="Trebuchet MS" w:eastAsia="Times New Roman" w:hAnsi="Trebuchet MS" w:cs="Times New Roman"/>
          <w:sz w:val="24"/>
          <w:szCs w:val="24"/>
        </w:rPr>
        <w:t>bay projection</w:t>
      </w:r>
      <w:r w:rsidR="00E341F2">
        <w:rPr>
          <w:rFonts w:ascii="Trebuchet MS" w:eastAsia="Times New Roman" w:hAnsi="Trebuchet MS" w:cs="Times New Roman"/>
          <w:sz w:val="24"/>
          <w:szCs w:val="24"/>
        </w:rPr>
        <w:t xml:space="preserve"> carried across to </w:t>
      </w:r>
      <w:r w:rsidR="00DE13FB">
        <w:rPr>
          <w:rFonts w:ascii="Trebuchet MS" w:eastAsia="Times New Roman" w:hAnsi="Trebuchet MS" w:cs="Times New Roman"/>
          <w:sz w:val="24"/>
          <w:szCs w:val="24"/>
        </w:rPr>
        <w:t xml:space="preserve">No. 34. </w:t>
      </w:r>
    </w:p>
    <w:p w:rsidR="00DE13FB" w:rsidRDefault="00DE13FB"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The property is not listed nor does it fall within a designated conservation area or AONB.</w:t>
      </w:r>
    </w:p>
    <w:p w:rsidR="000C08B9" w:rsidRDefault="000C08B9" w:rsidP="000C08B9">
      <w:pPr>
        <w:spacing w:after="0" w:line="240" w:lineRule="auto"/>
        <w:rPr>
          <w:rFonts w:ascii="Trebuchet MS" w:eastAsia="Times New Roman" w:hAnsi="Trebuchet MS" w:cs="Times New Roman"/>
          <w:sz w:val="24"/>
          <w:szCs w:val="24"/>
        </w:rPr>
      </w:pPr>
    </w:p>
    <w:p w:rsidR="0007351B"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applicants are </w:t>
      </w:r>
      <w:r w:rsidR="0007351B">
        <w:rPr>
          <w:rFonts w:ascii="Trebuchet MS" w:eastAsia="Times New Roman" w:hAnsi="Trebuchet MS" w:cs="Times New Roman"/>
          <w:sz w:val="24"/>
          <w:szCs w:val="24"/>
        </w:rPr>
        <w:t xml:space="preserve">seeking </w:t>
      </w:r>
      <w:r>
        <w:rPr>
          <w:rFonts w:ascii="Trebuchet MS" w:eastAsia="Times New Roman" w:hAnsi="Trebuchet MS" w:cs="Times New Roman"/>
          <w:sz w:val="24"/>
          <w:szCs w:val="24"/>
        </w:rPr>
        <w:t>a Certificate of Lawfulness for a proposed loft</w:t>
      </w:r>
      <w:r w:rsidR="003C325B">
        <w:rPr>
          <w:rFonts w:ascii="Trebuchet MS" w:eastAsia="Times New Roman" w:hAnsi="Trebuchet MS" w:cs="Times New Roman"/>
          <w:sz w:val="24"/>
          <w:szCs w:val="24"/>
        </w:rPr>
        <w:t xml:space="preserve"> </w:t>
      </w:r>
      <w:r w:rsidR="0010022C">
        <w:rPr>
          <w:rFonts w:ascii="Trebuchet MS" w:eastAsia="Times New Roman" w:hAnsi="Trebuchet MS" w:cs="Times New Roman"/>
          <w:sz w:val="24"/>
          <w:szCs w:val="24"/>
        </w:rPr>
        <w:t>c</w:t>
      </w:r>
      <w:r>
        <w:rPr>
          <w:rFonts w:ascii="Trebuchet MS" w:eastAsia="Times New Roman" w:hAnsi="Trebuchet MS" w:cs="Times New Roman"/>
          <w:sz w:val="24"/>
          <w:szCs w:val="24"/>
        </w:rPr>
        <w:t>onversion</w:t>
      </w:r>
      <w:r w:rsidR="0007351B">
        <w:rPr>
          <w:rFonts w:ascii="Trebuchet MS" w:eastAsia="Times New Roman" w:hAnsi="Trebuchet MS" w:cs="Times New Roman"/>
          <w:sz w:val="24"/>
          <w:szCs w:val="24"/>
        </w:rPr>
        <w:t xml:space="preserve"> </w:t>
      </w:r>
      <w:r w:rsidR="003C325B">
        <w:rPr>
          <w:rFonts w:ascii="Trebuchet MS" w:eastAsia="Times New Roman" w:hAnsi="Trebuchet MS" w:cs="Times New Roman"/>
          <w:sz w:val="24"/>
          <w:szCs w:val="24"/>
        </w:rPr>
        <w:t xml:space="preserve">with a rear dormer on two roof slopes </w:t>
      </w:r>
      <w:r w:rsidR="0007351B">
        <w:rPr>
          <w:rFonts w:ascii="Trebuchet MS" w:eastAsia="Times New Roman" w:hAnsi="Trebuchet MS" w:cs="Times New Roman"/>
          <w:sz w:val="24"/>
          <w:szCs w:val="24"/>
        </w:rPr>
        <w:t xml:space="preserve">to provide </w:t>
      </w:r>
      <w:r w:rsidR="0083492D">
        <w:rPr>
          <w:rFonts w:ascii="Trebuchet MS" w:eastAsia="Times New Roman" w:hAnsi="Trebuchet MS" w:cs="Times New Roman"/>
          <w:sz w:val="24"/>
          <w:szCs w:val="24"/>
        </w:rPr>
        <w:t xml:space="preserve">two additional bedrooms (one </w:t>
      </w:r>
      <w:proofErr w:type="spellStart"/>
      <w:r w:rsidR="0083492D">
        <w:rPr>
          <w:rFonts w:ascii="Trebuchet MS" w:eastAsia="Times New Roman" w:hAnsi="Trebuchet MS" w:cs="Times New Roman"/>
          <w:sz w:val="24"/>
          <w:szCs w:val="24"/>
        </w:rPr>
        <w:t>en</w:t>
      </w:r>
      <w:proofErr w:type="spellEnd"/>
      <w:r w:rsidR="0083492D">
        <w:rPr>
          <w:rFonts w:ascii="Trebuchet MS" w:eastAsia="Times New Roman" w:hAnsi="Trebuchet MS" w:cs="Times New Roman"/>
          <w:sz w:val="24"/>
          <w:szCs w:val="24"/>
        </w:rPr>
        <w:t xml:space="preserve">-suite). </w:t>
      </w:r>
    </w:p>
    <w:p w:rsidR="0007351B" w:rsidRDefault="0007351B" w:rsidP="000C08B9">
      <w:pPr>
        <w:spacing w:after="0" w:line="240" w:lineRule="auto"/>
        <w:rPr>
          <w:rFonts w:ascii="Trebuchet MS" w:eastAsia="Times New Roman" w:hAnsi="Trebuchet MS" w:cs="Times New Roman"/>
          <w:sz w:val="24"/>
          <w:szCs w:val="24"/>
        </w:rPr>
      </w:pPr>
    </w:p>
    <w:p w:rsidR="000C08B9" w:rsidRDefault="000C08B9" w:rsidP="0083492D">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roof </w:t>
      </w:r>
      <w:r w:rsidR="0083492D">
        <w:rPr>
          <w:rFonts w:ascii="Trebuchet MS" w:eastAsia="Times New Roman" w:hAnsi="Trebuchet MS" w:cs="Times New Roman"/>
          <w:sz w:val="24"/>
          <w:szCs w:val="24"/>
        </w:rPr>
        <w:t xml:space="preserve">addition </w:t>
      </w:r>
      <w:r>
        <w:rPr>
          <w:rFonts w:ascii="Trebuchet MS" w:eastAsia="Times New Roman" w:hAnsi="Trebuchet MS" w:cs="Times New Roman"/>
          <w:sz w:val="24"/>
          <w:szCs w:val="24"/>
        </w:rPr>
        <w:t xml:space="preserve">would be of the ‘box dormer design’, and would extend </w:t>
      </w:r>
      <w:r w:rsidR="00DE13FB">
        <w:rPr>
          <w:rFonts w:ascii="Trebuchet MS" w:eastAsia="Times New Roman" w:hAnsi="Trebuchet MS" w:cs="Times New Roman"/>
          <w:sz w:val="24"/>
          <w:szCs w:val="24"/>
        </w:rPr>
        <w:t xml:space="preserve">across the principal rear facing </w:t>
      </w:r>
      <w:r>
        <w:rPr>
          <w:rFonts w:ascii="Trebuchet MS" w:eastAsia="Times New Roman" w:hAnsi="Trebuchet MS" w:cs="Times New Roman"/>
          <w:sz w:val="24"/>
          <w:szCs w:val="24"/>
        </w:rPr>
        <w:t xml:space="preserve">roof plane of the main dwelling house </w:t>
      </w:r>
      <w:r w:rsidR="0083492D">
        <w:rPr>
          <w:rFonts w:ascii="Trebuchet MS" w:eastAsia="Times New Roman" w:hAnsi="Trebuchet MS" w:cs="Times New Roman"/>
          <w:sz w:val="24"/>
          <w:szCs w:val="24"/>
        </w:rPr>
        <w:t xml:space="preserve">and </w:t>
      </w:r>
      <w:r w:rsidR="00DE13FB">
        <w:rPr>
          <w:rFonts w:ascii="Trebuchet MS" w:eastAsia="Times New Roman" w:hAnsi="Trebuchet MS" w:cs="Times New Roman"/>
          <w:sz w:val="24"/>
          <w:szCs w:val="24"/>
        </w:rPr>
        <w:t xml:space="preserve">wrap around to occupy most of the lower roof on the rear projection. </w:t>
      </w:r>
      <w:r w:rsidR="0083492D">
        <w:rPr>
          <w:rFonts w:ascii="Trebuchet MS" w:eastAsia="Times New Roman" w:hAnsi="Trebuchet MS" w:cs="Times New Roman"/>
          <w:sz w:val="24"/>
          <w:szCs w:val="24"/>
        </w:rPr>
        <w:t xml:space="preserve">There would be </w:t>
      </w:r>
      <w:r w:rsidR="00DE13FB">
        <w:rPr>
          <w:rFonts w:ascii="Trebuchet MS" w:eastAsia="Times New Roman" w:hAnsi="Trebuchet MS" w:cs="Times New Roman"/>
          <w:sz w:val="24"/>
          <w:szCs w:val="24"/>
        </w:rPr>
        <w:t xml:space="preserve">two </w:t>
      </w:r>
      <w:r w:rsidR="0083492D">
        <w:rPr>
          <w:rFonts w:ascii="Trebuchet MS" w:eastAsia="Times New Roman" w:hAnsi="Trebuchet MS" w:cs="Times New Roman"/>
          <w:sz w:val="24"/>
          <w:szCs w:val="24"/>
        </w:rPr>
        <w:t xml:space="preserve">rear facing windows, one to each bedroom </w:t>
      </w:r>
      <w:r>
        <w:rPr>
          <w:rFonts w:ascii="Trebuchet MS" w:eastAsia="Times New Roman" w:hAnsi="Trebuchet MS" w:cs="Times New Roman"/>
          <w:sz w:val="24"/>
          <w:szCs w:val="24"/>
        </w:rPr>
        <w:t>in the dormer cheek</w:t>
      </w:r>
      <w:r w:rsidR="0083492D">
        <w:rPr>
          <w:rFonts w:ascii="Trebuchet MS" w:eastAsia="Times New Roman" w:hAnsi="Trebuchet MS" w:cs="Times New Roman"/>
          <w:sz w:val="24"/>
          <w:szCs w:val="24"/>
        </w:rPr>
        <w:t xml:space="preserve">s. </w:t>
      </w:r>
    </w:p>
    <w:p w:rsidR="000C08B9" w:rsidRDefault="000C08B9"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b/>
          <w:sz w:val="24"/>
          <w:szCs w:val="24"/>
        </w:rPr>
      </w:pPr>
      <w:r>
        <w:rPr>
          <w:rFonts w:ascii="Trebuchet MS" w:eastAsia="Times New Roman" w:hAnsi="Trebuchet MS" w:cs="Times New Roman"/>
          <w:b/>
          <w:sz w:val="24"/>
          <w:szCs w:val="24"/>
        </w:rPr>
        <w:t>Plans Submitted:</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The following plan</w:t>
      </w:r>
      <w:r w:rsidR="0083492D">
        <w:rPr>
          <w:rFonts w:ascii="Trebuchet MS" w:eastAsia="Times New Roman" w:hAnsi="Trebuchet MS" w:cs="Times New Roman"/>
          <w:sz w:val="24"/>
          <w:szCs w:val="24"/>
        </w:rPr>
        <w:t>s</w:t>
      </w:r>
      <w:r>
        <w:rPr>
          <w:rFonts w:ascii="Trebuchet MS" w:eastAsia="Times New Roman" w:hAnsi="Trebuchet MS" w:cs="Times New Roman"/>
          <w:sz w:val="24"/>
          <w:szCs w:val="24"/>
        </w:rPr>
        <w:t xml:space="preserve"> w</w:t>
      </w:r>
      <w:r w:rsidR="0083492D">
        <w:rPr>
          <w:rFonts w:ascii="Trebuchet MS" w:eastAsia="Times New Roman" w:hAnsi="Trebuchet MS" w:cs="Times New Roman"/>
          <w:sz w:val="24"/>
          <w:szCs w:val="24"/>
        </w:rPr>
        <w:t>ere</w:t>
      </w:r>
      <w:r>
        <w:rPr>
          <w:rFonts w:ascii="Trebuchet MS" w:eastAsia="Times New Roman" w:hAnsi="Trebuchet MS" w:cs="Times New Roman"/>
          <w:sz w:val="24"/>
          <w:szCs w:val="24"/>
        </w:rPr>
        <w:t xml:space="preserve"> submitted to the local planning authority on </w:t>
      </w:r>
      <w:r w:rsidR="0083492D">
        <w:rPr>
          <w:rFonts w:ascii="Trebuchet MS" w:eastAsia="Times New Roman" w:hAnsi="Trebuchet MS" w:cs="Times New Roman"/>
          <w:sz w:val="24"/>
          <w:szCs w:val="24"/>
        </w:rPr>
        <w:t>1st March 2016.</w:t>
      </w:r>
    </w:p>
    <w:p w:rsidR="000C08B9" w:rsidRDefault="000C08B9" w:rsidP="000C08B9">
      <w:pPr>
        <w:spacing w:after="0" w:line="240" w:lineRule="auto"/>
        <w:rPr>
          <w:rFonts w:ascii="Trebuchet MS" w:eastAsia="Times New Roman" w:hAnsi="Trebuchet MS" w:cs="Times New Roman"/>
          <w:sz w:val="24"/>
          <w:szCs w:val="24"/>
        </w:rPr>
      </w:pPr>
    </w:p>
    <w:p w:rsidR="0083492D" w:rsidRDefault="0083492D"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Site Location Plan</w:t>
      </w:r>
    </w:p>
    <w:p w:rsidR="004C75B4" w:rsidRDefault="004C75B4"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01 (Block Plan)</w:t>
      </w:r>
    </w:p>
    <w:p w:rsidR="0083492D"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w:t>
      </w:r>
      <w:r w:rsidR="0083492D">
        <w:rPr>
          <w:rFonts w:ascii="Trebuchet MS" w:eastAsia="Times New Roman" w:hAnsi="Trebuchet MS" w:cs="Times New Roman"/>
          <w:sz w:val="24"/>
          <w:szCs w:val="24"/>
        </w:rPr>
        <w:t>. 02 (Existing Plans)</w:t>
      </w:r>
    </w:p>
    <w:p w:rsidR="0083492D" w:rsidRDefault="0083492D"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03 (Existing Roof Plan/Elevations)</w:t>
      </w:r>
    </w:p>
    <w:p w:rsidR="0083492D" w:rsidRDefault="0083492D"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04 (Proposed Plans)</w:t>
      </w:r>
    </w:p>
    <w:p w:rsidR="000C08B9" w:rsidRDefault="0083492D"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05 (Proposed Elevations/Section)</w:t>
      </w:r>
      <w:r w:rsidR="000C08B9">
        <w:rPr>
          <w:rFonts w:ascii="Trebuchet MS" w:eastAsia="Times New Roman" w:hAnsi="Trebuchet MS" w:cs="Times New Roman"/>
          <w:sz w:val="24"/>
          <w:szCs w:val="24"/>
        </w:rPr>
        <w:t xml:space="preserve"> </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ab/>
      </w:r>
      <w:r>
        <w:rPr>
          <w:rFonts w:ascii="Trebuchet MS" w:eastAsia="Times New Roman" w:hAnsi="Trebuchet MS" w:cs="Times New Roman"/>
          <w:sz w:val="24"/>
          <w:szCs w:val="24"/>
        </w:rPr>
        <w:tab/>
      </w:r>
      <w:r>
        <w:rPr>
          <w:rFonts w:ascii="Trebuchet MS" w:eastAsia="Times New Roman" w:hAnsi="Trebuchet MS" w:cs="Times New Roman"/>
          <w:sz w:val="24"/>
          <w:szCs w:val="24"/>
        </w:rPr>
        <w:tab/>
      </w:r>
    </w:p>
    <w:p w:rsidR="000C08B9" w:rsidRDefault="000C08B9" w:rsidP="0083492D">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
          <w:bCs/>
          <w:sz w:val="24"/>
          <w:szCs w:val="24"/>
        </w:rPr>
        <w:t>Relevant Planning History:</w:t>
      </w:r>
    </w:p>
    <w:p w:rsidR="000C08B9" w:rsidRDefault="000C08B9" w:rsidP="0083492D">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No</w:t>
      </w:r>
      <w:r w:rsidR="0083492D">
        <w:rPr>
          <w:rFonts w:ascii="Trebuchet MS" w:eastAsia="Times New Roman" w:hAnsi="Trebuchet MS" w:cs="Times New Roman"/>
          <w:bCs/>
          <w:sz w:val="24"/>
          <w:szCs w:val="24"/>
        </w:rPr>
        <w:t xml:space="preserve">ne.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
          <w:sz w:val="24"/>
          <w:szCs w:val="24"/>
        </w:rPr>
      </w:pPr>
      <w:r>
        <w:rPr>
          <w:rFonts w:ascii="Trebuchet MS" w:eastAsia="Times New Roman" w:hAnsi="Trebuchet MS" w:cs="Times New Roman"/>
          <w:b/>
          <w:sz w:val="24"/>
          <w:szCs w:val="24"/>
        </w:rPr>
        <w:t>Summary of Consultations:</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bCs/>
          <w:sz w:val="24"/>
          <w:szCs w:val="24"/>
        </w:rPr>
        <w:t>No</w:t>
      </w:r>
      <w:r w:rsidR="0007351B">
        <w:rPr>
          <w:rFonts w:ascii="Trebuchet MS" w:eastAsia="Times New Roman" w:hAnsi="Trebuchet MS" w:cs="Times New Roman"/>
          <w:bCs/>
          <w:sz w:val="24"/>
          <w:szCs w:val="24"/>
        </w:rPr>
        <w:t>ne</w:t>
      </w:r>
      <w:r>
        <w:rPr>
          <w:rFonts w:ascii="Trebuchet MS" w:eastAsia="Times New Roman" w:hAnsi="Trebuchet MS" w:cs="Times New Roman"/>
          <w:bCs/>
          <w:sz w:val="24"/>
          <w:szCs w:val="24"/>
        </w:rPr>
        <w:t xml:space="preserve"> </w:t>
      </w:r>
      <w:r w:rsidR="004C75B4">
        <w:rPr>
          <w:rFonts w:ascii="Trebuchet MS" w:eastAsia="Times New Roman" w:hAnsi="Trebuchet MS" w:cs="Times New Roman"/>
          <w:bCs/>
          <w:sz w:val="24"/>
          <w:szCs w:val="24"/>
        </w:rPr>
        <w:t xml:space="preserve">are </w:t>
      </w:r>
      <w:r>
        <w:rPr>
          <w:rFonts w:ascii="Trebuchet MS" w:eastAsia="Times New Roman" w:hAnsi="Trebuchet MS" w:cs="Times New Roman"/>
          <w:bCs/>
          <w:sz w:val="24"/>
          <w:szCs w:val="24"/>
        </w:rPr>
        <w:t xml:space="preserve">undertaken </w:t>
      </w:r>
      <w:r w:rsidR="0007351B">
        <w:rPr>
          <w:rFonts w:ascii="Trebuchet MS" w:eastAsia="Times New Roman" w:hAnsi="Trebuchet MS" w:cs="Times New Roman"/>
          <w:bCs/>
          <w:sz w:val="24"/>
          <w:szCs w:val="24"/>
        </w:rPr>
        <w:t xml:space="preserve">for </w:t>
      </w:r>
      <w:r>
        <w:rPr>
          <w:rFonts w:ascii="Trebuchet MS" w:eastAsia="Times New Roman" w:hAnsi="Trebuchet MS" w:cs="Times New Roman"/>
          <w:bCs/>
          <w:sz w:val="24"/>
          <w:szCs w:val="24"/>
        </w:rPr>
        <w:t xml:space="preserve">application of this type.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
          <w:sz w:val="24"/>
          <w:szCs w:val="24"/>
        </w:rPr>
      </w:pPr>
      <w:r>
        <w:rPr>
          <w:rFonts w:ascii="Trebuchet MS" w:eastAsia="Times New Roman" w:hAnsi="Trebuchet MS" w:cs="Times New Roman"/>
          <w:b/>
          <w:sz w:val="24"/>
          <w:szCs w:val="24"/>
        </w:rPr>
        <w:t>Relevant Planning Policy &amp; Guidance:</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0C08B9" w:rsidRDefault="000C08B9"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0C08B9" w:rsidRDefault="000C08B9"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Town and Country Planning (General Permitted Development) Order </w:t>
      </w:r>
      <w:r w:rsidR="004C75B4">
        <w:rPr>
          <w:rFonts w:ascii="Trebuchet MS" w:eastAsia="Times New Roman" w:hAnsi="Trebuchet MS" w:cs="Times New Roman"/>
          <w:sz w:val="24"/>
          <w:szCs w:val="24"/>
        </w:rPr>
        <w:t>201</w:t>
      </w:r>
      <w:r>
        <w:rPr>
          <w:rFonts w:ascii="Trebuchet MS" w:eastAsia="Times New Roman" w:hAnsi="Trebuchet MS" w:cs="Times New Roman"/>
          <w:sz w:val="24"/>
          <w:szCs w:val="24"/>
        </w:rPr>
        <w:t>5 (GPDO</w:t>
      </w:r>
      <w:r w:rsidR="004C75B4">
        <w:rPr>
          <w:rFonts w:ascii="Trebuchet MS" w:eastAsia="Times New Roman" w:hAnsi="Trebuchet MS" w:cs="Times New Roman"/>
          <w:sz w:val="24"/>
          <w:szCs w:val="24"/>
        </w:rPr>
        <w:t>)</w:t>
      </w:r>
    </w:p>
    <w:p w:rsidR="000C08B9" w:rsidRDefault="000C08B9" w:rsidP="000C08B9">
      <w:pPr>
        <w:spacing w:after="0" w:line="240" w:lineRule="auto"/>
        <w:rPr>
          <w:rFonts w:ascii="Trebuchet MS" w:eastAsia="Times New Roman" w:hAnsi="Trebuchet MS" w:cs="Times New Roman"/>
          <w:sz w:val="24"/>
          <w:szCs w:val="24"/>
        </w:rPr>
      </w:pPr>
      <w:bookmarkStart w:id="0" w:name="_GoBack"/>
      <w:bookmarkEnd w:id="0"/>
    </w:p>
    <w:p w:rsidR="000C08B9" w:rsidRDefault="000C08B9" w:rsidP="004C75B4">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Permitted Development for Householders</w:t>
      </w:r>
      <w:r w:rsidR="0007351B">
        <w:rPr>
          <w:rFonts w:ascii="Trebuchet MS" w:eastAsia="Times New Roman" w:hAnsi="Trebuchet MS" w:cs="Times New Roman"/>
          <w:sz w:val="24"/>
          <w:szCs w:val="24"/>
        </w:rPr>
        <w:t>, CLG</w:t>
      </w:r>
      <w:r>
        <w:rPr>
          <w:rFonts w:ascii="Trebuchet MS" w:eastAsia="Times New Roman" w:hAnsi="Trebuchet MS" w:cs="Times New Roman"/>
          <w:sz w:val="24"/>
          <w:szCs w:val="24"/>
        </w:rPr>
        <w:t xml:space="preserve"> Technical Guidance (A</w:t>
      </w:r>
      <w:r w:rsidR="00FE467C">
        <w:rPr>
          <w:rFonts w:ascii="Trebuchet MS" w:eastAsia="Times New Roman" w:hAnsi="Trebuchet MS" w:cs="Times New Roman"/>
          <w:sz w:val="24"/>
          <w:szCs w:val="24"/>
        </w:rPr>
        <w:t>ugust 2010)</w:t>
      </w:r>
    </w:p>
    <w:p w:rsidR="0007351B" w:rsidRDefault="0007351B" w:rsidP="004C75B4">
      <w:pPr>
        <w:spacing w:after="0" w:line="240" w:lineRule="auto"/>
        <w:rPr>
          <w:rFonts w:ascii="Trebuchet MS" w:eastAsia="Times New Roman" w:hAnsi="Trebuchet MS" w:cs="Times New Roman"/>
          <w:sz w:val="24"/>
          <w:szCs w:val="24"/>
        </w:rPr>
      </w:pPr>
    </w:p>
    <w:p w:rsidR="000C08B9" w:rsidRDefault="000C08B9" w:rsidP="000C08B9">
      <w:pPr>
        <w:keepNext/>
        <w:spacing w:after="0" w:line="240" w:lineRule="auto"/>
        <w:outlineLvl w:val="1"/>
        <w:rPr>
          <w:rFonts w:ascii="Trebuchet MS" w:eastAsia="Times New Roman" w:hAnsi="Trebuchet MS" w:cs="Times New Roman"/>
          <w:b/>
          <w:sz w:val="24"/>
          <w:szCs w:val="24"/>
        </w:rPr>
      </w:pPr>
      <w:r>
        <w:rPr>
          <w:rFonts w:ascii="Trebuchet MS" w:eastAsia="Times New Roman" w:hAnsi="Trebuchet MS" w:cs="Times New Roman"/>
          <w:b/>
          <w:sz w:val="24"/>
          <w:szCs w:val="24"/>
        </w:rPr>
        <w:t>Assessment:</w:t>
      </w: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A Certificate of Lawfulness for a proposed development has been submitted as the applicant considers the proposal falls within the permitted development rights of the property.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The proposal must be assessed to ensure that it complies with the conditions of Class</w:t>
      </w:r>
      <w:r w:rsidR="008D7AAA">
        <w:rPr>
          <w:rFonts w:ascii="Trebuchet MS" w:eastAsia="Times New Roman" w:hAnsi="Trebuchet MS" w:cs="Times New Roman"/>
          <w:bCs/>
          <w:sz w:val="24"/>
          <w:szCs w:val="24"/>
        </w:rPr>
        <w:t>es</w:t>
      </w:r>
      <w:r>
        <w:rPr>
          <w:rFonts w:ascii="Trebuchet MS" w:eastAsia="Times New Roman" w:hAnsi="Trebuchet MS" w:cs="Times New Roman"/>
          <w:bCs/>
          <w:sz w:val="24"/>
          <w:szCs w:val="24"/>
        </w:rPr>
        <w:t xml:space="preserve"> B</w:t>
      </w:r>
      <w:r w:rsidR="008D7AAA">
        <w:rPr>
          <w:rFonts w:ascii="Trebuchet MS" w:eastAsia="Times New Roman" w:hAnsi="Trebuchet MS" w:cs="Times New Roman"/>
          <w:bCs/>
          <w:sz w:val="24"/>
          <w:szCs w:val="24"/>
        </w:rPr>
        <w:t xml:space="preserve"> and C</w:t>
      </w:r>
      <w:r w:rsidR="004C75B4">
        <w:rPr>
          <w:rFonts w:ascii="Trebuchet MS" w:eastAsia="Times New Roman" w:hAnsi="Trebuchet MS" w:cs="Times New Roman"/>
          <w:bCs/>
          <w:sz w:val="24"/>
          <w:szCs w:val="24"/>
        </w:rPr>
        <w:t xml:space="preserve">, </w:t>
      </w:r>
      <w:r>
        <w:rPr>
          <w:rFonts w:ascii="Trebuchet MS" w:eastAsia="Times New Roman" w:hAnsi="Trebuchet MS" w:cs="Times New Roman"/>
          <w:bCs/>
          <w:sz w:val="24"/>
          <w:szCs w:val="24"/>
        </w:rPr>
        <w:t xml:space="preserve">Part 1, Schedule 2 of the Town and Country Planning (General Permitted Development) Order </w:t>
      </w:r>
      <w:r w:rsidR="004C75B4">
        <w:rPr>
          <w:rFonts w:ascii="Trebuchet MS" w:eastAsia="Times New Roman" w:hAnsi="Trebuchet MS" w:cs="Times New Roman"/>
          <w:bCs/>
          <w:sz w:val="24"/>
          <w:szCs w:val="24"/>
        </w:rPr>
        <w:t>201</w:t>
      </w:r>
      <w:r>
        <w:rPr>
          <w:rFonts w:ascii="Trebuchet MS" w:eastAsia="Times New Roman" w:hAnsi="Trebuchet MS" w:cs="Times New Roman"/>
          <w:bCs/>
          <w:sz w:val="24"/>
          <w:szCs w:val="24"/>
        </w:rPr>
        <w:t xml:space="preserve">5 (GPDO), which relates to ‘The enlargement, improvement or other alteration of a </w:t>
      </w:r>
      <w:proofErr w:type="spellStart"/>
      <w:r>
        <w:rPr>
          <w:rFonts w:ascii="Trebuchet MS" w:eastAsia="Times New Roman" w:hAnsi="Trebuchet MS" w:cs="Times New Roman"/>
          <w:bCs/>
          <w:sz w:val="24"/>
          <w:szCs w:val="24"/>
        </w:rPr>
        <w:t>dwellinghouse</w:t>
      </w:r>
      <w:proofErr w:type="spellEnd"/>
      <w:r>
        <w:rPr>
          <w:rFonts w:ascii="Trebuchet MS" w:eastAsia="Times New Roman" w:hAnsi="Trebuchet MS" w:cs="Times New Roman"/>
          <w:bCs/>
          <w:sz w:val="24"/>
          <w:szCs w:val="24"/>
        </w:rPr>
        <w:t xml:space="preserve">’.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E232DC" w:rsidP="000C08B9">
      <w:pPr>
        <w:spacing w:after="0" w:line="240" w:lineRule="auto"/>
        <w:rPr>
          <w:rFonts w:ascii="Trebuchet MS" w:eastAsia="Times New Roman" w:hAnsi="Trebuchet MS" w:cs="Times New Roman"/>
          <w:bCs/>
          <w:i/>
          <w:sz w:val="24"/>
          <w:szCs w:val="24"/>
        </w:rPr>
      </w:pPr>
      <w:r>
        <w:rPr>
          <w:rFonts w:ascii="Trebuchet MS" w:eastAsia="Times New Roman" w:hAnsi="Trebuchet MS" w:cs="Times New Roman"/>
          <w:bCs/>
          <w:i/>
          <w:sz w:val="24"/>
          <w:szCs w:val="24"/>
        </w:rPr>
        <w:t xml:space="preserve">Class B - </w:t>
      </w:r>
      <w:r w:rsidR="00376C08">
        <w:rPr>
          <w:rFonts w:ascii="Trebuchet MS" w:eastAsia="Times New Roman" w:hAnsi="Trebuchet MS" w:cs="Times New Roman"/>
          <w:bCs/>
          <w:i/>
          <w:sz w:val="24"/>
          <w:szCs w:val="24"/>
        </w:rPr>
        <w:t>Enlargement consisting of an addition or alteration to the roof</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Development is not permitted for a roof extension on a </w:t>
      </w:r>
      <w:r w:rsidR="009C7D1F">
        <w:rPr>
          <w:rFonts w:ascii="Trebuchet MS" w:eastAsia="Times New Roman" w:hAnsi="Trebuchet MS" w:cs="Times New Roman"/>
          <w:bCs/>
          <w:sz w:val="24"/>
          <w:szCs w:val="24"/>
        </w:rPr>
        <w:t>semi-detached</w:t>
      </w:r>
      <w:r>
        <w:rPr>
          <w:rFonts w:ascii="Trebuchet MS" w:eastAsia="Times New Roman" w:hAnsi="Trebuchet MS" w:cs="Times New Roman"/>
          <w:bCs/>
          <w:sz w:val="24"/>
          <w:szCs w:val="24"/>
        </w:rPr>
        <w:t xml:space="preserve"> dwelling if:</w:t>
      </w:r>
    </w:p>
    <w:p w:rsidR="000C08B9" w:rsidRDefault="000C08B9" w:rsidP="000C08B9">
      <w:pPr>
        <w:spacing w:after="0" w:line="240" w:lineRule="auto"/>
        <w:rPr>
          <w:rFonts w:ascii="Trebuchet MS" w:eastAsia="Times New Roman" w:hAnsi="Trebuchet MS" w:cs="Times New Roman"/>
          <w:bCs/>
          <w:sz w:val="24"/>
          <w:szCs w:val="24"/>
        </w:rPr>
      </w:pPr>
    </w:p>
    <w:p w:rsidR="008B2789" w:rsidRPr="008B2789" w:rsidRDefault="008B2789" w:rsidP="008B2789">
      <w:pPr>
        <w:autoSpaceDE w:val="0"/>
        <w:autoSpaceDN w:val="0"/>
        <w:adjustRightInd w:val="0"/>
        <w:spacing w:after="0" w:line="240" w:lineRule="auto"/>
        <w:rPr>
          <w:rFonts w:ascii="Trebuchet MS" w:eastAsia="Times New Roman" w:hAnsi="Trebuchet MS" w:cs="Times New Roman"/>
          <w:bCs/>
          <w:sz w:val="24"/>
          <w:szCs w:val="24"/>
        </w:rPr>
      </w:pPr>
      <w:r w:rsidRPr="008B2789">
        <w:rPr>
          <w:rFonts w:ascii="Trebuchet MS" w:hAnsi="Trebuchet MS" w:cs="Times-Roman"/>
          <w:sz w:val="24"/>
          <w:szCs w:val="24"/>
        </w:rPr>
        <w:t>B.1</w:t>
      </w:r>
      <w:r w:rsidRPr="008B2789">
        <w:rPr>
          <w:rFonts w:ascii="Trebuchet MS" w:hAnsi="Trebuchet MS" w:cs="Times-Roman"/>
          <w:sz w:val="24"/>
          <w:szCs w:val="24"/>
        </w:rPr>
        <w:t xml:space="preserve">(a) permission to use the </w:t>
      </w:r>
      <w:proofErr w:type="spellStart"/>
      <w:r w:rsidRPr="008B2789">
        <w:rPr>
          <w:rFonts w:ascii="Trebuchet MS" w:hAnsi="Trebuchet MS" w:cs="Times-Roman"/>
          <w:sz w:val="24"/>
          <w:szCs w:val="24"/>
        </w:rPr>
        <w:t>dwellinghouse</w:t>
      </w:r>
      <w:proofErr w:type="spellEnd"/>
      <w:r w:rsidRPr="008B2789">
        <w:rPr>
          <w:rFonts w:ascii="Trebuchet MS" w:hAnsi="Trebuchet MS" w:cs="Times-Roman"/>
          <w:sz w:val="24"/>
          <w:szCs w:val="24"/>
        </w:rPr>
        <w:t xml:space="preserve"> as a </w:t>
      </w:r>
      <w:proofErr w:type="spellStart"/>
      <w:r w:rsidRPr="008B2789">
        <w:rPr>
          <w:rFonts w:ascii="Trebuchet MS" w:hAnsi="Trebuchet MS" w:cs="Times-Roman"/>
          <w:sz w:val="24"/>
          <w:szCs w:val="24"/>
        </w:rPr>
        <w:t>dwellinghouse</w:t>
      </w:r>
      <w:proofErr w:type="spellEnd"/>
      <w:r w:rsidRPr="008B2789">
        <w:rPr>
          <w:rFonts w:ascii="Trebuchet MS" w:hAnsi="Trebuchet MS" w:cs="Times-Roman"/>
          <w:sz w:val="24"/>
          <w:szCs w:val="24"/>
        </w:rPr>
        <w:t xml:space="preserve"> has been granted only by virtue</w:t>
      </w:r>
      <w:r>
        <w:rPr>
          <w:rFonts w:ascii="Trebuchet MS" w:hAnsi="Trebuchet MS" w:cs="Times-Roman"/>
          <w:sz w:val="24"/>
          <w:szCs w:val="24"/>
        </w:rPr>
        <w:t xml:space="preserve"> </w:t>
      </w:r>
      <w:r w:rsidRPr="008B2789">
        <w:rPr>
          <w:rFonts w:ascii="Trebuchet MS" w:hAnsi="Trebuchet MS" w:cs="Times-Roman"/>
          <w:sz w:val="24"/>
          <w:szCs w:val="24"/>
        </w:rPr>
        <w:t>of Class M, N, P or Q of Part 3 of this Schedule (changes of use);</w:t>
      </w:r>
    </w:p>
    <w:p w:rsidR="008B2789" w:rsidRDefault="008B278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NOT APPLICABLE</w:t>
      </w:r>
    </w:p>
    <w:p w:rsidR="008B2789" w:rsidRDefault="008B278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proofErr w:type="gramStart"/>
      <w:r>
        <w:rPr>
          <w:rFonts w:ascii="Trebuchet MS" w:eastAsia="Times New Roman" w:hAnsi="Trebuchet MS" w:cs="Times New Roman"/>
          <w:bCs/>
          <w:sz w:val="24"/>
          <w:szCs w:val="24"/>
        </w:rPr>
        <w:t>B.1(</w:t>
      </w:r>
      <w:proofErr w:type="gramEnd"/>
      <w:r w:rsidR="008B2789">
        <w:rPr>
          <w:rFonts w:ascii="Trebuchet MS" w:eastAsia="Times New Roman" w:hAnsi="Trebuchet MS" w:cs="Times New Roman"/>
          <w:bCs/>
          <w:sz w:val="24"/>
          <w:szCs w:val="24"/>
        </w:rPr>
        <w:t>b</w:t>
      </w:r>
      <w:r>
        <w:rPr>
          <w:rFonts w:ascii="Trebuchet MS" w:eastAsia="Times New Roman" w:hAnsi="Trebuchet MS" w:cs="Times New Roman"/>
          <w:bCs/>
          <w:sz w:val="24"/>
          <w:szCs w:val="24"/>
        </w:rPr>
        <w:t xml:space="preserve">) any part of the </w:t>
      </w:r>
      <w:proofErr w:type="spellStart"/>
      <w:r>
        <w:rPr>
          <w:rFonts w:ascii="Trebuchet MS" w:eastAsia="Times New Roman" w:hAnsi="Trebuchet MS" w:cs="Times New Roman"/>
          <w:bCs/>
          <w:sz w:val="24"/>
          <w:szCs w:val="24"/>
        </w:rPr>
        <w:t>dwellinghouse</w:t>
      </w:r>
      <w:proofErr w:type="spellEnd"/>
      <w:r>
        <w:rPr>
          <w:rFonts w:ascii="Trebuchet MS" w:eastAsia="Times New Roman" w:hAnsi="Trebuchet MS" w:cs="Times New Roman"/>
          <w:bCs/>
          <w:sz w:val="24"/>
          <w:szCs w:val="24"/>
        </w:rPr>
        <w:t xml:space="preserve"> would, as a result of the works, exceed the height of the highest part of the existing roof</w:t>
      </w:r>
      <w:r w:rsidR="002C3D9A">
        <w:rPr>
          <w:rFonts w:ascii="Trebuchet MS" w:eastAsia="Times New Roman" w:hAnsi="Trebuchet MS" w:cs="Times New Roman"/>
          <w:bCs/>
          <w:sz w:val="24"/>
          <w:szCs w:val="24"/>
        </w:rPr>
        <w:t>;</w:t>
      </w:r>
      <w:r>
        <w:rPr>
          <w:rFonts w:ascii="Trebuchet MS" w:eastAsia="Times New Roman" w:hAnsi="Trebuchet MS" w:cs="Times New Roman"/>
          <w:bCs/>
          <w:sz w:val="24"/>
          <w:szCs w:val="24"/>
        </w:rPr>
        <w:t xml:space="preserve"> </w:t>
      </w:r>
    </w:p>
    <w:p w:rsidR="0007351B" w:rsidRPr="00B46B79" w:rsidRDefault="0007351B" w:rsidP="000C08B9">
      <w:pPr>
        <w:spacing w:after="0" w:line="240" w:lineRule="auto"/>
        <w:rPr>
          <w:rFonts w:ascii="Trebuchet MS" w:eastAsia="Times New Roman" w:hAnsi="Trebuchet MS" w:cs="Times New Roman"/>
          <w:bCs/>
          <w:sz w:val="24"/>
          <w:szCs w:val="24"/>
        </w:rPr>
      </w:pPr>
      <w:r w:rsidRPr="00B46B79">
        <w:rPr>
          <w:rFonts w:ascii="Trebuchet MS" w:eastAsia="Times New Roman" w:hAnsi="Trebuchet MS" w:cs="Times New Roman"/>
          <w:bCs/>
          <w:sz w:val="24"/>
          <w:szCs w:val="24"/>
        </w:rPr>
        <w:t>NO</w:t>
      </w:r>
    </w:p>
    <w:p w:rsidR="000C08B9" w:rsidRDefault="000C08B9" w:rsidP="000C08B9">
      <w:pPr>
        <w:spacing w:after="0" w:line="240" w:lineRule="auto"/>
        <w:rPr>
          <w:rFonts w:ascii="Trebuchet MS" w:eastAsia="Times New Roman" w:hAnsi="Trebuchet MS" w:cs="Times New Roman"/>
          <w:bCs/>
          <w:sz w:val="24"/>
          <w:szCs w:val="24"/>
        </w:rPr>
      </w:pPr>
    </w:p>
    <w:p w:rsidR="0007351B"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B.1(</w:t>
      </w:r>
      <w:r w:rsidR="008B2789">
        <w:rPr>
          <w:rFonts w:ascii="Trebuchet MS" w:eastAsia="Times New Roman" w:hAnsi="Trebuchet MS" w:cs="Times New Roman"/>
          <w:bCs/>
          <w:sz w:val="24"/>
          <w:szCs w:val="24"/>
        </w:rPr>
        <w:t>c</w:t>
      </w:r>
      <w:r>
        <w:rPr>
          <w:rFonts w:ascii="Trebuchet MS" w:eastAsia="Times New Roman" w:hAnsi="Trebuchet MS" w:cs="Times New Roman"/>
          <w:bCs/>
          <w:sz w:val="24"/>
          <w:szCs w:val="24"/>
        </w:rPr>
        <w:t xml:space="preserve">) any part of the </w:t>
      </w:r>
      <w:proofErr w:type="spellStart"/>
      <w:r>
        <w:rPr>
          <w:rFonts w:ascii="Trebuchet MS" w:eastAsia="Times New Roman" w:hAnsi="Trebuchet MS" w:cs="Times New Roman"/>
          <w:bCs/>
          <w:sz w:val="24"/>
          <w:szCs w:val="24"/>
        </w:rPr>
        <w:t>dwellinghouse</w:t>
      </w:r>
      <w:proofErr w:type="spellEnd"/>
      <w:r>
        <w:rPr>
          <w:rFonts w:ascii="Trebuchet MS" w:eastAsia="Times New Roman" w:hAnsi="Trebuchet MS" w:cs="Times New Roman"/>
          <w:bCs/>
          <w:sz w:val="24"/>
          <w:szCs w:val="24"/>
        </w:rPr>
        <w:t xml:space="preserve"> would, as a result of the works, extend beyond the plane of any existing roof slope which forms the principal elevation of the </w:t>
      </w:r>
      <w:proofErr w:type="spellStart"/>
      <w:r>
        <w:rPr>
          <w:rFonts w:ascii="Trebuchet MS" w:eastAsia="Times New Roman" w:hAnsi="Trebuchet MS" w:cs="Times New Roman"/>
          <w:bCs/>
          <w:sz w:val="24"/>
          <w:szCs w:val="24"/>
        </w:rPr>
        <w:t>dwellinghouse</w:t>
      </w:r>
      <w:proofErr w:type="spellEnd"/>
      <w:r>
        <w:rPr>
          <w:rFonts w:ascii="Trebuchet MS" w:eastAsia="Times New Roman" w:hAnsi="Trebuchet MS" w:cs="Times New Roman"/>
          <w:bCs/>
          <w:sz w:val="24"/>
          <w:szCs w:val="24"/>
        </w:rPr>
        <w:t xml:space="preserve"> and fronts a highway</w:t>
      </w:r>
      <w:r w:rsidR="002C3D9A">
        <w:rPr>
          <w:rFonts w:ascii="Trebuchet MS" w:eastAsia="Times New Roman" w:hAnsi="Trebuchet MS" w:cs="Times New Roman"/>
          <w:bCs/>
          <w:sz w:val="24"/>
          <w:szCs w:val="24"/>
        </w:rPr>
        <w:t>;</w:t>
      </w:r>
      <w:r>
        <w:rPr>
          <w:rFonts w:ascii="Trebuchet MS" w:eastAsia="Times New Roman" w:hAnsi="Trebuchet MS" w:cs="Times New Roman"/>
          <w:bCs/>
          <w:sz w:val="24"/>
          <w:szCs w:val="24"/>
        </w:rPr>
        <w:t xml:space="preserve"> </w:t>
      </w:r>
    </w:p>
    <w:p w:rsidR="000C08B9" w:rsidRDefault="0007351B" w:rsidP="000C08B9">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Cs/>
          <w:sz w:val="24"/>
          <w:szCs w:val="24"/>
        </w:rPr>
        <w:t>NO</w:t>
      </w:r>
    </w:p>
    <w:p w:rsidR="000C08B9" w:rsidRDefault="000C08B9" w:rsidP="000C08B9">
      <w:pPr>
        <w:spacing w:after="0" w:line="240" w:lineRule="auto"/>
        <w:rPr>
          <w:rFonts w:ascii="Trebuchet MS" w:eastAsia="Times New Roman" w:hAnsi="Trebuchet MS" w:cs="Times New Roman"/>
          <w:bCs/>
          <w:sz w:val="24"/>
          <w:szCs w:val="24"/>
        </w:rPr>
      </w:pPr>
    </w:p>
    <w:p w:rsidR="0007351B" w:rsidRDefault="000C08B9" w:rsidP="000C08B9">
      <w:pPr>
        <w:spacing w:after="0" w:line="240" w:lineRule="auto"/>
        <w:rPr>
          <w:rFonts w:ascii="Trebuchet MS" w:eastAsia="Times New Roman" w:hAnsi="Trebuchet MS" w:cs="Times New Roman"/>
          <w:bCs/>
          <w:sz w:val="24"/>
          <w:szCs w:val="24"/>
        </w:rPr>
      </w:pPr>
      <w:proofErr w:type="gramStart"/>
      <w:r>
        <w:rPr>
          <w:rFonts w:ascii="Trebuchet MS" w:eastAsia="Times New Roman" w:hAnsi="Trebuchet MS" w:cs="Times New Roman"/>
          <w:bCs/>
          <w:sz w:val="24"/>
          <w:szCs w:val="24"/>
        </w:rPr>
        <w:t>B.1(</w:t>
      </w:r>
      <w:proofErr w:type="gramEnd"/>
      <w:r w:rsidR="008B2789">
        <w:rPr>
          <w:rFonts w:ascii="Trebuchet MS" w:eastAsia="Times New Roman" w:hAnsi="Trebuchet MS" w:cs="Times New Roman"/>
          <w:bCs/>
          <w:sz w:val="24"/>
          <w:szCs w:val="24"/>
        </w:rPr>
        <w:t>d</w:t>
      </w:r>
      <w:r>
        <w:rPr>
          <w:rFonts w:ascii="Trebuchet MS" w:eastAsia="Times New Roman" w:hAnsi="Trebuchet MS" w:cs="Times New Roman"/>
          <w:bCs/>
          <w:sz w:val="24"/>
          <w:szCs w:val="24"/>
        </w:rPr>
        <w:t>)</w:t>
      </w:r>
      <w:r w:rsidR="008B2789">
        <w:rPr>
          <w:rFonts w:ascii="Trebuchet MS" w:eastAsia="Times New Roman" w:hAnsi="Trebuchet MS" w:cs="Times New Roman"/>
          <w:bCs/>
          <w:sz w:val="24"/>
          <w:szCs w:val="24"/>
        </w:rPr>
        <w:t xml:space="preserve"> </w:t>
      </w:r>
      <w:r>
        <w:rPr>
          <w:rFonts w:ascii="Trebuchet MS" w:eastAsia="Times New Roman" w:hAnsi="Trebuchet MS" w:cs="Times New Roman"/>
          <w:bCs/>
          <w:sz w:val="24"/>
          <w:szCs w:val="24"/>
        </w:rPr>
        <w:t xml:space="preserve">the cubic content of the resulting roof space would exceed the cubic content of the original roof space by more than </w:t>
      </w:r>
      <w:r w:rsidR="008A7367">
        <w:rPr>
          <w:rFonts w:ascii="Trebuchet MS" w:eastAsia="Times New Roman" w:hAnsi="Trebuchet MS" w:cs="Times New Roman"/>
          <w:bCs/>
          <w:sz w:val="24"/>
          <w:szCs w:val="24"/>
        </w:rPr>
        <w:t xml:space="preserve">(ii) </w:t>
      </w:r>
      <w:r w:rsidR="008B2789">
        <w:rPr>
          <w:rFonts w:ascii="Trebuchet MS" w:eastAsia="Times New Roman" w:hAnsi="Trebuchet MS" w:cs="Times New Roman"/>
          <w:bCs/>
          <w:sz w:val="24"/>
          <w:szCs w:val="24"/>
        </w:rPr>
        <w:t>5</w:t>
      </w:r>
      <w:r>
        <w:rPr>
          <w:rFonts w:ascii="Trebuchet MS" w:eastAsia="Times New Roman" w:hAnsi="Trebuchet MS" w:cs="Times New Roman"/>
          <w:bCs/>
          <w:sz w:val="24"/>
          <w:szCs w:val="24"/>
        </w:rPr>
        <w:t>0 cubic metres</w:t>
      </w:r>
      <w:r w:rsidR="002C3D9A">
        <w:rPr>
          <w:rFonts w:ascii="Trebuchet MS" w:eastAsia="Times New Roman" w:hAnsi="Trebuchet MS" w:cs="Times New Roman"/>
          <w:bCs/>
          <w:sz w:val="24"/>
          <w:szCs w:val="24"/>
        </w:rPr>
        <w:t>;</w:t>
      </w:r>
      <w:r>
        <w:rPr>
          <w:rFonts w:ascii="Trebuchet MS" w:eastAsia="Times New Roman" w:hAnsi="Trebuchet MS" w:cs="Times New Roman"/>
          <w:bCs/>
          <w:sz w:val="24"/>
          <w:szCs w:val="24"/>
        </w:rPr>
        <w:t xml:space="preserve"> </w:t>
      </w:r>
    </w:p>
    <w:p w:rsidR="000C08B9" w:rsidRPr="004C75B4" w:rsidRDefault="004C75B4" w:rsidP="004C75B4">
      <w:pPr>
        <w:spacing w:after="0" w:line="240" w:lineRule="auto"/>
        <w:rPr>
          <w:rFonts w:ascii="Trebuchet MS" w:eastAsia="Times New Roman" w:hAnsi="Trebuchet MS" w:cs="Times New Roman"/>
          <w:bCs/>
          <w:sz w:val="24"/>
          <w:szCs w:val="24"/>
        </w:rPr>
      </w:pPr>
      <w:r w:rsidRPr="004C75B4">
        <w:rPr>
          <w:rFonts w:ascii="Trebuchet MS" w:eastAsia="Times New Roman" w:hAnsi="Trebuchet MS" w:cs="Times New Roman"/>
          <w:bCs/>
          <w:sz w:val="24"/>
          <w:szCs w:val="24"/>
        </w:rPr>
        <w:t>NO-</w:t>
      </w:r>
      <w:r w:rsidR="00B46B79">
        <w:rPr>
          <w:rFonts w:ascii="Trebuchet MS" w:eastAsia="Times New Roman" w:hAnsi="Trebuchet MS" w:cs="Times New Roman"/>
          <w:bCs/>
          <w:sz w:val="24"/>
          <w:szCs w:val="24"/>
        </w:rPr>
        <w:t>A</w:t>
      </w:r>
      <w:r w:rsidR="000C08B9" w:rsidRPr="004C75B4">
        <w:rPr>
          <w:rFonts w:ascii="Trebuchet MS" w:eastAsia="Times New Roman" w:hAnsi="Trebuchet MS" w:cs="Times New Roman"/>
          <w:bCs/>
          <w:sz w:val="24"/>
          <w:szCs w:val="24"/>
        </w:rPr>
        <w:t xml:space="preserve">gent has indicated </w:t>
      </w:r>
      <w:r w:rsidRPr="004C75B4">
        <w:rPr>
          <w:rFonts w:ascii="Trebuchet MS" w:eastAsia="Times New Roman" w:hAnsi="Trebuchet MS" w:cs="Times New Roman"/>
          <w:bCs/>
          <w:sz w:val="24"/>
          <w:szCs w:val="24"/>
        </w:rPr>
        <w:t>t</w:t>
      </w:r>
      <w:r w:rsidR="000C08B9" w:rsidRPr="004C75B4">
        <w:rPr>
          <w:rFonts w:ascii="Trebuchet MS" w:eastAsia="Times New Roman" w:hAnsi="Trebuchet MS" w:cs="Times New Roman"/>
          <w:bCs/>
          <w:sz w:val="24"/>
          <w:szCs w:val="24"/>
        </w:rPr>
        <w:t xml:space="preserve">hat the volume </w:t>
      </w:r>
      <w:r w:rsidRPr="004C75B4">
        <w:rPr>
          <w:rFonts w:ascii="Trebuchet MS" w:eastAsia="Times New Roman" w:hAnsi="Trebuchet MS" w:cs="Times New Roman"/>
          <w:bCs/>
          <w:sz w:val="24"/>
          <w:szCs w:val="24"/>
        </w:rPr>
        <w:t xml:space="preserve">of the dormer </w:t>
      </w:r>
      <w:r w:rsidR="000C08B9" w:rsidRPr="004C75B4">
        <w:rPr>
          <w:rFonts w:ascii="Trebuchet MS" w:eastAsia="Times New Roman" w:hAnsi="Trebuchet MS" w:cs="Times New Roman"/>
          <w:bCs/>
          <w:sz w:val="24"/>
          <w:szCs w:val="24"/>
        </w:rPr>
        <w:t xml:space="preserve">would </w:t>
      </w:r>
      <w:r w:rsidRPr="004C75B4">
        <w:rPr>
          <w:rFonts w:ascii="Trebuchet MS" w:eastAsia="Times New Roman" w:hAnsi="Trebuchet MS" w:cs="Times New Roman"/>
          <w:bCs/>
          <w:sz w:val="24"/>
          <w:szCs w:val="24"/>
        </w:rPr>
        <w:t>be 36.1m</w:t>
      </w:r>
      <w:r w:rsidRPr="004C75B4">
        <w:rPr>
          <w:rFonts w:ascii="Trebuchet MS" w:eastAsia="Times New Roman" w:hAnsi="Trebuchet MS" w:cs="Times New Roman"/>
          <w:bCs/>
          <w:sz w:val="24"/>
          <w:szCs w:val="24"/>
          <w:vertAlign w:val="superscript"/>
        </w:rPr>
        <w:t>3</w:t>
      </w:r>
      <w:r w:rsidR="000C08B9" w:rsidRPr="004C75B4">
        <w:rPr>
          <w:rFonts w:ascii="Trebuchet MS" w:eastAsia="Times New Roman" w:hAnsi="Trebuchet MS" w:cs="Times New Roman"/>
          <w:bCs/>
          <w:sz w:val="24"/>
          <w:szCs w:val="24"/>
        </w:rPr>
        <w:t xml:space="preserve">. This has been checked and </w:t>
      </w:r>
      <w:r w:rsidRPr="004C75B4">
        <w:rPr>
          <w:rFonts w:ascii="Trebuchet MS" w:eastAsia="Times New Roman" w:hAnsi="Trebuchet MS" w:cs="Times New Roman"/>
          <w:bCs/>
          <w:sz w:val="24"/>
          <w:szCs w:val="24"/>
        </w:rPr>
        <w:t>calculated as 32m</w:t>
      </w:r>
      <w:r w:rsidRPr="004C75B4">
        <w:rPr>
          <w:rFonts w:ascii="Trebuchet MS" w:eastAsia="Times New Roman" w:hAnsi="Trebuchet MS" w:cs="Times New Roman"/>
          <w:bCs/>
          <w:sz w:val="24"/>
          <w:szCs w:val="24"/>
          <w:vertAlign w:val="superscript"/>
        </w:rPr>
        <w:t>3</w:t>
      </w:r>
      <w:r w:rsidRPr="004C75B4">
        <w:rPr>
          <w:rFonts w:ascii="Trebuchet MS" w:eastAsia="Times New Roman" w:hAnsi="Trebuchet MS" w:cs="Times New Roman"/>
          <w:bCs/>
          <w:sz w:val="24"/>
          <w:szCs w:val="24"/>
        </w:rPr>
        <w:t xml:space="preserve">.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proofErr w:type="gramStart"/>
      <w:r>
        <w:rPr>
          <w:rFonts w:ascii="Trebuchet MS" w:eastAsia="Times New Roman" w:hAnsi="Trebuchet MS" w:cs="Times New Roman"/>
          <w:bCs/>
          <w:sz w:val="24"/>
          <w:szCs w:val="24"/>
        </w:rPr>
        <w:t>B.1(</w:t>
      </w:r>
      <w:proofErr w:type="gramEnd"/>
      <w:r w:rsidR="008B2789">
        <w:rPr>
          <w:rFonts w:ascii="Trebuchet MS" w:eastAsia="Times New Roman" w:hAnsi="Trebuchet MS" w:cs="Times New Roman"/>
          <w:bCs/>
          <w:sz w:val="24"/>
          <w:szCs w:val="24"/>
        </w:rPr>
        <w:t>e</w:t>
      </w:r>
      <w:r>
        <w:rPr>
          <w:rFonts w:ascii="Trebuchet MS" w:eastAsia="Times New Roman" w:hAnsi="Trebuchet MS" w:cs="Times New Roman"/>
          <w:bCs/>
          <w:sz w:val="24"/>
          <w:szCs w:val="24"/>
        </w:rPr>
        <w:t>) it would consist of or include—</w:t>
      </w:r>
    </w:p>
    <w:p w:rsidR="000C08B9" w:rsidRDefault="000C08B9" w:rsidP="00B46B7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w:t>
      </w:r>
      <w:proofErr w:type="spellStart"/>
      <w:r>
        <w:rPr>
          <w:rFonts w:ascii="Trebuchet MS" w:eastAsia="Times New Roman" w:hAnsi="Trebuchet MS" w:cs="Times New Roman"/>
          <w:bCs/>
          <w:sz w:val="24"/>
          <w:szCs w:val="24"/>
        </w:rPr>
        <w:t>i</w:t>
      </w:r>
      <w:proofErr w:type="spellEnd"/>
      <w:r>
        <w:rPr>
          <w:rFonts w:ascii="Trebuchet MS" w:eastAsia="Times New Roman" w:hAnsi="Trebuchet MS" w:cs="Times New Roman"/>
          <w:bCs/>
          <w:sz w:val="24"/>
          <w:szCs w:val="24"/>
        </w:rPr>
        <w:t xml:space="preserve">) </w:t>
      </w:r>
      <w:proofErr w:type="gramStart"/>
      <w:r>
        <w:rPr>
          <w:rFonts w:ascii="Trebuchet MS" w:eastAsia="Times New Roman" w:hAnsi="Trebuchet MS" w:cs="Times New Roman"/>
          <w:bCs/>
          <w:sz w:val="24"/>
          <w:szCs w:val="24"/>
        </w:rPr>
        <w:t>the</w:t>
      </w:r>
      <w:proofErr w:type="gramEnd"/>
      <w:r>
        <w:rPr>
          <w:rFonts w:ascii="Trebuchet MS" w:eastAsia="Times New Roman" w:hAnsi="Trebuchet MS" w:cs="Times New Roman"/>
          <w:bCs/>
          <w:sz w:val="24"/>
          <w:szCs w:val="24"/>
        </w:rPr>
        <w:t xml:space="preserve"> construction or provision of a veranda, balcony or raised platform, or</w:t>
      </w:r>
    </w:p>
    <w:p w:rsidR="0007351B" w:rsidRDefault="000C08B9" w:rsidP="00B46B7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(ii) </w:t>
      </w:r>
      <w:proofErr w:type="gramStart"/>
      <w:r>
        <w:rPr>
          <w:rFonts w:ascii="Trebuchet MS" w:eastAsia="Times New Roman" w:hAnsi="Trebuchet MS" w:cs="Times New Roman"/>
          <w:bCs/>
          <w:sz w:val="24"/>
          <w:szCs w:val="24"/>
        </w:rPr>
        <w:t>the</w:t>
      </w:r>
      <w:proofErr w:type="gramEnd"/>
      <w:r>
        <w:rPr>
          <w:rFonts w:ascii="Trebuchet MS" w:eastAsia="Times New Roman" w:hAnsi="Trebuchet MS" w:cs="Times New Roman"/>
          <w:bCs/>
          <w:sz w:val="24"/>
          <w:szCs w:val="24"/>
        </w:rPr>
        <w:t xml:space="preserve"> installation, alteration or replacement of a chimney, flue or soil and vent pipe; </w:t>
      </w:r>
    </w:p>
    <w:p w:rsidR="0007351B" w:rsidRDefault="0007351B" w:rsidP="007A7631">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Cs/>
          <w:sz w:val="24"/>
          <w:szCs w:val="24"/>
        </w:rPr>
        <w:t>NO</w:t>
      </w:r>
      <w:r w:rsidR="000C08B9">
        <w:rPr>
          <w:rFonts w:ascii="Trebuchet MS" w:eastAsia="Times New Roman" w:hAnsi="Trebuchet MS" w:cs="Times New Roman"/>
          <w:b/>
          <w:bCs/>
          <w:sz w:val="24"/>
          <w:szCs w:val="24"/>
        </w:rPr>
        <w:t xml:space="preserve"> </w:t>
      </w:r>
    </w:p>
    <w:p w:rsidR="00B46B79" w:rsidRDefault="00B46B79" w:rsidP="000C08B9">
      <w:pPr>
        <w:spacing w:after="0" w:line="240" w:lineRule="auto"/>
        <w:rPr>
          <w:rFonts w:ascii="Trebuchet MS" w:eastAsia="Times New Roman" w:hAnsi="Trebuchet MS" w:cs="Times New Roman"/>
          <w:bCs/>
          <w:sz w:val="24"/>
          <w:szCs w:val="24"/>
        </w:rPr>
      </w:pPr>
    </w:p>
    <w:p w:rsidR="0007351B" w:rsidRDefault="00B46B79" w:rsidP="000C08B9">
      <w:pPr>
        <w:spacing w:after="0" w:line="240" w:lineRule="auto"/>
        <w:rPr>
          <w:rFonts w:ascii="Trebuchet MS" w:eastAsia="Times New Roman" w:hAnsi="Trebuchet MS" w:cs="Times New Roman"/>
          <w:bCs/>
          <w:sz w:val="24"/>
          <w:szCs w:val="24"/>
        </w:rPr>
      </w:pPr>
      <w:proofErr w:type="gramStart"/>
      <w:r>
        <w:rPr>
          <w:rFonts w:ascii="Trebuchet MS" w:eastAsia="Times New Roman" w:hAnsi="Trebuchet MS" w:cs="Times New Roman"/>
          <w:bCs/>
          <w:sz w:val="24"/>
          <w:szCs w:val="24"/>
        </w:rPr>
        <w:lastRenderedPageBreak/>
        <w:t>or</w:t>
      </w:r>
      <w:proofErr w:type="gramEnd"/>
      <w:r>
        <w:rPr>
          <w:rFonts w:ascii="Trebuchet MS" w:eastAsia="Times New Roman" w:hAnsi="Trebuchet MS" w:cs="Times New Roman"/>
          <w:bCs/>
          <w:sz w:val="24"/>
          <w:szCs w:val="24"/>
        </w:rPr>
        <w:t xml:space="preserve"> </w:t>
      </w:r>
      <w:r w:rsidR="000C08B9">
        <w:rPr>
          <w:rFonts w:ascii="Trebuchet MS" w:eastAsia="Times New Roman" w:hAnsi="Trebuchet MS" w:cs="Times New Roman"/>
          <w:bCs/>
          <w:sz w:val="24"/>
          <w:szCs w:val="24"/>
        </w:rPr>
        <w:t>B.1(</w:t>
      </w:r>
      <w:r w:rsidR="008B2789">
        <w:rPr>
          <w:rFonts w:ascii="Trebuchet MS" w:eastAsia="Times New Roman" w:hAnsi="Trebuchet MS" w:cs="Times New Roman"/>
          <w:bCs/>
          <w:sz w:val="24"/>
          <w:szCs w:val="24"/>
        </w:rPr>
        <w:t>f</w:t>
      </w:r>
      <w:r w:rsidR="000C08B9">
        <w:rPr>
          <w:rFonts w:ascii="Trebuchet MS" w:eastAsia="Times New Roman" w:hAnsi="Trebuchet MS" w:cs="Times New Roman"/>
          <w:bCs/>
          <w:sz w:val="24"/>
          <w:szCs w:val="24"/>
        </w:rPr>
        <w:t xml:space="preserve">) the </w:t>
      </w:r>
      <w:proofErr w:type="spellStart"/>
      <w:r w:rsidR="000C08B9">
        <w:rPr>
          <w:rFonts w:ascii="Trebuchet MS" w:eastAsia="Times New Roman" w:hAnsi="Trebuchet MS" w:cs="Times New Roman"/>
          <w:bCs/>
          <w:sz w:val="24"/>
          <w:szCs w:val="24"/>
        </w:rPr>
        <w:t>dwellinghouse</w:t>
      </w:r>
      <w:proofErr w:type="spellEnd"/>
      <w:r w:rsidR="000C08B9">
        <w:rPr>
          <w:rFonts w:ascii="Trebuchet MS" w:eastAsia="Times New Roman" w:hAnsi="Trebuchet MS" w:cs="Times New Roman"/>
          <w:bCs/>
          <w:sz w:val="24"/>
          <w:szCs w:val="24"/>
        </w:rPr>
        <w:t xml:space="preserve"> is on article </w:t>
      </w:r>
      <w:r w:rsidR="008B2789">
        <w:rPr>
          <w:rFonts w:ascii="Trebuchet MS" w:eastAsia="Times New Roman" w:hAnsi="Trebuchet MS" w:cs="Times New Roman"/>
          <w:bCs/>
          <w:sz w:val="24"/>
          <w:szCs w:val="24"/>
        </w:rPr>
        <w:t>2</w:t>
      </w:r>
      <w:r w:rsidR="000C08B9">
        <w:rPr>
          <w:rFonts w:ascii="Trebuchet MS" w:eastAsia="Times New Roman" w:hAnsi="Trebuchet MS" w:cs="Times New Roman"/>
          <w:bCs/>
          <w:sz w:val="24"/>
          <w:szCs w:val="24"/>
        </w:rPr>
        <w:t>(</w:t>
      </w:r>
      <w:r w:rsidR="008B2789">
        <w:rPr>
          <w:rFonts w:ascii="Trebuchet MS" w:eastAsia="Times New Roman" w:hAnsi="Trebuchet MS" w:cs="Times New Roman"/>
          <w:bCs/>
          <w:sz w:val="24"/>
          <w:szCs w:val="24"/>
        </w:rPr>
        <w:t>3</w:t>
      </w:r>
      <w:r w:rsidR="000C08B9">
        <w:rPr>
          <w:rFonts w:ascii="Trebuchet MS" w:eastAsia="Times New Roman" w:hAnsi="Trebuchet MS" w:cs="Times New Roman"/>
          <w:bCs/>
          <w:sz w:val="24"/>
          <w:szCs w:val="24"/>
        </w:rPr>
        <w:t xml:space="preserve">) land. </w:t>
      </w:r>
    </w:p>
    <w:p w:rsidR="000C08B9" w:rsidRPr="00B46B79" w:rsidRDefault="0007351B" w:rsidP="000C08B9">
      <w:pPr>
        <w:spacing w:after="0" w:line="240" w:lineRule="auto"/>
        <w:rPr>
          <w:rFonts w:ascii="Trebuchet MS" w:eastAsia="Times New Roman" w:hAnsi="Trebuchet MS" w:cs="Times New Roman"/>
          <w:bCs/>
          <w:sz w:val="24"/>
          <w:szCs w:val="24"/>
        </w:rPr>
      </w:pPr>
      <w:r w:rsidRPr="00B46B79">
        <w:rPr>
          <w:rFonts w:ascii="Trebuchet MS" w:eastAsia="Times New Roman" w:hAnsi="Trebuchet MS" w:cs="Times New Roman"/>
          <w:bCs/>
          <w:sz w:val="24"/>
          <w:szCs w:val="24"/>
        </w:rPr>
        <w:t>NO</w:t>
      </w:r>
    </w:p>
    <w:p w:rsidR="00FE0BE0" w:rsidRDefault="00FE0BE0" w:rsidP="000C08B9">
      <w:pPr>
        <w:spacing w:after="0" w:line="240" w:lineRule="auto"/>
        <w:rPr>
          <w:rFonts w:ascii="Trebuchet MS" w:eastAsia="Times New Roman" w:hAnsi="Trebuchet MS" w:cs="Times New Roman"/>
          <w:b/>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Development is permitted under Class B subject to the following conditions:</w:t>
      </w:r>
    </w:p>
    <w:p w:rsidR="000C08B9" w:rsidRDefault="000C08B9" w:rsidP="000C08B9">
      <w:pPr>
        <w:spacing w:after="0" w:line="240" w:lineRule="auto"/>
        <w:rPr>
          <w:rFonts w:ascii="Trebuchet MS" w:eastAsia="Times New Roman" w:hAnsi="Trebuchet MS" w:cs="Times New Roman"/>
          <w:bCs/>
          <w:sz w:val="24"/>
          <w:szCs w:val="24"/>
        </w:rPr>
      </w:pPr>
    </w:p>
    <w:p w:rsidR="007A7631" w:rsidRDefault="000C08B9" w:rsidP="000C08B9">
      <w:pPr>
        <w:spacing w:after="0" w:line="240" w:lineRule="auto"/>
        <w:rPr>
          <w:rFonts w:ascii="Trebuchet MS" w:eastAsia="Times New Roman" w:hAnsi="Trebuchet MS" w:cs="Times New Roman"/>
          <w:bCs/>
          <w:sz w:val="24"/>
          <w:szCs w:val="24"/>
        </w:rPr>
      </w:pPr>
      <w:proofErr w:type="gramStart"/>
      <w:r>
        <w:rPr>
          <w:rFonts w:ascii="Trebuchet MS" w:eastAsia="Times New Roman" w:hAnsi="Trebuchet MS" w:cs="Times New Roman"/>
          <w:bCs/>
          <w:sz w:val="24"/>
          <w:szCs w:val="24"/>
        </w:rPr>
        <w:t>B.2(</w:t>
      </w:r>
      <w:proofErr w:type="gramEnd"/>
      <w:r>
        <w:rPr>
          <w:rFonts w:ascii="Trebuchet MS" w:eastAsia="Times New Roman" w:hAnsi="Trebuchet MS" w:cs="Times New Roman"/>
          <w:bCs/>
          <w:sz w:val="24"/>
          <w:szCs w:val="24"/>
        </w:rPr>
        <w:t xml:space="preserve">a) the materials used in any exterior work shall be of a similar appearance to those used in the construction of the exterior of the existing </w:t>
      </w:r>
      <w:proofErr w:type="spellStart"/>
      <w:r>
        <w:rPr>
          <w:rFonts w:ascii="Trebuchet MS" w:eastAsia="Times New Roman" w:hAnsi="Trebuchet MS" w:cs="Times New Roman"/>
          <w:bCs/>
          <w:sz w:val="24"/>
          <w:szCs w:val="24"/>
        </w:rPr>
        <w:t>dwellinghouse</w:t>
      </w:r>
      <w:proofErr w:type="spellEnd"/>
      <w:r>
        <w:rPr>
          <w:rFonts w:ascii="Trebuchet MS" w:eastAsia="Times New Roman" w:hAnsi="Trebuchet MS" w:cs="Times New Roman"/>
          <w:bCs/>
          <w:sz w:val="24"/>
          <w:szCs w:val="24"/>
        </w:rPr>
        <w:t xml:space="preserve">; </w:t>
      </w:r>
    </w:p>
    <w:p w:rsidR="000C08B9" w:rsidRPr="00B46B79" w:rsidRDefault="007A7631" w:rsidP="00B46B79">
      <w:pPr>
        <w:spacing w:after="0" w:line="240" w:lineRule="auto"/>
        <w:rPr>
          <w:rFonts w:ascii="Trebuchet MS" w:eastAsia="Times New Roman" w:hAnsi="Trebuchet MS" w:cs="Times New Roman"/>
          <w:bCs/>
          <w:sz w:val="24"/>
          <w:szCs w:val="24"/>
        </w:rPr>
      </w:pPr>
      <w:r w:rsidRPr="00B46B79">
        <w:rPr>
          <w:rFonts w:ascii="Trebuchet MS" w:eastAsia="Times New Roman" w:hAnsi="Trebuchet MS" w:cs="Times New Roman"/>
          <w:bCs/>
          <w:sz w:val="24"/>
          <w:szCs w:val="24"/>
        </w:rPr>
        <w:t>YES-</w:t>
      </w:r>
      <w:r w:rsidR="000C08B9" w:rsidRPr="00B46B79">
        <w:rPr>
          <w:rFonts w:ascii="Trebuchet MS" w:eastAsia="Times New Roman" w:hAnsi="Trebuchet MS" w:cs="Times New Roman"/>
          <w:bCs/>
          <w:sz w:val="24"/>
          <w:szCs w:val="24"/>
        </w:rPr>
        <w:t>The drawing and application form indicate that the materials will match those existing.</w:t>
      </w:r>
    </w:p>
    <w:p w:rsidR="007A7631" w:rsidRPr="002C3D9A" w:rsidRDefault="007A7631" w:rsidP="00B46B79">
      <w:pPr>
        <w:spacing w:after="0" w:line="240" w:lineRule="auto"/>
        <w:rPr>
          <w:rFonts w:ascii="Trebuchet MS" w:eastAsia="Times New Roman" w:hAnsi="Trebuchet MS" w:cs="Times New Roman"/>
          <w:bCs/>
          <w:sz w:val="24"/>
          <w:szCs w:val="24"/>
        </w:rPr>
      </w:pPr>
    </w:p>
    <w:p w:rsidR="002C3D9A" w:rsidRPr="002C3D9A" w:rsidRDefault="000C08B9" w:rsidP="002C3D9A">
      <w:pPr>
        <w:autoSpaceDE w:val="0"/>
        <w:autoSpaceDN w:val="0"/>
        <w:adjustRightInd w:val="0"/>
        <w:spacing w:after="0" w:line="240" w:lineRule="auto"/>
        <w:rPr>
          <w:rFonts w:ascii="Trebuchet MS" w:hAnsi="Trebuchet MS" w:cs="Times-Roman"/>
          <w:sz w:val="24"/>
          <w:szCs w:val="24"/>
        </w:rPr>
      </w:pPr>
      <w:proofErr w:type="gramStart"/>
      <w:r w:rsidRPr="002C3D9A">
        <w:rPr>
          <w:rFonts w:ascii="Trebuchet MS" w:eastAsia="Times New Roman" w:hAnsi="Trebuchet MS" w:cs="Times New Roman"/>
          <w:bCs/>
          <w:sz w:val="24"/>
          <w:szCs w:val="24"/>
        </w:rPr>
        <w:t>B.2(</w:t>
      </w:r>
      <w:proofErr w:type="gramEnd"/>
      <w:r w:rsidRPr="002C3D9A">
        <w:rPr>
          <w:rFonts w:ascii="Trebuchet MS" w:eastAsia="Times New Roman" w:hAnsi="Trebuchet MS" w:cs="Times New Roman"/>
          <w:bCs/>
          <w:sz w:val="24"/>
          <w:szCs w:val="24"/>
        </w:rPr>
        <w:t xml:space="preserve">b) </w:t>
      </w:r>
      <w:r w:rsidR="002C3D9A" w:rsidRPr="002C3D9A">
        <w:rPr>
          <w:rFonts w:ascii="Trebuchet MS" w:hAnsi="Trebuchet MS" w:cs="Times-Roman"/>
          <w:sz w:val="24"/>
          <w:szCs w:val="24"/>
        </w:rPr>
        <w:t>the enlargement must be constructed so that—</w:t>
      </w:r>
    </w:p>
    <w:p w:rsidR="002C3D9A" w:rsidRDefault="002C3D9A" w:rsidP="00614F13">
      <w:pPr>
        <w:spacing w:after="0" w:line="240" w:lineRule="auto"/>
        <w:rPr>
          <w:rFonts w:ascii="Trebuchet MS" w:hAnsi="Trebuchet MS" w:cs="Times-Roman"/>
          <w:sz w:val="24"/>
          <w:szCs w:val="24"/>
        </w:rPr>
      </w:pPr>
    </w:p>
    <w:p w:rsidR="00614F13" w:rsidRPr="00614F13" w:rsidRDefault="002C3D9A" w:rsidP="00614F13">
      <w:pPr>
        <w:spacing w:after="0" w:line="240" w:lineRule="auto"/>
        <w:rPr>
          <w:rFonts w:ascii="Trebuchet MS" w:eastAsia="Times New Roman" w:hAnsi="Trebuchet MS" w:cs="Times New Roman"/>
          <w:bCs/>
          <w:sz w:val="24"/>
          <w:szCs w:val="24"/>
        </w:rPr>
      </w:pPr>
      <w:r w:rsidRPr="002C3D9A">
        <w:rPr>
          <w:rFonts w:ascii="Trebuchet MS" w:hAnsi="Trebuchet MS" w:cs="Times-Roman"/>
          <w:sz w:val="24"/>
          <w:szCs w:val="24"/>
        </w:rPr>
        <w:t>(</w:t>
      </w:r>
      <w:proofErr w:type="spellStart"/>
      <w:r w:rsidRPr="002C3D9A">
        <w:rPr>
          <w:rFonts w:ascii="Trebuchet MS" w:hAnsi="Trebuchet MS" w:cs="Times-Roman"/>
          <w:sz w:val="24"/>
          <w:szCs w:val="24"/>
        </w:rPr>
        <w:t>i</w:t>
      </w:r>
      <w:proofErr w:type="spellEnd"/>
      <w:r w:rsidRPr="002C3D9A">
        <w:rPr>
          <w:rFonts w:ascii="Trebuchet MS" w:hAnsi="Trebuchet MS" w:cs="Times-Roman"/>
          <w:sz w:val="24"/>
          <w:szCs w:val="24"/>
        </w:rPr>
        <w:t>)</w:t>
      </w:r>
      <w:r>
        <w:rPr>
          <w:rFonts w:ascii="Times-Roman" w:hAnsi="Times-Roman" w:cs="Times-Roman"/>
          <w:sz w:val="21"/>
          <w:szCs w:val="21"/>
        </w:rPr>
        <w:t xml:space="preserve"> </w:t>
      </w:r>
      <w:proofErr w:type="gramStart"/>
      <w:r w:rsidR="000C08B9" w:rsidRPr="002C3D9A">
        <w:rPr>
          <w:rFonts w:ascii="Trebuchet MS" w:eastAsia="Times New Roman" w:hAnsi="Trebuchet MS" w:cs="Times New Roman"/>
          <w:bCs/>
          <w:sz w:val="24"/>
          <w:szCs w:val="24"/>
        </w:rPr>
        <w:t>other</w:t>
      </w:r>
      <w:proofErr w:type="gramEnd"/>
      <w:r w:rsidR="000C08B9" w:rsidRPr="002C3D9A">
        <w:rPr>
          <w:rFonts w:ascii="Trebuchet MS" w:eastAsia="Times New Roman" w:hAnsi="Trebuchet MS" w:cs="Times New Roman"/>
          <w:b/>
          <w:bCs/>
          <w:sz w:val="24"/>
          <w:szCs w:val="24"/>
        </w:rPr>
        <w:t xml:space="preserve"> than</w:t>
      </w:r>
      <w:r w:rsidR="000C08B9">
        <w:rPr>
          <w:rFonts w:ascii="Trebuchet MS" w:eastAsia="Times New Roman" w:hAnsi="Trebuchet MS" w:cs="Times New Roman"/>
          <w:bCs/>
          <w:sz w:val="24"/>
          <w:szCs w:val="24"/>
        </w:rPr>
        <w:t xml:space="preserve"> in the case of a hip-to-gable enlargement</w:t>
      </w:r>
      <w:r w:rsidR="00614F13">
        <w:rPr>
          <w:rFonts w:ascii="Trebuchet MS" w:eastAsia="Times New Roman" w:hAnsi="Trebuchet MS" w:cs="Times New Roman"/>
          <w:bCs/>
          <w:sz w:val="24"/>
          <w:szCs w:val="24"/>
        </w:rPr>
        <w:t xml:space="preserve"> </w:t>
      </w:r>
      <w:r w:rsidR="00614F13" w:rsidRPr="00614F13">
        <w:rPr>
          <w:rFonts w:ascii="Trebuchet MS" w:hAnsi="Trebuchet MS" w:cs="Times-Roman"/>
          <w:sz w:val="24"/>
          <w:szCs w:val="24"/>
        </w:rPr>
        <w:t>or an enlargement which joins</w:t>
      </w:r>
      <w:r w:rsidR="00614F13">
        <w:rPr>
          <w:rFonts w:ascii="Trebuchet MS" w:hAnsi="Trebuchet MS" w:cs="Times-Roman"/>
          <w:sz w:val="24"/>
          <w:szCs w:val="24"/>
        </w:rPr>
        <w:t xml:space="preserve"> </w:t>
      </w:r>
      <w:r w:rsidR="00614F13" w:rsidRPr="00614F13">
        <w:rPr>
          <w:rFonts w:ascii="Trebuchet MS" w:hAnsi="Trebuchet MS" w:cs="Times-Roman"/>
          <w:sz w:val="24"/>
          <w:szCs w:val="24"/>
        </w:rPr>
        <w:t>the original roof to the roof of a rear or side extension</w:t>
      </w:r>
      <w:r>
        <w:rPr>
          <w:rFonts w:ascii="Trebuchet MS" w:hAnsi="Trebuchet MS" w:cs="Times-Roman"/>
          <w:sz w:val="24"/>
          <w:szCs w:val="24"/>
        </w:rPr>
        <w:t>:</w:t>
      </w:r>
    </w:p>
    <w:p w:rsidR="00614F13" w:rsidRDefault="00614F13" w:rsidP="00614F13">
      <w:pPr>
        <w:autoSpaceDE w:val="0"/>
        <w:autoSpaceDN w:val="0"/>
        <w:adjustRightInd w:val="0"/>
        <w:spacing w:after="0" w:line="240" w:lineRule="auto"/>
        <w:rPr>
          <w:rFonts w:ascii="Times-Roman" w:hAnsi="Times-Roman" w:cs="Times-Roman"/>
          <w:sz w:val="21"/>
          <w:szCs w:val="21"/>
        </w:rPr>
      </w:pPr>
    </w:p>
    <w:p w:rsidR="00614F13" w:rsidRPr="00614F13" w:rsidRDefault="00614F13" w:rsidP="00614F13">
      <w:pPr>
        <w:autoSpaceDE w:val="0"/>
        <w:autoSpaceDN w:val="0"/>
        <w:adjustRightInd w:val="0"/>
        <w:spacing w:after="0" w:line="240" w:lineRule="auto"/>
        <w:rPr>
          <w:rFonts w:ascii="Trebuchet MS" w:hAnsi="Trebuchet MS" w:cs="Times-Roman"/>
          <w:sz w:val="24"/>
          <w:szCs w:val="24"/>
        </w:rPr>
      </w:pPr>
      <w:r w:rsidRPr="00614F13">
        <w:rPr>
          <w:rFonts w:ascii="Trebuchet MS" w:hAnsi="Trebuchet MS" w:cs="Times-Roman"/>
          <w:sz w:val="24"/>
          <w:szCs w:val="24"/>
        </w:rPr>
        <w:t>(</w:t>
      </w:r>
      <w:proofErr w:type="gramStart"/>
      <w:r w:rsidRPr="00614F13">
        <w:rPr>
          <w:rFonts w:ascii="Trebuchet MS" w:hAnsi="Trebuchet MS" w:cs="Times-Roman"/>
          <w:sz w:val="24"/>
          <w:szCs w:val="24"/>
        </w:rPr>
        <w:t>aa</w:t>
      </w:r>
      <w:proofErr w:type="gramEnd"/>
      <w:r w:rsidRPr="00614F13">
        <w:rPr>
          <w:rFonts w:ascii="Trebuchet MS" w:hAnsi="Trebuchet MS" w:cs="Times-Roman"/>
          <w:sz w:val="24"/>
          <w:szCs w:val="24"/>
        </w:rPr>
        <w:t>) the eaves of the original roof are maintained or reinstated; and</w:t>
      </w:r>
    </w:p>
    <w:p w:rsidR="00614F13" w:rsidRPr="00614F13" w:rsidRDefault="00614F13" w:rsidP="00614F13">
      <w:pPr>
        <w:autoSpaceDE w:val="0"/>
        <w:autoSpaceDN w:val="0"/>
        <w:adjustRightInd w:val="0"/>
        <w:spacing w:after="0" w:line="240" w:lineRule="auto"/>
        <w:rPr>
          <w:rFonts w:ascii="Trebuchet MS" w:hAnsi="Trebuchet MS" w:cs="Times-Roman"/>
          <w:sz w:val="24"/>
          <w:szCs w:val="24"/>
        </w:rPr>
      </w:pPr>
      <w:r w:rsidRPr="00614F13">
        <w:rPr>
          <w:rFonts w:ascii="Trebuchet MS" w:hAnsi="Trebuchet MS" w:cs="Times-Roman"/>
          <w:sz w:val="24"/>
          <w:szCs w:val="24"/>
        </w:rPr>
        <w:t>(</w:t>
      </w:r>
      <w:proofErr w:type="gramStart"/>
      <w:r w:rsidRPr="00614F13">
        <w:rPr>
          <w:rFonts w:ascii="Trebuchet MS" w:hAnsi="Trebuchet MS" w:cs="Times-Roman"/>
          <w:sz w:val="24"/>
          <w:szCs w:val="24"/>
        </w:rPr>
        <w:t>bb</w:t>
      </w:r>
      <w:proofErr w:type="gramEnd"/>
      <w:r w:rsidRPr="00614F13">
        <w:rPr>
          <w:rFonts w:ascii="Trebuchet MS" w:hAnsi="Trebuchet MS" w:cs="Times-Roman"/>
          <w:sz w:val="24"/>
          <w:szCs w:val="24"/>
        </w:rPr>
        <w:t>) the edge of the enlargement closest to the eaves of the original roof is, so far</w:t>
      </w:r>
    </w:p>
    <w:p w:rsidR="00614F13" w:rsidRPr="00614F13" w:rsidRDefault="00614F13" w:rsidP="00614F13">
      <w:pPr>
        <w:autoSpaceDE w:val="0"/>
        <w:autoSpaceDN w:val="0"/>
        <w:adjustRightInd w:val="0"/>
        <w:spacing w:after="0" w:line="240" w:lineRule="auto"/>
        <w:rPr>
          <w:rFonts w:ascii="Trebuchet MS" w:hAnsi="Trebuchet MS" w:cs="Times-Roman"/>
          <w:sz w:val="24"/>
          <w:szCs w:val="24"/>
        </w:rPr>
      </w:pPr>
      <w:proofErr w:type="gramStart"/>
      <w:r w:rsidRPr="00614F13">
        <w:rPr>
          <w:rFonts w:ascii="Trebuchet MS" w:hAnsi="Trebuchet MS" w:cs="Times-Roman"/>
          <w:sz w:val="24"/>
          <w:szCs w:val="24"/>
        </w:rPr>
        <w:t>as</w:t>
      </w:r>
      <w:proofErr w:type="gramEnd"/>
      <w:r w:rsidRPr="00614F13">
        <w:rPr>
          <w:rFonts w:ascii="Trebuchet MS" w:hAnsi="Trebuchet MS" w:cs="Times-Roman"/>
          <w:sz w:val="24"/>
          <w:szCs w:val="24"/>
        </w:rPr>
        <w:t xml:space="preserve"> practicable, not less than 0.2 metres from the eaves, measured along the</w:t>
      </w:r>
    </w:p>
    <w:p w:rsidR="00614F13" w:rsidRPr="00614F13" w:rsidRDefault="00614F13" w:rsidP="00614F13">
      <w:pPr>
        <w:spacing w:after="0" w:line="240" w:lineRule="auto"/>
        <w:rPr>
          <w:rFonts w:ascii="Trebuchet MS" w:eastAsia="Times New Roman" w:hAnsi="Trebuchet MS" w:cs="Times New Roman"/>
          <w:bCs/>
          <w:sz w:val="24"/>
          <w:szCs w:val="24"/>
        </w:rPr>
      </w:pPr>
      <w:proofErr w:type="gramStart"/>
      <w:r w:rsidRPr="00614F13">
        <w:rPr>
          <w:rFonts w:ascii="Trebuchet MS" w:hAnsi="Trebuchet MS" w:cs="Times-Roman"/>
          <w:sz w:val="24"/>
          <w:szCs w:val="24"/>
        </w:rPr>
        <w:t>roof</w:t>
      </w:r>
      <w:proofErr w:type="gramEnd"/>
      <w:r w:rsidRPr="00614F13">
        <w:rPr>
          <w:rFonts w:ascii="Trebuchet MS" w:hAnsi="Trebuchet MS" w:cs="Times-Roman"/>
          <w:sz w:val="24"/>
          <w:szCs w:val="24"/>
        </w:rPr>
        <w:t xml:space="preserve"> slope from the outside edge of the eaves; </w:t>
      </w:r>
    </w:p>
    <w:p w:rsidR="000C08B9" w:rsidRDefault="007A7631"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NO</w:t>
      </w:r>
      <w:r w:rsidR="00B46B79">
        <w:rPr>
          <w:rFonts w:ascii="Trebuchet MS" w:eastAsia="Times New Roman" w:hAnsi="Trebuchet MS" w:cs="Times New Roman"/>
          <w:bCs/>
          <w:sz w:val="24"/>
          <w:szCs w:val="24"/>
        </w:rPr>
        <w:t xml:space="preserve">-Rear bedroom dormer would intersect the eaves line of the </w:t>
      </w:r>
      <w:r w:rsidR="00DE1EEE">
        <w:rPr>
          <w:rFonts w:ascii="Trebuchet MS" w:eastAsia="Times New Roman" w:hAnsi="Trebuchet MS" w:cs="Times New Roman"/>
          <w:bCs/>
          <w:sz w:val="24"/>
          <w:szCs w:val="24"/>
        </w:rPr>
        <w:t xml:space="preserve">original </w:t>
      </w:r>
      <w:r w:rsidR="00B46B79">
        <w:rPr>
          <w:rFonts w:ascii="Trebuchet MS" w:eastAsia="Times New Roman" w:hAnsi="Trebuchet MS" w:cs="Times New Roman"/>
          <w:bCs/>
          <w:sz w:val="24"/>
          <w:szCs w:val="24"/>
        </w:rPr>
        <w:t>main roof</w:t>
      </w:r>
      <w:r>
        <w:rPr>
          <w:rFonts w:ascii="Trebuchet MS" w:eastAsia="Times New Roman" w:hAnsi="Trebuchet MS" w:cs="Times New Roman"/>
          <w:bCs/>
          <w:sz w:val="24"/>
          <w:szCs w:val="24"/>
        </w:rPr>
        <w:t xml:space="preserve"> </w:t>
      </w:r>
    </w:p>
    <w:p w:rsidR="0051168E" w:rsidRDefault="0051168E" w:rsidP="000C08B9">
      <w:pPr>
        <w:spacing w:after="0" w:line="240" w:lineRule="auto"/>
        <w:rPr>
          <w:rFonts w:ascii="Trebuchet MS" w:eastAsia="Times New Roman" w:hAnsi="Trebuchet MS" w:cs="Times New Roman"/>
          <w:bCs/>
          <w:sz w:val="24"/>
          <w:szCs w:val="24"/>
        </w:rPr>
      </w:pPr>
    </w:p>
    <w:p w:rsidR="002C3D9A" w:rsidRDefault="0051168E" w:rsidP="002C3D9A">
      <w:pPr>
        <w:autoSpaceDE w:val="0"/>
        <w:autoSpaceDN w:val="0"/>
        <w:adjustRightInd w:val="0"/>
        <w:spacing w:after="0" w:line="240" w:lineRule="auto"/>
        <w:rPr>
          <w:rFonts w:ascii="Trebuchet MS" w:hAnsi="Trebuchet MS" w:cs="Times-Roman"/>
          <w:sz w:val="24"/>
          <w:szCs w:val="24"/>
        </w:rPr>
      </w:pPr>
      <w:r w:rsidRPr="002C3D9A">
        <w:rPr>
          <w:rFonts w:ascii="Trebuchet MS" w:hAnsi="Trebuchet MS" w:cs="Times-Roman"/>
          <w:sz w:val="24"/>
          <w:szCs w:val="24"/>
        </w:rPr>
        <w:t xml:space="preserve">(ii) </w:t>
      </w:r>
      <w:proofErr w:type="gramStart"/>
      <w:r w:rsidRPr="002C3D9A">
        <w:rPr>
          <w:rFonts w:ascii="Trebuchet MS" w:hAnsi="Trebuchet MS" w:cs="Times-Roman"/>
          <w:sz w:val="24"/>
          <w:szCs w:val="24"/>
        </w:rPr>
        <w:t>other</w:t>
      </w:r>
      <w:proofErr w:type="gramEnd"/>
      <w:r w:rsidRPr="002C3D9A">
        <w:rPr>
          <w:rFonts w:ascii="Trebuchet MS" w:hAnsi="Trebuchet MS" w:cs="Times-Roman"/>
          <w:sz w:val="24"/>
          <w:szCs w:val="24"/>
        </w:rPr>
        <w:t xml:space="preserve"> than in the case of an enlargement which joins the original roof to the roof of a</w:t>
      </w:r>
      <w:r w:rsidR="002C3D9A">
        <w:rPr>
          <w:rFonts w:ascii="Trebuchet MS" w:hAnsi="Trebuchet MS" w:cs="Times-Roman"/>
          <w:sz w:val="24"/>
          <w:szCs w:val="24"/>
        </w:rPr>
        <w:t xml:space="preserve"> </w:t>
      </w:r>
      <w:r w:rsidRPr="002C3D9A">
        <w:rPr>
          <w:rFonts w:ascii="Trebuchet MS" w:hAnsi="Trebuchet MS" w:cs="Times-Roman"/>
          <w:sz w:val="24"/>
          <w:szCs w:val="24"/>
        </w:rPr>
        <w:t>rear or side extension, no part of the enlargement extends beyond the outside face of</w:t>
      </w:r>
      <w:r w:rsidR="002C3D9A">
        <w:rPr>
          <w:rFonts w:ascii="Trebuchet MS" w:hAnsi="Trebuchet MS" w:cs="Times-Roman"/>
          <w:sz w:val="24"/>
          <w:szCs w:val="24"/>
        </w:rPr>
        <w:t xml:space="preserve"> </w:t>
      </w:r>
      <w:r w:rsidRPr="002C3D9A">
        <w:rPr>
          <w:rFonts w:ascii="Trebuchet MS" w:hAnsi="Trebuchet MS" w:cs="Times-Roman"/>
          <w:sz w:val="24"/>
          <w:szCs w:val="24"/>
        </w:rPr>
        <w:t xml:space="preserve">any external wall of the original </w:t>
      </w:r>
      <w:proofErr w:type="spellStart"/>
      <w:r w:rsidRPr="002C3D9A">
        <w:rPr>
          <w:rFonts w:ascii="Trebuchet MS" w:hAnsi="Trebuchet MS" w:cs="Times-Roman"/>
          <w:sz w:val="24"/>
          <w:szCs w:val="24"/>
        </w:rPr>
        <w:t>dwellinghouse</w:t>
      </w:r>
      <w:proofErr w:type="spellEnd"/>
      <w:r w:rsidRPr="002C3D9A">
        <w:rPr>
          <w:rFonts w:ascii="Trebuchet MS" w:hAnsi="Trebuchet MS" w:cs="Times-Roman"/>
          <w:sz w:val="24"/>
          <w:szCs w:val="24"/>
        </w:rPr>
        <w:t xml:space="preserve">; </w:t>
      </w:r>
    </w:p>
    <w:p w:rsidR="002C3D9A" w:rsidRDefault="002C3D9A" w:rsidP="002C3D9A">
      <w:pPr>
        <w:autoSpaceDE w:val="0"/>
        <w:autoSpaceDN w:val="0"/>
        <w:adjustRightInd w:val="0"/>
        <w:spacing w:after="0" w:line="240" w:lineRule="auto"/>
        <w:rPr>
          <w:rFonts w:ascii="Trebuchet MS" w:hAnsi="Trebuchet MS" w:cs="Times-Roman"/>
          <w:sz w:val="24"/>
          <w:szCs w:val="24"/>
        </w:rPr>
      </w:pPr>
      <w:r>
        <w:rPr>
          <w:rFonts w:ascii="Trebuchet MS" w:hAnsi="Trebuchet MS" w:cs="Times-Roman"/>
          <w:sz w:val="24"/>
          <w:szCs w:val="24"/>
        </w:rPr>
        <w:t>NO</w:t>
      </w:r>
    </w:p>
    <w:p w:rsidR="002C3D9A" w:rsidRDefault="002C3D9A" w:rsidP="002C3D9A">
      <w:pPr>
        <w:autoSpaceDE w:val="0"/>
        <w:autoSpaceDN w:val="0"/>
        <w:adjustRightInd w:val="0"/>
        <w:spacing w:after="0" w:line="240" w:lineRule="auto"/>
        <w:rPr>
          <w:rFonts w:ascii="Trebuchet MS" w:hAnsi="Trebuchet MS" w:cs="Times-Roman"/>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B.2(c) any window inserted on a wall or roof slope forming a side elevation of the </w:t>
      </w:r>
      <w:proofErr w:type="spellStart"/>
      <w:proofErr w:type="gramStart"/>
      <w:r>
        <w:rPr>
          <w:rFonts w:ascii="Trebuchet MS" w:eastAsia="Times New Roman" w:hAnsi="Trebuchet MS" w:cs="Times New Roman"/>
          <w:bCs/>
          <w:sz w:val="24"/>
          <w:szCs w:val="24"/>
        </w:rPr>
        <w:t>dwellinghouse</w:t>
      </w:r>
      <w:proofErr w:type="spellEnd"/>
      <w:proofErr w:type="gramEnd"/>
      <w:r>
        <w:rPr>
          <w:rFonts w:ascii="Trebuchet MS" w:eastAsia="Times New Roman" w:hAnsi="Trebuchet MS" w:cs="Times New Roman"/>
          <w:bCs/>
          <w:sz w:val="24"/>
          <w:szCs w:val="24"/>
        </w:rPr>
        <w:t xml:space="preserve"> shall be—</w:t>
      </w:r>
    </w:p>
    <w:p w:rsidR="000C08B9" w:rsidRDefault="000C08B9" w:rsidP="00B46B7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w:t>
      </w:r>
      <w:proofErr w:type="spellStart"/>
      <w:r>
        <w:rPr>
          <w:rFonts w:ascii="Trebuchet MS" w:eastAsia="Times New Roman" w:hAnsi="Trebuchet MS" w:cs="Times New Roman"/>
          <w:bCs/>
          <w:sz w:val="24"/>
          <w:szCs w:val="24"/>
        </w:rPr>
        <w:t>i</w:t>
      </w:r>
      <w:proofErr w:type="spellEnd"/>
      <w:r>
        <w:rPr>
          <w:rFonts w:ascii="Trebuchet MS" w:eastAsia="Times New Roman" w:hAnsi="Trebuchet MS" w:cs="Times New Roman"/>
          <w:bCs/>
          <w:sz w:val="24"/>
          <w:szCs w:val="24"/>
        </w:rPr>
        <w:t>) obscure-glazed, and</w:t>
      </w:r>
    </w:p>
    <w:p w:rsidR="007A7631" w:rsidRDefault="000C08B9" w:rsidP="00B46B7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(ii) </w:t>
      </w:r>
      <w:proofErr w:type="gramStart"/>
      <w:r>
        <w:rPr>
          <w:rFonts w:ascii="Trebuchet MS" w:eastAsia="Times New Roman" w:hAnsi="Trebuchet MS" w:cs="Times New Roman"/>
          <w:bCs/>
          <w:sz w:val="24"/>
          <w:szCs w:val="24"/>
        </w:rPr>
        <w:t>non-opening</w:t>
      </w:r>
      <w:proofErr w:type="gramEnd"/>
      <w:r>
        <w:rPr>
          <w:rFonts w:ascii="Trebuchet MS" w:eastAsia="Times New Roman" w:hAnsi="Trebuchet MS" w:cs="Times New Roman"/>
          <w:bCs/>
          <w:sz w:val="24"/>
          <w:szCs w:val="24"/>
        </w:rPr>
        <w:t xml:space="preserve"> unless the parts of the window which can be opened are more than 1.7 metres above the floor of the room in which the window is installed. </w:t>
      </w:r>
    </w:p>
    <w:p w:rsidR="000C08B9" w:rsidRPr="007A7631" w:rsidRDefault="000C08B9" w:rsidP="007A7631">
      <w:pPr>
        <w:spacing w:after="0" w:line="240" w:lineRule="auto"/>
        <w:rPr>
          <w:rFonts w:ascii="Trebuchet MS" w:eastAsia="Times New Roman" w:hAnsi="Trebuchet MS" w:cs="Times New Roman"/>
          <w:bCs/>
          <w:sz w:val="24"/>
          <w:szCs w:val="24"/>
        </w:rPr>
      </w:pPr>
      <w:r w:rsidRPr="007A7631">
        <w:rPr>
          <w:rFonts w:ascii="Trebuchet MS" w:eastAsia="Times New Roman" w:hAnsi="Trebuchet MS" w:cs="Times New Roman"/>
          <w:bCs/>
          <w:sz w:val="24"/>
          <w:szCs w:val="24"/>
        </w:rPr>
        <w:t>N</w:t>
      </w:r>
      <w:r w:rsidR="007A7631" w:rsidRPr="007A7631">
        <w:rPr>
          <w:rFonts w:ascii="Trebuchet MS" w:eastAsia="Times New Roman" w:hAnsi="Trebuchet MS" w:cs="Times New Roman"/>
          <w:bCs/>
          <w:sz w:val="24"/>
          <w:szCs w:val="24"/>
        </w:rPr>
        <w:t xml:space="preserve">OT </w:t>
      </w:r>
      <w:r w:rsidRPr="007A7631">
        <w:rPr>
          <w:rFonts w:ascii="Trebuchet MS" w:eastAsia="Times New Roman" w:hAnsi="Trebuchet MS" w:cs="Times New Roman"/>
          <w:bCs/>
          <w:sz w:val="24"/>
          <w:szCs w:val="24"/>
        </w:rPr>
        <w:t>A</w:t>
      </w:r>
      <w:r w:rsidR="007A7631" w:rsidRPr="007A7631">
        <w:rPr>
          <w:rFonts w:ascii="Trebuchet MS" w:eastAsia="Times New Roman" w:hAnsi="Trebuchet MS" w:cs="Times New Roman"/>
          <w:bCs/>
          <w:sz w:val="24"/>
          <w:szCs w:val="24"/>
        </w:rPr>
        <w:t>PPLICABLE</w:t>
      </w:r>
    </w:p>
    <w:p w:rsidR="000C08B9" w:rsidRDefault="000C08B9" w:rsidP="000C08B9">
      <w:pPr>
        <w:spacing w:after="0" w:line="240" w:lineRule="auto"/>
        <w:rPr>
          <w:rFonts w:ascii="Trebuchet MS" w:eastAsia="Times New Roman" w:hAnsi="Trebuchet MS" w:cs="Times New Roman"/>
          <w:bCs/>
          <w:sz w:val="24"/>
          <w:szCs w:val="24"/>
        </w:rPr>
      </w:pPr>
    </w:p>
    <w:p w:rsidR="000C08B9" w:rsidRDefault="00E232DC" w:rsidP="000C08B9">
      <w:pPr>
        <w:spacing w:after="0" w:line="240" w:lineRule="auto"/>
        <w:rPr>
          <w:rFonts w:ascii="Trebuchet MS" w:eastAsia="Times New Roman" w:hAnsi="Trebuchet MS" w:cs="Times New Roman"/>
          <w:bCs/>
          <w:i/>
          <w:sz w:val="24"/>
          <w:szCs w:val="24"/>
        </w:rPr>
      </w:pPr>
      <w:r>
        <w:rPr>
          <w:rFonts w:ascii="Trebuchet MS" w:eastAsia="Times New Roman" w:hAnsi="Trebuchet MS" w:cs="Times New Roman"/>
          <w:bCs/>
          <w:i/>
          <w:sz w:val="24"/>
          <w:szCs w:val="24"/>
        </w:rPr>
        <w:t xml:space="preserve">Class C - </w:t>
      </w:r>
      <w:r w:rsidR="00376C08">
        <w:rPr>
          <w:rFonts w:ascii="Trebuchet MS" w:eastAsia="Times New Roman" w:hAnsi="Trebuchet MS" w:cs="Times New Roman"/>
          <w:bCs/>
          <w:i/>
          <w:sz w:val="24"/>
          <w:szCs w:val="24"/>
        </w:rPr>
        <w:t>Any other alteration to the roof</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Development is not permitted </w:t>
      </w:r>
      <w:r w:rsidR="008A7367">
        <w:rPr>
          <w:rFonts w:ascii="Trebuchet MS" w:eastAsia="Times New Roman" w:hAnsi="Trebuchet MS" w:cs="Times New Roman"/>
          <w:bCs/>
          <w:sz w:val="24"/>
          <w:szCs w:val="24"/>
        </w:rPr>
        <w:t xml:space="preserve">by this class </w:t>
      </w:r>
      <w:r>
        <w:rPr>
          <w:rFonts w:ascii="Trebuchet MS" w:eastAsia="Times New Roman" w:hAnsi="Trebuchet MS" w:cs="Times New Roman"/>
          <w:bCs/>
          <w:sz w:val="24"/>
          <w:szCs w:val="24"/>
        </w:rPr>
        <w:t>if:</w:t>
      </w:r>
    </w:p>
    <w:p w:rsidR="008A7367" w:rsidRDefault="008A7367" w:rsidP="008A7367">
      <w:pPr>
        <w:autoSpaceDE w:val="0"/>
        <w:autoSpaceDN w:val="0"/>
        <w:adjustRightInd w:val="0"/>
        <w:spacing w:after="0" w:line="240" w:lineRule="auto"/>
        <w:rPr>
          <w:rFonts w:ascii="Times-Roman" w:hAnsi="Times-Roman" w:cs="Times-Roman"/>
          <w:sz w:val="21"/>
          <w:szCs w:val="21"/>
        </w:rPr>
      </w:pPr>
    </w:p>
    <w:p w:rsidR="008A7367" w:rsidRDefault="008A7367" w:rsidP="008A7367">
      <w:pPr>
        <w:autoSpaceDE w:val="0"/>
        <w:autoSpaceDN w:val="0"/>
        <w:adjustRightInd w:val="0"/>
        <w:spacing w:after="0" w:line="240" w:lineRule="auto"/>
        <w:rPr>
          <w:rFonts w:ascii="Trebuchet MS" w:hAnsi="Trebuchet MS" w:cs="Times-Roman"/>
          <w:sz w:val="24"/>
          <w:szCs w:val="24"/>
        </w:rPr>
      </w:pPr>
      <w:r w:rsidRPr="008A7367">
        <w:rPr>
          <w:rFonts w:ascii="Trebuchet MS" w:hAnsi="Trebuchet MS" w:cs="Times-Roman"/>
          <w:sz w:val="24"/>
          <w:szCs w:val="24"/>
        </w:rPr>
        <w:t>C.1</w:t>
      </w:r>
      <w:r w:rsidRPr="008A7367">
        <w:rPr>
          <w:rFonts w:ascii="Trebuchet MS" w:hAnsi="Trebuchet MS" w:cs="Times-Roman"/>
          <w:sz w:val="24"/>
          <w:szCs w:val="24"/>
        </w:rPr>
        <w:t xml:space="preserve">(a) permission to use the </w:t>
      </w:r>
      <w:proofErr w:type="spellStart"/>
      <w:r w:rsidRPr="008A7367">
        <w:rPr>
          <w:rFonts w:ascii="Trebuchet MS" w:hAnsi="Trebuchet MS" w:cs="Times-Roman"/>
          <w:sz w:val="24"/>
          <w:szCs w:val="24"/>
        </w:rPr>
        <w:t>dwellinghouse</w:t>
      </w:r>
      <w:proofErr w:type="spellEnd"/>
      <w:r w:rsidRPr="008A7367">
        <w:rPr>
          <w:rFonts w:ascii="Trebuchet MS" w:hAnsi="Trebuchet MS" w:cs="Times-Roman"/>
          <w:sz w:val="24"/>
          <w:szCs w:val="24"/>
        </w:rPr>
        <w:t xml:space="preserve"> as a </w:t>
      </w:r>
      <w:proofErr w:type="spellStart"/>
      <w:r w:rsidRPr="008A7367">
        <w:rPr>
          <w:rFonts w:ascii="Trebuchet MS" w:hAnsi="Trebuchet MS" w:cs="Times-Roman"/>
          <w:sz w:val="24"/>
          <w:szCs w:val="24"/>
        </w:rPr>
        <w:t>dwellinghouse</w:t>
      </w:r>
      <w:proofErr w:type="spellEnd"/>
      <w:r w:rsidRPr="008A7367">
        <w:rPr>
          <w:rFonts w:ascii="Trebuchet MS" w:hAnsi="Trebuchet MS" w:cs="Times-Roman"/>
          <w:sz w:val="24"/>
          <w:szCs w:val="24"/>
        </w:rPr>
        <w:t xml:space="preserve"> has been granted only by virtue</w:t>
      </w:r>
      <w:r>
        <w:rPr>
          <w:rFonts w:ascii="Trebuchet MS" w:hAnsi="Trebuchet MS" w:cs="Times-Roman"/>
          <w:sz w:val="24"/>
          <w:szCs w:val="24"/>
        </w:rPr>
        <w:t xml:space="preserve"> </w:t>
      </w:r>
      <w:r w:rsidRPr="008A7367">
        <w:rPr>
          <w:rFonts w:ascii="Trebuchet MS" w:hAnsi="Trebuchet MS" w:cs="Times-Roman"/>
          <w:sz w:val="24"/>
          <w:szCs w:val="24"/>
        </w:rPr>
        <w:t>of Class M, N, P or Q of Part 3 of this Schedule (changes of use);</w:t>
      </w:r>
    </w:p>
    <w:p w:rsidR="008A7367" w:rsidRPr="008A7367" w:rsidRDefault="008A7367" w:rsidP="008A7367">
      <w:pPr>
        <w:autoSpaceDE w:val="0"/>
        <w:autoSpaceDN w:val="0"/>
        <w:adjustRightInd w:val="0"/>
        <w:spacing w:after="0" w:line="240" w:lineRule="auto"/>
        <w:rPr>
          <w:rFonts w:ascii="Trebuchet MS" w:eastAsia="Times New Roman" w:hAnsi="Trebuchet MS" w:cs="Times New Roman"/>
          <w:bCs/>
          <w:sz w:val="24"/>
          <w:szCs w:val="24"/>
        </w:rPr>
      </w:pPr>
      <w:r>
        <w:rPr>
          <w:rFonts w:ascii="Trebuchet MS" w:hAnsi="Trebuchet MS" w:cs="Times-Roman"/>
          <w:sz w:val="24"/>
          <w:szCs w:val="24"/>
        </w:rPr>
        <w:t>NO</w:t>
      </w:r>
    </w:p>
    <w:p w:rsidR="008A7367" w:rsidRPr="008A7367" w:rsidRDefault="008A7367" w:rsidP="008A7367">
      <w:pPr>
        <w:autoSpaceDE w:val="0"/>
        <w:autoSpaceDN w:val="0"/>
        <w:adjustRightInd w:val="0"/>
        <w:spacing w:after="0" w:line="240" w:lineRule="auto"/>
        <w:ind w:left="360"/>
        <w:rPr>
          <w:rFonts w:ascii="Trebuchet MS" w:eastAsia="Times New Roman" w:hAnsi="Trebuchet MS" w:cs="Times New Roman"/>
          <w:bCs/>
          <w:sz w:val="24"/>
          <w:szCs w:val="24"/>
        </w:rPr>
      </w:pPr>
    </w:p>
    <w:p w:rsidR="007A7631" w:rsidRDefault="000C08B9" w:rsidP="000C08B9">
      <w:pPr>
        <w:spacing w:after="0" w:line="240" w:lineRule="auto"/>
        <w:rPr>
          <w:rFonts w:ascii="Trebuchet MS" w:eastAsia="Times New Roman" w:hAnsi="Trebuchet MS" w:cs="Times New Roman"/>
          <w:bCs/>
          <w:sz w:val="24"/>
          <w:szCs w:val="24"/>
        </w:rPr>
      </w:pPr>
      <w:proofErr w:type="gramStart"/>
      <w:r>
        <w:rPr>
          <w:rFonts w:ascii="Trebuchet MS" w:eastAsia="Times New Roman" w:hAnsi="Trebuchet MS" w:cs="Times New Roman"/>
          <w:bCs/>
          <w:sz w:val="24"/>
          <w:szCs w:val="24"/>
        </w:rPr>
        <w:t>C.1(</w:t>
      </w:r>
      <w:proofErr w:type="gramEnd"/>
      <w:r w:rsidR="008A7367">
        <w:rPr>
          <w:rFonts w:ascii="Trebuchet MS" w:eastAsia="Times New Roman" w:hAnsi="Trebuchet MS" w:cs="Times New Roman"/>
          <w:bCs/>
          <w:sz w:val="24"/>
          <w:szCs w:val="24"/>
        </w:rPr>
        <w:t>b</w:t>
      </w:r>
      <w:r>
        <w:rPr>
          <w:rFonts w:ascii="Trebuchet MS" w:eastAsia="Times New Roman" w:hAnsi="Trebuchet MS" w:cs="Times New Roman"/>
          <w:bCs/>
          <w:sz w:val="24"/>
          <w:szCs w:val="24"/>
        </w:rPr>
        <w:t xml:space="preserve">) the alteration would protrude more than </w:t>
      </w:r>
      <w:r w:rsidR="00376C08">
        <w:rPr>
          <w:rFonts w:ascii="Trebuchet MS" w:eastAsia="Times New Roman" w:hAnsi="Trebuchet MS" w:cs="Times New Roman"/>
          <w:bCs/>
          <w:sz w:val="24"/>
          <w:szCs w:val="24"/>
        </w:rPr>
        <w:t>0.</w:t>
      </w:r>
      <w:r>
        <w:rPr>
          <w:rFonts w:ascii="Trebuchet MS" w:eastAsia="Times New Roman" w:hAnsi="Trebuchet MS" w:cs="Times New Roman"/>
          <w:bCs/>
          <w:sz w:val="24"/>
          <w:szCs w:val="24"/>
        </w:rPr>
        <w:t xml:space="preserve">15 metre beyond the plane of the slope of the original roof when measured from the perpendicular with the external surface of the original roof; </w:t>
      </w:r>
    </w:p>
    <w:p w:rsidR="000C08B9" w:rsidRDefault="007A7631" w:rsidP="000C08B9">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Cs/>
          <w:sz w:val="24"/>
          <w:szCs w:val="24"/>
        </w:rPr>
        <w:t>NO</w:t>
      </w:r>
      <w:r w:rsidR="004736FC">
        <w:rPr>
          <w:rFonts w:ascii="Trebuchet MS" w:eastAsia="Times New Roman" w:hAnsi="Trebuchet MS" w:cs="Times New Roman"/>
          <w:bCs/>
          <w:sz w:val="24"/>
          <w:szCs w:val="24"/>
        </w:rPr>
        <w:t>T APPLICABLE</w:t>
      </w:r>
    </w:p>
    <w:p w:rsidR="000C08B9" w:rsidRDefault="000C08B9" w:rsidP="000C08B9">
      <w:pPr>
        <w:spacing w:after="0" w:line="240" w:lineRule="auto"/>
        <w:rPr>
          <w:rFonts w:ascii="Trebuchet MS" w:eastAsia="Times New Roman" w:hAnsi="Trebuchet MS" w:cs="Times New Roman"/>
          <w:b/>
          <w:bCs/>
          <w:sz w:val="24"/>
          <w:szCs w:val="24"/>
        </w:rPr>
      </w:pPr>
    </w:p>
    <w:p w:rsidR="007A7631" w:rsidRDefault="000C08B9" w:rsidP="000C08B9">
      <w:pPr>
        <w:spacing w:after="0" w:line="240" w:lineRule="auto"/>
        <w:rPr>
          <w:rFonts w:ascii="Trebuchet MS" w:eastAsia="Times New Roman" w:hAnsi="Trebuchet MS" w:cs="Times New Roman"/>
          <w:bCs/>
          <w:sz w:val="24"/>
          <w:szCs w:val="24"/>
        </w:rPr>
      </w:pPr>
      <w:proofErr w:type="gramStart"/>
      <w:r>
        <w:rPr>
          <w:rFonts w:ascii="Trebuchet MS" w:eastAsia="Times New Roman" w:hAnsi="Trebuchet MS" w:cs="Times New Roman"/>
          <w:bCs/>
          <w:sz w:val="24"/>
          <w:szCs w:val="24"/>
        </w:rPr>
        <w:t>C.1(</w:t>
      </w:r>
      <w:proofErr w:type="gramEnd"/>
      <w:r>
        <w:rPr>
          <w:rFonts w:ascii="Trebuchet MS" w:eastAsia="Times New Roman" w:hAnsi="Trebuchet MS" w:cs="Times New Roman"/>
          <w:bCs/>
          <w:sz w:val="24"/>
          <w:szCs w:val="24"/>
        </w:rPr>
        <w:t xml:space="preserve">b) it would result in the highest part of the alteration being higher than the highest part of the original roof; </w:t>
      </w:r>
    </w:p>
    <w:p w:rsidR="000C08B9" w:rsidRDefault="007A7631"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NO</w:t>
      </w:r>
    </w:p>
    <w:p w:rsidR="007A7631" w:rsidRDefault="007A7631" w:rsidP="000C08B9">
      <w:pPr>
        <w:spacing w:after="0" w:line="240" w:lineRule="auto"/>
        <w:rPr>
          <w:rFonts w:ascii="Trebuchet MS" w:eastAsia="Times New Roman" w:hAnsi="Trebuchet MS" w:cs="Times New Roman"/>
          <w:bCs/>
          <w:sz w:val="24"/>
          <w:szCs w:val="24"/>
        </w:rPr>
      </w:pPr>
    </w:p>
    <w:p w:rsidR="007A7631" w:rsidRDefault="007A7631" w:rsidP="000C08B9">
      <w:pPr>
        <w:spacing w:after="0" w:line="240" w:lineRule="auto"/>
        <w:rPr>
          <w:rFonts w:ascii="Trebuchet MS" w:eastAsia="Times New Roman" w:hAnsi="Trebuchet MS" w:cs="Times New Roman"/>
          <w:bCs/>
          <w:sz w:val="24"/>
          <w:szCs w:val="24"/>
        </w:rPr>
      </w:pPr>
      <w:proofErr w:type="gramStart"/>
      <w:r>
        <w:rPr>
          <w:rFonts w:ascii="Trebuchet MS" w:eastAsia="Times New Roman" w:hAnsi="Trebuchet MS" w:cs="Times New Roman"/>
          <w:bCs/>
          <w:sz w:val="24"/>
          <w:szCs w:val="24"/>
        </w:rPr>
        <w:lastRenderedPageBreak/>
        <w:t>or</w:t>
      </w:r>
      <w:proofErr w:type="gramEnd"/>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proofErr w:type="gramStart"/>
      <w:r>
        <w:rPr>
          <w:rFonts w:ascii="Trebuchet MS" w:eastAsia="Times New Roman" w:hAnsi="Trebuchet MS" w:cs="Times New Roman"/>
          <w:bCs/>
          <w:sz w:val="24"/>
          <w:szCs w:val="24"/>
        </w:rPr>
        <w:t>C.1(</w:t>
      </w:r>
      <w:proofErr w:type="gramEnd"/>
      <w:r w:rsidR="006F0903">
        <w:rPr>
          <w:rFonts w:ascii="Trebuchet MS" w:eastAsia="Times New Roman" w:hAnsi="Trebuchet MS" w:cs="Times New Roman"/>
          <w:bCs/>
          <w:sz w:val="24"/>
          <w:szCs w:val="24"/>
        </w:rPr>
        <w:t>d</w:t>
      </w:r>
      <w:r>
        <w:rPr>
          <w:rFonts w:ascii="Trebuchet MS" w:eastAsia="Times New Roman" w:hAnsi="Trebuchet MS" w:cs="Times New Roman"/>
          <w:bCs/>
          <w:sz w:val="24"/>
          <w:szCs w:val="24"/>
        </w:rPr>
        <w:t>) it would consist of or include—</w:t>
      </w:r>
    </w:p>
    <w:p w:rsidR="000C08B9" w:rsidRDefault="000C08B9" w:rsidP="006F0903">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w:t>
      </w:r>
      <w:proofErr w:type="spellStart"/>
      <w:r>
        <w:rPr>
          <w:rFonts w:ascii="Trebuchet MS" w:eastAsia="Times New Roman" w:hAnsi="Trebuchet MS" w:cs="Times New Roman"/>
          <w:bCs/>
          <w:sz w:val="24"/>
          <w:szCs w:val="24"/>
        </w:rPr>
        <w:t>i</w:t>
      </w:r>
      <w:proofErr w:type="spellEnd"/>
      <w:r>
        <w:rPr>
          <w:rFonts w:ascii="Trebuchet MS" w:eastAsia="Times New Roman" w:hAnsi="Trebuchet MS" w:cs="Times New Roman"/>
          <w:bCs/>
          <w:sz w:val="24"/>
          <w:szCs w:val="24"/>
        </w:rPr>
        <w:t xml:space="preserve">) </w:t>
      </w:r>
      <w:proofErr w:type="gramStart"/>
      <w:r>
        <w:rPr>
          <w:rFonts w:ascii="Trebuchet MS" w:eastAsia="Times New Roman" w:hAnsi="Trebuchet MS" w:cs="Times New Roman"/>
          <w:bCs/>
          <w:sz w:val="24"/>
          <w:szCs w:val="24"/>
        </w:rPr>
        <w:t>the</w:t>
      </w:r>
      <w:proofErr w:type="gramEnd"/>
      <w:r>
        <w:rPr>
          <w:rFonts w:ascii="Trebuchet MS" w:eastAsia="Times New Roman" w:hAnsi="Trebuchet MS" w:cs="Times New Roman"/>
          <w:bCs/>
          <w:sz w:val="24"/>
          <w:szCs w:val="24"/>
        </w:rPr>
        <w:t xml:space="preserve"> installation, alteration or replacement of a chimney, flue or soil and vent pipe, or</w:t>
      </w:r>
    </w:p>
    <w:p w:rsidR="000C08B9" w:rsidRDefault="000C08B9" w:rsidP="006F0903">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(ii) </w:t>
      </w:r>
      <w:proofErr w:type="gramStart"/>
      <w:r>
        <w:rPr>
          <w:rFonts w:ascii="Trebuchet MS" w:eastAsia="Times New Roman" w:hAnsi="Trebuchet MS" w:cs="Times New Roman"/>
          <w:bCs/>
          <w:sz w:val="24"/>
          <w:szCs w:val="24"/>
        </w:rPr>
        <w:t>the</w:t>
      </w:r>
      <w:proofErr w:type="gramEnd"/>
      <w:r>
        <w:rPr>
          <w:rFonts w:ascii="Trebuchet MS" w:eastAsia="Times New Roman" w:hAnsi="Trebuchet MS" w:cs="Times New Roman"/>
          <w:bCs/>
          <w:sz w:val="24"/>
          <w:szCs w:val="24"/>
        </w:rPr>
        <w:t xml:space="preserve"> installation, alteration or replacement of solar photovoltaics or solar thermal equipment. </w:t>
      </w:r>
    </w:p>
    <w:p w:rsidR="007A7631" w:rsidRDefault="007A7631" w:rsidP="007A7631">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Cs/>
          <w:sz w:val="24"/>
          <w:szCs w:val="24"/>
        </w:rPr>
        <w:t>NO</w:t>
      </w:r>
    </w:p>
    <w:p w:rsidR="000C08B9" w:rsidRDefault="000C08B9" w:rsidP="000C08B9">
      <w:pPr>
        <w:spacing w:after="0" w:line="240" w:lineRule="auto"/>
        <w:rPr>
          <w:rFonts w:ascii="Trebuchet MS" w:eastAsia="Times New Roman" w:hAnsi="Trebuchet MS" w:cs="Times New Roman"/>
          <w:b/>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Development is permitted under Class C subject to the following condition:</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C.2</w:t>
      </w:r>
      <w:r w:rsidR="005006B2">
        <w:rPr>
          <w:rFonts w:ascii="Trebuchet MS" w:eastAsia="Times New Roman" w:hAnsi="Trebuchet MS" w:cs="Times New Roman"/>
          <w:bCs/>
          <w:sz w:val="24"/>
          <w:szCs w:val="24"/>
        </w:rPr>
        <w:t xml:space="preserve"> </w:t>
      </w:r>
      <w:proofErr w:type="gramStart"/>
      <w:r>
        <w:rPr>
          <w:rFonts w:ascii="Trebuchet MS" w:eastAsia="Times New Roman" w:hAnsi="Trebuchet MS" w:cs="Times New Roman"/>
          <w:bCs/>
          <w:sz w:val="24"/>
          <w:szCs w:val="24"/>
        </w:rPr>
        <w:t>Any</w:t>
      </w:r>
      <w:proofErr w:type="gramEnd"/>
      <w:r>
        <w:rPr>
          <w:rFonts w:ascii="Trebuchet MS" w:eastAsia="Times New Roman" w:hAnsi="Trebuchet MS" w:cs="Times New Roman"/>
          <w:bCs/>
          <w:sz w:val="24"/>
          <w:szCs w:val="24"/>
        </w:rPr>
        <w:t xml:space="preserve"> window located on a roof slope forming a side elevation of the </w:t>
      </w:r>
      <w:proofErr w:type="spellStart"/>
      <w:r>
        <w:rPr>
          <w:rFonts w:ascii="Trebuchet MS" w:eastAsia="Times New Roman" w:hAnsi="Trebuchet MS" w:cs="Times New Roman"/>
          <w:bCs/>
          <w:sz w:val="24"/>
          <w:szCs w:val="24"/>
        </w:rPr>
        <w:t>dwellinghouse</w:t>
      </w:r>
      <w:proofErr w:type="spellEnd"/>
      <w:r>
        <w:rPr>
          <w:rFonts w:ascii="Trebuchet MS" w:eastAsia="Times New Roman" w:hAnsi="Trebuchet MS" w:cs="Times New Roman"/>
          <w:bCs/>
          <w:sz w:val="24"/>
          <w:szCs w:val="24"/>
        </w:rPr>
        <w:t xml:space="preserve"> shall be—</w:t>
      </w: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(a) obscure-glazed; and</w:t>
      </w: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(b) </w:t>
      </w:r>
      <w:proofErr w:type="gramStart"/>
      <w:r>
        <w:rPr>
          <w:rFonts w:ascii="Trebuchet MS" w:eastAsia="Times New Roman" w:hAnsi="Trebuchet MS" w:cs="Times New Roman"/>
          <w:bCs/>
          <w:sz w:val="24"/>
          <w:szCs w:val="24"/>
        </w:rPr>
        <w:t>non-opening</w:t>
      </w:r>
      <w:proofErr w:type="gramEnd"/>
      <w:r>
        <w:rPr>
          <w:rFonts w:ascii="Trebuchet MS" w:eastAsia="Times New Roman" w:hAnsi="Trebuchet MS" w:cs="Times New Roman"/>
          <w:bCs/>
          <w:sz w:val="24"/>
          <w:szCs w:val="24"/>
        </w:rPr>
        <w:t xml:space="preserve"> unless the parts of the window which can be opened are more than 1.7 metres above the floor of the room in which the window is installed. </w:t>
      </w:r>
    </w:p>
    <w:p w:rsidR="007A7631" w:rsidRDefault="007A7631" w:rsidP="005006B2">
      <w:pPr>
        <w:spacing w:after="0" w:line="240" w:lineRule="auto"/>
        <w:rPr>
          <w:rFonts w:ascii="Trebuchet MS" w:eastAsia="Times New Roman" w:hAnsi="Trebuchet MS" w:cs="Times New Roman"/>
          <w:b/>
          <w:bCs/>
          <w:sz w:val="24"/>
          <w:szCs w:val="24"/>
        </w:rPr>
      </w:pPr>
      <w:r w:rsidRPr="005006B2">
        <w:rPr>
          <w:rFonts w:ascii="Trebuchet MS" w:eastAsia="Times New Roman" w:hAnsi="Trebuchet MS" w:cs="Times New Roman"/>
          <w:bCs/>
          <w:sz w:val="24"/>
          <w:szCs w:val="24"/>
        </w:rPr>
        <w:t>NOT APPLICABLE</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
          <w:bCs/>
          <w:sz w:val="24"/>
          <w:szCs w:val="24"/>
        </w:rPr>
        <w:t>Conclusion</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bCs/>
          <w:sz w:val="24"/>
          <w:szCs w:val="24"/>
        </w:rPr>
        <w:t xml:space="preserve">The proposal has been assessed against Classes B and C of Part 1, Schedule 2 of the Town and Country Planning (General Permitted Development) Order </w:t>
      </w:r>
      <w:r w:rsidR="005006B2">
        <w:rPr>
          <w:rFonts w:ascii="Trebuchet MS" w:eastAsia="Times New Roman" w:hAnsi="Trebuchet MS" w:cs="Times New Roman"/>
          <w:bCs/>
          <w:sz w:val="24"/>
          <w:szCs w:val="24"/>
        </w:rPr>
        <w:t>201</w:t>
      </w:r>
      <w:r>
        <w:rPr>
          <w:rFonts w:ascii="Trebuchet MS" w:eastAsia="Times New Roman" w:hAnsi="Trebuchet MS" w:cs="Times New Roman"/>
          <w:bCs/>
          <w:sz w:val="24"/>
          <w:szCs w:val="24"/>
        </w:rPr>
        <w:t xml:space="preserve">5 and the </w:t>
      </w:r>
      <w:r>
        <w:rPr>
          <w:rFonts w:ascii="Trebuchet MS" w:eastAsia="Times New Roman" w:hAnsi="Trebuchet MS" w:cs="Times New Roman"/>
          <w:sz w:val="24"/>
          <w:szCs w:val="24"/>
        </w:rPr>
        <w:t xml:space="preserve">Permitted Development for Householders Technical Guidance </w:t>
      </w:r>
      <w:r>
        <w:rPr>
          <w:rFonts w:ascii="Trebuchet MS" w:eastAsia="Times New Roman" w:hAnsi="Trebuchet MS" w:cs="Times New Roman"/>
          <w:bCs/>
          <w:sz w:val="24"/>
          <w:szCs w:val="24"/>
        </w:rPr>
        <w:t xml:space="preserve">and it has been confirmed that the proposal would </w:t>
      </w:r>
      <w:r w:rsidR="005006B2">
        <w:rPr>
          <w:rFonts w:ascii="Trebuchet MS" w:eastAsia="Times New Roman" w:hAnsi="Trebuchet MS" w:cs="Times New Roman"/>
          <w:bCs/>
          <w:sz w:val="24"/>
          <w:szCs w:val="24"/>
        </w:rPr>
        <w:t xml:space="preserve">not </w:t>
      </w:r>
      <w:r>
        <w:rPr>
          <w:rFonts w:ascii="Trebuchet MS" w:eastAsia="Times New Roman" w:hAnsi="Trebuchet MS" w:cs="Times New Roman"/>
          <w:bCs/>
          <w:sz w:val="24"/>
          <w:szCs w:val="24"/>
        </w:rPr>
        <w:t>be lawful</w:t>
      </w:r>
      <w:r w:rsidR="0020366A">
        <w:rPr>
          <w:rFonts w:ascii="Trebuchet MS" w:eastAsia="Times New Roman" w:hAnsi="Trebuchet MS" w:cs="Times New Roman"/>
          <w:bCs/>
          <w:sz w:val="24"/>
          <w:szCs w:val="24"/>
        </w:rPr>
        <w:t xml:space="preserve"> for the reason given at </w:t>
      </w:r>
      <w:proofErr w:type="gramStart"/>
      <w:r w:rsidR="006E5107">
        <w:rPr>
          <w:rFonts w:ascii="Trebuchet MS" w:eastAsia="Times New Roman" w:hAnsi="Trebuchet MS" w:cs="Times New Roman"/>
          <w:bCs/>
          <w:sz w:val="24"/>
          <w:szCs w:val="24"/>
        </w:rPr>
        <w:t>B.2(</w:t>
      </w:r>
      <w:proofErr w:type="gramEnd"/>
      <w:r w:rsidR="006E5107">
        <w:rPr>
          <w:rFonts w:ascii="Trebuchet MS" w:eastAsia="Times New Roman" w:hAnsi="Trebuchet MS" w:cs="Times New Roman"/>
          <w:bCs/>
          <w:sz w:val="24"/>
          <w:szCs w:val="24"/>
        </w:rPr>
        <w:t>b)(</w:t>
      </w:r>
      <w:proofErr w:type="spellStart"/>
      <w:r w:rsidR="006E5107">
        <w:rPr>
          <w:rFonts w:ascii="Trebuchet MS" w:eastAsia="Times New Roman" w:hAnsi="Trebuchet MS" w:cs="Times New Roman"/>
          <w:bCs/>
          <w:sz w:val="24"/>
          <w:szCs w:val="24"/>
        </w:rPr>
        <w:t>i</w:t>
      </w:r>
      <w:proofErr w:type="spellEnd"/>
      <w:r w:rsidR="006E5107">
        <w:rPr>
          <w:rFonts w:ascii="Trebuchet MS" w:eastAsia="Times New Roman" w:hAnsi="Trebuchet MS" w:cs="Times New Roman"/>
          <w:bCs/>
          <w:sz w:val="24"/>
          <w:szCs w:val="24"/>
        </w:rPr>
        <w:t>) above</w:t>
      </w:r>
      <w:r>
        <w:rPr>
          <w:rFonts w:ascii="Trebuchet MS" w:eastAsia="Times New Roman" w:hAnsi="Trebuchet MS" w:cs="Times New Roman"/>
          <w:bCs/>
          <w:sz w:val="24"/>
          <w:szCs w:val="24"/>
        </w:rPr>
        <w:t xml:space="preserve"> on the basis of the following submitted drawing</w:t>
      </w:r>
      <w:r w:rsidR="00B94EE2">
        <w:rPr>
          <w:rFonts w:ascii="Trebuchet MS" w:eastAsia="Times New Roman" w:hAnsi="Trebuchet MS" w:cs="Times New Roman"/>
          <w:bCs/>
          <w:sz w:val="24"/>
          <w:szCs w:val="24"/>
        </w:rPr>
        <w:t>s</w:t>
      </w:r>
      <w:r>
        <w:rPr>
          <w:rFonts w:ascii="Trebuchet MS" w:eastAsia="Times New Roman" w:hAnsi="Trebuchet MS" w:cs="Times New Roman"/>
          <w:bCs/>
          <w:sz w:val="24"/>
          <w:szCs w:val="24"/>
        </w:rPr>
        <w:t xml:space="preserve">: </w:t>
      </w:r>
    </w:p>
    <w:p w:rsidR="000C08B9" w:rsidRDefault="000C08B9" w:rsidP="000C08B9">
      <w:pPr>
        <w:spacing w:after="0" w:line="240" w:lineRule="auto"/>
        <w:rPr>
          <w:rFonts w:ascii="Trebuchet MS" w:eastAsia="Times New Roman" w:hAnsi="Trebuchet MS" w:cs="Times New Roman"/>
          <w:sz w:val="24"/>
          <w:szCs w:val="24"/>
        </w:rPr>
      </w:pP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Site Location Plan</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01 (Block Plan)</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02 (Existing Plans)</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03 (Existing Roof Plan/Elevations)</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04 (Proposed Plans)</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Drawing No. 05 (Proposed Elevations/Section) </w:t>
      </w:r>
    </w:p>
    <w:p w:rsidR="000C08B9" w:rsidRDefault="000C08B9" w:rsidP="000C08B9">
      <w:pPr>
        <w:spacing w:after="0" w:line="240" w:lineRule="auto"/>
        <w:rPr>
          <w:rFonts w:ascii="Trebuchet MS" w:eastAsia="Times New Roman" w:hAnsi="Trebuchet MS" w:cs="Times New Roman"/>
          <w:sz w:val="24"/>
          <w:szCs w:val="24"/>
        </w:rPr>
      </w:pPr>
    </w:p>
    <w:p w:rsidR="000C08B9" w:rsidRDefault="007A7631"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Based on this information and following a site visit to verify the existing building </w:t>
      </w:r>
      <w:r w:rsidR="000C08B9">
        <w:rPr>
          <w:rFonts w:ascii="Trebuchet MS" w:eastAsia="Times New Roman" w:hAnsi="Trebuchet MS" w:cs="Times New Roman"/>
          <w:sz w:val="24"/>
          <w:szCs w:val="24"/>
        </w:rPr>
        <w:t xml:space="preserve">the Local Planning Authority </w:t>
      </w:r>
      <w:r w:rsidR="0020366A">
        <w:rPr>
          <w:rFonts w:ascii="Trebuchet MS" w:eastAsia="Times New Roman" w:hAnsi="Trebuchet MS" w:cs="Times New Roman"/>
          <w:sz w:val="24"/>
          <w:szCs w:val="24"/>
        </w:rPr>
        <w:t xml:space="preserve">may refuse to issue </w:t>
      </w:r>
      <w:r w:rsidR="000C08B9">
        <w:rPr>
          <w:rFonts w:ascii="Trebuchet MS" w:eastAsia="Times New Roman" w:hAnsi="Trebuchet MS" w:cs="Times New Roman"/>
          <w:sz w:val="24"/>
          <w:szCs w:val="24"/>
        </w:rPr>
        <w:t>a Certificate of Lawfulness for the proposed development</w:t>
      </w:r>
      <w:r w:rsidR="003A37EE">
        <w:rPr>
          <w:rFonts w:ascii="Trebuchet MS" w:eastAsia="Times New Roman" w:hAnsi="Trebuchet MS" w:cs="Times New Roman"/>
          <w:sz w:val="24"/>
          <w:szCs w:val="24"/>
        </w:rPr>
        <w:t xml:space="preserve"> for the following reason:</w:t>
      </w:r>
    </w:p>
    <w:p w:rsidR="000C08B9" w:rsidRDefault="000C08B9" w:rsidP="000C08B9">
      <w:pPr>
        <w:spacing w:after="0" w:line="240" w:lineRule="auto"/>
        <w:rPr>
          <w:rFonts w:ascii="Trebuchet MS" w:eastAsia="Times New Roman" w:hAnsi="Trebuchet MS" w:cs="Times New Roman"/>
          <w:sz w:val="24"/>
          <w:szCs w:val="24"/>
        </w:rPr>
      </w:pPr>
    </w:p>
    <w:p w:rsidR="000C356A" w:rsidRDefault="0022161F" w:rsidP="0022161F">
      <w:pPr>
        <w:spacing w:after="0" w:line="240" w:lineRule="auto"/>
        <w:ind w:left="284" w:hanging="284"/>
        <w:rPr>
          <w:rFonts w:ascii="Trebuchet MS" w:eastAsia="Times New Roman" w:hAnsi="Trebuchet MS" w:cs="Times New Roman"/>
          <w:sz w:val="24"/>
          <w:szCs w:val="24"/>
        </w:rPr>
      </w:pPr>
      <w:r w:rsidRPr="0022161F">
        <w:rPr>
          <w:rFonts w:ascii="Trebuchet MS" w:eastAsia="Times New Roman" w:hAnsi="Trebuchet MS" w:cs="Times New Roman"/>
          <w:sz w:val="24"/>
          <w:szCs w:val="24"/>
        </w:rPr>
        <w:t>The proposal has been assessed against Part 1</w:t>
      </w:r>
      <w:r w:rsidR="000C356A">
        <w:rPr>
          <w:rFonts w:ascii="Trebuchet MS" w:eastAsia="Times New Roman" w:hAnsi="Trebuchet MS" w:cs="Times New Roman"/>
          <w:sz w:val="24"/>
          <w:szCs w:val="24"/>
        </w:rPr>
        <w:t>, Schedule 2,</w:t>
      </w:r>
      <w:r w:rsidRPr="0022161F">
        <w:rPr>
          <w:rFonts w:ascii="Trebuchet MS" w:eastAsia="Times New Roman" w:hAnsi="Trebuchet MS" w:cs="Times New Roman"/>
          <w:sz w:val="24"/>
          <w:szCs w:val="24"/>
        </w:rPr>
        <w:t xml:space="preserve"> Class</w:t>
      </w:r>
      <w:r w:rsidR="000C356A">
        <w:rPr>
          <w:rFonts w:ascii="Trebuchet MS" w:eastAsia="Times New Roman" w:hAnsi="Trebuchet MS" w:cs="Times New Roman"/>
          <w:sz w:val="24"/>
          <w:szCs w:val="24"/>
        </w:rPr>
        <w:t>es</w:t>
      </w:r>
      <w:r w:rsidRPr="0022161F">
        <w:rPr>
          <w:rFonts w:ascii="Trebuchet MS" w:eastAsia="Times New Roman" w:hAnsi="Trebuchet MS" w:cs="Times New Roman"/>
          <w:sz w:val="24"/>
          <w:szCs w:val="24"/>
        </w:rPr>
        <w:t xml:space="preserve"> </w:t>
      </w:r>
      <w:r w:rsidR="000C356A">
        <w:rPr>
          <w:rFonts w:ascii="Trebuchet MS" w:eastAsia="Times New Roman" w:hAnsi="Trebuchet MS" w:cs="Times New Roman"/>
          <w:sz w:val="24"/>
          <w:szCs w:val="24"/>
        </w:rPr>
        <w:t>B and C of The</w:t>
      </w:r>
    </w:p>
    <w:p w:rsidR="000C356A" w:rsidRDefault="0022161F" w:rsidP="0022161F">
      <w:pPr>
        <w:spacing w:after="0" w:line="240" w:lineRule="auto"/>
        <w:ind w:left="284" w:hanging="284"/>
        <w:rPr>
          <w:rFonts w:ascii="Trebuchet MS" w:eastAsia="Times New Roman" w:hAnsi="Trebuchet MS" w:cs="Times New Roman"/>
          <w:sz w:val="24"/>
          <w:szCs w:val="24"/>
        </w:rPr>
      </w:pPr>
      <w:r w:rsidRPr="0022161F">
        <w:rPr>
          <w:rFonts w:ascii="Trebuchet MS" w:eastAsia="Times New Roman" w:hAnsi="Trebuchet MS" w:cs="Times New Roman"/>
          <w:sz w:val="24"/>
          <w:szCs w:val="24"/>
        </w:rPr>
        <w:t>Town and</w:t>
      </w:r>
      <w:r w:rsidR="000C356A">
        <w:rPr>
          <w:rFonts w:ascii="Trebuchet MS" w:eastAsia="Times New Roman" w:hAnsi="Trebuchet MS" w:cs="Times New Roman"/>
          <w:sz w:val="24"/>
          <w:szCs w:val="24"/>
        </w:rPr>
        <w:t xml:space="preserve"> </w:t>
      </w:r>
      <w:r w:rsidRPr="0022161F">
        <w:rPr>
          <w:rFonts w:ascii="Trebuchet MS" w:eastAsia="Times New Roman" w:hAnsi="Trebuchet MS" w:cs="Times New Roman"/>
          <w:sz w:val="24"/>
          <w:szCs w:val="24"/>
        </w:rPr>
        <w:t>Country Planning (General Permitted Development)</w:t>
      </w:r>
      <w:r w:rsidR="00681F40">
        <w:rPr>
          <w:rFonts w:ascii="Trebuchet MS" w:eastAsia="Times New Roman" w:hAnsi="Trebuchet MS" w:cs="Times New Roman"/>
          <w:sz w:val="24"/>
          <w:szCs w:val="24"/>
        </w:rPr>
        <w:t xml:space="preserve"> </w:t>
      </w:r>
      <w:r w:rsidRPr="0022161F">
        <w:rPr>
          <w:rFonts w:ascii="Trebuchet MS" w:eastAsia="Times New Roman" w:hAnsi="Trebuchet MS" w:cs="Times New Roman"/>
          <w:sz w:val="24"/>
          <w:szCs w:val="24"/>
        </w:rPr>
        <w:t>(England) Order</w:t>
      </w:r>
    </w:p>
    <w:p w:rsidR="000C356A" w:rsidRDefault="0022161F" w:rsidP="0022161F">
      <w:pPr>
        <w:spacing w:after="0" w:line="240" w:lineRule="auto"/>
        <w:ind w:left="284" w:hanging="284"/>
        <w:rPr>
          <w:rFonts w:ascii="Trebuchet MS" w:eastAsia="Times New Roman" w:hAnsi="Trebuchet MS" w:cs="Times New Roman"/>
          <w:sz w:val="24"/>
          <w:szCs w:val="24"/>
        </w:rPr>
      </w:pPr>
      <w:r w:rsidRPr="0022161F">
        <w:rPr>
          <w:rFonts w:ascii="Trebuchet MS" w:eastAsia="Times New Roman" w:hAnsi="Trebuchet MS" w:cs="Times New Roman"/>
          <w:sz w:val="24"/>
          <w:szCs w:val="24"/>
        </w:rPr>
        <w:t>2015,</w:t>
      </w:r>
      <w:r w:rsidR="000C356A">
        <w:rPr>
          <w:rFonts w:ascii="Trebuchet MS" w:eastAsia="Times New Roman" w:hAnsi="Trebuchet MS" w:cs="Times New Roman"/>
          <w:sz w:val="24"/>
          <w:szCs w:val="24"/>
        </w:rPr>
        <w:t xml:space="preserve"> </w:t>
      </w:r>
      <w:r w:rsidRPr="0022161F">
        <w:rPr>
          <w:rFonts w:ascii="Trebuchet MS" w:eastAsia="Times New Roman" w:hAnsi="Trebuchet MS" w:cs="Times New Roman"/>
          <w:sz w:val="24"/>
          <w:szCs w:val="24"/>
        </w:rPr>
        <w:t>which relate to '</w:t>
      </w:r>
      <w:proofErr w:type="gramStart"/>
      <w:r w:rsidRPr="0022161F">
        <w:rPr>
          <w:rFonts w:ascii="Trebuchet MS" w:eastAsia="Times New Roman" w:hAnsi="Trebuchet MS" w:cs="Times New Roman"/>
          <w:sz w:val="24"/>
          <w:szCs w:val="24"/>
        </w:rPr>
        <w:t>The</w:t>
      </w:r>
      <w:proofErr w:type="gramEnd"/>
      <w:r w:rsidRPr="0022161F">
        <w:rPr>
          <w:rFonts w:ascii="Trebuchet MS" w:eastAsia="Times New Roman" w:hAnsi="Trebuchet MS" w:cs="Times New Roman"/>
          <w:sz w:val="24"/>
          <w:szCs w:val="24"/>
        </w:rPr>
        <w:t xml:space="preserve"> enlargement, alteration or improvement of a</w:t>
      </w:r>
    </w:p>
    <w:p w:rsidR="000C356A" w:rsidRDefault="0022161F" w:rsidP="0022161F">
      <w:pPr>
        <w:spacing w:after="0" w:line="240" w:lineRule="auto"/>
        <w:ind w:left="284" w:hanging="284"/>
        <w:rPr>
          <w:rFonts w:ascii="Trebuchet MS" w:eastAsia="Times New Roman" w:hAnsi="Trebuchet MS" w:cs="Times New Roman"/>
          <w:sz w:val="24"/>
          <w:szCs w:val="24"/>
        </w:rPr>
      </w:pPr>
      <w:proofErr w:type="spellStart"/>
      <w:proofErr w:type="gramStart"/>
      <w:r w:rsidRPr="0022161F">
        <w:rPr>
          <w:rFonts w:ascii="Trebuchet MS" w:eastAsia="Times New Roman" w:hAnsi="Trebuchet MS" w:cs="Times New Roman"/>
          <w:sz w:val="24"/>
          <w:szCs w:val="24"/>
        </w:rPr>
        <w:t>dwellinghouse</w:t>
      </w:r>
      <w:proofErr w:type="spellEnd"/>
      <w:proofErr w:type="gramEnd"/>
      <w:r w:rsidRPr="0022161F">
        <w:rPr>
          <w:rFonts w:ascii="Trebuchet MS" w:eastAsia="Times New Roman" w:hAnsi="Trebuchet MS" w:cs="Times New Roman"/>
          <w:sz w:val="24"/>
          <w:szCs w:val="24"/>
        </w:rPr>
        <w:t>' and it has been confirmed that the proposed development</w:t>
      </w:r>
      <w:r w:rsidR="000C356A">
        <w:rPr>
          <w:rFonts w:ascii="Trebuchet MS" w:eastAsia="Times New Roman" w:hAnsi="Trebuchet MS" w:cs="Times New Roman"/>
          <w:sz w:val="24"/>
          <w:szCs w:val="24"/>
        </w:rPr>
        <w:t xml:space="preserve"> </w:t>
      </w:r>
      <w:r w:rsidRPr="0022161F">
        <w:rPr>
          <w:rFonts w:ascii="Trebuchet MS" w:eastAsia="Times New Roman" w:hAnsi="Trebuchet MS" w:cs="Times New Roman"/>
          <w:sz w:val="24"/>
          <w:szCs w:val="24"/>
        </w:rPr>
        <w:t xml:space="preserve">is not </w:t>
      </w:r>
    </w:p>
    <w:p w:rsidR="00234EB4" w:rsidRDefault="0022161F" w:rsidP="00897EC3">
      <w:pPr>
        <w:spacing w:after="0" w:line="240" w:lineRule="auto"/>
        <w:ind w:left="284" w:hanging="284"/>
        <w:rPr>
          <w:rFonts w:ascii="Trebuchet MS" w:hAnsi="Trebuchet MS" w:cs="Times-Roman"/>
          <w:sz w:val="24"/>
          <w:szCs w:val="24"/>
        </w:rPr>
      </w:pPr>
      <w:proofErr w:type="gramStart"/>
      <w:r w:rsidRPr="0022161F">
        <w:rPr>
          <w:rFonts w:ascii="Trebuchet MS" w:eastAsia="Times New Roman" w:hAnsi="Trebuchet MS" w:cs="Times New Roman"/>
          <w:sz w:val="24"/>
          <w:szCs w:val="24"/>
        </w:rPr>
        <w:t>permitted</w:t>
      </w:r>
      <w:proofErr w:type="gramEnd"/>
      <w:r w:rsidRPr="0022161F">
        <w:rPr>
          <w:rFonts w:ascii="Trebuchet MS" w:eastAsia="Times New Roman" w:hAnsi="Trebuchet MS" w:cs="Times New Roman"/>
          <w:sz w:val="24"/>
          <w:szCs w:val="24"/>
        </w:rPr>
        <w:t xml:space="preserve"> development </w:t>
      </w:r>
      <w:r w:rsidR="00897EC3">
        <w:rPr>
          <w:rFonts w:ascii="Trebuchet MS" w:eastAsia="Times New Roman" w:hAnsi="Trebuchet MS" w:cs="Times New Roman"/>
          <w:sz w:val="24"/>
          <w:szCs w:val="24"/>
        </w:rPr>
        <w:t>under Class B.2(b)(</w:t>
      </w:r>
      <w:proofErr w:type="spellStart"/>
      <w:r w:rsidR="00897EC3">
        <w:rPr>
          <w:rFonts w:ascii="Trebuchet MS" w:eastAsia="Times New Roman" w:hAnsi="Trebuchet MS" w:cs="Times New Roman"/>
          <w:sz w:val="24"/>
          <w:szCs w:val="24"/>
        </w:rPr>
        <w:t>i</w:t>
      </w:r>
      <w:proofErr w:type="spellEnd"/>
      <w:r w:rsidR="00897EC3">
        <w:rPr>
          <w:rFonts w:ascii="Trebuchet MS" w:eastAsia="Times New Roman" w:hAnsi="Trebuchet MS" w:cs="Times New Roman"/>
          <w:sz w:val="24"/>
          <w:szCs w:val="24"/>
        </w:rPr>
        <w:t xml:space="preserve">) </w:t>
      </w:r>
      <w:r w:rsidRPr="0022161F">
        <w:rPr>
          <w:rFonts w:ascii="Trebuchet MS" w:eastAsia="Times New Roman" w:hAnsi="Trebuchet MS" w:cs="Times New Roman"/>
          <w:sz w:val="24"/>
          <w:szCs w:val="24"/>
        </w:rPr>
        <w:t xml:space="preserve">because </w:t>
      </w:r>
      <w:r w:rsidR="00897EC3" w:rsidRPr="00614F13">
        <w:rPr>
          <w:rFonts w:ascii="Trebuchet MS" w:hAnsi="Trebuchet MS" w:cs="Times-Roman"/>
          <w:sz w:val="24"/>
          <w:szCs w:val="24"/>
        </w:rPr>
        <w:t>the eaves of the original roof</w:t>
      </w:r>
    </w:p>
    <w:p w:rsidR="00234EB4" w:rsidRDefault="00897EC3" w:rsidP="00897EC3">
      <w:pPr>
        <w:spacing w:after="0" w:line="240" w:lineRule="auto"/>
        <w:ind w:left="284" w:hanging="284"/>
        <w:rPr>
          <w:rFonts w:ascii="Trebuchet MS" w:hAnsi="Trebuchet MS" w:cs="Times-Roman"/>
          <w:sz w:val="24"/>
          <w:szCs w:val="24"/>
        </w:rPr>
      </w:pPr>
      <w:proofErr w:type="gramStart"/>
      <w:r>
        <w:rPr>
          <w:rFonts w:ascii="Trebuchet MS" w:hAnsi="Trebuchet MS" w:cs="Times-Roman"/>
          <w:sz w:val="24"/>
          <w:szCs w:val="24"/>
        </w:rPr>
        <w:t>would</w:t>
      </w:r>
      <w:proofErr w:type="gramEnd"/>
      <w:r>
        <w:rPr>
          <w:rFonts w:ascii="Trebuchet MS" w:hAnsi="Trebuchet MS" w:cs="Times-Roman"/>
          <w:sz w:val="24"/>
          <w:szCs w:val="24"/>
        </w:rPr>
        <w:t xml:space="preserve"> not be</w:t>
      </w:r>
      <w:r w:rsidR="00234EB4">
        <w:rPr>
          <w:rFonts w:ascii="Trebuchet MS" w:hAnsi="Trebuchet MS" w:cs="Times-Roman"/>
          <w:sz w:val="24"/>
          <w:szCs w:val="24"/>
        </w:rPr>
        <w:t xml:space="preserve"> </w:t>
      </w:r>
      <w:r>
        <w:rPr>
          <w:rFonts w:ascii="Trebuchet MS" w:hAnsi="Trebuchet MS" w:cs="Times-Roman"/>
          <w:sz w:val="24"/>
          <w:szCs w:val="24"/>
        </w:rPr>
        <w:t>m</w:t>
      </w:r>
      <w:r w:rsidRPr="00614F13">
        <w:rPr>
          <w:rFonts w:ascii="Trebuchet MS" w:hAnsi="Trebuchet MS" w:cs="Times-Roman"/>
          <w:sz w:val="24"/>
          <w:szCs w:val="24"/>
        </w:rPr>
        <w:t>aintained or reinstated; and</w:t>
      </w:r>
      <w:r>
        <w:rPr>
          <w:rFonts w:ascii="Trebuchet MS" w:hAnsi="Trebuchet MS" w:cs="Times-Roman"/>
          <w:sz w:val="24"/>
          <w:szCs w:val="24"/>
        </w:rPr>
        <w:t xml:space="preserve"> </w:t>
      </w:r>
      <w:r w:rsidRPr="00614F13">
        <w:rPr>
          <w:rFonts w:ascii="Trebuchet MS" w:hAnsi="Trebuchet MS" w:cs="Times-Roman"/>
          <w:sz w:val="24"/>
          <w:szCs w:val="24"/>
        </w:rPr>
        <w:t>the edge of the enlargement closest to</w:t>
      </w:r>
    </w:p>
    <w:p w:rsidR="00234EB4" w:rsidRDefault="00897EC3" w:rsidP="00897EC3">
      <w:pPr>
        <w:spacing w:after="0" w:line="240" w:lineRule="auto"/>
        <w:ind w:left="284" w:hanging="284"/>
        <w:rPr>
          <w:rFonts w:ascii="Trebuchet MS" w:hAnsi="Trebuchet MS" w:cs="Times-Roman"/>
          <w:sz w:val="24"/>
          <w:szCs w:val="24"/>
        </w:rPr>
      </w:pPr>
      <w:proofErr w:type="gramStart"/>
      <w:r w:rsidRPr="00614F13">
        <w:rPr>
          <w:rFonts w:ascii="Trebuchet MS" w:hAnsi="Trebuchet MS" w:cs="Times-Roman"/>
          <w:sz w:val="24"/>
          <w:szCs w:val="24"/>
        </w:rPr>
        <w:t>the</w:t>
      </w:r>
      <w:proofErr w:type="gramEnd"/>
      <w:r w:rsidRPr="00614F13">
        <w:rPr>
          <w:rFonts w:ascii="Trebuchet MS" w:hAnsi="Trebuchet MS" w:cs="Times-Roman"/>
          <w:sz w:val="24"/>
          <w:szCs w:val="24"/>
        </w:rPr>
        <w:t xml:space="preserve"> eaves of the original roof </w:t>
      </w:r>
      <w:r>
        <w:rPr>
          <w:rFonts w:ascii="Trebuchet MS" w:hAnsi="Trebuchet MS" w:cs="Times-Roman"/>
          <w:sz w:val="24"/>
          <w:szCs w:val="24"/>
        </w:rPr>
        <w:t xml:space="preserve">would be </w:t>
      </w:r>
      <w:r w:rsidRPr="00614F13">
        <w:rPr>
          <w:rFonts w:ascii="Trebuchet MS" w:hAnsi="Trebuchet MS" w:cs="Times-Roman"/>
          <w:sz w:val="24"/>
          <w:szCs w:val="24"/>
        </w:rPr>
        <w:t>less than 0.2 metres from the eaves,</w:t>
      </w:r>
    </w:p>
    <w:p w:rsidR="00897EC3" w:rsidRDefault="00234EB4" w:rsidP="00897EC3">
      <w:pPr>
        <w:spacing w:after="0" w:line="240" w:lineRule="auto"/>
        <w:ind w:left="284" w:hanging="284"/>
        <w:rPr>
          <w:rFonts w:ascii="Trebuchet MS" w:eastAsia="Times New Roman" w:hAnsi="Trebuchet MS" w:cs="Times New Roman"/>
          <w:sz w:val="24"/>
          <w:szCs w:val="24"/>
        </w:rPr>
      </w:pPr>
      <w:proofErr w:type="gramStart"/>
      <w:r>
        <w:rPr>
          <w:rFonts w:ascii="Trebuchet MS" w:hAnsi="Trebuchet MS" w:cs="Times-Roman"/>
          <w:sz w:val="24"/>
          <w:szCs w:val="24"/>
        </w:rPr>
        <w:t>m</w:t>
      </w:r>
      <w:r w:rsidR="00897EC3" w:rsidRPr="00614F13">
        <w:rPr>
          <w:rFonts w:ascii="Trebuchet MS" w:hAnsi="Trebuchet MS" w:cs="Times-Roman"/>
          <w:sz w:val="24"/>
          <w:szCs w:val="24"/>
        </w:rPr>
        <w:t>easured</w:t>
      </w:r>
      <w:proofErr w:type="gramEnd"/>
      <w:r w:rsidR="00897EC3" w:rsidRPr="00614F13">
        <w:rPr>
          <w:rFonts w:ascii="Trebuchet MS" w:hAnsi="Trebuchet MS" w:cs="Times-Roman"/>
          <w:sz w:val="24"/>
          <w:szCs w:val="24"/>
        </w:rPr>
        <w:t xml:space="preserve"> along</w:t>
      </w:r>
      <w:r>
        <w:rPr>
          <w:rFonts w:ascii="Trebuchet MS" w:hAnsi="Trebuchet MS" w:cs="Times-Roman"/>
          <w:sz w:val="24"/>
          <w:szCs w:val="24"/>
        </w:rPr>
        <w:t xml:space="preserve"> </w:t>
      </w:r>
      <w:r w:rsidR="00897EC3" w:rsidRPr="00614F13">
        <w:rPr>
          <w:rFonts w:ascii="Trebuchet MS" w:hAnsi="Trebuchet MS" w:cs="Times-Roman"/>
          <w:sz w:val="24"/>
          <w:szCs w:val="24"/>
        </w:rPr>
        <w:t>the</w:t>
      </w:r>
      <w:r w:rsidR="00897EC3">
        <w:rPr>
          <w:rFonts w:ascii="Trebuchet MS" w:hAnsi="Trebuchet MS" w:cs="Times-Roman"/>
          <w:sz w:val="24"/>
          <w:szCs w:val="24"/>
        </w:rPr>
        <w:t xml:space="preserve"> </w:t>
      </w:r>
      <w:r w:rsidR="00897EC3" w:rsidRPr="00614F13">
        <w:rPr>
          <w:rFonts w:ascii="Trebuchet MS" w:hAnsi="Trebuchet MS" w:cs="Times-Roman"/>
          <w:sz w:val="24"/>
          <w:szCs w:val="24"/>
        </w:rPr>
        <w:t>roof slope from the outside edge of the eaves</w:t>
      </w:r>
      <w:r w:rsidR="00897EC3">
        <w:rPr>
          <w:rFonts w:ascii="Trebuchet MS" w:hAnsi="Trebuchet MS" w:cs="Times-Roman"/>
          <w:sz w:val="24"/>
          <w:szCs w:val="24"/>
        </w:rPr>
        <w:t>.</w:t>
      </w:r>
    </w:p>
    <w:p w:rsidR="00897EC3" w:rsidRPr="0022161F" w:rsidRDefault="00897EC3" w:rsidP="0022161F">
      <w:pPr>
        <w:spacing w:after="0" w:line="240" w:lineRule="auto"/>
        <w:ind w:left="284" w:hanging="284"/>
        <w:rPr>
          <w:rFonts w:ascii="Trebuchet MS" w:eastAsia="Times New Roman" w:hAnsi="Trebuchet MS" w:cs="Times New Roman"/>
          <w:sz w:val="24"/>
          <w:szCs w:val="24"/>
        </w:rPr>
      </w:pPr>
    </w:p>
    <w:p w:rsidR="0022161F" w:rsidRDefault="0022161F" w:rsidP="0022161F">
      <w:pPr>
        <w:spacing w:after="0" w:line="240" w:lineRule="auto"/>
        <w:ind w:left="284" w:hanging="284"/>
        <w:rPr>
          <w:rFonts w:ascii="Trebuchet MS" w:eastAsia="Times New Roman" w:hAnsi="Trebuchet MS" w:cs="Times New Roman"/>
          <w:sz w:val="24"/>
          <w:szCs w:val="24"/>
        </w:rPr>
      </w:pPr>
      <w:r w:rsidRPr="0022161F">
        <w:rPr>
          <w:rFonts w:ascii="Trebuchet MS" w:eastAsia="Times New Roman" w:hAnsi="Trebuchet MS" w:cs="Times New Roman"/>
          <w:sz w:val="24"/>
          <w:szCs w:val="24"/>
        </w:rPr>
        <w:t xml:space="preserve">Decision based on plans received on </w:t>
      </w:r>
      <w:r w:rsidR="00897EC3">
        <w:rPr>
          <w:rFonts w:ascii="Trebuchet MS" w:eastAsia="Times New Roman" w:hAnsi="Trebuchet MS" w:cs="Times New Roman"/>
          <w:sz w:val="24"/>
          <w:szCs w:val="24"/>
        </w:rPr>
        <w:t>1st</w:t>
      </w:r>
      <w:r w:rsidRPr="0022161F">
        <w:rPr>
          <w:rFonts w:ascii="Trebuchet MS" w:eastAsia="Times New Roman" w:hAnsi="Trebuchet MS" w:cs="Times New Roman"/>
          <w:sz w:val="24"/>
          <w:szCs w:val="24"/>
        </w:rPr>
        <w:t xml:space="preserve"> </w:t>
      </w:r>
      <w:r w:rsidR="00897EC3">
        <w:rPr>
          <w:rFonts w:ascii="Trebuchet MS" w:eastAsia="Times New Roman" w:hAnsi="Trebuchet MS" w:cs="Times New Roman"/>
          <w:sz w:val="24"/>
          <w:szCs w:val="24"/>
        </w:rPr>
        <w:t xml:space="preserve">March </w:t>
      </w:r>
      <w:r w:rsidRPr="0022161F">
        <w:rPr>
          <w:rFonts w:ascii="Trebuchet MS" w:eastAsia="Times New Roman" w:hAnsi="Trebuchet MS" w:cs="Times New Roman"/>
          <w:sz w:val="24"/>
          <w:szCs w:val="24"/>
        </w:rPr>
        <w:t>2016:</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Site Location Plan</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01 (Block Plan)</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02 (Existing Plans)</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03 (Existing Roof Plan/Elevations)</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lastRenderedPageBreak/>
        <w:t>Drawing No. 04 (Proposed Plans)</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Drawing No. 05 (Proposed Elevations/Section) </w:t>
      </w:r>
    </w:p>
    <w:p w:rsidR="00897EC3" w:rsidRPr="0022161F" w:rsidRDefault="00897EC3" w:rsidP="0022161F">
      <w:pPr>
        <w:spacing w:after="0" w:line="240" w:lineRule="auto"/>
        <w:ind w:left="284" w:hanging="284"/>
        <w:rPr>
          <w:rFonts w:ascii="Trebuchet MS" w:eastAsia="Times New Roman" w:hAnsi="Trebuchet MS" w:cs="Times New Roman"/>
          <w:sz w:val="24"/>
          <w:szCs w:val="24"/>
        </w:rPr>
      </w:pPr>
    </w:p>
    <w:sectPr w:rsidR="00897EC3" w:rsidRPr="002216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Roman">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E1451"/>
    <w:multiLevelType w:val="hybridMultilevel"/>
    <w:tmpl w:val="659C9892"/>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
    <w:nsid w:val="198B14A1"/>
    <w:multiLevelType w:val="hybridMultilevel"/>
    <w:tmpl w:val="A9580996"/>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2">
    <w:nsid w:val="507A2279"/>
    <w:multiLevelType w:val="hybridMultilevel"/>
    <w:tmpl w:val="FAA41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9507D05"/>
    <w:multiLevelType w:val="hybridMultilevel"/>
    <w:tmpl w:val="A94690A2"/>
    <w:lvl w:ilvl="0" w:tplc="11765606">
      <w:start w:val="1"/>
      <w:numFmt w:val="lowerLetter"/>
      <w:lvlText w:val="(%1)"/>
      <w:lvlJc w:val="left"/>
      <w:pPr>
        <w:ind w:left="733" w:hanging="373"/>
      </w:pPr>
      <w:rPr>
        <w:rFonts w:eastAsiaTheme="minorHAnsi" w:cs="Times-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A25257C"/>
    <w:multiLevelType w:val="hybridMultilevel"/>
    <w:tmpl w:val="DCD2E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1A8"/>
    <w:rsid w:val="0007351B"/>
    <w:rsid w:val="000C08B9"/>
    <w:rsid w:val="000C356A"/>
    <w:rsid w:val="000F65AC"/>
    <w:rsid w:val="0010022C"/>
    <w:rsid w:val="001C6804"/>
    <w:rsid w:val="0020366A"/>
    <w:rsid w:val="0022161F"/>
    <w:rsid w:val="00234EB4"/>
    <w:rsid w:val="002C3D9A"/>
    <w:rsid w:val="00376C08"/>
    <w:rsid w:val="003A37EE"/>
    <w:rsid w:val="003C325B"/>
    <w:rsid w:val="004736FC"/>
    <w:rsid w:val="00480F5B"/>
    <w:rsid w:val="004C75B4"/>
    <w:rsid w:val="005006B2"/>
    <w:rsid w:val="0051168E"/>
    <w:rsid w:val="00614F13"/>
    <w:rsid w:val="00681F40"/>
    <w:rsid w:val="00697FFE"/>
    <w:rsid w:val="006E5107"/>
    <w:rsid w:val="006F0903"/>
    <w:rsid w:val="007A7631"/>
    <w:rsid w:val="00814C12"/>
    <w:rsid w:val="0083492D"/>
    <w:rsid w:val="00897EC3"/>
    <w:rsid w:val="008A7367"/>
    <w:rsid w:val="008B2789"/>
    <w:rsid w:val="008D7AAA"/>
    <w:rsid w:val="009C7D1F"/>
    <w:rsid w:val="00A711A8"/>
    <w:rsid w:val="00B46B79"/>
    <w:rsid w:val="00B94EE2"/>
    <w:rsid w:val="00BA7BFB"/>
    <w:rsid w:val="00DE13FB"/>
    <w:rsid w:val="00DE1EEE"/>
    <w:rsid w:val="00E232DC"/>
    <w:rsid w:val="00E341F2"/>
    <w:rsid w:val="00E5733B"/>
    <w:rsid w:val="00FE0BE0"/>
    <w:rsid w:val="00FE4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8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3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8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3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5</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Murkin, Daniel</cp:lastModifiedBy>
  <cp:revision>43</cp:revision>
  <dcterms:created xsi:type="dcterms:W3CDTF">2016-04-11T13:45:00Z</dcterms:created>
  <dcterms:modified xsi:type="dcterms:W3CDTF">2016-04-14T10:49:00Z</dcterms:modified>
</cp:coreProperties>
</file>