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5500C8" w:rsidRDefault="003104EB" w:rsidP="00672BF7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490997">
        <w:rPr>
          <w:rFonts w:cs="Courier New"/>
          <w:b/>
          <w:color w:val="000000"/>
          <w:szCs w:val="24"/>
          <w:lang w:eastAsia="en-GB"/>
        </w:rPr>
        <w:t xml:space="preserve"> </w:t>
      </w:r>
      <w:r w:rsidR="005500C8">
        <w:rPr>
          <w:rFonts w:cs="Courier New"/>
          <w:color w:val="000000"/>
          <w:szCs w:val="24"/>
          <w:lang w:eastAsia="en-GB"/>
        </w:rPr>
        <w:t>28/11/16</w:t>
      </w:r>
    </w:p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5500C8">
        <w:rPr>
          <w:rFonts w:cs="Courier New"/>
          <w:b/>
          <w:color w:val="000000"/>
          <w:szCs w:val="24"/>
          <w:lang w:eastAsia="en-GB"/>
        </w:rPr>
        <w:t xml:space="preserve"> </w:t>
      </w:r>
      <w:r w:rsidR="005500C8">
        <w:rPr>
          <w:rFonts w:cs="Courier New"/>
          <w:color w:val="000000"/>
          <w:szCs w:val="24"/>
          <w:lang w:eastAsia="en-GB"/>
        </w:rPr>
        <w:t>161921/HPA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5500C8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5500C8">
        <w:rPr>
          <w:rFonts w:cs="Courier New"/>
          <w:color w:val="000000"/>
          <w:szCs w:val="24"/>
          <w:lang w:eastAsia="en-GB"/>
        </w:rPr>
        <w:t>25 Grange Avenue</w:t>
      </w:r>
    </w:p>
    <w:p w:rsidR="003104EB" w:rsidRPr="005500C8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5500C8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Extend beyond the rear wall of the original dwelling by </w:t>
      </w:r>
      <w:r w:rsidR="005500C8">
        <w:rPr>
          <w:color w:val="000000"/>
          <w:szCs w:val="24"/>
        </w:rPr>
        <w:t>3.8m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5500C8">
        <w:rPr>
          <w:color w:val="000000"/>
          <w:szCs w:val="24"/>
        </w:rPr>
        <w:t>3m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an eaves height of </w:t>
      </w:r>
      <w:r w:rsidR="005500C8">
        <w:rPr>
          <w:color w:val="000000"/>
          <w:szCs w:val="24"/>
        </w:rPr>
        <w:t>3m</w:t>
      </w:r>
    </w:p>
    <w:p w:rsidR="005500C8" w:rsidRDefault="005500C8" w:rsidP="005500C8">
      <w:pPr>
        <w:jc w:val="both"/>
        <w:rPr>
          <w:color w:val="000000"/>
          <w:szCs w:val="24"/>
        </w:rPr>
      </w:pPr>
    </w:p>
    <w:p w:rsidR="00CB13E6" w:rsidRDefault="005500C8" w:rsidP="00FC5A62">
      <w:pPr>
        <w:jc w:val="both"/>
      </w:pPr>
      <w:r>
        <w:rPr>
          <w:color w:val="000000"/>
          <w:szCs w:val="24"/>
        </w:rPr>
        <w:t xml:space="preserve">The proposal would extend to the side of the original rear gable at a width of 1.2m. The maximum width of the original property is 4m.  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CF4564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FC5A62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 xml:space="preserve">, received on </w:t>
      </w:r>
      <w:r w:rsidR="00FC5A62">
        <w:rPr>
          <w:color w:val="000000"/>
          <w:szCs w:val="24"/>
        </w:rPr>
        <w:t>7</w:t>
      </w:r>
      <w:r w:rsidR="00FC5A62" w:rsidRPr="00FC5A62">
        <w:rPr>
          <w:color w:val="000000"/>
          <w:szCs w:val="24"/>
          <w:vertAlign w:val="superscript"/>
        </w:rPr>
        <w:t>th</w:t>
      </w:r>
      <w:r w:rsidR="00FC5A62">
        <w:rPr>
          <w:color w:val="000000"/>
          <w:szCs w:val="24"/>
        </w:rPr>
        <w:t xml:space="preserve"> October 2016:</w:t>
      </w:r>
    </w:p>
    <w:p w:rsidR="00FC5A62" w:rsidRDefault="00FC5A6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221-01-00 p – Existing Floor Plans</w:t>
      </w:r>
    </w:p>
    <w:p w:rsidR="00FC5A62" w:rsidRDefault="00FC5A6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221-01-01 p – Existing Front and Rear Elevations</w:t>
      </w:r>
    </w:p>
    <w:p w:rsidR="00FC5A62" w:rsidRDefault="00FC5A6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221-01-02 p – Existing Side Elevation</w:t>
      </w:r>
    </w:p>
    <w:p w:rsidR="00FC5A62" w:rsidRDefault="00FC5A6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221-02-00 – Site Location</w:t>
      </w:r>
    </w:p>
    <w:p w:rsidR="00FC5A62" w:rsidRDefault="00FC5A6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221-03-20 p – Proposed Floor Plans</w:t>
      </w:r>
    </w:p>
    <w:p w:rsidR="00FC5A62" w:rsidRDefault="00FC5A6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221-05-21 p – Proposed Rear Elevation</w:t>
      </w:r>
    </w:p>
    <w:p w:rsidR="00FC5A62" w:rsidRDefault="00FC5A6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221-05-22 p – Proposed Side Elevation</w:t>
      </w:r>
    </w:p>
    <w:p w:rsidR="00FC5A62" w:rsidRDefault="00FC5A6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submitted the following, received on 18</w:t>
      </w:r>
      <w:r w:rsidRPr="00FC5A62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October 2016:</w:t>
      </w:r>
    </w:p>
    <w:p w:rsidR="00FC5A62" w:rsidRPr="004900B0" w:rsidRDefault="00FC5A62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221-02-03 – Block Plan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024A9F" w:rsidRDefault="000708C5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161372/HOU – Front extension and loft conversion – Refused 26/09/16</w:t>
      </w:r>
    </w:p>
    <w:p w:rsidR="000708C5" w:rsidRDefault="000708C5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161857/CLP – Single storey rear extension – To be determined</w:t>
      </w:r>
    </w:p>
    <w:p w:rsidR="00FC5A62" w:rsidRPr="004900B0" w:rsidRDefault="00FC5A62" w:rsidP="003104EB">
      <w:pPr>
        <w:rPr>
          <w:rFonts w:cs="Courier New"/>
          <w:color w:val="000000"/>
          <w:szCs w:val="24"/>
          <w:lang w:eastAsia="en-GB"/>
        </w:rPr>
      </w:pPr>
    </w:p>
    <w:p w:rsidR="000708C5" w:rsidRDefault="000708C5" w:rsidP="003104EB">
      <w:pPr>
        <w:jc w:val="both"/>
        <w:rPr>
          <w:b/>
          <w:color w:val="000000"/>
          <w:szCs w:val="24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lastRenderedPageBreak/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0708C5">
        <w:rPr>
          <w:color w:val="000000"/>
          <w:szCs w:val="24"/>
        </w:rPr>
        <w:t xml:space="preserve"> 19</w:t>
      </w:r>
      <w:r w:rsidR="000708C5" w:rsidRPr="000708C5">
        <w:rPr>
          <w:color w:val="000000"/>
          <w:szCs w:val="24"/>
          <w:vertAlign w:val="superscript"/>
        </w:rPr>
        <w:t>th</w:t>
      </w:r>
      <w:r w:rsidR="000708C5">
        <w:rPr>
          <w:color w:val="000000"/>
          <w:szCs w:val="24"/>
        </w:rPr>
        <w:t xml:space="preserve"> October 2016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0708C5">
        <w:rPr>
          <w:color w:val="000000"/>
          <w:szCs w:val="24"/>
        </w:rPr>
        <w:t xml:space="preserve"> 23 and 27 Grange Avenue and 13 and 14 Palmer Park Avenue</w:t>
      </w:r>
      <w:r w:rsidR="003D26F8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0708C5">
        <w:rPr>
          <w:color w:val="000000"/>
          <w:szCs w:val="24"/>
        </w:rPr>
        <w:t xml:space="preserve"> 9</w:t>
      </w:r>
      <w:r w:rsidR="000708C5" w:rsidRPr="000708C5">
        <w:rPr>
          <w:color w:val="000000"/>
          <w:szCs w:val="24"/>
          <w:vertAlign w:val="superscript"/>
        </w:rPr>
        <w:t>th</w:t>
      </w:r>
      <w:r w:rsidR="000708C5">
        <w:rPr>
          <w:color w:val="000000"/>
          <w:szCs w:val="24"/>
        </w:rPr>
        <w:t xml:space="preserve"> November 2016</w:t>
      </w:r>
      <w:r w:rsidR="003D26F8">
        <w:rPr>
          <w:color w:val="000000"/>
          <w:szCs w:val="24"/>
        </w:rPr>
        <w:t xml:space="preserve">. </w:t>
      </w:r>
      <w:r w:rsidR="00CB13E6">
        <w:rPr>
          <w:color w:val="000000"/>
          <w:szCs w:val="24"/>
        </w:rPr>
        <w:t>No 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As such, because there have been no objections, the proposed extension is Permitted Development under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information provided to the LPA (depth</w:t>
      </w:r>
      <w:r w:rsidR="000708C5">
        <w:rPr>
          <w:color w:val="000000"/>
          <w:szCs w:val="24"/>
        </w:rPr>
        <w:t xml:space="preserve"> 3.8m</w:t>
      </w:r>
      <w:r>
        <w:rPr>
          <w:color w:val="000000"/>
          <w:szCs w:val="24"/>
        </w:rPr>
        <w:t>, height</w:t>
      </w:r>
      <w:r w:rsidR="000708C5">
        <w:rPr>
          <w:color w:val="000000"/>
          <w:szCs w:val="24"/>
        </w:rPr>
        <w:t xml:space="preserve"> 3m</w:t>
      </w:r>
      <w:r>
        <w:rPr>
          <w:color w:val="000000"/>
          <w:szCs w:val="24"/>
        </w:rPr>
        <w:t>, eaves</w:t>
      </w:r>
      <w:r w:rsidR="000708C5">
        <w:rPr>
          <w:color w:val="000000"/>
          <w:szCs w:val="24"/>
        </w:rPr>
        <w:t xml:space="preserve"> </w:t>
      </w:r>
      <w:bookmarkStart w:id="0" w:name="_GoBack"/>
      <w:bookmarkEnd w:id="0"/>
      <w:r w:rsidR="000708C5">
        <w:rPr>
          <w:color w:val="000000"/>
          <w:szCs w:val="24"/>
        </w:rPr>
        <w:t>3m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footerReference w:type="default" r:id="rId9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08C5"/>
    <w:rsid w:val="001559B1"/>
    <w:rsid w:val="00233D61"/>
    <w:rsid w:val="003104EB"/>
    <w:rsid w:val="003336D9"/>
    <w:rsid w:val="003B4EF5"/>
    <w:rsid w:val="003D26F8"/>
    <w:rsid w:val="0046375F"/>
    <w:rsid w:val="00490997"/>
    <w:rsid w:val="005500C8"/>
    <w:rsid w:val="00672BF7"/>
    <w:rsid w:val="00726019"/>
    <w:rsid w:val="00911CD0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E05D92"/>
    <w:rsid w:val="00F45B70"/>
    <w:rsid w:val="00FA0429"/>
    <w:rsid w:val="00FA3D5D"/>
    <w:rsid w:val="00FC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FD4FE-5C3D-4DBD-AE2A-1AB4B607F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2016-10-24T14:10:00Z</dcterms:created>
  <dcterms:modified xsi:type="dcterms:W3CDTF">2016-10-24T14:10:00Z</dcterms:modified>
</cp:coreProperties>
</file>