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BDB" w:rsidRDefault="008018E3" w:rsidP="008018E3">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DELEGATED APPLICATIO</w:t>
      </w:r>
      <w:r w:rsidR="000D3B86">
        <w:rPr>
          <w:rFonts w:ascii="Trebuchet MS" w:eastAsia="Times New Roman" w:hAnsi="Trebuchet MS" w:cs="Courier New"/>
          <w:b/>
          <w:lang w:eastAsia="en-GB"/>
        </w:rPr>
        <w:t>N REPORT - Application No</w:t>
      </w:r>
      <w:r w:rsidR="001E25DC">
        <w:rPr>
          <w:rFonts w:ascii="Trebuchet MS" w:eastAsia="Times New Roman" w:hAnsi="Trebuchet MS" w:cs="Courier New"/>
          <w:b/>
          <w:lang w:eastAsia="en-GB"/>
        </w:rPr>
        <w:t xml:space="preserve">: </w:t>
      </w:r>
      <w:r w:rsidR="000D3B86">
        <w:rPr>
          <w:rFonts w:ascii="Trebuchet MS" w:eastAsia="Times New Roman" w:hAnsi="Trebuchet MS" w:cs="Courier New"/>
          <w:b/>
          <w:lang w:eastAsia="en-GB"/>
        </w:rPr>
        <w:t xml:space="preserve"> </w:t>
      </w:r>
      <w:r w:rsidR="001E25DC">
        <w:rPr>
          <w:rFonts w:ascii="Trebuchet MS" w:eastAsia="Times New Roman" w:hAnsi="Trebuchet MS" w:cs="Courier New"/>
          <w:b/>
          <w:lang w:eastAsia="en-GB"/>
        </w:rPr>
        <w:t xml:space="preserve">160956 </w:t>
      </w:r>
    </w:p>
    <w:p w:rsidR="008018E3" w:rsidRPr="008018E3" w:rsidRDefault="00F32129" w:rsidP="008018E3">
      <w:pPr>
        <w:spacing w:after="0" w:line="240" w:lineRule="auto"/>
        <w:rPr>
          <w:rFonts w:ascii="Trebuchet MS" w:eastAsia="Times New Roman" w:hAnsi="Trebuchet MS" w:cs="Courier New"/>
          <w:lang w:eastAsia="en-GB"/>
        </w:rPr>
      </w:pPr>
      <w:r>
        <w:rPr>
          <w:rFonts w:ascii="Trebuchet MS" w:eastAsia="Times New Roman" w:hAnsi="Trebuchet MS" w:cs="Courier New"/>
          <w:b/>
          <w:lang w:eastAsia="en-GB"/>
        </w:rPr>
        <w:t xml:space="preserve">Address: </w:t>
      </w:r>
      <w:r w:rsidR="001E25DC">
        <w:rPr>
          <w:rFonts w:ascii="Trebuchet MS" w:eastAsia="Times New Roman" w:hAnsi="Trebuchet MS" w:cs="Courier New"/>
          <w:b/>
          <w:lang w:eastAsia="en-GB"/>
        </w:rPr>
        <w:t xml:space="preserve">15 Netley Close </w:t>
      </w:r>
    </w:p>
    <w:p w:rsidR="008018E3" w:rsidRPr="006B6F5B" w:rsidRDefault="008018E3" w:rsidP="001E25DC">
      <w:pPr>
        <w:autoSpaceDE w:val="0"/>
        <w:autoSpaceDN w:val="0"/>
        <w:spacing w:after="0" w:line="240" w:lineRule="auto"/>
        <w:rPr>
          <w:rFonts w:ascii="Trebuchet MS" w:eastAsiaTheme="minorEastAsia" w:hAnsi="Trebuchet MS" w:cs="Times New Roman"/>
          <w:b/>
          <w:lang w:eastAsia="en-GB"/>
        </w:rPr>
      </w:pPr>
      <w:r w:rsidRPr="008D55B3">
        <w:rPr>
          <w:rFonts w:ascii="Trebuchet MS" w:eastAsiaTheme="minorEastAsia" w:hAnsi="Trebuchet MS" w:cs="Times New Roman"/>
          <w:b/>
          <w:lang w:eastAsia="en-GB"/>
        </w:rPr>
        <w:t xml:space="preserve">Proposal: </w:t>
      </w:r>
      <w:r w:rsidR="001E25DC">
        <w:rPr>
          <w:rFonts w:ascii="Trebuchet MS" w:eastAsiaTheme="minorEastAsia" w:hAnsi="Trebuchet MS" w:cs="Times New Roman"/>
          <w:b/>
          <w:lang w:eastAsia="en-GB"/>
        </w:rPr>
        <w:t xml:space="preserve"> Single storey front and rear extension </w:t>
      </w:r>
    </w:p>
    <w:p w:rsidR="006E6FE3" w:rsidRDefault="008018E3" w:rsidP="008018E3">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Case officer: </w:t>
      </w:r>
      <w:r w:rsidR="006E6FE3">
        <w:rPr>
          <w:rFonts w:ascii="Trebuchet MS" w:eastAsia="Times New Roman" w:hAnsi="Trebuchet MS" w:cs="Courier New"/>
          <w:lang w:eastAsia="en-GB"/>
        </w:rPr>
        <w:t xml:space="preserve">Jasmine Singh </w:t>
      </w:r>
    </w:p>
    <w:p w:rsidR="008018E3" w:rsidRDefault="008018E3" w:rsidP="008018E3">
      <w:pPr>
        <w:spacing w:after="0" w:line="240" w:lineRule="auto"/>
        <w:rPr>
          <w:rFonts w:ascii="Trebuchet MS" w:eastAsia="Times New Roman" w:hAnsi="Trebuchet MS" w:cs="Courier New"/>
          <w:lang w:eastAsia="en-GB"/>
        </w:rPr>
      </w:pPr>
    </w:p>
    <w:p w:rsidR="00442285" w:rsidRPr="005F22A2" w:rsidRDefault="008018E3" w:rsidP="009F6CF8">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Site Description and Surrounding Area: </w:t>
      </w:r>
      <w:r w:rsidRPr="00150660">
        <w:rPr>
          <w:rFonts w:ascii="Trebuchet MS" w:hAnsi="Trebuchet MS"/>
        </w:rPr>
        <w:t xml:space="preserve">The </w:t>
      </w:r>
      <w:r>
        <w:rPr>
          <w:rFonts w:ascii="Trebuchet MS" w:hAnsi="Trebuchet MS"/>
        </w:rPr>
        <w:t xml:space="preserve">application </w:t>
      </w:r>
      <w:r w:rsidR="00A1430C">
        <w:rPr>
          <w:rFonts w:ascii="Trebuchet MS" w:hAnsi="Trebuchet MS"/>
        </w:rPr>
        <w:t xml:space="preserve">relates to a </w:t>
      </w:r>
      <w:r w:rsidR="00676B4C">
        <w:rPr>
          <w:rFonts w:ascii="Trebuchet MS" w:hAnsi="Trebuchet MS"/>
        </w:rPr>
        <w:t>semi-</w:t>
      </w:r>
      <w:r w:rsidR="00F32129">
        <w:rPr>
          <w:rFonts w:ascii="Trebuchet MS" w:hAnsi="Trebuchet MS"/>
        </w:rPr>
        <w:t>detached located on the</w:t>
      </w:r>
      <w:r w:rsidR="001E25DC">
        <w:rPr>
          <w:rFonts w:ascii="Trebuchet MS" w:hAnsi="Trebuchet MS"/>
        </w:rPr>
        <w:t xml:space="preserve"> </w:t>
      </w:r>
      <w:r w:rsidR="001E25DC">
        <w:rPr>
          <w:rFonts w:ascii="Trebuchet MS" w:eastAsia="Times New Roman" w:hAnsi="Trebuchet MS" w:cs="Courier New"/>
          <w:b/>
          <w:lang w:eastAsia="en-GB"/>
        </w:rPr>
        <w:t>Netley Close</w:t>
      </w:r>
      <w:r w:rsidR="001E25DC">
        <w:rPr>
          <w:rFonts w:ascii="Trebuchet MS" w:hAnsi="Trebuchet MS"/>
        </w:rPr>
        <w:t xml:space="preserve">. </w:t>
      </w:r>
      <w:r w:rsidR="0079305D">
        <w:rPr>
          <w:rFonts w:ascii="Trebuchet MS" w:hAnsi="Trebuchet MS"/>
        </w:rPr>
        <w:t>T</w:t>
      </w:r>
      <w:r w:rsidR="008831E4">
        <w:rPr>
          <w:rFonts w:ascii="Trebuchet MS" w:hAnsi="Trebuchet MS"/>
        </w:rPr>
        <w:t>he properties</w:t>
      </w:r>
      <w:r w:rsidR="0079305D">
        <w:rPr>
          <w:rFonts w:ascii="Trebuchet MS" w:hAnsi="Trebuchet MS"/>
        </w:rPr>
        <w:t xml:space="preserve"> in the vicinity</w:t>
      </w:r>
      <w:r w:rsidR="008831E4">
        <w:rPr>
          <w:rFonts w:ascii="Trebuchet MS" w:hAnsi="Trebuchet MS"/>
        </w:rPr>
        <w:t xml:space="preserve"> </w:t>
      </w:r>
      <w:r w:rsidR="001E25DC">
        <w:rPr>
          <w:rFonts w:ascii="Trebuchet MS" w:hAnsi="Trebuchet MS"/>
        </w:rPr>
        <w:t xml:space="preserve">are </w:t>
      </w:r>
      <w:r w:rsidR="008831E4">
        <w:rPr>
          <w:rFonts w:ascii="Trebuchet MS" w:hAnsi="Trebuchet MS"/>
        </w:rPr>
        <w:t>terms of design and architectural composition</w:t>
      </w:r>
      <w:r w:rsidR="00ED4AF6">
        <w:rPr>
          <w:rFonts w:ascii="Trebuchet MS" w:hAnsi="Trebuchet MS"/>
        </w:rPr>
        <w:t>.</w:t>
      </w:r>
      <w:r w:rsidR="0063493D">
        <w:rPr>
          <w:rFonts w:ascii="Trebuchet MS" w:hAnsi="Trebuchet MS"/>
        </w:rPr>
        <w:t xml:space="preserve"> </w:t>
      </w:r>
      <w:r w:rsidR="00ED4AF6">
        <w:rPr>
          <w:rFonts w:ascii="Trebuchet MS" w:hAnsi="Trebuchet MS"/>
        </w:rPr>
        <w:t xml:space="preserve"> </w:t>
      </w:r>
    </w:p>
    <w:p w:rsidR="00442285" w:rsidRDefault="00442285" w:rsidP="009F6CF8">
      <w:pPr>
        <w:spacing w:after="0" w:line="240" w:lineRule="auto"/>
        <w:rPr>
          <w:rFonts w:ascii="Trebuchet MS" w:hAnsi="Trebuchet MS"/>
        </w:rPr>
      </w:pPr>
    </w:p>
    <w:p w:rsidR="000A128E" w:rsidRDefault="00442285" w:rsidP="00442285">
      <w:pPr>
        <w:autoSpaceDE w:val="0"/>
        <w:autoSpaceDN w:val="0"/>
        <w:spacing w:after="0" w:line="240" w:lineRule="auto"/>
        <w:rPr>
          <w:rFonts w:ascii="Trebuchet MS" w:eastAsia="Times New Roman" w:hAnsi="Trebuchet MS" w:cs="Courier New"/>
          <w:lang w:eastAsia="en-GB"/>
        </w:rPr>
      </w:pPr>
      <w:r>
        <w:rPr>
          <w:rFonts w:ascii="Trebuchet MS" w:hAnsi="Trebuchet MS"/>
        </w:rPr>
        <w:t>P</w:t>
      </w:r>
      <w:r w:rsidR="009F6CF8" w:rsidRPr="008D55B3">
        <w:rPr>
          <w:rFonts w:ascii="Trebuchet MS" w:eastAsia="Times New Roman" w:hAnsi="Trebuchet MS" w:cs="Courier New"/>
          <w:b/>
          <w:lang w:eastAsia="en-GB"/>
        </w:rPr>
        <w:t>roposal:</w:t>
      </w:r>
      <w:r w:rsidR="009F6CF8" w:rsidRPr="008D55B3">
        <w:rPr>
          <w:rFonts w:ascii="Trebuchet MS" w:eastAsia="Times New Roman" w:hAnsi="Trebuchet MS" w:cs="Courier New"/>
          <w:lang w:eastAsia="en-GB"/>
        </w:rPr>
        <w:t xml:space="preserve"> </w:t>
      </w:r>
      <w:r w:rsidR="000B0D90">
        <w:rPr>
          <w:rFonts w:ascii="Trebuchet MS" w:eastAsia="Times New Roman" w:hAnsi="Trebuchet MS" w:cs="Courier New"/>
          <w:lang w:eastAsia="en-GB"/>
        </w:rPr>
        <w:t xml:space="preserve"> </w:t>
      </w:r>
    </w:p>
    <w:p w:rsidR="003E17D9" w:rsidRDefault="003E17D9" w:rsidP="009F6CF8">
      <w:pPr>
        <w:spacing w:after="0" w:line="240" w:lineRule="auto"/>
        <w:rPr>
          <w:rFonts w:ascii="Trebuchet MS" w:eastAsia="Times New Roman" w:hAnsi="Trebuchet MS" w:cs="Courier New"/>
          <w:lang w:eastAsia="en-GB"/>
        </w:rPr>
      </w:pPr>
    </w:p>
    <w:p w:rsidR="00A50308" w:rsidRDefault="00C76014" w:rsidP="009F6CF8">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The proposal is related to the modest scale development single storey rear extension</w:t>
      </w:r>
      <w:r w:rsidR="00A50308">
        <w:rPr>
          <w:rFonts w:ascii="Trebuchet MS" w:eastAsia="Times New Roman" w:hAnsi="Trebuchet MS" w:cs="Courier New"/>
          <w:lang w:eastAsia="en-GB"/>
        </w:rPr>
        <w:t xml:space="preserve"> </w:t>
      </w:r>
    </w:p>
    <w:p w:rsidR="00C76014" w:rsidRDefault="00A50308" w:rsidP="009F6CF8">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(minor infill to the rear)</w:t>
      </w:r>
      <w:r w:rsidR="00C76014">
        <w:rPr>
          <w:rFonts w:ascii="Trebuchet MS" w:eastAsia="Times New Roman" w:hAnsi="Trebuchet MS" w:cs="Courier New"/>
          <w:lang w:eastAsia="en-GB"/>
        </w:rPr>
        <w:t xml:space="preserve"> and alterations to the front elevations which include erection of pitched roof over the existing front entrance and canopy would extend across the front elevation.</w:t>
      </w:r>
      <w:r w:rsidR="00E1555D">
        <w:rPr>
          <w:rFonts w:ascii="Trebuchet MS" w:eastAsia="Times New Roman" w:hAnsi="Trebuchet MS" w:cs="Courier New"/>
          <w:lang w:eastAsia="en-GB"/>
        </w:rPr>
        <w:t xml:space="preserve"> </w:t>
      </w:r>
      <w:r>
        <w:rPr>
          <w:rFonts w:ascii="Trebuchet MS" w:eastAsia="Times New Roman" w:hAnsi="Trebuchet MS" w:cs="Courier New"/>
          <w:lang w:eastAsia="en-GB"/>
        </w:rPr>
        <w:t xml:space="preserve">Also limited scale single storey front extension would be introduced to infill the gap between the front windows, existing garage and front entrance </w:t>
      </w:r>
      <w:r w:rsidR="00E1555D">
        <w:rPr>
          <w:rFonts w:ascii="Trebuchet MS" w:eastAsia="Times New Roman" w:hAnsi="Trebuchet MS" w:cs="Courier New"/>
          <w:lang w:eastAsia="en-GB"/>
        </w:rPr>
        <w:t xml:space="preserve">which </w:t>
      </w:r>
      <w:r>
        <w:rPr>
          <w:rFonts w:ascii="Trebuchet MS" w:eastAsia="Times New Roman" w:hAnsi="Trebuchet MS" w:cs="Courier New"/>
          <w:lang w:eastAsia="en-GB"/>
        </w:rPr>
        <w:t xml:space="preserve">would </w:t>
      </w:r>
      <w:r w:rsidR="00E1555D">
        <w:rPr>
          <w:rFonts w:ascii="Trebuchet MS" w:eastAsia="Times New Roman" w:hAnsi="Trebuchet MS" w:cs="Courier New"/>
          <w:lang w:eastAsia="en-GB"/>
        </w:rPr>
        <w:t>increase the habitable</w:t>
      </w:r>
      <w:r w:rsidR="00877027">
        <w:rPr>
          <w:rFonts w:ascii="Trebuchet MS" w:eastAsia="Times New Roman" w:hAnsi="Trebuchet MS" w:cs="Courier New"/>
          <w:lang w:eastAsia="en-GB"/>
        </w:rPr>
        <w:t xml:space="preserve"> area and align the front elevation. </w:t>
      </w:r>
    </w:p>
    <w:p w:rsidR="00C76014" w:rsidRDefault="00C76014" w:rsidP="009F6CF8">
      <w:pPr>
        <w:spacing w:after="0" w:line="240" w:lineRule="auto"/>
        <w:rPr>
          <w:rFonts w:ascii="Trebuchet MS" w:eastAsia="Times New Roman" w:hAnsi="Trebuchet MS" w:cs="Courier New"/>
          <w:lang w:eastAsia="en-GB"/>
        </w:rPr>
      </w:pPr>
    </w:p>
    <w:p w:rsidR="000D3B86" w:rsidRDefault="000D3B86" w:rsidP="000D3B86">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 xml:space="preserve">Plans </w:t>
      </w:r>
      <w:r w:rsidR="009829C6" w:rsidRPr="008D55B3">
        <w:rPr>
          <w:rFonts w:ascii="Trebuchet MS" w:eastAsia="Times New Roman" w:hAnsi="Trebuchet MS" w:cs="Courier New"/>
          <w:b/>
          <w:lang w:eastAsia="en-GB"/>
        </w:rPr>
        <w:t>Considered</w:t>
      </w:r>
      <w:r w:rsidR="009829C6">
        <w:rPr>
          <w:rFonts w:ascii="Trebuchet MS" w:eastAsia="Times New Roman" w:hAnsi="Trebuchet MS" w:cs="Courier New"/>
          <w:b/>
          <w:lang w:eastAsia="en-GB"/>
        </w:rPr>
        <w:t>:</w:t>
      </w:r>
    </w:p>
    <w:p w:rsidR="00F32129" w:rsidRPr="0008311A" w:rsidRDefault="00F32129" w:rsidP="000D3B86">
      <w:pPr>
        <w:spacing w:after="0" w:line="240" w:lineRule="auto"/>
        <w:rPr>
          <w:rFonts w:ascii="Trebuchet MS" w:eastAsia="Times New Roman" w:hAnsi="Trebuchet MS" w:cs="Courier New"/>
          <w:lang w:eastAsia="en-GB"/>
        </w:rPr>
      </w:pPr>
      <w:r w:rsidRPr="0008311A">
        <w:rPr>
          <w:rFonts w:ascii="Trebuchet MS" w:eastAsia="Times New Roman" w:hAnsi="Trebuchet MS" w:cs="Courier New"/>
          <w:lang w:eastAsia="en-GB"/>
        </w:rPr>
        <w:t xml:space="preserve">Site plan </w:t>
      </w:r>
    </w:p>
    <w:p w:rsidR="00E1555D" w:rsidRDefault="00E1555D" w:rsidP="000D3B8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Block Plan: 12916-05</w:t>
      </w:r>
    </w:p>
    <w:p w:rsidR="00E1555D" w:rsidRDefault="00E1555D" w:rsidP="000D3B8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Existing ground floor elevations: 12916-01 </w:t>
      </w:r>
    </w:p>
    <w:p w:rsidR="00E1555D" w:rsidRDefault="00E1555D" w:rsidP="000D3B8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Existing Elevations: 12916-02</w:t>
      </w:r>
    </w:p>
    <w:p w:rsidR="00E1555D" w:rsidRDefault="00E1555D" w:rsidP="000D3B8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Proposed floor plans: 12916-03 </w:t>
      </w:r>
    </w:p>
    <w:p w:rsidR="00E1555D" w:rsidRDefault="00E1555D" w:rsidP="00E1555D">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Proposed </w:t>
      </w:r>
      <w:r w:rsidR="0025302F">
        <w:rPr>
          <w:rFonts w:ascii="Trebuchet MS" w:eastAsia="Times New Roman" w:hAnsi="Trebuchet MS" w:cs="Courier New"/>
          <w:lang w:eastAsia="en-GB"/>
        </w:rPr>
        <w:t>elevations</w:t>
      </w:r>
      <w:r>
        <w:rPr>
          <w:rFonts w:ascii="Trebuchet MS" w:eastAsia="Times New Roman" w:hAnsi="Trebuchet MS" w:cs="Courier New"/>
          <w:lang w:eastAsia="en-GB"/>
        </w:rPr>
        <w:t xml:space="preserve"> plans: 12916-04  </w:t>
      </w:r>
    </w:p>
    <w:p w:rsidR="00C07BDB" w:rsidRPr="009505FC" w:rsidRDefault="00C97180" w:rsidP="00E1555D">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ab/>
      </w:r>
    </w:p>
    <w:p w:rsidR="00D03202" w:rsidRPr="008D55B3" w:rsidRDefault="00D03202" w:rsidP="00D03202">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History:</w:t>
      </w:r>
    </w:p>
    <w:p w:rsidR="00C07253" w:rsidRDefault="00C07253" w:rsidP="00D03202">
      <w:pPr>
        <w:pStyle w:val="NoSpacing"/>
        <w:rPr>
          <w:rFonts w:ascii="Trebuchet MS" w:hAnsi="Trebuchet MS"/>
        </w:rPr>
      </w:pPr>
      <w:r>
        <w:rPr>
          <w:rFonts w:ascii="Trebuchet MS" w:hAnsi="Trebuchet MS"/>
        </w:rPr>
        <w:t>Application site</w:t>
      </w:r>
    </w:p>
    <w:p w:rsidR="00C07253" w:rsidRDefault="0073586E" w:rsidP="00D03202">
      <w:pPr>
        <w:pStyle w:val="NoSpacing"/>
        <w:rPr>
          <w:rFonts w:ascii="Trebuchet MS" w:hAnsi="Trebuchet MS"/>
        </w:rPr>
      </w:pPr>
      <w:r>
        <w:rPr>
          <w:rFonts w:ascii="Trebuchet MS" w:hAnsi="Trebuchet MS"/>
        </w:rPr>
        <w:t>No relevant planning history</w:t>
      </w:r>
    </w:p>
    <w:p w:rsidR="0073586E" w:rsidRDefault="0073586E" w:rsidP="00D03202">
      <w:pPr>
        <w:pStyle w:val="NoSpacing"/>
        <w:rPr>
          <w:rFonts w:ascii="Trebuchet MS" w:hAnsi="Trebuchet MS"/>
        </w:rPr>
      </w:pPr>
    </w:p>
    <w:p w:rsidR="007D759C" w:rsidRDefault="00D03202" w:rsidP="000C67DD">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Consultation Responses:</w:t>
      </w:r>
    </w:p>
    <w:p w:rsidR="00757834" w:rsidRPr="009B6FD2" w:rsidRDefault="007D759C" w:rsidP="005F22A2">
      <w:pPr>
        <w:spacing w:after="0" w:line="240" w:lineRule="auto"/>
        <w:rPr>
          <w:rFonts w:ascii="Trebuchet MS" w:eastAsia="Times New Roman" w:hAnsi="Trebuchet MS" w:cs="Courier New"/>
          <w:lang w:eastAsia="en-GB"/>
        </w:rPr>
      </w:pPr>
      <w:r w:rsidRPr="009B6FD2">
        <w:rPr>
          <w:rFonts w:ascii="Trebuchet MS" w:hAnsi="Trebuchet MS" w:cs="TrebuchetMS"/>
        </w:rPr>
        <w:t>Neighbours:</w:t>
      </w:r>
      <w:r w:rsidR="00757834" w:rsidRPr="009B6FD2">
        <w:rPr>
          <w:rFonts w:ascii="Trebuchet MS" w:eastAsia="Times New Roman" w:hAnsi="Trebuchet MS" w:cs="Courier New"/>
          <w:lang w:eastAsia="en-GB"/>
        </w:rPr>
        <w:t xml:space="preserve"> No representation received </w:t>
      </w:r>
    </w:p>
    <w:p w:rsidR="0073586E" w:rsidRDefault="0073586E" w:rsidP="005F22A2">
      <w:pPr>
        <w:spacing w:after="0" w:line="240" w:lineRule="auto"/>
        <w:rPr>
          <w:rFonts w:ascii="Trebuchet MS" w:eastAsia="Times New Roman" w:hAnsi="Trebuchet MS" w:cs="Courier New"/>
          <w:b/>
          <w:lang w:eastAsia="en-GB"/>
        </w:rPr>
      </w:pPr>
    </w:p>
    <w:p w:rsidR="00DA704C" w:rsidRPr="008D55B3" w:rsidRDefault="00DA704C" w:rsidP="00DA704C">
      <w:pPr>
        <w:autoSpaceDE w:val="0"/>
        <w:autoSpaceDN w:val="0"/>
        <w:spacing w:after="0" w:line="240" w:lineRule="auto"/>
        <w:rPr>
          <w:rFonts w:ascii="Trebuchet MS" w:eastAsiaTheme="minorEastAsia" w:hAnsi="Trebuchet MS" w:cs="Arial"/>
          <w:b/>
          <w:bCs/>
          <w:lang w:eastAsia="en-GB"/>
        </w:rPr>
      </w:pPr>
      <w:r w:rsidRPr="008D55B3">
        <w:rPr>
          <w:rFonts w:ascii="Trebuchet MS" w:eastAsiaTheme="minorEastAsia" w:hAnsi="Trebuchet MS" w:cs="Arial"/>
          <w:b/>
          <w:bCs/>
          <w:lang w:eastAsia="en-GB"/>
        </w:rPr>
        <w:t>Equality Act 2010:</w:t>
      </w:r>
    </w:p>
    <w:p w:rsidR="00DA704C" w:rsidRPr="008D55B3" w:rsidRDefault="00DA704C" w:rsidP="00DA704C">
      <w:pPr>
        <w:autoSpaceDE w:val="0"/>
        <w:autoSpaceDN w:val="0"/>
        <w:spacing w:after="0" w:line="240" w:lineRule="auto"/>
        <w:jc w:val="both"/>
        <w:rPr>
          <w:rFonts w:ascii="Trebuchet MS" w:eastAsiaTheme="minorEastAsia" w:hAnsi="Trebuchet MS" w:cs="Arial"/>
          <w:bCs/>
          <w:lang w:eastAsia="en-GB"/>
        </w:rPr>
      </w:pPr>
      <w:r w:rsidRPr="008D55B3">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A128E" w:rsidRDefault="000A128E" w:rsidP="00DA704C">
      <w:pPr>
        <w:spacing w:after="0" w:line="240" w:lineRule="auto"/>
        <w:rPr>
          <w:rFonts w:ascii="Trebuchet MS" w:eastAsia="Times New Roman" w:hAnsi="Trebuchet MS" w:cs="Courier New"/>
          <w:lang w:eastAsia="en-GB"/>
        </w:rPr>
      </w:pPr>
    </w:p>
    <w:p w:rsidR="00DA704C" w:rsidRPr="008D55B3" w:rsidRDefault="00DA704C" w:rsidP="00DA704C">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Policy and Guidance</w:t>
      </w:r>
    </w:p>
    <w:p w:rsidR="00DA704C" w:rsidRPr="008D55B3" w:rsidRDefault="00DA704C" w:rsidP="00DA704C">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DA704C" w:rsidRPr="008D55B3" w:rsidRDefault="00DA704C" w:rsidP="00DA704C">
      <w:pPr>
        <w:autoSpaceDE w:val="0"/>
        <w:autoSpaceDN w:val="0"/>
        <w:spacing w:after="0" w:line="240" w:lineRule="auto"/>
        <w:jc w:val="both"/>
        <w:rPr>
          <w:rFonts w:ascii="Trebuchet MS" w:eastAsiaTheme="minorEastAsia" w:hAnsi="Trebuchet MS" w:cs="Times New Roman"/>
          <w:lang w:eastAsia="en-GB"/>
        </w:rPr>
      </w:pPr>
    </w:p>
    <w:p w:rsidR="00DA704C" w:rsidRPr="008D55B3" w:rsidRDefault="00DA704C" w:rsidP="00DA704C">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DA704C" w:rsidRPr="008D55B3" w:rsidRDefault="00DA704C" w:rsidP="00DA704C">
      <w:pPr>
        <w:autoSpaceDE w:val="0"/>
        <w:autoSpaceDN w:val="0"/>
        <w:spacing w:after="0" w:line="240" w:lineRule="auto"/>
        <w:jc w:val="both"/>
        <w:rPr>
          <w:rFonts w:ascii="Trebuchet MS" w:eastAsiaTheme="minorEastAsia" w:hAnsi="Trebuchet MS" w:cs="Times New Roman"/>
          <w:lang w:eastAsia="en-GB"/>
        </w:rPr>
      </w:pPr>
    </w:p>
    <w:p w:rsidR="00DA704C" w:rsidRPr="008D55B3" w:rsidRDefault="00DA704C" w:rsidP="00DA704C">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DA704C" w:rsidRPr="008D55B3" w:rsidRDefault="00DA704C" w:rsidP="00DA704C">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Reading Borough LDF Core Strategy (Adopted January 2008)</w:t>
      </w:r>
      <w:r w:rsidR="002B19C2">
        <w:rPr>
          <w:rFonts w:ascii="Trebuchet MS" w:eastAsia="Times New Roman" w:hAnsi="Trebuchet MS" w:cstheme="majorBidi"/>
          <w:b/>
          <w:bCs/>
          <w:lang w:eastAsia="en-GB"/>
        </w:rPr>
        <w:t xml:space="preserve"> (Altered 2015)</w:t>
      </w:r>
    </w:p>
    <w:p w:rsidR="00DA704C" w:rsidRDefault="00DA704C" w:rsidP="00DA704C">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CS7     Design and the Public Realm</w:t>
      </w:r>
    </w:p>
    <w:p w:rsidR="00030D37" w:rsidRPr="008D55B3" w:rsidRDefault="00030D37" w:rsidP="00DA704C">
      <w:pPr>
        <w:overflowPunct w:val="0"/>
        <w:autoSpaceDE w:val="0"/>
        <w:autoSpaceDN w:val="0"/>
        <w:spacing w:after="0" w:line="240" w:lineRule="auto"/>
        <w:jc w:val="both"/>
        <w:textAlignment w:val="baseline"/>
        <w:rPr>
          <w:rFonts w:ascii="Trebuchet MS" w:hAnsi="Trebuchet MS" w:cs="Times New Roman"/>
        </w:rPr>
      </w:pPr>
      <w:r>
        <w:rPr>
          <w:rFonts w:ascii="Trebuchet MS" w:hAnsi="Trebuchet MS" w:cs="Times New Roman"/>
        </w:rPr>
        <w:t>CS38</w:t>
      </w:r>
      <w:r>
        <w:rPr>
          <w:rFonts w:ascii="Trebuchet MS" w:hAnsi="Trebuchet MS" w:cs="Times New Roman"/>
        </w:rPr>
        <w:tab/>
        <w:t>Trees, Hedges and Woodlands</w:t>
      </w:r>
    </w:p>
    <w:p w:rsidR="00DA704C" w:rsidRPr="008D55B3" w:rsidRDefault="00DA704C" w:rsidP="00DA704C">
      <w:pPr>
        <w:overflowPunct w:val="0"/>
        <w:autoSpaceDE w:val="0"/>
        <w:autoSpaceDN w:val="0"/>
        <w:spacing w:after="0" w:line="240" w:lineRule="auto"/>
        <w:jc w:val="both"/>
        <w:textAlignment w:val="baseline"/>
        <w:rPr>
          <w:rFonts w:ascii="Trebuchet MS" w:hAnsi="Trebuchet MS" w:cs="Times New Roman"/>
        </w:rPr>
      </w:pPr>
    </w:p>
    <w:p w:rsidR="00DA704C" w:rsidRPr="008D55B3" w:rsidRDefault="00DA704C" w:rsidP="00DA704C">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b/>
          <w:bCs/>
        </w:rPr>
        <w:t>Sites and Detailed Policies Document – (Adopted October 2012)</w:t>
      </w:r>
      <w:r w:rsidR="002B19C2">
        <w:rPr>
          <w:rFonts w:ascii="Trebuchet MS" w:hAnsi="Trebuchet MS" w:cs="Times New Roman"/>
          <w:b/>
          <w:bCs/>
        </w:rPr>
        <w:t xml:space="preserve"> (Altered 2015)</w:t>
      </w:r>
    </w:p>
    <w:p w:rsidR="00DA704C" w:rsidRPr="008D55B3" w:rsidRDefault="00DA704C" w:rsidP="00DA704C">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DM4    Safeguarding Amenity</w:t>
      </w:r>
    </w:p>
    <w:p w:rsidR="00DA704C" w:rsidRPr="008D55B3" w:rsidRDefault="00DA704C" w:rsidP="00DA704C">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DM9    House Extensions and Ancillary Accommodation</w:t>
      </w:r>
    </w:p>
    <w:p w:rsidR="00DA704C" w:rsidRPr="008D55B3" w:rsidRDefault="00DA704C" w:rsidP="00DA704C">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Supplementary Planning Guidance/Documents</w:t>
      </w:r>
    </w:p>
    <w:p w:rsidR="00DA704C" w:rsidRPr="008D55B3" w:rsidRDefault="00DA704C" w:rsidP="00DA704C">
      <w:pPr>
        <w:autoSpaceDE w:val="0"/>
        <w:autoSpaceDN w:val="0"/>
        <w:spacing w:after="0" w:line="240" w:lineRule="auto"/>
        <w:jc w:val="both"/>
        <w:rPr>
          <w:rFonts w:ascii="Trebuchet MS" w:hAnsi="Trebuchet MS" w:cs="Times New Roman"/>
          <w:lang w:eastAsia="en-GB"/>
        </w:rPr>
      </w:pPr>
      <w:r w:rsidRPr="008D55B3">
        <w:rPr>
          <w:rFonts w:ascii="Trebuchet MS" w:eastAsiaTheme="minorEastAsia" w:hAnsi="Trebuchet MS" w:cs="Times New Roman"/>
          <w:lang w:eastAsia="en-GB"/>
        </w:rPr>
        <w:t>SPG – A Design Guide to House Extensions</w:t>
      </w:r>
    </w:p>
    <w:p w:rsidR="00DA704C" w:rsidRDefault="00DA704C" w:rsidP="00DA704C">
      <w:pPr>
        <w:spacing w:after="0" w:line="240" w:lineRule="auto"/>
        <w:rPr>
          <w:rFonts w:ascii="Trebuchet MS" w:eastAsia="Times New Roman" w:hAnsi="Trebuchet MS" w:cs="Courier New"/>
          <w:lang w:eastAsia="en-GB"/>
        </w:rPr>
      </w:pPr>
    </w:p>
    <w:p w:rsidR="00532C95" w:rsidRPr="008D55B3" w:rsidRDefault="00532C95" w:rsidP="00532C95">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Appraisal Checklist</w:t>
      </w:r>
    </w:p>
    <w:p w:rsidR="00532C95" w:rsidRPr="008D55B3" w:rsidRDefault="00532C95" w:rsidP="00532C95">
      <w:pPr>
        <w:autoSpaceDE w:val="0"/>
        <w:autoSpaceDN w:val="0"/>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DM9 states: An extension to a house will be acceptable where it:</w:t>
      </w:r>
    </w:p>
    <w:p w:rsidR="00532C95" w:rsidRPr="008D55B3" w:rsidRDefault="00532C95" w:rsidP="00532C95">
      <w:pPr>
        <w:autoSpaceDE w:val="0"/>
        <w:autoSpaceDN w:val="0"/>
        <w:spacing w:after="0" w:line="240" w:lineRule="auto"/>
        <w:rPr>
          <w:rFonts w:ascii="Trebuchet MS" w:eastAsiaTheme="minorEastAsia" w:hAnsi="Trebuchet MS" w:cs="Times New Roman"/>
          <w:lang w:eastAsia="en-GB"/>
        </w:rPr>
      </w:pPr>
    </w:p>
    <w:p w:rsidR="00532C95" w:rsidRPr="008D55B3" w:rsidRDefault="00532C95" w:rsidP="00532C95">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8D55B3">
        <w:rPr>
          <w:rFonts w:ascii="Trebuchet MS" w:eastAsiaTheme="minorEastAsia" w:hAnsi="Trebuchet MS" w:cs="Times New Roman"/>
          <w:u w:val="single"/>
          <w:lang w:eastAsia="en-GB"/>
        </w:rPr>
        <w:t>Respects the character of the house in terms of scale, location, materials and design;</w:t>
      </w:r>
    </w:p>
    <w:p w:rsidR="00532C95" w:rsidRPr="008D55B3" w:rsidRDefault="00532C95" w:rsidP="00532C95">
      <w:pPr>
        <w:spacing w:after="0" w:line="240" w:lineRule="auto"/>
        <w:ind w:left="720"/>
        <w:rPr>
          <w:rFonts w:ascii="Trebuchet MS" w:eastAsiaTheme="minorEastAsia" w:hAnsi="Trebuchet MS" w:cs="Times New Roman"/>
          <w:lang w:eastAsia="en-GB"/>
        </w:rPr>
      </w:pPr>
    </w:p>
    <w:p w:rsidR="00532C95" w:rsidRPr="008D55B3" w:rsidRDefault="00532C95" w:rsidP="00532C95">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532C95" w:rsidRPr="00F41E47" w:rsidRDefault="00532C95" w:rsidP="00532C95">
      <w:pPr>
        <w:numPr>
          <w:ilvl w:val="0"/>
          <w:numId w:val="2"/>
        </w:numPr>
        <w:autoSpaceDE w:val="0"/>
        <w:autoSpaceDN w:val="0"/>
        <w:spacing w:after="0" w:line="240" w:lineRule="auto"/>
        <w:contextualSpacing/>
        <w:rPr>
          <w:rFonts w:ascii="Trebuchet MS" w:eastAsia="Times New Roman" w:hAnsi="Trebuchet MS" w:cs="Courier New"/>
          <w:i/>
          <w:lang w:eastAsia="en-GB"/>
        </w:rPr>
      </w:pPr>
      <w:r w:rsidRPr="008D55B3">
        <w:rPr>
          <w:rFonts w:ascii="Trebuchet MS" w:eastAsiaTheme="minorEastAsia" w:hAnsi="Trebuchet MS" w:cs="Times New Roman"/>
          <w:bCs/>
          <w:lang w:eastAsia="en-GB"/>
        </w:rPr>
        <w:t>detract from the appearance of the original building through the use of ill-matching materials and by not fitting in with the design, scale and proportions of the original building</w:t>
      </w:r>
      <w:r w:rsidR="0025302F" w:rsidRPr="008D55B3">
        <w:rPr>
          <w:rFonts w:ascii="Trebuchet MS" w:eastAsiaTheme="minorEastAsia" w:hAnsi="Trebuchet MS" w:cs="Times New Roman"/>
          <w:bCs/>
          <w:lang w:eastAsia="en-GB"/>
        </w:rPr>
        <w:t>; NO</w:t>
      </w:r>
      <w:r w:rsidR="00F41E47">
        <w:rPr>
          <w:rFonts w:ascii="Times New Roman" w:eastAsiaTheme="minorEastAsia" w:hAnsi="Times New Roman" w:cs="Times New Roman"/>
          <w:sz w:val="20"/>
          <w:szCs w:val="20"/>
          <w:lang w:eastAsia="en-GB"/>
        </w:rPr>
        <w:t xml:space="preserve"> - </w:t>
      </w:r>
      <w:r w:rsidR="00F41E47">
        <w:rPr>
          <w:rFonts w:ascii="Trebuchet MS" w:eastAsia="Times New Roman" w:hAnsi="Trebuchet MS" w:cs="Courier New"/>
          <w:i/>
          <w:lang w:eastAsia="en-GB"/>
        </w:rPr>
        <w:t xml:space="preserve">all other forward projections in the street have flat roofs but this does not add to the quality of the appearance of the street. Therefore the proposed pitched roof while different could not be argued to be harmful to the appearance of the house or street.  </w:t>
      </w:r>
    </w:p>
    <w:p w:rsidR="00532C95" w:rsidRPr="00CF40A9" w:rsidRDefault="00532C95" w:rsidP="00532C95">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reduce the amount of usable amenity space for the property</w:t>
      </w:r>
      <w:r w:rsidR="00013D7D">
        <w:rPr>
          <w:rFonts w:ascii="Trebuchet MS" w:eastAsiaTheme="minorEastAsia" w:hAnsi="Trebuchet MS" w:cs="Times New Roman"/>
          <w:bCs/>
          <w:lang w:eastAsia="en-GB"/>
        </w:rPr>
        <w:t xml:space="preserve"> to an unacceptable degree; </w:t>
      </w:r>
      <w:r w:rsidRPr="008D55B3">
        <w:rPr>
          <w:rFonts w:ascii="Times New Roman" w:eastAsiaTheme="minorEastAsia" w:hAnsi="Times New Roman" w:cs="Times New Roman"/>
          <w:sz w:val="20"/>
          <w:szCs w:val="20"/>
          <w:lang w:eastAsia="en-GB"/>
        </w:rPr>
        <w:t>NO</w:t>
      </w:r>
    </w:p>
    <w:p w:rsidR="00532C95" w:rsidRDefault="00532C95" w:rsidP="00532C95">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require the loss of trees in the garden or put significant trees at risk; </w:t>
      </w:r>
      <w:r w:rsidRPr="008D55B3">
        <w:rPr>
          <w:rFonts w:ascii="Times New Roman" w:eastAsiaTheme="minorEastAsia" w:hAnsi="Times New Roman" w:cs="Times New Roman"/>
          <w:sz w:val="20"/>
          <w:szCs w:val="20"/>
          <w:lang w:eastAsia="en-GB"/>
        </w:rPr>
        <w:t>NO</w:t>
      </w:r>
    </w:p>
    <w:p w:rsidR="009F52E7" w:rsidRPr="009F52E7" w:rsidRDefault="009F52E7" w:rsidP="009F52E7">
      <w:pPr>
        <w:autoSpaceDE w:val="0"/>
        <w:autoSpaceDN w:val="0"/>
        <w:spacing w:after="0" w:line="240" w:lineRule="auto"/>
        <w:ind w:left="360"/>
        <w:rPr>
          <w:rFonts w:ascii="Trebuchet MS" w:eastAsia="Times New Roman" w:hAnsi="Trebuchet MS" w:cs="Courier New"/>
          <w:i/>
          <w:lang w:eastAsia="en-GB"/>
        </w:rPr>
      </w:pPr>
      <w:r w:rsidRPr="009F52E7">
        <w:rPr>
          <w:rFonts w:ascii="Trebuchet MS" w:eastAsia="Times New Roman" w:hAnsi="Trebuchet MS" w:cs="Courier New"/>
          <w:i/>
          <w:lang w:eastAsia="en-GB"/>
        </w:rPr>
        <w:t xml:space="preserve">The details and of the proposed extension in terms of design, style, materials and fenestration pattern is in keeping with the host dwelling.  </w:t>
      </w:r>
    </w:p>
    <w:p w:rsidR="009F52E7" w:rsidRDefault="009F52E7" w:rsidP="009F52E7">
      <w:pPr>
        <w:autoSpaceDE w:val="0"/>
        <w:autoSpaceDN w:val="0"/>
        <w:spacing w:after="0" w:line="240" w:lineRule="auto"/>
        <w:contextualSpacing/>
        <w:rPr>
          <w:rFonts w:ascii="Times New Roman" w:eastAsiaTheme="minorEastAsia" w:hAnsi="Times New Roman" w:cs="Times New Roman"/>
          <w:sz w:val="20"/>
          <w:szCs w:val="20"/>
          <w:lang w:eastAsia="en-GB"/>
        </w:rPr>
      </w:pPr>
    </w:p>
    <w:p w:rsidR="0034312E" w:rsidRDefault="0034312E" w:rsidP="00D3260D">
      <w:pPr>
        <w:spacing w:after="0" w:line="240" w:lineRule="auto"/>
        <w:ind w:left="360"/>
        <w:rPr>
          <w:rFonts w:ascii="Trebuchet MS" w:eastAsiaTheme="minorEastAsia" w:hAnsi="Trebuchet MS" w:cs="Times New Roman"/>
          <w:i/>
          <w:lang w:eastAsia="en-GB"/>
        </w:rPr>
      </w:pPr>
    </w:p>
    <w:p w:rsidR="000B0D90" w:rsidRDefault="00532C95" w:rsidP="000B0D90">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977463">
        <w:rPr>
          <w:rFonts w:ascii="Trebuchet MS" w:eastAsiaTheme="minorEastAsia" w:hAnsi="Trebuchet MS" w:cs="Times New Roman"/>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ED3C5A" w:rsidRDefault="00ED3C5A" w:rsidP="00ED3C5A">
      <w:pPr>
        <w:autoSpaceDE w:val="0"/>
        <w:autoSpaceDN w:val="0"/>
        <w:spacing w:after="0" w:line="240" w:lineRule="auto"/>
        <w:ind w:left="567"/>
        <w:contextualSpacing/>
        <w:rPr>
          <w:rFonts w:ascii="Trebuchet MS" w:eastAsiaTheme="minorEastAsia" w:hAnsi="Trebuchet MS" w:cs="Times New Roman"/>
          <w:u w:val="single"/>
          <w:lang w:eastAsia="en-GB"/>
        </w:rPr>
      </w:pPr>
    </w:p>
    <w:p w:rsidR="00532C95" w:rsidRPr="008D55B3" w:rsidRDefault="00532C95" w:rsidP="00532C95">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CB0F0E" w:rsidRPr="00E1555D" w:rsidRDefault="00532C95" w:rsidP="00CB0F0E">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E1555D">
        <w:rPr>
          <w:rFonts w:ascii="Trebuchet MS" w:eastAsiaTheme="minorEastAsia" w:hAnsi="Trebuchet MS" w:cs="Times New Roman"/>
          <w:bCs/>
          <w:lang w:eastAsia="en-GB"/>
        </w:rPr>
        <w:t xml:space="preserve">significantly reduce the amount of daylight and sunlight enjoyed by neighbouring properties; </w:t>
      </w:r>
      <w:r w:rsidR="00E1555D">
        <w:rPr>
          <w:rFonts w:ascii="Trebuchet MS" w:eastAsiaTheme="minorEastAsia" w:hAnsi="Trebuchet MS" w:cs="Times New Roman"/>
          <w:bCs/>
          <w:i/>
          <w:lang w:eastAsia="en-GB"/>
        </w:rPr>
        <w:t xml:space="preserve">No : the proposed development is single storey and of modest scale </w:t>
      </w:r>
    </w:p>
    <w:p w:rsidR="00E1555D" w:rsidRPr="00E1555D" w:rsidRDefault="00E1555D" w:rsidP="00E1555D">
      <w:pPr>
        <w:autoSpaceDE w:val="0"/>
        <w:autoSpaceDN w:val="0"/>
        <w:spacing w:after="0" w:line="240" w:lineRule="auto"/>
        <w:ind w:left="720"/>
        <w:contextualSpacing/>
        <w:rPr>
          <w:rFonts w:ascii="Times New Roman" w:eastAsiaTheme="minorEastAsia" w:hAnsi="Times New Roman" w:cs="Times New Roman"/>
          <w:sz w:val="20"/>
          <w:szCs w:val="20"/>
          <w:lang w:eastAsia="en-GB"/>
        </w:rPr>
      </w:pPr>
    </w:p>
    <w:p w:rsidR="00C62C7C" w:rsidRPr="00E1555D" w:rsidRDefault="00532C95" w:rsidP="00264F49">
      <w:pPr>
        <w:pStyle w:val="ListParagraph"/>
        <w:numPr>
          <w:ilvl w:val="0"/>
          <w:numId w:val="1"/>
        </w:numPr>
        <w:autoSpaceDE w:val="0"/>
        <w:autoSpaceDN w:val="0"/>
        <w:spacing w:after="0" w:line="240" w:lineRule="auto"/>
        <w:rPr>
          <w:rFonts w:ascii="Times New Roman" w:eastAsiaTheme="minorEastAsia" w:hAnsi="Times New Roman" w:cs="Times New Roman"/>
          <w:i/>
          <w:sz w:val="20"/>
          <w:szCs w:val="20"/>
          <w:lang w:eastAsia="en-GB"/>
        </w:rPr>
      </w:pPr>
      <w:r w:rsidRPr="00E1555D">
        <w:rPr>
          <w:rFonts w:ascii="Trebuchet MS" w:eastAsiaTheme="minorEastAsia" w:hAnsi="Trebuchet MS" w:cs="Times New Roman"/>
          <w:bCs/>
          <w:sz w:val="24"/>
          <w:szCs w:val="24"/>
          <w:lang w:eastAsia="en-GB"/>
        </w:rPr>
        <w:t>invade</w:t>
      </w:r>
      <w:r w:rsidRPr="00E1555D">
        <w:rPr>
          <w:rFonts w:ascii="Trebuchet MS" w:eastAsiaTheme="minorEastAsia" w:hAnsi="Trebuchet MS" w:cs="Times New Roman"/>
          <w:bCs/>
          <w:lang w:eastAsia="en-GB"/>
        </w:rPr>
        <w:t xml:space="preserve"> the privacy of neighbouring properties through overlooking from windows or balconies;</w:t>
      </w:r>
      <w:r w:rsidR="00CB0F0E" w:rsidRPr="00E1555D">
        <w:rPr>
          <w:rFonts w:ascii="Times New Roman" w:eastAsiaTheme="minorEastAsia" w:hAnsi="Times New Roman" w:cs="Times New Roman"/>
          <w:sz w:val="20"/>
          <w:szCs w:val="20"/>
          <w:lang w:eastAsia="en-GB"/>
        </w:rPr>
        <w:t xml:space="preserve">  </w:t>
      </w:r>
      <w:r w:rsidR="00E1555D">
        <w:rPr>
          <w:rFonts w:ascii="Trebuchet MS" w:eastAsiaTheme="minorEastAsia" w:hAnsi="Trebuchet MS" w:cs="Times New Roman"/>
          <w:i/>
          <w:lang w:eastAsia="en-GB"/>
        </w:rPr>
        <w:t xml:space="preserve">No </w:t>
      </w:r>
    </w:p>
    <w:p w:rsidR="00E1555D" w:rsidRPr="0025302F" w:rsidRDefault="00E1555D" w:rsidP="0025302F">
      <w:pPr>
        <w:autoSpaceDE w:val="0"/>
        <w:autoSpaceDN w:val="0"/>
        <w:spacing w:after="0" w:line="240" w:lineRule="auto"/>
        <w:rPr>
          <w:rFonts w:ascii="Times New Roman" w:eastAsiaTheme="minorEastAsia" w:hAnsi="Times New Roman" w:cs="Times New Roman"/>
          <w:i/>
          <w:sz w:val="20"/>
          <w:szCs w:val="20"/>
          <w:lang w:eastAsia="en-GB"/>
        </w:rPr>
      </w:pPr>
    </w:p>
    <w:p w:rsidR="00F41E47" w:rsidRDefault="00532C95" w:rsidP="00F41E47">
      <w:pPr>
        <w:numPr>
          <w:ilvl w:val="0"/>
          <w:numId w:val="2"/>
        </w:numPr>
        <w:autoSpaceDE w:val="0"/>
        <w:autoSpaceDN w:val="0"/>
        <w:spacing w:after="0" w:line="240" w:lineRule="auto"/>
        <w:contextualSpacing/>
        <w:rPr>
          <w:rFonts w:ascii="Trebuchet MS" w:eastAsia="Times New Roman" w:hAnsi="Trebuchet MS" w:cs="Courier New"/>
          <w:i/>
          <w:lang w:eastAsia="en-GB"/>
        </w:rPr>
      </w:pPr>
      <w:r w:rsidRPr="008D55B3">
        <w:rPr>
          <w:rFonts w:ascii="Trebuchet MS" w:eastAsiaTheme="minorEastAsia" w:hAnsi="Trebuchet MS" w:cs="Times New Roman"/>
          <w:bCs/>
          <w:lang w:eastAsia="en-GB"/>
        </w:rPr>
        <w:t>detract from the character of neighbouring properties through siting, excessive bulk, ill-matching materials or inconsistent design;</w:t>
      </w:r>
      <w:r w:rsidRPr="008D55B3">
        <w:rPr>
          <w:rFonts w:ascii="Times New Roman" w:eastAsiaTheme="minorEastAsia" w:hAnsi="Times New Roman" w:cs="Times New Roman"/>
          <w:sz w:val="20"/>
          <w:szCs w:val="20"/>
          <w:lang w:eastAsia="en-GB"/>
        </w:rPr>
        <w:t xml:space="preserve"> NO</w:t>
      </w:r>
      <w:r w:rsidR="00F41E47">
        <w:rPr>
          <w:rFonts w:ascii="Times New Roman" w:eastAsiaTheme="minorEastAsia" w:hAnsi="Times New Roman" w:cs="Times New Roman"/>
          <w:sz w:val="20"/>
          <w:szCs w:val="20"/>
          <w:lang w:eastAsia="en-GB"/>
        </w:rPr>
        <w:t xml:space="preserve"> - </w:t>
      </w:r>
      <w:r w:rsidR="00F41E47">
        <w:rPr>
          <w:rFonts w:ascii="Trebuchet MS" w:eastAsia="Times New Roman" w:hAnsi="Trebuchet MS" w:cs="Courier New"/>
          <w:i/>
          <w:lang w:eastAsia="en-GB"/>
        </w:rPr>
        <w:t>all other forward projections in the</w:t>
      </w:r>
      <w:r w:rsidR="00E1555D">
        <w:rPr>
          <w:rFonts w:ascii="Trebuchet MS" w:eastAsia="Times New Roman" w:hAnsi="Trebuchet MS" w:cs="Courier New"/>
          <w:i/>
          <w:lang w:eastAsia="en-GB"/>
        </w:rPr>
        <w:t xml:space="preserve"> street have flat roofs but some properties on this cud-sac have modified</w:t>
      </w:r>
      <w:r w:rsidR="0025302F">
        <w:rPr>
          <w:rFonts w:ascii="Trebuchet MS" w:eastAsia="Times New Roman" w:hAnsi="Trebuchet MS" w:cs="Courier New"/>
          <w:i/>
          <w:lang w:eastAsia="en-GB"/>
        </w:rPr>
        <w:t xml:space="preserve"> from the</w:t>
      </w:r>
      <w:r w:rsidR="00E1555D">
        <w:rPr>
          <w:rFonts w:ascii="Trebuchet MS" w:eastAsia="Times New Roman" w:hAnsi="Trebuchet MS" w:cs="Courier New"/>
          <w:i/>
          <w:lang w:eastAsia="en-GB"/>
        </w:rPr>
        <w:t xml:space="preserve"> front elevations</w:t>
      </w:r>
      <w:r w:rsidR="00F41E47">
        <w:rPr>
          <w:rFonts w:ascii="Trebuchet MS" w:eastAsia="Times New Roman" w:hAnsi="Trebuchet MS" w:cs="Courier New"/>
          <w:i/>
          <w:lang w:eastAsia="en-GB"/>
        </w:rPr>
        <w:t>. Therefore</w:t>
      </w:r>
      <w:r w:rsidR="0025302F">
        <w:rPr>
          <w:rFonts w:ascii="Trebuchet MS" w:eastAsia="Times New Roman" w:hAnsi="Trebuchet MS" w:cs="Courier New"/>
          <w:i/>
          <w:lang w:eastAsia="en-GB"/>
        </w:rPr>
        <w:t xml:space="preserve"> the proposed pitched roof and modest extension</w:t>
      </w:r>
      <w:r w:rsidR="00F41E47">
        <w:rPr>
          <w:rFonts w:ascii="Trebuchet MS" w:eastAsia="Times New Roman" w:hAnsi="Trebuchet MS" w:cs="Courier New"/>
          <w:i/>
          <w:lang w:eastAsia="en-GB"/>
        </w:rPr>
        <w:t xml:space="preserve"> different could not be argued to be harmful to the appearance of the house or street.  </w:t>
      </w:r>
    </w:p>
    <w:p w:rsidR="00F41E47" w:rsidRDefault="00F41E47" w:rsidP="00F41E47">
      <w:pPr>
        <w:autoSpaceDE w:val="0"/>
        <w:autoSpaceDN w:val="0"/>
        <w:spacing w:after="0" w:line="240" w:lineRule="auto"/>
        <w:ind w:left="720"/>
        <w:contextualSpacing/>
        <w:rPr>
          <w:rFonts w:ascii="Trebuchet MS" w:eastAsia="Times New Roman" w:hAnsi="Trebuchet MS" w:cs="Courier New"/>
          <w:i/>
          <w:lang w:eastAsia="en-GB"/>
        </w:rPr>
      </w:pPr>
    </w:p>
    <w:p w:rsidR="00F41E47" w:rsidRPr="00F41E47" w:rsidRDefault="00F41E47" w:rsidP="00F41E47">
      <w:pPr>
        <w:pStyle w:val="ListParagraph"/>
        <w:autoSpaceDE w:val="0"/>
        <w:autoSpaceDN w:val="0"/>
        <w:spacing w:after="0" w:line="240" w:lineRule="auto"/>
        <w:rPr>
          <w:rFonts w:ascii="Trebuchet MS" w:eastAsia="Times New Roman" w:hAnsi="Trebuchet MS" w:cs="Courier New"/>
          <w:i/>
          <w:lang w:eastAsia="en-GB"/>
        </w:rPr>
      </w:pPr>
      <w:bookmarkStart w:id="0" w:name="_GoBack"/>
      <w:bookmarkEnd w:id="0"/>
      <w:r>
        <w:rPr>
          <w:rFonts w:ascii="Trebuchet MS" w:eastAsiaTheme="minorEastAsia" w:hAnsi="Trebuchet MS" w:cs="Times New Roman"/>
          <w:i/>
          <w:lang w:eastAsia="en-GB"/>
        </w:rPr>
        <w:lastRenderedPageBreak/>
        <w:t>The proposed alterations and extensions are considered to be in keeping with character of the host dwelling</w:t>
      </w:r>
    </w:p>
    <w:p w:rsidR="00532C95" w:rsidRDefault="00532C95" w:rsidP="00F41E47">
      <w:pPr>
        <w:autoSpaceDE w:val="0"/>
        <w:autoSpaceDN w:val="0"/>
        <w:spacing w:after="0" w:line="240" w:lineRule="auto"/>
        <w:ind w:left="720"/>
        <w:contextualSpacing/>
        <w:rPr>
          <w:rFonts w:ascii="Times New Roman" w:eastAsiaTheme="minorEastAsia" w:hAnsi="Times New Roman" w:cs="Times New Roman"/>
          <w:sz w:val="20"/>
          <w:szCs w:val="20"/>
          <w:lang w:eastAsia="en-GB"/>
        </w:rPr>
      </w:pPr>
    </w:p>
    <w:p w:rsidR="00532C95" w:rsidRDefault="00532C95" w:rsidP="00532C95">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detract from the appearance of the street or area by using ill-matched materials, glazing and detailing;</w:t>
      </w:r>
      <w:r w:rsidRPr="008D55B3">
        <w:rPr>
          <w:rFonts w:ascii="Times New Roman" w:eastAsiaTheme="minorEastAsia" w:hAnsi="Times New Roman" w:cs="Times New Roman"/>
          <w:sz w:val="20"/>
          <w:szCs w:val="20"/>
          <w:lang w:eastAsia="en-GB"/>
        </w:rPr>
        <w:t xml:space="preserve"> NO</w:t>
      </w:r>
    </w:p>
    <w:p w:rsidR="00D548C5" w:rsidRDefault="00D548C5" w:rsidP="00532C95">
      <w:pPr>
        <w:autoSpaceDE w:val="0"/>
        <w:autoSpaceDN w:val="0"/>
        <w:spacing w:after="0" w:line="240" w:lineRule="auto"/>
        <w:rPr>
          <w:rFonts w:ascii="Times New Roman" w:eastAsiaTheme="minorEastAsia" w:hAnsi="Times New Roman" w:cs="Times New Roman"/>
          <w:b/>
          <w:i/>
          <w:sz w:val="20"/>
          <w:szCs w:val="20"/>
          <w:lang w:eastAsia="en-GB"/>
        </w:rPr>
      </w:pPr>
    </w:p>
    <w:p w:rsidR="00532C95" w:rsidRPr="008D55B3" w:rsidRDefault="00532C95" w:rsidP="00532C95">
      <w:pPr>
        <w:autoSpaceDE w:val="0"/>
        <w:autoSpaceDN w:val="0"/>
        <w:spacing w:after="0" w:line="240" w:lineRule="auto"/>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DM4: Safeguarding Amenity states an extension to a house will be acceptable where it will not cause a significant detrimental impact to the living environment of existing or new residential properties.</w:t>
      </w:r>
    </w:p>
    <w:p w:rsidR="00532C95" w:rsidRPr="008D55B3" w:rsidRDefault="00532C95" w:rsidP="00532C95">
      <w:pPr>
        <w:autoSpaceDE w:val="0"/>
        <w:autoSpaceDN w:val="0"/>
        <w:spacing w:after="0" w:line="240" w:lineRule="auto"/>
        <w:jc w:val="both"/>
        <w:rPr>
          <w:rFonts w:ascii="Trebuchet MS" w:eastAsiaTheme="minorEastAsia" w:hAnsi="Trebuchet MS" w:cs="Times New Roman"/>
          <w:color w:val="000000"/>
          <w:lang w:eastAsia="en-GB"/>
        </w:rPr>
      </w:pPr>
    </w:p>
    <w:p w:rsidR="00532C95" w:rsidRPr="008D55B3" w:rsidRDefault="00532C95" w:rsidP="00532C95">
      <w:pPr>
        <w:autoSpaceDE w:val="0"/>
        <w:autoSpaceDN w:val="0"/>
        <w:spacing w:after="0" w:line="240" w:lineRule="auto"/>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To assess this, the following has been considered – would the proposal cause a significant detrimental impact to the living environment of existing or new residential properties in terms of:</w:t>
      </w:r>
    </w:p>
    <w:p w:rsidR="00532C95" w:rsidRPr="008D55B3" w:rsidRDefault="00532C95" w:rsidP="00532C95">
      <w:pPr>
        <w:autoSpaceDE w:val="0"/>
        <w:autoSpaceDN w:val="0"/>
        <w:spacing w:after="0" w:line="240" w:lineRule="auto"/>
        <w:jc w:val="both"/>
        <w:rPr>
          <w:rFonts w:ascii="Trebuchet MS" w:eastAsiaTheme="minorEastAsia" w:hAnsi="Trebuchet MS" w:cs="Times New Roman"/>
          <w:color w:val="000000"/>
          <w:lang w:eastAsia="en-GB"/>
        </w:rPr>
      </w:pPr>
    </w:p>
    <w:p w:rsidR="00532C95" w:rsidRPr="00022AFB" w:rsidRDefault="00532C95" w:rsidP="00532C95">
      <w:pPr>
        <w:numPr>
          <w:ilvl w:val="0"/>
          <w:numId w:val="4"/>
        </w:numPr>
        <w:autoSpaceDE w:val="0"/>
        <w:autoSpaceDN w:val="0"/>
        <w:spacing w:after="0" w:line="240" w:lineRule="auto"/>
        <w:contextualSpacing/>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 xml:space="preserve">Privacy and overlooking; </w:t>
      </w:r>
      <w:r w:rsidRPr="008D55B3">
        <w:rPr>
          <w:rFonts w:ascii="Trebuchet MS" w:eastAsiaTheme="minorEastAsia" w:hAnsi="Trebuchet MS" w:cs="Times New Roman"/>
          <w:b/>
          <w:bCs/>
          <w:color w:val="000000"/>
          <w:lang w:eastAsia="en-GB"/>
        </w:rPr>
        <w:t>NO</w:t>
      </w:r>
    </w:p>
    <w:p w:rsidR="00532C95" w:rsidRDefault="00532C95" w:rsidP="00532C95">
      <w:pPr>
        <w:numPr>
          <w:ilvl w:val="0"/>
          <w:numId w:val="1"/>
        </w:numPr>
        <w:autoSpaceDE w:val="0"/>
        <w:autoSpaceDN w:val="0"/>
        <w:spacing w:after="0" w:line="240" w:lineRule="auto"/>
        <w:contextualSpacing/>
        <w:rPr>
          <w:rFonts w:ascii="Trebuchet MS" w:eastAsiaTheme="minorEastAsia" w:hAnsi="Trebuchet MS" w:cs="Times New Roman"/>
          <w:b/>
          <w:bCs/>
          <w:color w:val="000000"/>
          <w:lang w:eastAsia="en-GB"/>
        </w:rPr>
      </w:pPr>
      <w:r w:rsidRPr="008D55B3">
        <w:rPr>
          <w:rFonts w:ascii="Trebuchet MS" w:eastAsiaTheme="minorEastAsia" w:hAnsi="Trebuchet MS" w:cs="Times New Roman"/>
          <w:color w:val="000000"/>
          <w:lang w:eastAsia="en-GB"/>
        </w:rPr>
        <w:t xml:space="preserve">Access to sunlight and daylight; </w:t>
      </w:r>
      <w:r w:rsidRPr="008D55B3">
        <w:rPr>
          <w:rFonts w:ascii="Trebuchet MS" w:eastAsiaTheme="minorEastAsia" w:hAnsi="Trebuchet MS" w:cs="Times New Roman"/>
          <w:b/>
          <w:bCs/>
          <w:color w:val="000000"/>
          <w:lang w:eastAsia="en-GB"/>
        </w:rPr>
        <w:t>NO</w:t>
      </w:r>
    </w:p>
    <w:p w:rsidR="00532C95" w:rsidRPr="008D55B3"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Visual dominance and overbearing effects of a development; </w:t>
      </w:r>
      <w:r w:rsidRPr="008D55B3">
        <w:rPr>
          <w:rFonts w:ascii="Trebuchet MS" w:eastAsia="Times New Roman" w:hAnsi="Trebuchet MS" w:cs="Times New Roman"/>
          <w:b/>
          <w:bCs/>
          <w:color w:val="000000"/>
          <w:lang w:eastAsia="en-GB"/>
        </w:rPr>
        <w:t>NO</w:t>
      </w:r>
    </w:p>
    <w:p w:rsidR="00532C95" w:rsidRPr="008D55B3" w:rsidRDefault="00532C95" w:rsidP="00532C95">
      <w:pPr>
        <w:numPr>
          <w:ilvl w:val="0"/>
          <w:numId w:val="4"/>
        </w:numPr>
        <w:autoSpaceDE w:val="0"/>
        <w:autoSpaceDN w:val="0"/>
        <w:spacing w:after="0" w:line="240" w:lineRule="auto"/>
        <w:contextualSpacing/>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Noise and disturbance; </w:t>
      </w:r>
      <w:r w:rsidRPr="008D55B3">
        <w:rPr>
          <w:rFonts w:ascii="Trebuchet MS" w:eastAsia="Times New Roman" w:hAnsi="Trebuchet MS" w:cs="Times New Roman"/>
          <w:b/>
          <w:bCs/>
          <w:color w:val="000000"/>
          <w:lang w:eastAsia="en-GB"/>
        </w:rPr>
        <w:t>NO</w:t>
      </w:r>
    </w:p>
    <w:p w:rsidR="00532C95" w:rsidRPr="008D55B3"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Artificial lighting; </w:t>
      </w:r>
      <w:r w:rsidRPr="008D55B3">
        <w:rPr>
          <w:rFonts w:ascii="Trebuchet MS" w:eastAsia="Times New Roman" w:hAnsi="Trebuchet MS" w:cs="Times New Roman"/>
          <w:b/>
          <w:bCs/>
          <w:color w:val="000000"/>
          <w:lang w:eastAsia="en-GB"/>
        </w:rPr>
        <w:t>NO</w:t>
      </w:r>
    </w:p>
    <w:p w:rsidR="00532C95" w:rsidRPr="008D55B3"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Vibration; </w:t>
      </w:r>
      <w:r w:rsidRPr="008D55B3">
        <w:rPr>
          <w:rFonts w:ascii="Trebuchet MS" w:eastAsia="Times New Roman" w:hAnsi="Trebuchet MS" w:cs="Times New Roman"/>
          <w:b/>
          <w:bCs/>
          <w:color w:val="000000"/>
          <w:lang w:eastAsia="en-GB"/>
        </w:rPr>
        <w:t>NO</w:t>
      </w:r>
    </w:p>
    <w:p w:rsidR="00532C95" w:rsidRPr="008D55B3"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Dust and fume; </w:t>
      </w:r>
      <w:r w:rsidRPr="008D55B3">
        <w:rPr>
          <w:rFonts w:ascii="Trebuchet MS" w:eastAsia="Times New Roman" w:hAnsi="Trebuchet MS" w:cs="Times New Roman"/>
          <w:b/>
          <w:bCs/>
          <w:color w:val="000000"/>
          <w:lang w:eastAsia="en-GB"/>
        </w:rPr>
        <w:t>NO</w:t>
      </w:r>
    </w:p>
    <w:p w:rsidR="00532C95" w:rsidRPr="008D55B3"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Smell; </w:t>
      </w:r>
      <w:r w:rsidRPr="008D55B3">
        <w:rPr>
          <w:rFonts w:ascii="Trebuchet MS" w:eastAsia="Times New Roman" w:hAnsi="Trebuchet MS" w:cs="Times New Roman"/>
          <w:b/>
          <w:bCs/>
          <w:color w:val="000000"/>
          <w:lang w:eastAsia="en-GB"/>
        </w:rPr>
        <w:t>NO</w:t>
      </w:r>
    </w:p>
    <w:p w:rsidR="007D5A96" w:rsidRPr="008D55B3" w:rsidRDefault="007D5A96" w:rsidP="00BA08B1">
      <w:pPr>
        <w:autoSpaceDE w:val="0"/>
        <w:autoSpaceDN w:val="0"/>
        <w:spacing w:after="0" w:line="240" w:lineRule="auto"/>
        <w:rPr>
          <w:rFonts w:ascii="Trebuchet MS" w:eastAsiaTheme="minorEastAsia" w:hAnsi="Trebuchet MS" w:cs="Times New Roman"/>
          <w:b/>
          <w:bCs/>
          <w:lang w:eastAsia="en-GB"/>
        </w:rPr>
      </w:pPr>
    </w:p>
    <w:p w:rsidR="00BA08B1" w:rsidRPr="008D55B3" w:rsidRDefault="00BA08B1" w:rsidP="00BA08B1">
      <w:pPr>
        <w:autoSpaceDE w:val="0"/>
        <w:autoSpaceDN w:val="0"/>
        <w:spacing w:after="0" w:line="240" w:lineRule="auto"/>
        <w:rPr>
          <w:rFonts w:ascii="Trebuchet MS" w:eastAsiaTheme="minorEastAsia" w:hAnsi="Trebuchet MS" w:cs="Times New Roman"/>
          <w:b/>
          <w:bCs/>
          <w:lang w:eastAsia="en-GB"/>
        </w:rPr>
      </w:pPr>
      <w:r w:rsidRPr="008D55B3">
        <w:rPr>
          <w:rFonts w:ascii="Trebuchet MS" w:eastAsiaTheme="minorEastAsia" w:hAnsi="Trebuchet MS" w:cs="Times New Roman"/>
          <w:b/>
          <w:bCs/>
          <w:lang w:eastAsia="en-GB"/>
        </w:rPr>
        <w:t>RECOMMENDATION:</w:t>
      </w:r>
    </w:p>
    <w:p w:rsidR="00BA08B1" w:rsidRPr="008D55B3" w:rsidRDefault="00BA08B1" w:rsidP="00BA08B1">
      <w:pPr>
        <w:autoSpaceDE w:val="0"/>
        <w:autoSpaceDN w:val="0"/>
        <w:spacing w:after="0" w:line="240" w:lineRule="auto"/>
        <w:ind w:hanging="11"/>
        <w:jc w:val="both"/>
        <w:rPr>
          <w:rFonts w:ascii="Trebuchet MS" w:eastAsiaTheme="minorEastAsia" w:hAnsi="Trebuchet MS" w:cs="Trebuchet MS"/>
          <w:lang w:eastAsia="en-GB"/>
        </w:rPr>
      </w:pPr>
    </w:p>
    <w:p w:rsidR="00BA08B1" w:rsidRPr="008D55B3" w:rsidRDefault="00BA08B1" w:rsidP="00BA08B1">
      <w:pPr>
        <w:autoSpaceDE w:val="0"/>
        <w:autoSpaceDN w:val="0"/>
        <w:spacing w:after="0" w:line="240" w:lineRule="auto"/>
        <w:ind w:hanging="11"/>
        <w:jc w:val="both"/>
        <w:rPr>
          <w:rFonts w:ascii="Trebuchet MS" w:eastAsiaTheme="minorEastAsia" w:hAnsi="Trebuchet MS" w:cs="Trebuchet MS"/>
          <w:b/>
          <w:lang w:eastAsia="en-GB"/>
        </w:rPr>
      </w:pPr>
      <w:r w:rsidRPr="008D55B3">
        <w:rPr>
          <w:rFonts w:ascii="Trebuchet MS" w:eastAsiaTheme="minorEastAsia" w:hAnsi="Trebuchet MS" w:cs="Trebuchet MS"/>
          <w:b/>
          <w:lang w:eastAsia="en-GB"/>
        </w:rPr>
        <w:t>GRANT</w:t>
      </w:r>
    </w:p>
    <w:p w:rsidR="00BA08B1" w:rsidRPr="008D55B3" w:rsidRDefault="00BA08B1" w:rsidP="00BA08B1">
      <w:pPr>
        <w:autoSpaceDE w:val="0"/>
        <w:autoSpaceDN w:val="0"/>
        <w:spacing w:after="0" w:line="240" w:lineRule="auto"/>
        <w:ind w:hanging="11"/>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 xml:space="preserve">The proposed development would not be harmful to the character or appearance of the site or its surroundings and would not have a detrimental impact on the original building or neighbouring properties.  As such the proposed works are considered to be in accordance with CS7 (Design and the Public Realm) of the Reading Borough Local Development Framework Core Strategy (2008), DM4: Safeguarding Amenity and DM9: House Extensions and Ancillary Accommodation of the Sites and Detailed Policies Document (Oct 2012) and the Councils Supplementary Planning Guidance </w:t>
      </w:r>
      <w:proofErr w:type="gramStart"/>
      <w:r w:rsidRPr="008D55B3">
        <w:rPr>
          <w:rFonts w:ascii="Trebuchet MS" w:eastAsiaTheme="minorEastAsia" w:hAnsi="Trebuchet MS" w:cs="Trebuchet MS"/>
          <w:lang w:eastAsia="en-GB"/>
        </w:rPr>
        <w:t>A</w:t>
      </w:r>
      <w:proofErr w:type="gramEnd"/>
      <w:r w:rsidRPr="008D55B3">
        <w:rPr>
          <w:rFonts w:ascii="Trebuchet MS" w:eastAsiaTheme="minorEastAsia" w:hAnsi="Trebuchet MS" w:cs="Trebuchet MS"/>
          <w:lang w:eastAsia="en-GB"/>
        </w:rPr>
        <w:t xml:space="preserve"> Design Guide to House Extensions (2003).</w:t>
      </w:r>
    </w:p>
    <w:p w:rsidR="00BA08B1" w:rsidRDefault="00BA08B1" w:rsidP="00BA08B1">
      <w:pPr>
        <w:autoSpaceDE w:val="0"/>
        <w:autoSpaceDN w:val="0"/>
        <w:spacing w:after="0" w:line="240" w:lineRule="auto"/>
        <w:ind w:hanging="11"/>
        <w:jc w:val="both"/>
        <w:rPr>
          <w:rFonts w:ascii="Trebuchet MS" w:eastAsiaTheme="minorEastAsia" w:hAnsi="Trebuchet MS" w:cs="Trebuchet MS"/>
          <w:u w:val="single"/>
          <w:lang w:eastAsia="en-GB"/>
        </w:rPr>
      </w:pPr>
    </w:p>
    <w:p w:rsidR="00BA08B1" w:rsidRPr="008D55B3" w:rsidRDefault="00BA08B1" w:rsidP="00BA08B1">
      <w:pPr>
        <w:autoSpaceDE w:val="0"/>
        <w:autoSpaceDN w:val="0"/>
        <w:spacing w:after="0" w:line="240" w:lineRule="auto"/>
        <w:ind w:hanging="11"/>
        <w:jc w:val="both"/>
        <w:rPr>
          <w:rFonts w:ascii="Trebuchet MS" w:eastAsiaTheme="minorEastAsia" w:hAnsi="Trebuchet MS" w:cs="Trebuchet MS"/>
          <w:u w:val="single"/>
          <w:lang w:eastAsia="en-GB"/>
        </w:rPr>
      </w:pPr>
      <w:r w:rsidRPr="008D55B3">
        <w:rPr>
          <w:rFonts w:ascii="Trebuchet MS" w:eastAsiaTheme="minorEastAsia" w:hAnsi="Trebuchet MS" w:cs="Trebuchet MS"/>
          <w:u w:val="single"/>
          <w:lang w:eastAsia="en-GB"/>
        </w:rPr>
        <w:t>Conditions:</w:t>
      </w:r>
    </w:p>
    <w:p w:rsidR="00BA08B1" w:rsidRPr="008D55B3" w:rsidRDefault="00BA08B1" w:rsidP="00BA08B1">
      <w:pPr>
        <w:autoSpaceDE w:val="0"/>
        <w:autoSpaceDN w:val="0"/>
        <w:spacing w:after="0" w:line="240" w:lineRule="auto"/>
        <w:ind w:hanging="11"/>
        <w:jc w:val="both"/>
        <w:rPr>
          <w:rFonts w:ascii="Trebuchet MS" w:eastAsiaTheme="minorEastAsia" w:hAnsi="Trebuchet MS" w:cs="Trebuchet MS"/>
          <w:lang w:eastAsia="en-GB"/>
        </w:rPr>
      </w:pPr>
    </w:p>
    <w:p w:rsidR="00BA08B1" w:rsidRPr="008D55B3" w:rsidRDefault="00BA08B1" w:rsidP="00BA08B1">
      <w:pPr>
        <w:numPr>
          <w:ilvl w:val="0"/>
          <w:numId w:val="5"/>
        </w:numPr>
        <w:autoSpaceDE w:val="0"/>
        <w:autoSpaceDN w:val="0"/>
        <w:spacing w:after="0" w:line="240" w:lineRule="auto"/>
        <w:contextualSpacing/>
        <w:jc w:val="both"/>
        <w:rPr>
          <w:rFonts w:ascii="Trebuchet MS" w:eastAsiaTheme="minorEastAsia" w:hAnsi="Trebuchet MS" w:cs="Times New Roman"/>
          <w:lang w:val="en-US" w:eastAsia="en-GB"/>
        </w:rPr>
      </w:pPr>
      <w:r w:rsidRPr="008D55B3">
        <w:rPr>
          <w:rFonts w:ascii="Trebuchet MS" w:eastAsiaTheme="minorEastAsia" w:hAnsi="Trebuchet MS" w:cs="Times New Roman"/>
          <w:lang w:eastAsia="en-GB"/>
        </w:rPr>
        <w:t xml:space="preserve">The development to which this permission relates must be begun not later than the expiration of three years beginning with the date on which the permission was granted.  </w:t>
      </w:r>
    </w:p>
    <w:p w:rsidR="00BA08B1" w:rsidRPr="008D55B3" w:rsidRDefault="00BA08B1" w:rsidP="00BA08B1">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BA08B1" w:rsidRDefault="00BA08B1" w:rsidP="00BA08B1">
      <w:pPr>
        <w:autoSpaceDE w:val="0"/>
        <w:autoSpaceDN w:val="0"/>
        <w:spacing w:after="0" w:line="240" w:lineRule="auto"/>
        <w:ind w:left="720"/>
        <w:contextualSpacing/>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 xml:space="preserve">Reason: to prevent an accumulation of unimplemented planning </w:t>
      </w:r>
      <w:r w:rsidR="00E57C18" w:rsidRPr="008D55B3">
        <w:rPr>
          <w:rFonts w:ascii="Trebuchet MS" w:eastAsiaTheme="minorEastAsia" w:hAnsi="Trebuchet MS" w:cs="Times New Roman"/>
          <w:lang w:eastAsia="en-GB"/>
        </w:rPr>
        <w:t>permissions</w:t>
      </w:r>
      <w:r w:rsidRPr="008D55B3">
        <w:rPr>
          <w:rFonts w:ascii="Trebuchet MS" w:eastAsiaTheme="minorEastAsia" w:hAnsi="Trebuchet MS" w:cs="Times New Roman"/>
          <w:lang w:eastAsia="en-GB"/>
        </w:rPr>
        <w:t xml:space="preserve"> and in accordance with Section 91 of the Town &amp; Country Planning Act 1990 as amended by the Planning and Compulsory Purchase Act 2004.</w:t>
      </w:r>
    </w:p>
    <w:p w:rsidR="00E57C18" w:rsidRPr="008D55B3" w:rsidRDefault="00E57C18" w:rsidP="00BA08B1">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E57C18" w:rsidRPr="006F036D" w:rsidRDefault="00E57C18" w:rsidP="006F036D">
      <w:pPr>
        <w:pStyle w:val="ListParagraph"/>
        <w:numPr>
          <w:ilvl w:val="0"/>
          <w:numId w:val="5"/>
        </w:numPr>
        <w:rPr>
          <w:rFonts w:ascii="Trebuchet MS" w:hAnsi="Trebuchet MS"/>
        </w:rPr>
      </w:pPr>
      <w:r w:rsidRPr="006F036D">
        <w:rPr>
          <w:rFonts w:ascii="Trebuchet MS" w:hAnsi="Trebuchet MS"/>
        </w:rPr>
        <w:t>The materials to be used in the construction of the external surfaces of the development shall match those used on the existing building.</w:t>
      </w:r>
    </w:p>
    <w:p w:rsidR="006F036D" w:rsidRPr="00D824D3" w:rsidRDefault="00977463" w:rsidP="00977463">
      <w:pPr>
        <w:ind w:left="720"/>
        <w:contextualSpacing/>
        <w:jc w:val="both"/>
        <w:rPr>
          <w:rFonts w:ascii="Trebuchet MS" w:eastAsia="Times New Roman" w:hAnsi="Trebuchet MS" w:cs="Times New Roman"/>
          <w:lang w:val="en-US" w:eastAsia="en-GB"/>
        </w:rPr>
      </w:pPr>
      <w:r w:rsidRPr="00D824D3">
        <w:rPr>
          <w:rFonts w:ascii="Trebuchet MS" w:eastAsia="Times New Roman" w:hAnsi="Trebuchet MS" w:cs="Times New Roman"/>
          <w:lang w:eastAsia="en-GB"/>
        </w:rPr>
        <w:t>Reason: as no details of the materials have been submitted and in the interests of ensuring that the new development appears in keeping with the existing building</w:t>
      </w:r>
      <w:r w:rsidR="002B19C2" w:rsidRPr="00D824D3">
        <w:rPr>
          <w:rFonts w:ascii="Trebuchet MS" w:eastAsia="Times New Roman" w:hAnsi="Trebuchet MS" w:cs="Times New Roman"/>
          <w:lang w:eastAsia="en-GB"/>
        </w:rPr>
        <w:t xml:space="preserve"> and the character of the surrounding area, in line with </w:t>
      </w:r>
      <w:r w:rsidR="002B19C2" w:rsidRPr="00D824D3">
        <w:rPr>
          <w:rFonts w:ascii="Trebuchet MS" w:hAnsi="Trebuchet MS"/>
          <w:sz w:val="23"/>
          <w:szCs w:val="23"/>
        </w:rPr>
        <w:t>Policy CS7 of the Reading Borough LDF Core Strategy 2008 (Altered 2015) and Policy DM9 of the Sites and Detailed Policies Document 2012 (Altered 2015).</w:t>
      </w:r>
      <w:r w:rsidRPr="00D824D3">
        <w:rPr>
          <w:rFonts w:ascii="Trebuchet MS" w:eastAsia="Times New Roman" w:hAnsi="Trebuchet MS" w:cs="Times New Roman"/>
          <w:lang w:eastAsia="en-GB"/>
        </w:rPr>
        <w:t xml:space="preserve"> </w:t>
      </w:r>
    </w:p>
    <w:p w:rsidR="00977463" w:rsidRPr="00977463" w:rsidRDefault="00977463" w:rsidP="00977463">
      <w:pPr>
        <w:ind w:left="720"/>
        <w:contextualSpacing/>
        <w:jc w:val="both"/>
        <w:rPr>
          <w:rFonts w:ascii="Trebuchet MS" w:eastAsia="Times New Roman" w:hAnsi="Trebuchet MS" w:cs="Times New Roman"/>
          <w:lang w:val="en-US" w:eastAsia="en-GB"/>
        </w:rPr>
      </w:pPr>
    </w:p>
    <w:p w:rsidR="0025302F" w:rsidRPr="0025302F" w:rsidRDefault="006F036D" w:rsidP="00837F88">
      <w:pPr>
        <w:pStyle w:val="ListParagraph"/>
        <w:numPr>
          <w:ilvl w:val="0"/>
          <w:numId w:val="5"/>
        </w:numPr>
        <w:spacing w:after="0" w:line="240" w:lineRule="auto"/>
        <w:rPr>
          <w:rFonts w:ascii="Trebuchet MS" w:eastAsia="Times New Roman" w:hAnsi="Trebuchet MS" w:cs="Courier New"/>
          <w:b/>
          <w:lang w:eastAsia="en-GB"/>
        </w:rPr>
      </w:pPr>
      <w:r w:rsidRPr="00E70C9A">
        <w:rPr>
          <w:rFonts w:ascii="Trebuchet MS" w:eastAsia="Times New Roman" w:hAnsi="Trebuchet MS" w:cs="Trebuchet MS"/>
          <w:lang w:eastAsia="en-GB"/>
        </w:rPr>
        <w:t xml:space="preserve">The permission relates only to </w:t>
      </w:r>
      <w:r w:rsidR="00837F88" w:rsidRPr="00E70C9A">
        <w:rPr>
          <w:rFonts w:ascii="Trebuchet MS" w:eastAsia="Times New Roman" w:hAnsi="Trebuchet MS" w:cs="Trebuchet MS"/>
          <w:lang w:eastAsia="en-GB"/>
        </w:rPr>
        <w:t>the following plans and</w:t>
      </w:r>
      <w:r w:rsidR="002C0E33">
        <w:rPr>
          <w:rFonts w:ascii="Trebuchet MS" w:eastAsia="Times New Roman" w:hAnsi="Trebuchet MS" w:cs="Trebuchet MS"/>
          <w:lang w:eastAsia="en-GB"/>
        </w:rPr>
        <w:t xml:space="preserve"> amended</w:t>
      </w:r>
      <w:r w:rsidR="00837F88" w:rsidRPr="00E70C9A">
        <w:rPr>
          <w:rFonts w:ascii="Trebuchet MS" w:eastAsia="Times New Roman" w:hAnsi="Trebuchet MS" w:cs="Courier New"/>
          <w:lang w:eastAsia="en-GB"/>
        </w:rPr>
        <w:t xml:space="preserve"> drawings received </w:t>
      </w:r>
      <w:r w:rsidR="002B5265" w:rsidRPr="00E70C9A">
        <w:rPr>
          <w:rFonts w:ascii="Trebuchet MS" w:eastAsia="Times New Roman" w:hAnsi="Trebuchet MS" w:cs="Courier New"/>
          <w:lang w:eastAsia="en-GB"/>
        </w:rPr>
        <w:t xml:space="preserve"> </w:t>
      </w:r>
      <w:r w:rsidR="00D824D3">
        <w:rPr>
          <w:rFonts w:ascii="Trebuchet MS" w:eastAsia="Times New Roman" w:hAnsi="Trebuchet MS" w:cs="Courier New"/>
          <w:lang w:eastAsia="en-GB"/>
        </w:rPr>
        <w:t>20</w:t>
      </w:r>
      <w:r w:rsidR="00C97180">
        <w:rPr>
          <w:rFonts w:ascii="Trebuchet MS" w:eastAsia="Times New Roman" w:hAnsi="Trebuchet MS" w:cs="Courier New"/>
          <w:lang w:eastAsia="en-GB"/>
        </w:rPr>
        <w:t xml:space="preserve"> </w:t>
      </w:r>
      <w:r w:rsidR="0025302F">
        <w:rPr>
          <w:rFonts w:ascii="Trebuchet MS" w:eastAsia="Times New Roman" w:hAnsi="Trebuchet MS" w:cs="Courier New"/>
          <w:lang w:eastAsia="en-GB"/>
        </w:rPr>
        <w:t xml:space="preserve">May </w:t>
      </w:r>
      <w:r w:rsidR="00C62C7C">
        <w:rPr>
          <w:rFonts w:ascii="Trebuchet MS" w:eastAsia="Times New Roman" w:hAnsi="Trebuchet MS" w:cs="Courier New"/>
          <w:lang w:eastAsia="en-GB"/>
        </w:rPr>
        <w:t>2016</w:t>
      </w:r>
      <w:r w:rsidR="0025302F">
        <w:rPr>
          <w:rFonts w:ascii="Trebuchet MS" w:eastAsia="Times New Roman" w:hAnsi="Trebuchet MS" w:cs="Courier New"/>
          <w:lang w:eastAsia="en-GB"/>
        </w:rPr>
        <w:t>:</w:t>
      </w:r>
    </w:p>
    <w:p w:rsidR="0025302F" w:rsidRDefault="0025302F" w:rsidP="0025302F">
      <w:pPr>
        <w:pStyle w:val="ListParagraph"/>
        <w:spacing w:after="0" w:line="240" w:lineRule="auto"/>
        <w:rPr>
          <w:rFonts w:ascii="Trebuchet MS" w:eastAsia="Times New Roman" w:hAnsi="Trebuchet MS" w:cs="Courier New"/>
          <w:lang w:eastAsia="en-GB"/>
        </w:rPr>
      </w:pPr>
    </w:p>
    <w:p w:rsidR="00837F88" w:rsidRPr="00C97180" w:rsidRDefault="00C62C7C" w:rsidP="0025302F">
      <w:pPr>
        <w:pStyle w:val="ListParagraph"/>
        <w:spacing w:after="0" w:line="240" w:lineRule="auto"/>
        <w:rPr>
          <w:rFonts w:ascii="Trebuchet MS" w:eastAsia="Times New Roman" w:hAnsi="Trebuchet MS" w:cs="Courier New"/>
          <w:b/>
          <w:lang w:eastAsia="en-GB"/>
        </w:rPr>
      </w:pPr>
      <w:r>
        <w:rPr>
          <w:rFonts w:ascii="Trebuchet MS" w:eastAsia="Times New Roman" w:hAnsi="Trebuchet MS" w:cs="Courier New"/>
          <w:lang w:eastAsia="en-GB"/>
        </w:rPr>
        <w:t xml:space="preserve"> </w:t>
      </w:r>
    </w:p>
    <w:p w:rsidR="0025302F" w:rsidRPr="0008311A" w:rsidRDefault="0025302F" w:rsidP="0025302F">
      <w:pPr>
        <w:spacing w:after="0" w:line="240" w:lineRule="auto"/>
        <w:rPr>
          <w:rFonts w:ascii="Trebuchet MS" w:eastAsia="Times New Roman" w:hAnsi="Trebuchet MS" w:cs="Courier New"/>
          <w:lang w:eastAsia="en-GB"/>
        </w:rPr>
      </w:pPr>
      <w:r w:rsidRPr="0008311A">
        <w:rPr>
          <w:rFonts w:ascii="Trebuchet MS" w:eastAsia="Times New Roman" w:hAnsi="Trebuchet MS" w:cs="Courier New"/>
          <w:lang w:eastAsia="en-GB"/>
        </w:rPr>
        <w:t xml:space="preserve">Site plan </w:t>
      </w:r>
    </w:p>
    <w:p w:rsidR="0025302F" w:rsidRDefault="0025302F" w:rsidP="0025302F">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Block Plan: 12916-05</w:t>
      </w:r>
    </w:p>
    <w:p w:rsidR="0025302F" w:rsidRDefault="0025302F" w:rsidP="0025302F">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Existing ground floor elevations: 12916-01 </w:t>
      </w:r>
    </w:p>
    <w:p w:rsidR="0025302F" w:rsidRDefault="0025302F" w:rsidP="0025302F">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Existing Elevations: 12916-02</w:t>
      </w:r>
    </w:p>
    <w:p w:rsidR="0025302F" w:rsidRDefault="0025302F" w:rsidP="0025302F">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Proposed floor plans: 12916-03 </w:t>
      </w:r>
    </w:p>
    <w:p w:rsidR="0025302F" w:rsidRDefault="0025302F" w:rsidP="0025302F">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Proposed floor plans: 12916-04  </w:t>
      </w:r>
    </w:p>
    <w:p w:rsidR="00C97180" w:rsidRDefault="00C97180" w:rsidP="00C97180">
      <w:pPr>
        <w:pStyle w:val="ListParagraph"/>
        <w:spacing w:after="0" w:line="240" w:lineRule="auto"/>
        <w:rPr>
          <w:rFonts w:ascii="Trebuchet MS" w:eastAsia="Times New Roman" w:hAnsi="Trebuchet MS" w:cs="Courier New"/>
          <w:lang w:eastAsia="en-GB"/>
        </w:rPr>
      </w:pPr>
    </w:p>
    <w:p w:rsidR="00C97180" w:rsidRPr="0025302F" w:rsidRDefault="00D824D3" w:rsidP="00235FE3">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         </w:t>
      </w:r>
    </w:p>
    <w:p w:rsidR="00347302" w:rsidRPr="00D824D3" w:rsidRDefault="006F036D" w:rsidP="00D824D3">
      <w:pPr>
        <w:spacing w:after="0" w:line="240" w:lineRule="auto"/>
        <w:rPr>
          <w:rFonts w:ascii="Trebuchet MS" w:eastAsia="Times New Roman" w:hAnsi="Trebuchet MS" w:cs="Courier New"/>
          <w:lang w:eastAsia="en-GB"/>
        </w:rPr>
      </w:pPr>
      <w:r w:rsidRPr="006F036D">
        <w:rPr>
          <w:rFonts w:ascii="Trebuchet MS" w:eastAsia="Times New Roman" w:hAnsi="Trebuchet MS" w:cs="Times New Roman"/>
          <w:lang w:eastAsia="en-GB"/>
        </w:rPr>
        <w:t xml:space="preserve">Reason: to clarify which plans have been approved and in the interests of proper </w:t>
      </w:r>
      <w:r w:rsidR="00977463">
        <w:rPr>
          <w:rFonts w:ascii="Trebuchet MS" w:eastAsia="Times New Roman" w:hAnsi="Trebuchet MS" w:cs="Times New Roman"/>
          <w:lang w:eastAsia="en-GB"/>
        </w:rPr>
        <w:t xml:space="preserve">     </w:t>
      </w:r>
      <w:r w:rsidRPr="006F036D">
        <w:rPr>
          <w:rFonts w:ascii="Trebuchet MS" w:eastAsia="Times New Roman" w:hAnsi="Trebuchet MS" w:cs="Times New Roman"/>
          <w:lang w:eastAsia="en-GB"/>
        </w:rPr>
        <w:t>planning.</w:t>
      </w:r>
    </w:p>
    <w:p w:rsidR="00347302" w:rsidRDefault="00347302" w:rsidP="00347302">
      <w:pPr>
        <w:autoSpaceDE w:val="0"/>
        <w:autoSpaceDN w:val="0"/>
        <w:spacing w:after="0" w:line="240" w:lineRule="auto"/>
        <w:rPr>
          <w:rFonts w:ascii="Trebuchet MS" w:eastAsia="Times New Roman" w:hAnsi="Trebuchet MS" w:cs="Times New Roman"/>
          <w:lang w:eastAsia="en-GB"/>
        </w:rPr>
      </w:pPr>
    </w:p>
    <w:p w:rsidR="006F036D" w:rsidRPr="008D55B3" w:rsidRDefault="006F036D" w:rsidP="00BA08B1">
      <w:pPr>
        <w:autoSpaceDE w:val="0"/>
        <w:autoSpaceDN w:val="0"/>
        <w:spacing w:after="0" w:line="240" w:lineRule="auto"/>
        <w:jc w:val="both"/>
        <w:rPr>
          <w:rFonts w:ascii="Trebuchet MS" w:eastAsiaTheme="minorEastAsia" w:hAnsi="Trebuchet MS" w:cs="Trebuchet MS"/>
          <w:u w:val="single"/>
          <w:lang w:eastAsia="en-GB"/>
        </w:rPr>
      </w:pPr>
    </w:p>
    <w:p w:rsidR="00BA08B1" w:rsidRPr="008D55B3" w:rsidRDefault="00BA08B1" w:rsidP="00BA08B1">
      <w:pPr>
        <w:autoSpaceDE w:val="0"/>
        <w:autoSpaceDN w:val="0"/>
        <w:spacing w:after="0" w:line="240" w:lineRule="auto"/>
        <w:ind w:hanging="11"/>
        <w:jc w:val="both"/>
        <w:rPr>
          <w:rFonts w:ascii="Trebuchet MS" w:eastAsiaTheme="minorEastAsia" w:hAnsi="Trebuchet MS" w:cs="Trebuchet MS"/>
          <w:u w:val="single"/>
          <w:lang w:eastAsia="en-GB"/>
        </w:rPr>
      </w:pPr>
      <w:r w:rsidRPr="008D55B3">
        <w:rPr>
          <w:rFonts w:ascii="Trebuchet MS" w:eastAsiaTheme="minorEastAsia" w:hAnsi="Trebuchet MS" w:cs="Trebuchet MS"/>
          <w:u w:val="single"/>
          <w:lang w:eastAsia="en-GB"/>
        </w:rPr>
        <w:t>Informatives:</w:t>
      </w:r>
    </w:p>
    <w:p w:rsidR="00BA08B1" w:rsidRPr="008D55B3" w:rsidRDefault="00BA08B1" w:rsidP="00BA08B1">
      <w:pPr>
        <w:autoSpaceDE w:val="0"/>
        <w:autoSpaceDN w:val="0"/>
        <w:spacing w:after="0" w:line="240" w:lineRule="auto"/>
        <w:ind w:hanging="11"/>
        <w:jc w:val="both"/>
        <w:rPr>
          <w:rFonts w:ascii="Trebuchet MS" w:eastAsiaTheme="minorEastAsia" w:hAnsi="Trebuchet MS" w:cs="Trebuchet MS"/>
          <w:lang w:eastAsia="en-GB"/>
        </w:rPr>
      </w:pPr>
    </w:p>
    <w:p w:rsidR="00BA08B1" w:rsidRPr="008D55B3" w:rsidRDefault="00BA08B1" w:rsidP="00BA08B1">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These works will require separate approval under the Building Regulations.  Please contact the Council's Building Control service for further advice on (0118) 937 2449.</w:t>
      </w:r>
    </w:p>
    <w:p w:rsidR="00BA08B1" w:rsidRPr="008D55B3" w:rsidRDefault="00BA08B1" w:rsidP="00BA08B1">
      <w:pPr>
        <w:autoSpaceDE w:val="0"/>
        <w:autoSpaceDN w:val="0"/>
        <w:spacing w:after="0" w:line="240" w:lineRule="auto"/>
        <w:ind w:left="349"/>
        <w:contextualSpacing/>
        <w:jc w:val="both"/>
        <w:rPr>
          <w:rFonts w:ascii="Trebuchet MS" w:eastAsiaTheme="minorEastAsia" w:hAnsi="Trebuchet MS" w:cs="Trebuchet MS"/>
          <w:lang w:eastAsia="en-GB"/>
        </w:rPr>
      </w:pPr>
    </w:p>
    <w:p w:rsidR="00BA08B1" w:rsidRPr="008D55B3" w:rsidRDefault="00BA08B1" w:rsidP="00BA08B1">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BA08B1" w:rsidRPr="008D55B3" w:rsidRDefault="00BA08B1" w:rsidP="00BA08B1">
      <w:pPr>
        <w:autoSpaceDE w:val="0"/>
        <w:autoSpaceDN w:val="0"/>
        <w:spacing w:after="0" w:line="240" w:lineRule="auto"/>
        <w:ind w:left="349"/>
        <w:contextualSpacing/>
        <w:jc w:val="both"/>
        <w:rPr>
          <w:rFonts w:ascii="Trebuchet MS" w:eastAsiaTheme="minorEastAsia" w:hAnsi="Trebuchet MS" w:cs="Trebuchet MS"/>
          <w:lang w:eastAsia="en-GB"/>
        </w:rPr>
      </w:pPr>
    </w:p>
    <w:p w:rsidR="00235FE3" w:rsidRPr="00235FE3" w:rsidRDefault="00235FE3" w:rsidP="00235FE3">
      <w:pPr>
        <w:rPr>
          <w:rFonts w:ascii="Trebuchet MS" w:eastAsiaTheme="minorEastAsia" w:hAnsi="Trebuchet MS" w:cs="Trebuchet MS"/>
          <w:lang w:eastAsia="en-GB"/>
        </w:rPr>
      </w:pPr>
      <w:r w:rsidRPr="00235FE3">
        <w:rPr>
          <w:rFonts w:ascii="Trebuchet MS" w:eastAsiaTheme="minorEastAsia" w:hAnsi="Trebuchet MS" w:cs="Trebuchet MS"/>
          <w:lang w:eastAsia="en-GB"/>
        </w:rPr>
        <w:t xml:space="preserve">3. The construction (and demolition) of the development will be subject to environmental health law and the applicant is referred to: http://beta.reading.gov.uk/environmentalprotection </w:t>
      </w:r>
    </w:p>
    <w:p w:rsidR="00235FE3" w:rsidRPr="00235FE3" w:rsidRDefault="00235FE3" w:rsidP="00235FE3">
      <w:pPr>
        <w:rPr>
          <w:rFonts w:ascii="Trebuchet MS" w:eastAsiaTheme="minorEastAsia" w:hAnsi="Trebuchet MS" w:cs="Trebuchet MS"/>
          <w:lang w:eastAsia="en-GB"/>
        </w:rPr>
      </w:pPr>
      <w:r w:rsidRPr="00235FE3">
        <w:rPr>
          <w:rFonts w:ascii="Trebuchet MS" w:eastAsiaTheme="minorEastAsia" w:hAnsi="Trebuchet MS" w:cs="Trebuchet MS"/>
          <w:lang w:eastAsia="en-GB"/>
        </w:rPr>
        <w:t xml:space="preserve">4. 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p>
    <w:p w:rsidR="00235FE3" w:rsidRPr="00235FE3" w:rsidRDefault="00235FE3" w:rsidP="00235FE3">
      <w:pPr>
        <w:rPr>
          <w:rFonts w:ascii="Trebuchet MS" w:eastAsiaTheme="minorEastAsia" w:hAnsi="Trebuchet MS" w:cs="Trebuchet MS"/>
          <w:lang w:eastAsia="en-GB"/>
        </w:rPr>
      </w:pPr>
      <w:r w:rsidRPr="00235FE3">
        <w:rPr>
          <w:rFonts w:ascii="Trebuchet MS" w:eastAsiaTheme="minorEastAsia" w:hAnsi="Trebuchet MS" w:cs="Trebuchet MS"/>
          <w:lang w:eastAsia="en-GB"/>
        </w:rPr>
        <w:t xml:space="preserve">http://www.communities.gov.uk/publications/planningandbuilding/partywall </w:t>
      </w:r>
    </w:p>
    <w:p w:rsidR="00B74ED9" w:rsidRPr="00235FE3" w:rsidRDefault="00235FE3" w:rsidP="00235FE3">
      <w:pPr>
        <w:rPr>
          <w:rFonts w:ascii="Trebuchet MS" w:eastAsiaTheme="minorEastAsia" w:hAnsi="Trebuchet MS" w:cs="Trebuchet MS"/>
          <w:lang w:eastAsia="en-GB"/>
        </w:rPr>
      </w:pPr>
      <w:r w:rsidRPr="00235FE3">
        <w:rPr>
          <w:rFonts w:ascii="Trebuchet MS" w:eastAsiaTheme="minorEastAsia" w:hAnsi="Trebuchet MS" w:cs="Trebuchet MS"/>
          <w:lang w:eastAsia="en-GB"/>
        </w:rPr>
        <w:t>5. The decision to grant planning permission follows the positive and proactive consideration of the issues raised by this planning application and issuing the decision within the agreed time period.</w:t>
      </w:r>
    </w:p>
    <w:p w:rsidR="00B74ED9" w:rsidRPr="00DC48CC" w:rsidRDefault="00B74ED9" w:rsidP="00DC48CC">
      <w:pPr>
        <w:rPr>
          <w:rFonts w:ascii="Trebuchet MS" w:hAnsi="Trebuchet MS"/>
        </w:rPr>
      </w:pPr>
    </w:p>
    <w:p w:rsidR="00B74ED9" w:rsidRDefault="00B74ED9" w:rsidP="00B74ED9">
      <w:pPr>
        <w:autoSpaceDE w:val="0"/>
        <w:autoSpaceDN w:val="0"/>
        <w:spacing w:after="0" w:line="240" w:lineRule="auto"/>
        <w:ind w:left="349"/>
        <w:contextualSpacing/>
        <w:jc w:val="both"/>
        <w:rPr>
          <w:rFonts w:ascii="Trebuchet MS" w:eastAsiaTheme="minorEastAsia" w:hAnsi="Trebuchet MS" w:cs="Trebuchet MS"/>
          <w:lang w:eastAsia="en-GB"/>
        </w:rPr>
      </w:pPr>
    </w:p>
    <w:p w:rsidR="00BA08B1" w:rsidRDefault="00BA08B1" w:rsidP="00D03202">
      <w:pPr>
        <w:pStyle w:val="NoSpacing"/>
        <w:rPr>
          <w:rFonts w:ascii="Trebuchet MS" w:hAnsi="Trebuchet MS"/>
        </w:rPr>
      </w:pPr>
    </w:p>
    <w:p w:rsidR="00D03202" w:rsidRPr="00A03A9A" w:rsidRDefault="00D03202" w:rsidP="00D03202">
      <w:pPr>
        <w:pStyle w:val="NoSpacing"/>
        <w:rPr>
          <w:rFonts w:ascii="Trebuchet MS" w:hAnsi="Trebuchet MS"/>
        </w:rPr>
      </w:pPr>
    </w:p>
    <w:p w:rsidR="009F6CF8" w:rsidRDefault="009F6CF8" w:rsidP="009F6CF8">
      <w:pPr>
        <w:spacing w:after="0" w:line="240" w:lineRule="auto"/>
      </w:pPr>
    </w:p>
    <w:sectPr w:rsidR="009F6C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M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7373F"/>
    <w:multiLevelType w:val="hybridMultilevel"/>
    <w:tmpl w:val="6A524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B6500CF"/>
    <w:multiLevelType w:val="hybridMultilevel"/>
    <w:tmpl w:val="0F6AC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3">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B567876"/>
    <w:multiLevelType w:val="hybridMultilevel"/>
    <w:tmpl w:val="39C228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6B063E"/>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48D603D"/>
    <w:multiLevelType w:val="hybridMultilevel"/>
    <w:tmpl w:val="A71A0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F57748C"/>
    <w:multiLevelType w:val="hybridMultilevel"/>
    <w:tmpl w:val="82E6128A"/>
    <w:lvl w:ilvl="0" w:tplc="078033F4">
      <w:start w:val="4"/>
      <w:numFmt w:val="decimal"/>
      <w:lvlText w:val="%1."/>
      <w:lvlJc w:val="left"/>
      <w:pPr>
        <w:ind w:left="720" w:hanging="360"/>
      </w:pPr>
      <w:rPr>
        <w:rFonts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8"/>
  </w:num>
  <w:num w:numId="3">
    <w:abstractNumId w:val="10"/>
  </w:num>
  <w:num w:numId="4">
    <w:abstractNumId w:val="7"/>
  </w:num>
  <w:num w:numId="5">
    <w:abstractNumId w:val="6"/>
  </w:num>
  <w:num w:numId="6">
    <w:abstractNumId w:val="2"/>
  </w:num>
  <w:num w:numId="7">
    <w:abstractNumId w:val="3"/>
  </w:num>
  <w:num w:numId="8">
    <w:abstractNumId w:val="5"/>
  </w:num>
  <w:num w:numId="9">
    <w:abstractNumId w:val="4"/>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455E67"/>
    <w:rsid w:val="00013D7D"/>
    <w:rsid w:val="00030D37"/>
    <w:rsid w:val="00042FCA"/>
    <w:rsid w:val="000525A7"/>
    <w:rsid w:val="0008311A"/>
    <w:rsid w:val="00092647"/>
    <w:rsid w:val="000A128E"/>
    <w:rsid w:val="000B0D90"/>
    <w:rsid w:val="000C67DD"/>
    <w:rsid w:val="000D3B86"/>
    <w:rsid w:val="000D65E5"/>
    <w:rsid w:val="001149E3"/>
    <w:rsid w:val="00150FC5"/>
    <w:rsid w:val="00184BAF"/>
    <w:rsid w:val="001966C6"/>
    <w:rsid w:val="001A72D3"/>
    <w:rsid w:val="001C7B28"/>
    <w:rsid w:val="001E25DC"/>
    <w:rsid w:val="001E3470"/>
    <w:rsid w:val="002112E2"/>
    <w:rsid w:val="00230E02"/>
    <w:rsid w:val="00231AFB"/>
    <w:rsid w:val="00235FE3"/>
    <w:rsid w:val="0025302F"/>
    <w:rsid w:val="00254BB6"/>
    <w:rsid w:val="002736AB"/>
    <w:rsid w:val="00282742"/>
    <w:rsid w:val="0029662C"/>
    <w:rsid w:val="002B19C2"/>
    <w:rsid w:val="002B5265"/>
    <w:rsid w:val="002C0E33"/>
    <w:rsid w:val="002C4B27"/>
    <w:rsid w:val="00321AB9"/>
    <w:rsid w:val="0034312E"/>
    <w:rsid w:val="003435F7"/>
    <w:rsid w:val="00346E59"/>
    <w:rsid w:val="00347302"/>
    <w:rsid w:val="003737A5"/>
    <w:rsid w:val="00390809"/>
    <w:rsid w:val="003C4B6B"/>
    <w:rsid w:val="003E17D9"/>
    <w:rsid w:val="003F393C"/>
    <w:rsid w:val="003F7114"/>
    <w:rsid w:val="004064A5"/>
    <w:rsid w:val="00442285"/>
    <w:rsid w:val="004513AC"/>
    <w:rsid w:val="00455E67"/>
    <w:rsid w:val="004647D0"/>
    <w:rsid w:val="004B269B"/>
    <w:rsid w:val="004B3FAA"/>
    <w:rsid w:val="004C1937"/>
    <w:rsid w:val="004C5737"/>
    <w:rsid w:val="004F14B3"/>
    <w:rsid w:val="00532C95"/>
    <w:rsid w:val="005F22A2"/>
    <w:rsid w:val="00621FAA"/>
    <w:rsid w:val="00633B94"/>
    <w:rsid w:val="0063493D"/>
    <w:rsid w:val="00676B4C"/>
    <w:rsid w:val="00686681"/>
    <w:rsid w:val="006B6F5B"/>
    <w:rsid w:val="006E4269"/>
    <w:rsid w:val="006E6FE3"/>
    <w:rsid w:val="006F036D"/>
    <w:rsid w:val="0073586E"/>
    <w:rsid w:val="00755905"/>
    <w:rsid w:val="00757834"/>
    <w:rsid w:val="00774F64"/>
    <w:rsid w:val="00783817"/>
    <w:rsid w:val="0079305D"/>
    <w:rsid w:val="007D5A96"/>
    <w:rsid w:val="007D759C"/>
    <w:rsid w:val="007E434A"/>
    <w:rsid w:val="00800E8E"/>
    <w:rsid w:val="008018E3"/>
    <w:rsid w:val="00824A15"/>
    <w:rsid w:val="00837F88"/>
    <w:rsid w:val="0084086B"/>
    <w:rsid w:val="00877027"/>
    <w:rsid w:val="008831E4"/>
    <w:rsid w:val="008D504F"/>
    <w:rsid w:val="009505FC"/>
    <w:rsid w:val="00977463"/>
    <w:rsid w:val="009829C6"/>
    <w:rsid w:val="009B6FD2"/>
    <w:rsid w:val="009C68D2"/>
    <w:rsid w:val="009F52E7"/>
    <w:rsid w:val="009F6CF8"/>
    <w:rsid w:val="00A027AC"/>
    <w:rsid w:val="00A1430C"/>
    <w:rsid w:val="00A40050"/>
    <w:rsid w:val="00A410AF"/>
    <w:rsid w:val="00A50308"/>
    <w:rsid w:val="00A56338"/>
    <w:rsid w:val="00A64E05"/>
    <w:rsid w:val="00A8142F"/>
    <w:rsid w:val="00AE18A4"/>
    <w:rsid w:val="00B62A8A"/>
    <w:rsid w:val="00B65C5A"/>
    <w:rsid w:val="00B74ED9"/>
    <w:rsid w:val="00BA08B1"/>
    <w:rsid w:val="00BB657E"/>
    <w:rsid w:val="00BC293D"/>
    <w:rsid w:val="00C0122F"/>
    <w:rsid w:val="00C022D3"/>
    <w:rsid w:val="00C071D4"/>
    <w:rsid w:val="00C07253"/>
    <w:rsid w:val="00C07BDB"/>
    <w:rsid w:val="00C33D1C"/>
    <w:rsid w:val="00C3554A"/>
    <w:rsid w:val="00C50A70"/>
    <w:rsid w:val="00C524E4"/>
    <w:rsid w:val="00C62C7C"/>
    <w:rsid w:val="00C76014"/>
    <w:rsid w:val="00C97180"/>
    <w:rsid w:val="00CB0F0E"/>
    <w:rsid w:val="00CD28B0"/>
    <w:rsid w:val="00D00987"/>
    <w:rsid w:val="00D03202"/>
    <w:rsid w:val="00D15BE5"/>
    <w:rsid w:val="00D262EF"/>
    <w:rsid w:val="00D3260D"/>
    <w:rsid w:val="00D548C5"/>
    <w:rsid w:val="00D721A8"/>
    <w:rsid w:val="00D824D3"/>
    <w:rsid w:val="00D97012"/>
    <w:rsid w:val="00DA704C"/>
    <w:rsid w:val="00DC04D6"/>
    <w:rsid w:val="00DC48CC"/>
    <w:rsid w:val="00E0694F"/>
    <w:rsid w:val="00E1555D"/>
    <w:rsid w:val="00E16BB4"/>
    <w:rsid w:val="00E20B7D"/>
    <w:rsid w:val="00E3229B"/>
    <w:rsid w:val="00E57C18"/>
    <w:rsid w:val="00E70C9A"/>
    <w:rsid w:val="00E735C7"/>
    <w:rsid w:val="00E95AE2"/>
    <w:rsid w:val="00ED3C5A"/>
    <w:rsid w:val="00ED4AF6"/>
    <w:rsid w:val="00EF1C9B"/>
    <w:rsid w:val="00F32129"/>
    <w:rsid w:val="00F41E47"/>
    <w:rsid w:val="00FA61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8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3202"/>
    <w:pPr>
      <w:spacing w:after="0" w:line="240" w:lineRule="auto"/>
    </w:pPr>
  </w:style>
  <w:style w:type="paragraph" w:styleId="ListParagraph">
    <w:name w:val="List Paragraph"/>
    <w:basedOn w:val="Normal"/>
    <w:uiPriority w:val="34"/>
    <w:qFormat/>
    <w:rsid w:val="00532C95"/>
    <w:pPr>
      <w:ind w:left="720"/>
      <w:contextualSpacing/>
    </w:pPr>
  </w:style>
  <w:style w:type="paragraph" w:styleId="BalloonText">
    <w:name w:val="Balloon Text"/>
    <w:basedOn w:val="Normal"/>
    <w:link w:val="BalloonTextChar"/>
    <w:uiPriority w:val="99"/>
    <w:semiHidden/>
    <w:unhideWhenUsed/>
    <w:rsid w:val="00D548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48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766594">
      <w:bodyDiv w:val="1"/>
      <w:marLeft w:val="0"/>
      <w:marRight w:val="0"/>
      <w:marTop w:val="0"/>
      <w:marBottom w:val="0"/>
      <w:divBdr>
        <w:top w:val="none" w:sz="0" w:space="0" w:color="auto"/>
        <w:left w:val="none" w:sz="0" w:space="0" w:color="auto"/>
        <w:bottom w:val="none" w:sz="0" w:space="0" w:color="auto"/>
        <w:right w:val="none" w:sz="0" w:space="0" w:color="auto"/>
      </w:divBdr>
    </w:div>
    <w:div w:id="1602255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38538045</Template>
  <TotalTime>35</TotalTime>
  <Pages>4</Pages>
  <Words>1427</Words>
  <Characters>8140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Burns, Matthew</dc:creator>
  <cp:lastModifiedBy>Eatough, Richard</cp:lastModifiedBy>
  <cp:revision>8</cp:revision>
  <dcterms:created xsi:type="dcterms:W3CDTF">2016-07-15T11:31:00Z</dcterms:created>
  <dcterms:modified xsi:type="dcterms:W3CDTF">2016-07-15T15:25:00Z</dcterms:modified>
</cp:coreProperties>
</file>