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87C77" w:rsidRDefault="00645012" w:rsidP="00645012">
      <w:pPr>
        <w:jc w:val="right"/>
        <w:rPr>
          <w:rFonts w:ascii="Calibri" w:hAnsi="Calibri" w:cs="Arial"/>
          <w:b/>
          <w:sz w:val="52"/>
          <w:szCs w:val="52"/>
        </w:rPr>
      </w:pPr>
      <w:bookmarkStart w:id="0" w:name="_GoBack"/>
      <w:bookmarkEnd w:id="0"/>
      <w:r w:rsidRPr="00EA4DA2">
        <w:rPr>
          <w:noProof/>
          <w:sz w:val="28"/>
          <w:lang w:eastAsia="en-GB"/>
        </w:rPr>
        <w:drawing>
          <wp:anchor distT="0" distB="0" distL="114300" distR="114300" simplePos="0" relativeHeight="251685888" behindDoc="0" locked="0" layoutInCell="1" allowOverlap="1">
            <wp:simplePos x="0" y="0"/>
            <wp:positionH relativeFrom="column">
              <wp:posOffset>8414385</wp:posOffset>
            </wp:positionH>
            <wp:positionV relativeFrom="paragraph">
              <wp:posOffset>-687705</wp:posOffset>
            </wp:positionV>
            <wp:extent cx="1289685" cy="858520"/>
            <wp:effectExtent l="0" t="0" r="5715" b="0"/>
            <wp:wrapNone/>
            <wp:docPr id="14" name="Picture 10" descr="4 - LOGO SMA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 - LOGO SMALL.JPG"/>
                    <pic:cNvPicPr/>
                  </pic:nvPicPr>
                  <pic:blipFill>
                    <a:blip r:embed="rId9" cstate="print"/>
                    <a:stretch>
                      <a:fillRect/>
                    </a:stretch>
                  </pic:blipFill>
                  <pic:spPr>
                    <a:xfrm>
                      <a:off x="0" y="0"/>
                      <a:ext cx="1289685" cy="858520"/>
                    </a:xfrm>
                    <a:prstGeom prst="rect">
                      <a:avLst/>
                    </a:prstGeom>
                  </pic:spPr>
                </pic:pic>
              </a:graphicData>
            </a:graphic>
          </wp:anchor>
        </w:drawing>
      </w:r>
    </w:p>
    <w:p w:rsidR="002E43A8" w:rsidRPr="009F5AF9" w:rsidRDefault="00206DA0" w:rsidP="00EF17F7">
      <w:pPr>
        <w:ind w:right="1133"/>
        <w:jc w:val="center"/>
        <w:rPr>
          <w:rFonts w:ascii="Calibri" w:hAnsi="Calibri" w:cs="Arial"/>
          <w:sz w:val="32"/>
          <w:szCs w:val="32"/>
        </w:rPr>
      </w:pPr>
      <w:r w:rsidRPr="00E507D3">
        <w:rPr>
          <w:rFonts w:ascii="Calibri" w:hAnsi="Calibri" w:cs="Arial"/>
          <w:b/>
          <w:sz w:val="52"/>
          <w:szCs w:val="52"/>
        </w:rPr>
        <w:t>SIS</w:t>
      </w:r>
      <w:r w:rsidR="002E43A8" w:rsidRPr="00E507D3">
        <w:rPr>
          <w:rFonts w:ascii="Calibri" w:hAnsi="Calibri" w:cs="Arial"/>
          <w:b/>
          <w:sz w:val="52"/>
          <w:szCs w:val="52"/>
        </w:rPr>
        <w:t xml:space="preserve"> (UK) LTD</w:t>
      </w:r>
    </w:p>
    <w:p w:rsidR="002E43A8" w:rsidRDefault="002E43A8" w:rsidP="00EF17F7">
      <w:pPr>
        <w:pStyle w:val="Heading2"/>
        <w:ind w:right="1133"/>
        <w:rPr>
          <w:rFonts w:ascii="Calibri" w:hAnsi="Calibri"/>
        </w:rPr>
      </w:pPr>
      <w:r w:rsidRPr="009F5AF9">
        <w:rPr>
          <w:rFonts w:ascii="Calibri" w:hAnsi="Calibri"/>
        </w:rPr>
        <w:t>METHOD STATEMENT</w:t>
      </w:r>
    </w:p>
    <w:p w:rsidR="009F5265" w:rsidRDefault="009F5265" w:rsidP="00EF17F7">
      <w:pPr>
        <w:ind w:right="1133"/>
      </w:pPr>
    </w:p>
    <w:p w:rsidR="007B6502" w:rsidRDefault="00DD30C9" w:rsidP="00EF17F7">
      <w:pPr>
        <w:ind w:right="1133"/>
        <w:jc w:val="center"/>
      </w:pPr>
      <w:r>
        <w:rPr>
          <w:noProof/>
          <w:lang w:eastAsia="en-GB"/>
        </w:rPr>
        <w:drawing>
          <wp:inline distT="0" distB="0" distL="0" distR="0">
            <wp:extent cx="990600" cy="1569053"/>
            <wp:effectExtent l="0" t="0" r="0" b="0"/>
            <wp:docPr id="2" name="Picture 2" descr="http://upload.wikimedia.org/wikipedia/en/e/e3/St_Josephs_College_Reading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upload.wikimedia.org/wikipedia/en/e/e3/St_Josephs_College_Reading_logo.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997570" cy="1580093"/>
                    </a:xfrm>
                    <a:prstGeom prst="rect">
                      <a:avLst/>
                    </a:prstGeom>
                    <a:noFill/>
                    <a:ln>
                      <a:noFill/>
                    </a:ln>
                  </pic:spPr>
                </pic:pic>
              </a:graphicData>
            </a:graphic>
          </wp:inline>
        </w:drawing>
      </w:r>
    </w:p>
    <w:p w:rsidR="007B6502" w:rsidRPr="009F5265" w:rsidRDefault="007B6502" w:rsidP="00EF17F7">
      <w:pPr>
        <w:ind w:right="1133"/>
      </w:pPr>
    </w:p>
    <w:p w:rsidR="006C13EF" w:rsidRPr="006C13EF" w:rsidRDefault="006C13EF" w:rsidP="00EF17F7">
      <w:pPr>
        <w:pStyle w:val="Heading2"/>
        <w:spacing w:after="120"/>
        <w:ind w:right="1133"/>
        <w:rPr>
          <w:rFonts w:ascii="Calibri" w:hAnsi="Calibri"/>
        </w:rPr>
      </w:pPr>
      <w:r w:rsidRPr="006C13EF">
        <w:rPr>
          <w:rFonts w:ascii="Calibri" w:hAnsi="Calibri"/>
        </w:rPr>
        <w:t>FOR THE CONSTRUCTION OF</w:t>
      </w:r>
      <w:r w:rsidR="00FF1902">
        <w:rPr>
          <w:rFonts w:ascii="Calibri" w:hAnsi="Calibri"/>
        </w:rPr>
        <w:t xml:space="preserve"> A</w:t>
      </w:r>
      <w:r w:rsidRPr="006C13EF">
        <w:rPr>
          <w:rFonts w:ascii="Calibri" w:hAnsi="Calibri"/>
        </w:rPr>
        <w:t xml:space="preserve"> </w:t>
      </w:r>
    </w:p>
    <w:p w:rsidR="006C13EF" w:rsidRDefault="006C13EF" w:rsidP="00EF17F7">
      <w:pPr>
        <w:pStyle w:val="Heading2"/>
        <w:spacing w:after="120"/>
        <w:ind w:right="1133"/>
        <w:rPr>
          <w:rFonts w:ascii="Calibri" w:hAnsi="Calibri"/>
        </w:rPr>
      </w:pPr>
      <w:r w:rsidRPr="006C13EF">
        <w:rPr>
          <w:rFonts w:ascii="Calibri" w:hAnsi="Calibri"/>
        </w:rPr>
        <w:t xml:space="preserve">SYNTHETIC TURF </w:t>
      </w:r>
      <w:r w:rsidR="00A24E21">
        <w:rPr>
          <w:rFonts w:ascii="Calibri" w:hAnsi="Calibri"/>
        </w:rPr>
        <w:t>MUGA</w:t>
      </w:r>
      <w:r w:rsidR="00DD30C9">
        <w:rPr>
          <w:rFonts w:ascii="Calibri" w:hAnsi="Calibri"/>
        </w:rPr>
        <w:t xml:space="preserve"> </w:t>
      </w:r>
      <w:r w:rsidR="00A24E21">
        <w:rPr>
          <w:rFonts w:ascii="Calibri" w:hAnsi="Calibri"/>
        </w:rPr>
        <w:t>40 x 30m AND RESURFACING OF EXIS</w:t>
      </w:r>
      <w:r w:rsidR="004A1833">
        <w:rPr>
          <w:rFonts w:ascii="Calibri" w:hAnsi="Calibri"/>
        </w:rPr>
        <w:t>TI</w:t>
      </w:r>
      <w:r w:rsidR="00A24E21">
        <w:rPr>
          <w:rFonts w:ascii="Calibri" w:hAnsi="Calibri"/>
        </w:rPr>
        <w:t>NG NETBALL COURT 30 x 19m</w:t>
      </w:r>
    </w:p>
    <w:p w:rsidR="00C01B25" w:rsidRPr="00CC50CA" w:rsidRDefault="00A83FA1" w:rsidP="00EF17F7">
      <w:pPr>
        <w:pStyle w:val="Heading2"/>
        <w:spacing w:after="120"/>
        <w:ind w:right="1133"/>
        <w:rPr>
          <w:rFonts w:ascii="Calibri" w:hAnsi="Calibri"/>
        </w:rPr>
      </w:pPr>
      <w:r>
        <w:rPr>
          <w:rFonts w:ascii="Calibri" w:hAnsi="Calibri"/>
        </w:rPr>
        <w:t>@</w:t>
      </w:r>
    </w:p>
    <w:p w:rsidR="00C01B25" w:rsidRPr="00CC50CA" w:rsidRDefault="00A24E21" w:rsidP="00EF17F7">
      <w:pPr>
        <w:pStyle w:val="Heading2"/>
        <w:ind w:right="1133"/>
        <w:rPr>
          <w:rFonts w:ascii="Calibri" w:hAnsi="Calibri"/>
        </w:rPr>
      </w:pPr>
      <w:r>
        <w:rPr>
          <w:rFonts w:ascii="Calibri" w:hAnsi="Calibri"/>
        </w:rPr>
        <w:t>St Joseph’s College</w:t>
      </w:r>
    </w:p>
    <w:p w:rsidR="00C01B25" w:rsidRPr="00CC50CA" w:rsidRDefault="00A24E21" w:rsidP="00EF17F7">
      <w:pPr>
        <w:pStyle w:val="Heading2"/>
        <w:ind w:right="1133"/>
        <w:rPr>
          <w:rFonts w:ascii="Calibri" w:hAnsi="Calibri"/>
        </w:rPr>
      </w:pPr>
      <w:r>
        <w:rPr>
          <w:rFonts w:ascii="Calibri" w:hAnsi="Calibri"/>
        </w:rPr>
        <w:t>Reading</w:t>
      </w:r>
    </w:p>
    <w:p w:rsidR="009F5AF9" w:rsidRDefault="009F5AF9">
      <w:pPr>
        <w:rPr>
          <w:rFonts w:ascii="Calibri" w:hAnsi="Calibri"/>
          <w:sz w:val="22"/>
          <w:szCs w:val="22"/>
        </w:rPr>
      </w:pPr>
    </w:p>
    <w:p w:rsidR="006C13EF" w:rsidRDefault="006C13EF">
      <w:pPr>
        <w:rPr>
          <w:rFonts w:ascii="Calibri" w:hAnsi="Calibri"/>
          <w:sz w:val="22"/>
          <w:szCs w:val="22"/>
        </w:rPr>
      </w:pPr>
    </w:p>
    <w:p w:rsidR="00F87C77" w:rsidRDefault="00F87C77">
      <w:pPr>
        <w:rPr>
          <w:rFonts w:ascii="Calibri" w:hAnsi="Calibri"/>
          <w:sz w:val="22"/>
          <w:szCs w:val="22"/>
        </w:rPr>
      </w:pPr>
    </w:p>
    <w:p w:rsidR="00DD30C9" w:rsidRDefault="00DD30C9">
      <w:pPr>
        <w:rPr>
          <w:rFonts w:ascii="Calibri" w:hAnsi="Calibri"/>
          <w:sz w:val="22"/>
          <w:szCs w:val="22"/>
        </w:rPr>
      </w:pPr>
    </w:p>
    <w:p w:rsidR="002E43A8" w:rsidRPr="009F5AF9" w:rsidRDefault="00206DA0">
      <w:pPr>
        <w:rPr>
          <w:rFonts w:ascii="Calibri" w:hAnsi="Calibri"/>
          <w:sz w:val="22"/>
          <w:szCs w:val="22"/>
        </w:rPr>
      </w:pPr>
      <w:r>
        <w:rPr>
          <w:rFonts w:ascii="Calibri" w:hAnsi="Calibri"/>
          <w:sz w:val="22"/>
          <w:szCs w:val="22"/>
        </w:rPr>
        <w:t>SIS</w:t>
      </w:r>
      <w:r w:rsidR="009F5AF9" w:rsidRPr="009F5AF9">
        <w:rPr>
          <w:rFonts w:ascii="Calibri" w:hAnsi="Calibri"/>
          <w:sz w:val="22"/>
          <w:szCs w:val="22"/>
        </w:rPr>
        <w:t xml:space="preserve"> (UK) Ltd</w:t>
      </w:r>
    </w:p>
    <w:p w:rsidR="009F5AF9" w:rsidRPr="009F5AF9" w:rsidRDefault="009F5AF9">
      <w:pPr>
        <w:rPr>
          <w:rFonts w:ascii="Calibri" w:hAnsi="Calibri"/>
          <w:sz w:val="22"/>
          <w:szCs w:val="22"/>
        </w:rPr>
      </w:pPr>
      <w:r w:rsidRPr="009F5AF9">
        <w:rPr>
          <w:rFonts w:ascii="Calibri" w:hAnsi="Calibri"/>
          <w:sz w:val="22"/>
          <w:szCs w:val="22"/>
        </w:rPr>
        <w:t>Tavistock Works</w:t>
      </w:r>
    </w:p>
    <w:p w:rsidR="009F5AF9" w:rsidRPr="009F5AF9" w:rsidRDefault="009F5AF9">
      <w:pPr>
        <w:rPr>
          <w:rFonts w:ascii="Calibri" w:hAnsi="Calibri"/>
          <w:sz w:val="22"/>
          <w:szCs w:val="22"/>
        </w:rPr>
      </w:pPr>
      <w:r w:rsidRPr="009F5AF9">
        <w:rPr>
          <w:rFonts w:ascii="Calibri" w:hAnsi="Calibri"/>
          <w:sz w:val="22"/>
          <w:szCs w:val="22"/>
        </w:rPr>
        <w:t>Glasson Industrial Estate</w:t>
      </w:r>
    </w:p>
    <w:p w:rsidR="009F5AF9" w:rsidRPr="009F5AF9" w:rsidRDefault="009F5AF9">
      <w:pPr>
        <w:rPr>
          <w:rFonts w:ascii="Calibri" w:hAnsi="Calibri"/>
          <w:sz w:val="22"/>
          <w:szCs w:val="22"/>
        </w:rPr>
      </w:pPr>
      <w:r w:rsidRPr="009F5AF9">
        <w:rPr>
          <w:rFonts w:ascii="Calibri" w:hAnsi="Calibri"/>
          <w:sz w:val="22"/>
          <w:szCs w:val="22"/>
        </w:rPr>
        <w:t>Maryport</w:t>
      </w:r>
    </w:p>
    <w:p w:rsidR="009F5AF9" w:rsidRPr="009F5AF9" w:rsidRDefault="009F5AF9">
      <w:pPr>
        <w:rPr>
          <w:rFonts w:ascii="Calibri" w:hAnsi="Calibri"/>
          <w:sz w:val="22"/>
          <w:szCs w:val="22"/>
        </w:rPr>
      </w:pPr>
      <w:r w:rsidRPr="009F5AF9">
        <w:rPr>
          <w:rFonts w:ascii="Calibri" w:hAnsi="Calibri"/>
          <w:sz w:val="22"/>
          <w:szCs w:val="22"/>
        </w:rPr>
        <w:t>Cumbria</w:t>
      </w:r>
    </w:p>
    <w:p w:rsidR="009F5AF9" w:rsidRPr="009F5AF9" w:rsidRDefault="009F5AF9">
      <w:pPr>
        <w:rPr>
          <w:rFonts w:ascii="Calibri" w:hAnsi="Calibri"/>
          <w:sz w:val="22"/>
          <w:szCs w:val="22"/>
        </w:rPr>
      </w:pPr>
      <w:r w:rsidRPr="009F5AF9">
        <w:rPr>
          <w:rFonts w:ascii="Calibri" w:hAnsi="Calibri"/>
          <w:sz w:val="22"/>
          <w:szCs w:val="22"/>
        </w:rPr>
        <w:t>CA15 8NT</w:t>
      </w:r>
    </w:p>
    <w:p w:rsidR="009F5AF9" w:rsidRPr="009F5AF9" w:rsidRDefault="009F5AF9">
      <w:pPr>
        <w:rPr>
          <w:rFonts w:ascii="Calibri" w:hAnsi="Calibri"/>
          <w:sz w:val="22"/>
          <w:szCs w:val="22"/>
        </w:rPr>
      </w:pPr>
      <w:r w:rsidRPr="009F5AF9">
        <w:rPr>
          <w:rFonts w:ascii="Calibri" w:hAnsi="Calibri"/>
          <w:sz w:val="22"/>
          <w:szCs w:val="22"/>
        </w:rPr>
        <w:t>Tel: 01900 817837</w:t>
      </w:r>
    </w:p>
    <w:p w:rsidR="009F5AF9" w:rsidRPr="009F5AF9" w:rsidRDefault="009F5AF9">
      <w:pPr>
        <w:rPr>
          <w:rFonts w:ascii="Calibri" w:hAnsi="Calibri"/>
          <w:sz w:val="22"/>
          <w:szCs w:val="22"/>
        </w:rPr>
      </w:pPr>
      <w:r w:rsidRPr="009F5AF9">
        <w:rPr>
          <w:rFonts w:ascii="Calibri" w:hAnsi="Calibri"/>
          <w:sz w:val="22"/>
          <w:szCs w:val="22"/>
        </w:rPr>
        <w:t>Co Reg: 4174873</w:t>
      </w:r>
    </w:p>
    <w:p w:rsidR="00C47AF6" w:rsidRPr="009F5AF9" w:rsidRDefault="009F5AF9" w:rsidP="009F5AF9">
      <w:pPr>
        <w:rPr>
          <w:rFonts w:ascii="Calibri" w:hAnsi="Calibri"/>
        </w:rPr>
      </w:pPr>
      <w:r w:rsidRPr="009F5AF9">
        <w:rPr>
          <w:rFonts w:ascii="Calibri" w:hAnsi="Calibri"/>
          <w:sz w:val="22"/>
          <w:szCs w:val="22"/>
        </w:rPr>
        <w:t>UTR: 28054 10513</w:t>
      </w:r>
    </w:p>
    <w:p w:rsidR="002E43A8" w:rsidRPr="00B304A4" w:rsidRDefault="00F504D6">
      <w:pPr>
        <w:pStyle w:val="Heading3"/>
        <w:rPr>
          <w:rFonts w:ascii="Calibri" w:hAnsi="Calibri"/>
          <w:sz w:val="52"/>
          <w:szCs w:val="52"/>
        </w:rPr>
      </w:pPr>
      <w:r>
        <w:rPr>
          <w:rFonts w:ascii="Calibri" w:hAnsi="Calibri"/>
          <w:sz w:val="52"/>
          <w:szCs w:val="52"/>
        </w:rPr>
        <w:lastRenderedPageBreak/>
        <w:t>C</w:t>
      </w:r>
      <w:r w:rsidR="002E43A8" w:rsidRPr="00B304A4">
        <w:rPr>
          <w:rFonts w:ascii="Calibri" w:hAnsi="Calibri"/>
          <w:sz w:val="52"/>
          <w:szCs w:val="52"/>
        </w:rPr>
        <w:t>ONTENTS</w:t>
      </w:r>
    </w:p>
    <w:p w:rsidR="002E43A8" w:rsidRDefault="002E43A8">
      <w:pPr>
        <w:rPr>
          <w:rFonts w:ascii="Calibri" w:hAnsi="Calibri" w:cs="Arial"/>
          <w:b/>
          <w:sz w:val="32"/>
          <w:szCs w:val="3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35"/>
        <w:gridCol w:w="8578"/>
      </w:tblGrid>
      <w:tr w:rsidR="005D1D4D" w:rsidTr="00EF17F7">
        <w:trPr>
          <w:trHeight w:val="694"/>
        </w:trPr>
        <w:tc>
          <w:tcPr>
            <w:tcW w:w="1235" w:type="dxa"/>
            <w:tcBorders>
              <w:top w:val="nil"/>
              <w:left w:val="nil"/>
              <w:bottom w:val="nil"/>
              <w:right w:val="nil"/>
            </w:tcBorders>
            <w:vAlign w:val="center"/>
          </w:tcPr>
          <w:p w:rsidR="005D1D4D" w:rsidRPr="009263F2" w:rsidRDefault="005D1D4D" w:rsidP="009263F2">
            <w:pPr>
              <w:jc w:val="center"/>
              <w:rPr>
                <w:rFonts w:ascii="Calibri" w:hAnsi="Calibri" w:cs="Arial"/>
                <w:b/>
                <w:sz w:val="32"/>
                <w:szCs w:val="32"/>
              </w:rPr>
            </w:pPr>
            <w:r w:rsidRPr="009263F2">
              <w:rPr>
                <w:rFonts w:ascii="Calibri" w:hAnsi="Calibri" w:cs="Arial"/>
                <w:b/>
                <w:sz w:val="32"/>
                <w:szCs w:val="32"/>
              </w:rPr>
              <w:t>1.</w:t>
            </w:r>
          </w:p>
        </w:tc>
        <w:tc>
          <w:tcPr>
            <w:tcW w:w="8578" w:type="dxa"/>
            <w:tcBorders>
              <w:top w:val="nil"/>
              <w:left w:val="nil"/>
              <w:bottom w:val="nil"/>
              <w:right w:val="nil"/>
            </w:tcBorders>
            <w:vAlign w:val="center"/>
          </w:tcPr>
          <w:p w:rsidR="005D1D4D" w:rsidRPr="009263F2" w:rsidRDefault="005D1D4D" w:rsidP="005D1D4D">
            <w:pPr>
              <w:rPr>
                <w:rFonts w:ascii="Calibri" w:hAnsi="Calibri" w:cs="Arial"/>
                <w:b/>
                <w:sz w:val="32"/>
                <w:szCs w:val="32"/>
              </w:rPr>
            </w:pPr>
            <w:r w:rsidRPr="009263F2">
              <w:rPr>
                <w:rFonts w:ascii="Calibri" w:hAnsi="Calibri" w:cs="Arial"/>
                <w:b/>
                <w:sz w:val="32"/>
                <w:szCs w:val="32"/>
              </w:rPr>
              <w:t>Procedures</w:t>
            </w:r>
          </w:p>
        </w:tc>
      </w:tr>
      <w:tr w:rsidR="005D1D4D" w:rsidTr="00EF17F7">
        <w:trPr>
          <w:trHeight w:val="694"/>
        </w:trPr>
        <w:tc>
          <w:tcPr>
            <w:tcW w:w="1235" w:type="dxa"/>
            <w:tcBorders>
              <w:top w:val="nil"/>
              <w:left w:val="nil"/>
              <w:bottom w:val="nil"/>
              <w:right w:val="nil"/>
            </w:tcBorders>
            <w:vAlign w:val="center"/>
          </w:tcPr>
          <w:p w:rsidR="005D1D4D" w:rsidRPr="009263F2" w:rsidRDefault="005D1D4D" w:rsidP="009263F2">
            <w:pPr>
              <w:jc w:val="center"/>
              <w:rPr>
                <w:rFonts w:ascii="Calibri" w:hAnsi="Calibri" w:cs="Arial"/>
                <w:b/>
                <w:sz w:val="32"/>
                <w:szCs w:val="32"/>
              </w:rPr>
            </w:pPr>
            <w:r w:rsidRPr="009263F2">
              <w:rPr>
                <w:rFonts w:ascii="Calibri" w:hAnsi="Calibri" w:cs="Arial"/>
                <w:b/>
                <w:sz w:val="32"/>
                <w:szCs w:val="32"/>
              </w:rPr>
              <w:t>2.</w:t>
            </w:r>
          </w:p>
        </w:tc>
        <w:tc>
          <w:tcPr>
            <w:tcW w:w="8578" w:type="dxa"/>
            <w:tcBorders>
              <w:top w:val="nil"/>
              <w:left w:val="nil"/>
              <w:bottom w:val="nil"/>
              <w:right w:val="nil"/>
            </w:tcBorders>
            <w:vAlign w:val="center"/>
          </w:tcPr>
          <w:p w:rsidR="005D1D4D" w:rsidRPr="009263F2" w:rsidRDefault="005D1D4D" w:rsidP="005D1D4D">
            <w:pPr>
              <w:rPr>
                <w:rFonts w:ascii="Calibri" w:hAnsi="Calibri" w:cs="Arial"/>
                <w:b/>
                <w:sz w:val="32"/>
                <w:szCs w:val="32"/>
              </w:rPr>
            </w:pPr>
            <w:r w:rsidRPr="009263F2">
              <w:rPr>
                <w:rFonts w:ascii="Calibri" w:hAnsi="Calibri" w:cs="Arial"/>
                <w:b/>
                <w:sz w:val="32"/>
                <w:szCs w:val="32"/>
              </w:rPr>
              <w:t>Site setup &amp; deliveries</w:t>
            </w:r>
          </w:p>
        </w:tc>
      </w:tr>
      <w:tr w:rsidR="001509BC" w:rsidTr="00EF17F7">
        <w:trPr>
          <w:trHeight w:val="694"/>
        </w:trPr>
        <w:tc>
          <w:tcPr>
            <w:tcW w:w="9813" w:type="dxa"/>
            <w:gridSpan w:val="2"/>
            <w:tcBorders>
              <w:top w:val="nil"/>
              <w:left w:val="nil"/>
              <w:bottom w:val="nil"/>
              <w:right w:val="nil"/>
            </w:tcBorders>
            <w:vAlign w:val="center"/>
          </w:tcPr>
          <w:p w:rsidR="001509BC" w:rsidRPr="001509BC" w:rsidRDefault="001509BC" w:rsidP="00EF17F7">
            <w:pPr>
              <w:spacing w:before="360" w:after="120"/>
              <w:rPr>
                <w:rFonts w:ascii="Calibri" w:hAnsi="Calibri" w:cs="Arial"/>
                <w:b/>
                <w:sz w:val="32"/>
                <w:szCs w:val="32"/>
                <w:u w:val="single"/>
              </w:rPr>
            </w:pPr>
            <w:r w:rsidRPr="001509BC">
              <w:rPr>
                <w:rFonts w:ascii="Calibri" w:hAnsi="Calibri" w:cs="Arial"/>
                <w:b/>
                <w:sz w:val="32"/>
                <w:szCs w:val="32"/>
                <w:u w:val="single"/>
              </w:rPr>
              <w:t>NEW MUGA</w:t>
            </w:r>
          </w:p>
        </w:tc>
      </w:tr>
      <w:tr w:rsidR="005D1D4D" w:rsidTr="00EF17F7">
        <w:trPr>
          <w:trHeight w:val="694"/>
        </w:trPr>
        <w:tc>
          <w:tcPr>
            <w:tcW w:w="1235" w:type="dxa"/>
            <w:tcBorders>
              <w:top w:val="nil"/>
              <w:left w:val="nil"/>
              <w:bottom w:val="nil"/>
              <w:right w:val="nil"/>
            </w:tcBorders>
            <w:vAlign w:val="center"/>
          </w:tcPr>
          <w:p w:rsidR="005D1D4D" w:rsidRPr="009263F2" w:rsidRDefault="005D1D4D" w:rsidP="009263F2">
            <w:pPr>
              <w:jc w:val="center"/>
              <w:rPr>
                <w:rFonts w:ascii="Calibri" w:hAnsi="Calibri" w:cs="Arial"/>
                <w:b/>
                <w:sz w:val="32"/>
                <w:szCs w:val="32"/>
              </w:rPr>
            </w:pPr>
            <w:r w:rsidRPr="009263F2">
              <w:rPr>
                <w:rFonts w:ascii="Calibri" w:hAnsi="Calibri" w:cs="Arial"/>
                <w:b/>
                <w:sz w:val="32"/>
                <w:szCs w:val="32"/>
              </w:rPr>
              <w:t>3.</w:t>
            </w:r>
          </w:p>
        </w:tc>
        <w:tc>
          <w:tcPr>
            <w:tcW w:w="8578" w:type="dxa"/>
            <w:tcBorders>
              <w:top w:val="nil"/>
              <w:left w:val="nil"/>
              <w:bottom w:val="nil"/>
              <w:right w:val="nil"/>
            </w:tcBorders>
            <w:vAlign w:val="center"/>
          </w:tcPr>
          <w:p w:rsidR="005D1D4D" w:rsidRPr="009263F2" w:rsidRDefault="006C13EF" w:rsidP="005D1D4D">
            <w:pPr>
              <w:rPr>
                <w:rFonts w:ascii="Calibri" w:hAnsi="Calibri" w:cs="Arial"/>
                <w:b/>
                <w:sz w:val="32"/>
                <w:szCs w:val="32"/>
              </w:rPr>
            </w:pPr>
            <w:r>
              <w:rPr>
                <w:rFonts w:ascii="Calibri" w:hAnsi="Calibri" w:cs="Arial"/>
                <w:b/>
                <w:sz w:val="32"/>
                <w:szCs w:val="32"/>
              </w:rPr>
              <w:t>Earthworks</w:t>
            </w:r>
          </w:p>
        </w:tc>
      </w:tr>
      <w:tr w:rsidR="00166BDD" w:rsidTr="00EF17F7">
        <w:trPr>
          <w:trHeight w:val="694"/>
        </w:trPr>
        <w:tc>
          <w:tcPr>
            <w:tcW w:w="1235" w:type="dxa"/>
            <w:tcBorders>
              <w:top w:val="nil"/>
              <w:left w:val="nil"/>
              <w:bottom w:val="nil"/>
              <w:right w:val="nil"/>
            </w:tcBorders>
            <w:vAlign w:val="center"/>
          </w:tcPr>
          <w:p w:rsidR="00166BDD" w:rsidRPr="009263F2" w:rsidRDefault="00166BDD" w:rsidP="009263F2">
            <w:pPr>
              <w:jc w:val="center"/>
              <w:rPr>
                <w:rFonts w:ascii="Calibri" w:hAnsi="Calibri" w:cs="Arial"/>
                <w:b/>
                <w:sz w:val="32"/>
                <w:szCs w:val="32"/>
              </w:rPr>
            </w:pPr>
            <w:r w:rsidRPr="009263F2">
              <w:rPr>
                <w:rFonts w:ascii="Calibri" w:hAnsi="Calibri" w:cs="Arial"/>
                <w:b/>
                <w:sz w:val="32"/>
                <w:szCs w:val="32"/>
              </w:rPr>
              <w:t>4.</w:t>
            </w:r>
          </w:p>
        </w:tc>
        <w:tc>
          <w:tcPr>
            <w:tcW w:w="8578" w:type="dxa"/>
            <w:tcBorders>
              <w:top w:val="nil"/>
              <w:left w:val="nil"/>
              <w:bottom w:val="nil"/>
              <w:right w:val="nil"/>
            </w:tcBorders>
            <w:vAlign w:val="center"/>
          </w:tcPr>
          <w:p w:rsidR="00166BDD" w:rsidRPr="009263F2" w:rsidRDefault="008A6284" w:rsidP="0082041F">
            <w:pPr>
              <w:rPr>
                <w:rFonts w:ascii="Calibri" w:hAnsi="Calibri" w:cs="Arial"/>
                <w:b/>
                <w:sz w:val="32"/>
                <w:szCs w:val="32"/>
              </w:rPr>
            </w:pPr>
            <w:r>
              <w:rPr>
                <w:rFonts w:ascii="Calibri" w:hAnsi="Calibri" w:cs="Arial"/>
                <w:b/>
                <w:sz w:val="32"/>
                <w:szCs w:val="32"/>
              </w:rPr>
              <w:t xml:space="preserve">Drainage </w:t>
            </w:r>
            <w:r w:rsidR="006C13EF">
              <w:rPr>
                <w:rFonts w:ascii="Calibri" w:hAnsi="Calibri" w:cs="Arial"/>
                <w:b/>
                <w:sz w:val="32"/>
                <w:szCs w:val="32"/>
              </w:rPr>
              <w:t>&amp; Base</w:t>
            </w:r>
            <w:r>
              <w:rPr>
                <w:rFonts w:ascii="Calibri" w:hAnsi="Calibri" w:cs="Arial"/>
                <w:b/>
                <w:sz w:val="32"/>
                <w:szCs w:val="32"/>
              </w:rPr>
              <w:t>works</w:t>
            </w:r>
          </w:p>
        </w:tc>
      </w:tr>
      <w:tr w:rsidR="00166BDD" w:rsidTr="00EF17F7">
        <w:trPr>
          <w:trHeight w:val="694"/>
        </w:trPr>
        <w:tc>
          <w:tcPr>
            <w:tcW w:w="1235" w:type="dxa"/>
            <w:tcBorders>
              <w:top w:val="nil"/>
              <w:left w:val="nil"/>
              <w:bottom w:val="nil"/>
              <w:right w:val="nil"/>
            </w:tcBorders>
            <w:vAlign w:val="center"/>
          </w:tcPr>
          <w:p w:rsidR="00166BDD" w:rsidRPr="009263F2" w:rsidRDefault="00166BDD" w:rsidP="009263F2">
            <w:pPr>
              <w:jc w:val="center"/>
              <w:rPr>
                <w:rFonts w:ascii="Calibri" w:hAnsi="Calibri" w:cs="Arial"/>
                <w:b/>
                <w:sz w:val="32"/>
                <w:szCs w:val="32"/>
              </w:rPr>
            </w:pPr>
            <w:r w:rsidRPr="009263F2">
              <w:rPr>
                <w:rFonts w:ascii="Calibri" w:hAnsi="Calibri" w:cs="Arial"/>
                <w:b/>
                <w:sz w:val="32"/>
                <w:szCs w:val="32"/>
              </w:rPr>
              <w:t>5.</w:t>
            </w:r>
          </w:p>
        </w:tc>
        <w:tc>
          <w:tcPr>
            <w:tcW w:w="8578" w:type="dxa"/>
            <w:tcBorders>
              <w:top w:val="nil"/>
              <w:left w:val="nil"/>
              <w:bottom w:val="nil"/>
              <w:right w:val="nil"/>
            </w:tcBorders>
            <w:vAlign w:val="center"/>
          </w:tcPr>
          <w:p w:rsidR="00166BDD" w:rsidRPr="009263F2" w:rsidRDefault="006C13EF" w:rsidP="005D1D4D">
            <w:pPr>
              <w:rPr>
                <w:rFonts w:ascii="Calibri" w:hAnsi="Calibri" w:cs="Arial"/>
                <w:b/>
                <w:sz w:val="32"/>
                <w:szCs w:val="32"/>
              </w:rPr>
            </w:pPr>
            <w:r w:rsidRPr="006C13EF">
              <w:rPr>
                <w:rFonts w:ascii="Calibri" w:hAnsi="Calibri" w:cs="Arial"/>
                <w:b/>
                <w:sz w:val="32"/>
                <w:szCs w:val="32"/>
              </w:rPr>
              <w:t>Installation of synthetic grass surface</w:t>
            </w:r>
          </w:p>
        </w:tc>
      </w:tr>
      <w:tr w:rsidR="006C13EF" w:rsidTr="00EF17F7">
        <w:trPr>
          <w:trHeight w:val="694"/>
        </w:trPr>
        <w:tc>
          <w:tcPr>
            <w:tcW w:w="1235" w:type="dxa"/>
            <w:tcBorders>
              <w:top w:val="nil"/>
              <w:left w:val="nil"/>
              <w:bottom w:val="nil"/>
              <w:right w:val="nil"/>
            </w:tcBorders>
            <w:vAlign w:val="center"/>
          </w:tcPr>
          <w:p w:rsidR="006C13EF" w:rsidRPr="009263F2" w:rsidRDefault="006C13EF" w:rsidP="009263F2">
            <w:pPr>
              <w:jc w:val="center"/>
              <w:rPr>
                <w:rFonts w:ascii="Calibri" w:hAnsi="Calibri" w:cs="Arial"/>
                <w:b/>
                <w:sz w:val="32"/>
                <w:szCs w:val="32"/>
              </w:rPr>
            </w:pPr>
            <w:r>
              <w:rPr>
                <w:rFonts w:ascii="Calibri" w:hAnsi="Calibri" w:cs="Arial"/>
                <w:b/>
                <w:sz w:val="32"/>
                <w:szCs w:val="32"/>
              </w:rPr>
              <w:t>6.</w:t>
            </w:r>
          </w:p>
        </w:tc>
        <w:tc>
          <w:tcPr>
            <w:tcW w:w="8578" w:type="dxa"/>
            <w:tcBorders>
              <w:top w:val="nil"/>
              <w:left w:val="nil"/>
              <w:bottom w:val="nil"/>
              <w:right w:val="nil"/>
            </w:tcBorders>
            <w:vAlign w:val="center"/>
          </w:tcPr>
          <w:p w:rsidR="006C13EF" w:rsidRDefault="006C13EF" w:rsidP="00EF17F7">
            <w:pPr>
              <w:rPr>
                <w:rFonts w:ascii="Calibri" w:hAnsi="Calibri" w:cs="Arial"/>
                <w:b/>
                <w:sz w:val="32"/>
                <w:szCs w:val="32"/>
              </w:rPr>
            </w:pPr>
            <w:r>
              <w:rPr>
                <w:rFonts w:ascii="Calibri" w:hAnsi="Calibri" w:cs="Arial"/>
                <w:b/>
                <w:sz w:val="32"/>
                <w:szCs w:val="32"/>
              </w:rPr>
              <w:t>Perimeter fencing</w:t>
            </w:r>
          </w:p>
        </w:tc>
      </w:tr>
      <w:tr w:rsidR="006C13EF" w:rsidTr="00EF17F7">
        <w:trPr>
          <w:trHeight w:val="694"/>
        </w:trPr>
        <w:tc>
          <w:tcPr>
            <w:tcW w:w="1235" w:type="dxa"/>
            <w:tcBorders>
              <w:top w:val="nil"/>
              <w:left w:val="nil"/>
              <w:bottom w:val="nil"/>
              <w:right w:val="nil"/>
            </w:tcBorders>
            <w:vAlign w:val="center"/>
          </w:tcPr>
          <w:p w:rsidR="006C13EF" w:rsidRPr="009263F2" w:rsidRDefault="006C13EF" w:rsidP="009263F2">
            <w:pPr>
              <w:jc w:val="center"/>
              <w:rPr>
                <w:rFonts w:ascii="Calibri" w:hAnsi="Calibri" w:cs="Arial"/>
                <w:b/>
                <w:sz w:val="32"/>
                <w:szCs w:val="32"/>
              </w:rPr>
            </w:pPr>
            <w:r>
              <w:rPr>
                <w:rFonts w:ascii="Calibri" w:hAnsi="Calibri" w:cs="Arial"/>
                <w:b/>
                <w:sz w:val="32"/>
                <w:szCs w:val="32"/>
              </w:rPr>
              <w:t>7.</w:t>
            </w:r>
          </w:p>
        </w:tc>
        <w:tc>
          <w:tcPr>
            <w:tcW w:w="8578" w:type="dxa"/>
            <w:tcBorders>
              <w:top w:val="nil"/>
              <w:left w:val="nil"/>
              <w:bottom w:val="nil"/>
              <w:right w:val="nil"/>
            </w:tcBorders>
            <w:vAlign w:val="center"/>
          </w:tcPr>
          <w:p w:rsidR="006C13EF" w:rsidRDefault="006C13EF" w:rsidP="00F504D6">
            <w:pPr>
              <w:rPr>
                <w:rFonts w:ascii="Calibri" w:hAnsi="Calibri" w:cs="Arial"/>
                <w:b/>
                <w:sz w:val="32"/>
                <w:szCs w:val="32"/>
              </w:rPr>
            </w:pPr>
            <w:r>
              <w:rPr>
                <w:rFonts w:ascii="Calibri" w:hAnsi="Calibri" w:cs="Arial"/>
                <w:b/>
                <w:sz w:val="32"/>
                <w:szCs w:val="32"/>
              </w:rPr>
              <w:t xml:space="preserve">Sports equipment </w:t>
            </w:r>
          </w:p>
        </w:tc>
      </w:tr>
      <w:tr w:rsidR="006C13EF" w:rsidTr="00EF17F7">
        <w:trPr>
          <w:trHeight w:val="694"/>
        </w:trPr>
        <w:tc>
          <w:tcPr>
            <w:tcW w:w="1235" w:type="dxa"/>
            <w:tcBorders>
              <w:top w:val="nil"/>
              <w:left w:val="nil"/>
              <w:bottom w:val="nil"/>
              <w:right w:val="nil"/>
            </w:tcBorders>
            <w:vAlign w:val="center"/>
          </w:tcPr>
          <w:p w:rsidR="006C13EF" w:rsidRPr="009263F2" w:rsidRDefault="006C13EF" w:rsidP="009263F2">
            <w:pPr>
              <w:jc w:val="center"/>
              <w:rPr>
                <w:rFonts w:ascii="Calibri" w:hAnsi="Calibri" w:cs="Arial"/>
                <w:b/>
                <w:sz w:val="32"/>
                <w:szCs w:val="32"/>
              </w:rPr>
            </w:pPr>
            <w:r>
              <w:rPr>
                <w:rFonts w:ascii="Calibri" w:hAnsi="Calibri" w:cs="Arial"/>
                <w:b/>
                <w:sz w:val="32"/>
                <w:szCs w:val="32"/>
              </w:rPr>
              <w:t>8.</w:t>
            </w:r>
          </w:p>
        </w:tc>
        <w:tc>
          <w:tcPr>
            <w:tcW w:w="8578" w:type="dxa"/>
            <w:tcBorders>
              <w:top w:val="nil"/>
              <w:left w:val="nil"/>
              <w:bottom w:val="nil"/>
              <w:right w:val="nil"/>
            </w:tcBorders>
            <w:vAlign w:val="center"/>
          </w:tcPr>
          <w:p w:rsidR="006C13EF" w:rsidRDefault="006C13EF" w:rsidP="00EF17F7">
            <w:pPr>
              <w:rPr>
                <w:rFonts w:ascii="Calibri" w:hAnsi="Calibri" w:cs="Arial"/>
                <w:b/>
                <w:sz w:val="32"/>
                <w:szCs w:val="32"/>
              </w:rPr>
            </w:pPr>
            <w:r>
              <w:rPr>
                <w:rFonts w:ascii="Calibri" w:hAnsi="Calibri" w:cs="Arial"/>
                <w:b/>
                <w:sz w:val="32"/>
                <w:szCs w:val="32"/>
              </w:rPr>
              <w:t>Floodlighting</w:t>
            </w:r>
          </w:p>
        </w:tc>
      </w:tr>
      <w:tr w:rsidR="001509BC" w:rsidTr="00EF17F7">
        <w:trPr>
          <w:trHeight w:val="694"/>
        </w:trPr>
        <w:tc>
          <w:tcPr>
            <w:tcW w:w="9813" w:type="dxa"/>
            <w:gridSpan w:val="2"/>
            <w:tcBorders>
              <w:top w:val="nil"/>
              <w:left w:val="nil"/>
              <w:bottom w:val="nil"/>
              <w:right w:val="nil"/>
            </w:tcBorders>
            <w:vAlign w:val="center"/>
          </w:tcPr>
          <w:p w:rsidR="001509BC" w:rsidRPr="001509BC" w:rsidRDefault="001509BC" w:rsidP="00EF17F7">
            <w:pPr>
              <w:spacing w:before="360" w:after="120"/>
              <w:rPr>
                <w:rFonts w:ascii="Calibri" w:hAnsi="Calibri" w:cs="Arial"/>
                <w:b/>
                <w:sz w:val="32"/>
                <w:szCs w:val="32"/>
                <w:u w:val="single"/>
              </w:rPr>
            </w:pPr>
            <w:r w:rsidRPr="001509BC">
              <w:rPr>
                <w:rFonts w:ascii="Calibri" w:hAnsi="Calibri" w:cs="Arial"/>
                <w:b/>
                <w:sz w:val="32"/>
                <w:szCs w:val="32"/>
                <w:u w:val="single"/>
              </w:rPr>
              <w:t>REFURBISHMENT OF NETBALL COURT</w:t>
            </w:r>
          </w:p>
        </w:tc>
      </w:tr>
      <w:tr w:rsidR="006C13EF" w:rsidTr="00EF17F7">
        <w:trPr>
          <w:trHeight w:val="694"/>
        </w:trPr>
        <w:tc>
          <w:tcPr>
            <w:tcW w:w="1235" w:type="dxa"/>
            <w:tcBorders>
              <w:top w:val="nil"/>
              <w:left w:val="nil"/>
              <w:bottom w:val="nil"/>
              <w:right w:val="nil"/>
            </w:tcBorders>
            <w:vAlign w:val="center"/>
          </w:tcPr>
          <w:p w:rsidR="006C13EF" w:rsidRDefault="006C13EF" w:rsidP="009263F2">
            <w:pPr>
              <w:jc w:val="center"/>
              <w:rPr>
                <w:rFonts w:ascii="Calibri" w:hAnsi="Calibri" w:cs="Arial"/>
                <w:b/>
                <w:sz w:val="32"/>
                <w:szCs w:val="32"/>
              </w:rPr>
            </w:pPr>
            <w:r>
              <w:rPr>
                <w:rFonts w:ascii="Calibri" w:hAnsi="Calibri" w:cs="Arial"/>
                <w:b/>
                <w:sz w:val="32"/>
                <w:szCs w:val="32"/>
              </w:rPr>
              <w:t>9.</w:t>
            </w:r>
          </w:p>
        </w:tc>
        <w:tc>
          <w:tcPr>
            <w:tcW w:w="8578" w:type="dxa"/>
            <w:tcBorders>
              <w:top w:val="nil"/>
              <w:left w:val="nil"/>
              <w:bottom w:val="nil"/>
              <w:right w:val="nil"/>
            </w:tcBorders>
            <w:vAlign w:val="center"/>
          </w:tcPr>
          <w:p w:rsidR="006C13EF" w:rsidRDefault="00F504D6" w:rsidP="00EF17F7">
            <w:pPr>
              <w:rPr>
                <w:rFonts w:ascii="Calibri" w:hAnsi="Calibri" w:cs="Arial"/>
                <w:b/>
                <w:sz w:val="32"/>
                <w:szCs w:val="32"/>
              </w:rPr>
            </w:pPr>
            <w:r>
              <w:rPr>
                <w:rFonts w:ascii="Calibri" w:hAnsi="Calibri" w:cs="Arial"/>
                <w:b/>
                <w:sz w:val="32"/>
                <w:szCs w:val="32"/>
              </w:rPr>
              <w:t>Site clearance</w:t>
            </w:r>
          </w:p>
        </w:tc>
      </w:tr>
      <w:tr w:rsidR="006C13EF" w:rsidTr="00EF17F7">
        <w:trPr>
          <w:trHeight w:val="694"/>
        </w:trPr>
        <w:tc>
          <w:tcPr>
            <w:tcW w:w="1235" w:type="dxa"/>
            <w:tcBorders>
              <w:top w:val="nil"/>
              <w:left w:val="nil"/>
              <w:bottom w:val="nil"/>
              <w:right w:val="nil"/>
            </w:tcBorders>
            <w:vAlign w:val="center"/>
          </w:tcPr>
          <w:p w:rsidR="006C13EF" w:rsidRDefault="006C13EF" w:rsidP="009263F2">
            <w:pPr>
              <w:jc w:val="center"/>
              <w:rPr>
                <w:rFonts w:ascii="Calibri" w:hAnsi="Calibri" w:cs="Arial"/>
                <w:b/>
                <w:sz w:val="32"/>
                <w:szCs w:val="32"/>
              </w:rPr>
            </w:pPr>
            <w:r>
              <w:rPr>
                <w:rFonts w:ascii="Calibri" w:hAnsi="Calibri" w:cs="Arial"/>
                <w:b/>
                <w:sz w:val="32"/>
                <w:szCs w:val="32"/>
              </w:rPr>
              <w:t>10.</w:t>
            </w:r>
          </w:p>
        </w:tc>
        <w:tc>
          <w:tcPr>
            <w:tcW w:w="8578" w:type="dxa"/>
            <w:tcBorders>
              <w:top w:val="nil"/>
              <w:left w:val="nil"/>
              <w:bottom w:val="nil"/>
              <w:right w:val="nil"/>
            </w:tcBorders>
            <w:vAlign w:val="center"/>
          </w:tcPr>
          <w:p w:rsidR="006C13EF" w:rsidRDefault="00F504D6" w:rsidP="00EF17F7">
            <w:pPr>
              <w:rPr>
                <w:rFonts w:ascii="Calibri" w:hAnsi="Calibri" w:cs="Arial"/>
                <w:b/>
                <w:sz w:val="32"/>
                <w:szCs w:val="32"/>
              </w:rPr>
            </w:pPr>
            <w:r>
              <w:rPr>
                <w:rFonts w:ascii="Calibri" w:hAnsi="Calibri" w:cs="Arial"/>
                <w:b/>
                <w:sz w:val="32"/>
                <w:szCs w:val="32"/>
              </w:rPr>
              <w:t>Baseworks</w:t>
            </w:r>
          </w:p>
        </w:tc>
      </w:tr>
      <w:tr w:rsidR="00F504D6" w:rsidTr="00EF17F7">
        <w:trPr>
          <w:trHeight w:val="694"/>
        </w:trPr>
        <w:tc>
          <w:tcPr>
            <w:tcW w:w="1235" w:type="dxa"/>
            <w:tcBorders>
              <w:top w:val="nil"/>
              <w:left w:val="nil"/>
              <w:bottom w:val="nil"/>
              <w:right w:val="nil"/>
            </w:tcBorders>
            <w:vAlign w:val="center"/>
          </w:tcPr>
          <w:p w:rsidR="00F504D6" w:rsidRDefault="00F504D6" w:rsidP="00F504D6">
            <w:pPr>
              <w:jc w:val="center"/>
              <w:rPr>
                <w:rFonts w:ascii="Calibri" w:hAnsi="Calibri" w:cs="Arial"/>
                <w:b/>
                <w:sz w:val="32"/>
                <w:szCs w:val="32"/>
              </w:rPr>
            </w:pPr>
            <w:r>
              <w:rPr>
                <w:rFonts w:ascii="Calibri" w:hAnsi="Calibri" w:cs="Arial"/>
                <w:b/>
                <w:sz w:val="32"/>
                <w:szCs w:val="32"/>
              </w:rPr>
              <w:t>11.</w:t>
            </w:r>
          </w:p>
        </w:tc>
        <w:tc>
          <w:tcPr>
            <w:tcW w:w="8578" w:type="dxa"/>
            <w:tcBorders>
              <w:top w:val="nil"/>
              <w:left w:val="nil"/>
              <w:bottom w:val="nil"/>
              <w:right w:val="nil"/>
            </w:tcBorders>
            <w:vAlign w:val="center"/>
          </w:tcPr>
          <w:p w:rsidR="00F504D6" w:rsidRPr="009263F2" w:rsidRDefault="00F504D6" w:rsidP="00F504D6">
            <w:pPr>
              <w:rPr>
                <w:rFonts w:ascii="Calibri" w:hAnsi="Calibri" w:cs="Arial"/>
                <w:b/>
                <w:sz w:val="32"/>
                <w:szCs w:val="32"/>
              </w:rPr>
            </w:pPr>
            <w:r w:rsidRPr="006C13EF">
              <w:rPr>
                <w:rFonts w:ascii="Calibri" w:hAnsi="Calibri" w:cs="Arial"/>
                <w:b/>
                <w:sz w:val="32"/>
                <w:szCs w:val="32"/>
              </w:rPr>
              <w:t>Installation of synthetic grass surface</w:t>
            </w:r>
          </w:p>
        </w:tc>
      </w:tr>
      <w:tr w:rsidR="00F504D6" w:rsidTr="00EF17F7">
        <w:trPr>
          <w:trHeight w:val="694"/>
        </w:trPr>
        <w:tc>
          <w:tcPr>
            <w:tcW w:w="1235" w:type="dxa"/>
            <w:tcBorders>
              <w:top w:val="nil"/>
              <w:left w:val="nil"/>
              <w:bottom w:val="nil"/>
              <w:right w:val="nil"/>
            </w:tcBorders>
            <w:vAlign w:val="center"/>
          </w:tcPr>
          <w:p w:rsidR="00F504D6" w:rsidRDefault="00F504D6" w:rsidP="00F504D6">
            <w:pPr>
              <w:jc w:val="center"/>
              <w:rPr>
                <w:rFonts w:ascii="Calibri" w:hAnsi="Calibri" w:cs="Arial"/>
                <w:b/>
                <w:sz w:val="32"/>
                <w:szCs w:val="32"/>
              </w:rPr>
            </w:pPr>
            <w:r>
              <w:rPr>
                <w:rFonts w:ascii="Calibri" w:hAnsi="Calibri" w:cs="Arial"/>
                <w:b/>
                <w:sz w:val="32"/>
                <w:szCs w:val="32"/>
              </w:rPr>
              <w:t>12.</w:t>
            </w:r>
          </w:p>
        </w:tc>
        <w:tc>
          <w:tcPr>
            <w:tcW w:w="8578" w:type="dxa"/>
            <w:tcBorders>
              <w:top w:val="nil"/>
              <w:left w:val="nil"/>
              <w:bottom w:val="nil"/>
              <w:right w:val="nil"/>
            </w:tcBorders>
            <w:vAlign w:val="center"/>
          </w:tcPr>
          <w:p w:rsidR="00F504D6" w:rsidRDefault="00F504D6" w:rsidP="00F504D6">
            <w:pPr>
              <w:rPr>
                <w:rFonts w:ascii="Calibri" w:hAnsi="Calibri" w:cs="Arial"/>
                <w:b/>
                <w:sz w:val="32"/>
                <w:szCs w:val="32"/>
              </w:rPr>
            </w:pPr>
            <w:r>
              <w:rPr>
                <w:rFonts w:ascii="Calibri" w:hAnsi="Calibri" w:cs="Arial"/>
                <w:b/>
                <w:sz w:val="32"/>
                <w:szCs w:val="32"/>
              </w:rPr>
              <w:t>Perimeter fencing</w:t>
            </w:r>
          </w:p>
        </w:tc>
      </w:tr>
      <w:tr w:rsidR="00572C66" w:rsidTr="00EF17F7">
        <w:trPr>
          <w:trHeight w:val="694"/>
        </w:trPr>
        <w:tc>
          <w:tcPr>
            <w:tcW w:w="1235" w:type="dxa"/>
            <w:tcBorders>
              <w:top w:val="nil"/>
              <w:left w:val="nil"/>
              <w:bottom w:val="nil"/>
              <w:right w:val="nil"/>
            </w:tcBorders>
            <w:vAlign w:val="center"/>
          </w:tcPr>
          <w:p w:rsidR="00572C66" w:rsidRDefault="00572C66" w:rsidP="00572C66">
            <w:pPr>
              <w:jc w:val="center"/>
              <w:rPr>
                <w:rFonts w:ascii="Calibri" w:hAnsi="Calibri" w:cs="Arial"/>
                <w:b/>
                <w:sz w:val="32"/>
                <w:szCs w:val="32"/>
              </w:rPr>
            </w:pPr>
            <w:r>
              <w:rPr>
                <w:rFonts w:ascii="Calibri" w:hAnsi="Calibri" w:cs="Arial"/>
                <w:b/>
                <w:sz w:val="32"/>
                <w:szCs w:val="32"/>
              </w:rPr>
              <w:t>13.</w:t>
            </w:r>
          </w:p>
        </w:tc>
        <w:tc>
          <w:tcPr>
            <w:tcW w:w="8578" w:type="dxa"/>
            <w:tcBorders>
              <w:top w:val="nil"/>
              <w:left w:val="nil"/>
              <w:bottom w:val="nil"/>
              <w:right w:val="nil"/>
            </w:tcBorders>
            <w:vAlign w:val="center"/>
          </w:tcPr>
          <w:p w:rsidR="00572C66" w:rsidRDefault="00572C66" w:rsidP="00572C66">
            <w:pPr>
              <w:rPr>
                <w:rFonts w:ascii="Calibri" w:hAnsi="Calibri" w:cs="Arial"/>
                <w:b/>
                <w:sz w:val="32"/>
                <w:szCs w:val="32"/>
              </w:rPr>
            </w:pPr>
            <w:r>
              <w:rPr>
                <w:rFonts w:ascii="Calibri" w:hAnsi="Calibri" w:cs="Arial"/>
                <w:b/>
                <w:sz w:val="32"/>
                <w:szCs w:val="32"/>
              </w:rPr>
              <w:t>Sports equipment</w:t>
            </w:r>
          </w:p>
        </w:tc>
      </w:tr>
      <w:tr w:rsidR="00572C66" w:rsidTr="00EF17F7">
        <w:trPr>
          <w:trHeight w:val="694"/>
        </w:trPr>
        <w:tc>
          <w:tcPr>
            <w:tcW w:w="1235" w:type="dxa"/>
            <w:tcBorders>
              <w:top w:val="nil"/>
              <w:left w:val="nil"/>
              <w:bottom w:val="nil"/>
              <w:right w:val="nil"/>
            </w:tcBorders>
            <w:vAlign w:val="center"/>
          </w:tcPr>
          <w:p w:rsidR="00572C66" w:rsidRDefault="00572C66" w:rsidP="00572C66">
            <w:pPr>
              <w:jc w:val="center"/>
              <w:rPr>
                <w:rFonts w:ascii="Calibri" w:hAnsi="Calibri" w:cs="Arial"/>
                <w:b/>
                <w:sz w:val="32"/>
                <w:szCs w:val="32"/>
              </w:rPr>
            </w:pPr>
            <w:r>
              <w:rPr>
                <w:rFonts w:ascii="Calibri" w:hAnsi="Calibri" w:cs="Arial"/>
                <w:b/>
                <w:sz w:val="32"/>
                <w:szCs w:val="32"/>
              </w:rPr>
              <w:t>14.</w:t>
            </w:r>
          </w:p>
        </w:tc>
        <w:tc>
          <w:tcPr>
            <w:tcW w:w="8578" w:type="dxa"/>
            <w:tcBorders>
              <w:top w:val="nil"/>
              <w:left w:val="nil"/>
              <w:bottom w:val="nil"/>
              <w:right w:val="nil"/>
            </w:tcBorders>
            <w:vAlign w:val="center"/>
          </w:tcPr>
          <w:p w:rsidR="00572C66" w:rsidRDefault="00572C66" w:rsidP="00572C66">
            <w:pPr>
              <w:rPr>
                <w:rFonts w:ascii="Calibri" w:hAnsi="Calibri" w:cs="Arial"/>
                <w:b/>
                <w:sz w:val="32"/>
                <w:szCs w:val="32"/>
              </w:rPr>
            </w:pPr>
            <w:r>
              <w:rPr>
                <w:rFonts w:ascii="Calibri" w:hAnsi="Calibri" w:cs="Arial"/>
                <w:b/>
                <w:sz w:val="32"/>
                <w:szCs w:val="32"/>
              </w:rPr>
              <w:t>Reinstatement</w:t>
            </w:r>
          </w:p>
        </w:tc>
      </w:tr>
    </w:tbl>
    <w:p w:rsidR="00572C66" w:rsidRDefault="00572C66">
      <w:pPr>
        <w:rPr>
          <w:rFonts w:ascii="Calibri" w:hAnsi="Calibri" w:cs="Arial"/>
          <w:b/>
          <w:sz w:val="32"/>
          <w:szCs w:val="32"/>
        </w:rPr>
      </w:pPr>
    </w:p>
    <w:p w:rsidR="008A6284" w:rsidRDefault="008A6284">
      <w:pPr>
        <w:rPr>
          <w:rFonts w:ascii="Calibri" w:hAnsi="Calibri" w:cs="Arial"/>
          <w:b/>
          <w:sz w:val="32"/>
          <w:szCs w:val="32"/>
        </w:rPr>
      </w:pPr>
      <w:r>
        <w:rPr>
          <w:rFonts w:ascii="Calibri" w:hAnsi="Calibri" w:cs="Arial"/>
          <w:b/>
          <w:sz w:val="32"/>
          <w:szCs w:val="32"/>
        </w:rPr>
        <w:t xml:space="preserve">          </w:t>
      </w:r>
    </w:p>
    <w:p w:rsidR="00EF17F7" w:rsidRDefault="00EF17F7" w:rsidP="0042695F">
      <w:pPr>
        <w:spacing w:after="240"/>
        <w:rPr>
          <w:rFonts w:ascii="Calibri" w:hAnsi="Calibri" w:cs="Arial"/>
          <w:b/>
          <w:sz w:val="28"/>
          <w:szCs w:val="28"/>
        </w:rPr>
      </w:pPr>
    </w:p>
    <w:p w:rsidR="002E43A8" w:rsidRPr="009F5AF9" w:rsidRDefault="002E43A8" w:rsidP="0042695F">
      <w:pPr>
        <w:spacing w:after="240"/>
        <w:rPr>
          <w:rFonts w:ascii="Calibri" w:hAnsi="Calibri" w:cs="Arial"/>
        </w:rPr>
      </w:pPr>
      <w:r w:rsidRPr="009F5AF9">
        <w:rPr>
          <w:rFonts w:ascii="Calibri" w:hAnsi="Calibri" w:cs="Arial"/>
          <w:b/>
          <w:sz w:val="28"/>
          <w:szCs w:val="28"/>
        </w:rPr>
        <w:lastRenderedPageBreak/>
        <w:t xml:space="preserve">1. </w:t>
      </w:r>
      <w:r w:rsidR="009F5AF9">
        <w:rPr>
          <w:rFonts w:ascii="Calibri" w:hAnsi="Calibri" w:cs="Arial"/>
          <w:b/>
          <w:sz w:val="28"/>
          <w:szCs w:val="28"/>
        </w:rPr>
        <w:tab/>
      </w:r>
      <w:r w:rsidRPr="009F5AF9">
        <w:rPr>
          <w:rFonts w:ascii="Calibri" w:hAnsi="Calibri" w:cs="Arial"/>
          <w:b/>
          <w:sz w:val="28"/>
          <w:szCs w:val="28"/>
          <w:u w:val="single"/>
        </w:rPr>
        <w:t>Procedures</w:t>
      </w:r>
    </w:p>
    <w:p w:rsidR="00CB5E15" w:rsidRDefault="002E43A8" w:rsidP="00C47AF6">
      <w:pPr>
        <w:spacing w:after="240"/>
        <w:rPr>
          <w:rFonts w:ascii="Calibri" w:hAnsi="Calibri" w:cs="Arial"/>
        </w:rPr>
      </w:pPr>
      <w:r w:rsidRPr="009F5AF9">
        <w:rPr>
          <w:rFonts w:ascii="Calibri" w:hAnsi="Calibri" w:cs="Arial"/>
        </w:rPr>
        <w:t xml:space="preserve">All site operatives carrying out work onsite will be required to read and understand task specific method statements and risk/COSHH assessments relevant to the work they will be undertaking. </w:t>
      </w:r>
    </w:p>
    <w:tbl>
      <w:tblPr>
        <w:tblW w:w="0" w:type="auto"/>
        <w:tblLook w:val="04A0" w:firstRow="1" w:lastRow="0" w:firstColumn="1" w:lastColumn="0" w:noHBand="0" w:noVBand="1"/>
      </w:tblPr>
      <w:tblGrid>
        <w:gridCol w:w="769"/>
        <w:gridCol w:w="8970"/>
      </w:tblGrid>
      <w:tr w:rsidR="00E34EBD" w:rsidTr="00EF17F7">
        <w:trPr>
          <w:trHeight w:val="1920"/>
        </w:trPr>
        <w:tc>
          <w:tcPr>
            <w:tcW w:w="769" w:type="dxa"/>
          </w:tcPr>
          <w:p w:rsidR="00E34EBD" w:rsidRPr="009263F2" w:rsidRDefault="00E34EBD" w:rsidP="009263F2">
            <w:pPr>
              <w:spacing w:after="240"/>
              <w:rPr>
                <w:rFonts w:ascii="Calibri" w:hAnsi="Calibri" w:cs="Arial"/>
              </w:rPr>
            </w:pPr>
            <w:r w:rsidRPr="009263F2">
              <w:rPr>
                <w:rFonts w:ascii="Calibri" w:hAnsi="Calibri" w:cs="Arial"/>
              </w:rPr>
              <w:t>1.1</w:t>
            </w:r>
          </w:p>
        </w:tc>
        <w:tc>
          <w:tcPr>
            <w:tcW w:w="8970" w:type="dxa"/>
          </w:tcPr>
          <w:p w:rsidR="00E34EBD" w:rsidRPr="009263F2" w:rsidRDefault="00E34EBD" w:rsidP="009263F2">
            <w:pPr>
              <w:spacing w:after="120"/>
              <w:rPr>
                <w:rFonts w:ascii="Calibri" w:hAnsi="Calibri" w:cs="Arial"/>
              </w:rPr>
            </w:pPr>
            <w:r w:rsidRPr="009263F2">
              <w:rPr>
                <w:rFonts w:ascii="Calibri" w:hAnsi="Calibri" w:cs="Arial"/>
                <w:u w:val="single"/>
              </w:rPr>
              <w:t>PPE</w:t>
            </w:r>
            <w:r w:rsidRPr="009263F2">
              <w:rPr>
                <w:rFonts w:ascii="Calibri" w:hAnsi="Calibri" w:cs="Arial"/>
              </w:rPr>
              <w:t xml:space="preserve">:      </w:t>
            </w:r>
          </w:p>
          <w:p w:rsidR="00E34EBD" w:rsidRPr="009263F2" w:rsidRDefault="00E34EBD" w:rsidP="009263F2">
            <w:pPr>
              <w:spacing w:after="120"/>
              <w:rPr>
                <w:rFonts w:ascii="Calibri" w:hAnsi="Calibri" w:cs="Arial"/>
              </w:rPr>
            </w:pPr>
            <w:r w:rsidRPr="009263F2">
              <w:rPr>
                <w:rFonts w:ascii="Calibri" w:hAnsi="Calibri" w:cs="Arial"/>
              </w:rPr>
              <w:t xml:space="preserve">At all times on site in accordance with Company Policy </w:t>
            </w:r>
            <w:r w:rsidRPr="009263F2">
              <w:rPr>
                <w:rFonts w:ascii="Calibri" w:hAnsi="Calibri" w:cs="Arial"/>
                <w:u w:val="single"/>
              </w:rPr>
              <w:t>all</w:t>
            </w:r>
            <w:r w:rsidRPr="009263F2">
              <w:rPr>
                <w:rFonts w:ascii="Calibri" w:hAnsi="Calibri" w:cs="Arial"/>
              </w:rPr>
              <w:t xml:space="preserve"> personnel will wear mandatory PPE: hard hat (when required), high visibility vest/ jacket and safety footwear.  Other items of PPE must also be worn according to tasks being carried out and as identified by Risk Assessments and COSHH Assessments.</w:t>
            </w:r>
          </w:p>
        </w:tc>
      </w:tr>
      <w:tr w:rsidR="00E34EBD" w:rsidTr="00EF17F7">
        <w:trPr>
          <w:trHeight w:val="1597"/>
        </w:trPr>
        <w:tc>
          <w:tcPr>
            <w:tcW w:w="769" w:type="dxa"/>
          </w:tcPr>
          <w:p w:rsidR="00E34EBD" w:rsidRPr="009263F2" w:rsidRDefault="00E34EBD" w:rsidP="009263F2">
            <w:pPr>
              <w:spacing w:after="240"/>
              <w:rPr>
                <w:rFonts w:ascii="Calibri" w:hAnsi="Calibri" w:cs="Arial"/>
              </w:rPr>
            </w:pPr>
            <w:r w:rsidRPr="009263F2">
              <w:rPr>
                <w:rFonts w:ascii="Calibri" w:hAnsi="Calibri" w:cs="Arial"/>
              </w:rPr>
              <w:t>1.2</w:t>
            </w:r>
          </w:p>
        </w:tc>
        <w:tc>
          <w:tcPr>
            <w:tcW w:w="8970" w:type="dxa"/>
          </w:tcPr>
          <w:p w:rsidR="00E34EBD" w:rsidRPr="009263F2" w:rsidRDefault="00E34EBD" w:rsidP="009263F2">
            <w:pPr>
              <w:spacing w:after="120"/>
              <w:rPr>
                <w:rFonts w:ascii="Calibri" w:hAnsi="Calibri" w:cs="Arial"/>
              </w:rPr>
            </w:pPr>
            <w:r w:rsidRPr="009263F2">
              <w:rPr>
                <w:rFonts w:ascii="Calibri" w:hAnsi="Calibri" w:cs="Arial"/>
                <w:u w:val="single"/>
              </w:rPr>
              <w:t>Plant Machinery</w:t>
            </w:r>
            <w:r w:rsidRPr="009263F2">
              <w:rPr>
                <w:rFonts w:ascii="Calibri" w:hAnsi="Calibri" w:cs="Arial"/>
              </w:rPr>
              <w:t xml:space="preserve">:     </w:t>
            </w:r>
          </w:p>
          <w:p w:rsidR="00E34EBD" w:rsidRPr="009263F2" w:rsidRDefault="00E34EBD" w:rsidP="009263F2">
            <w:pPr>
              <w:spacing w:after="120"/>
              <w:rPr>
                <w:rFonts w:ascii="Calibri" w:hAnsi="Calibri" w:cs="Arial"/>
              </w:rPr>
            </w:pPr>
            <w:r w:rsidRPr="009263F2">
              <w:rPr>
                <w:rFonts w:ascii="Calibri" w:hAnsi="Calibri" w:cs="Arial"/>
              </w:rPr>
              <w:t xml:space="preserve">Plant machinery used during the refurbishment will have been serviced, maintained and in good, safe working order. Any relevant certificates for the plant will be kept in the site office. Only trained personnel will be authorised to operate the plant machinery. </w:t>
            </w:r>
          </w:p>
        </w:tc>
      </w:tr>
      <w:tr w:rsidR="00E34EBD" w:rsidTr="00EF17F7">
        <w:trPr>
          <w:trHeight w:val="934"/>
        </w:trPr>
        <w:tc>
          <w:tcPr>
            <w:tcW w:w="769" w:type="dxa"/>
          </w:tcPr>
          <w:p w:rsidR="00E34EBD" w:rsidRPr="009263F2" w:rsidRDefault="00E34EBD" w:rsidP="009263F2">
            <w:pPr>
              <w:spacing w:after="240"/>
              <w:rPr>
                <w:rFonts w:ascii="Calibri" w:hAnsi="Calibri" w:cs="Arial"/>
              </w:rPr>
            </w:pPr>
            <w:r w:rsidRPr="009263F2">
              <w:rPr>
                <w:rFonts w:ascii="Calibri" w:hAnsi="Calibri" w:cs="Arial"/>
              </w:rPr>
              <w:t>1.3</w:t>
            </w:r>
          </w:p>
        </w:tc>
        <w:tc>
          <w:tcPr>
            <w:tcW w:w="8970" w:type="dxa"/>
          </w:tcPr>
          <w:p w:rsidR="00E34EBD" w:rsidRPr="009263F2" w:rsidRDefault="00E34EBD" w:rsidP="009263F2">
            <w:pPr>
              <w:spacing w:after="120"/>
              <w:rPr>
                <w:rFonts w:ascii="Calibri" w:hAnsi="Calibri" w:cs="Arial"/>
              </w:rPr>
            </w:pPr>
            <w:r w:rsidRPr="009263F2">
              <w:rPr>
                <w:rFonts w:ascii="Calibri" w:hAnsi="Calibri" w:cs="Arial"/>
                <w:u w:val="single"/>
              </w:rPr>
              <w:t>Training Requirements</w:t>
            </w:r>
            <w:r w:rsidRPr="009263F2">
              <w:rPr>
                <w:rFonts w:ascii="Calibri" w:hAnsi="Calibri" w:cs="Arial"/>
              </w:rPr>
              <w:t xml:space="preserve">: </w:t>
            </w:r>
          </w:p>
          <w:p w:rsidR="00E34EBD" w:rsidRPr="009263F2" w:rsidRDefault="00E34EBD" w:rsidP="009263F2">
            <w:pPr>
              <w:spacing w:after="120"/>
              <w:rPr>
                <w:rFonts w:ascii="Calibri" w:hAnsi="Calibri" w:cs="Arial"/>
              </w:rPr>
            </w:pPr>
            <w:r w:rsidRPr="009263F2">
              <w:rPr>
                <w:rFonts w:ascii="Calibri" w:hAnsi="Calibri" w:cs="Arial"/>
              </w:rPr>
              <w:t>All operatives to hold current and valid certification for all works carried out.</w:t>
            </w:r>
          </w:p>
        </w:tc>
      </w:tr>
      <w:tr w:rsidR="00E34EBD" w:rsidTr="00EF17F7">
        <w:trPr>
          <w:trHeight w:val="1597"/>
        </w:trPr>
        <w:tc>
          <w:tcPr>
            <w:tcW w:w="769" w:type="dxa"/>
          </w:tcPr>
          <w:p w:rsidR="00E34EBD" w:rsidRPr="009263F2" w:rsidRDefault="00E34EBD" w:rsidP="009263F2">
            <w:pPr>
              <w:spacing w:after="240"/>
              <w:rPr>
                <w:rFonts w:ascii="Calibri" w:hAnsi="Calibri" w:cs="Arial"/>
              </w:rPr>
            </w:pPr>
            <w:r w:rsidRPr="009263F2">
              <w:rPr>
                <w:rFonts w:ascii="Calibri" w:hAnsi="Calibri" w:cs="Arial"/>
              </w:rPr>
              <w:t>1.4</w:t>
            </w:r>
          </w:p>
        </w:tc>
        <w:tc>
          <w:tcPr>
            <w:tcW w:w="8970" w:type="dxa"/>
          </w:tcPr>
          <w:p w:rsidR="00E34EBD" w:rsidRPr="009263F2" w:rsidRDefault="00E34EBD" w:rsidP="009263F2">
            <w:pPr>
              <w:spacing w:after="120"/>
              <w:rPr>
                <w:rFonts w:ascii="Calibri" w:hAnsi="Calibri" w:cs="Arial"/>
                <w:bCs/>
              </w:rPr>
            </w:pPr>
            <w:r w:rsidRPr="009263F2">
              <w:rPr>
                <w:rFonts w:ascii="Calibri" w:hAnsi="Calibri" w:cs="Arial"/>
                <w:u w:val="single"/>
              </w:rPr>
              <w:t>Environmental Considerations</w:t>
            </w:r>
            <w:r w:rsidRPr="009263F2">
              <w:rPr>
                <w:rFonts w:ascii="Calibri" w:hAnsi="Calibri" w:cs="Arial"/>
              </w:rPr>
              <w:t xml:space="preserve">. </w:t>
            </w:r>
          </w:p>
          <w:p w:rsidR="00E34EBD" w:rsidRPr="009263F2" w:rsidRDefault="00E34EBD" w:rsidP="009263F2">
            <w:pPr>
              <w:spacing w:after="120"/>
              <w:rPr>
                <w:rFonts w:ascii="Calibri" w:hAnsi="Calibri" w:cs="Arial"/>
              </w:rPr>
            </w:pPr>
            <w:r w:rsidRPr="009263F2">
              <w:rPr>
                <w:rFonts w:ascii="Calibri" w:hAnsi="Calibri" w:cs="Arial"/>
                <w:bCs/>
              </w:rPr>
              <w:t>Substances used on site to be stored in manner to contain any spillages. All static plant to have drip trays placed beneath. Emissions i.e. plant, dust to be monitored at all times. All special waste to be removed by licensed contractors to licensed waste disposal premises.</w:t>
            </w:r>
          </w:p>
        </w:tc>
      </w:tr>
      <w:tr w:rsidR="00E34EBD" w:rsidTr="00EF17F7">
        <w:trPr>
          <w:trHeight w:val="919"/>
        </w:trPr>
        <w:tc>
          <w:tcPr>
            <w:tcW w:w="769" w:type="dxa"/>
          </w:tcPr>
          <w:p w:rsidR="00E34EBD" w:rsidRPr="009263F2" w:rsidRDefault="00E34EBD" w:rsidP="009263F2">
            <w:pPr>
              <w:spacing w:after="240"/>
              <w:rPr>
                <w:rFonts w:ascii="Calibri" w:hAnsi="Calibri" w:cs="Arial"/>
              </w:rPr>
            </w:pPr>
            <w:r w:rsidRPr="009263F2">
              <w:rPr>
                <w:rFonts w:ascii="Calibri" w:hAnsi="Calibri" w:cs="Arial"/>
              </w:rPr>
              <w:t>1.5</w:t>
            </w:r>
          </w:p>
        </w:tc>
        <w:tc>
          <w:tcPr>
            <w:tcW w:w="8970" w:type="dxa"/>
          </w:tcPr>
          <w:p w:rsidR="00E34EBD" w:rsidRPr="009263F2" w:rsidRDefault="00E34EBD" w:rsidP="009263F2">
            <w:pPr>
              <w:spacing w:after="120"/>
              <w:rPr>
                <w:rFonts w:ascii="Calibri" w:hAnsi="Calibri" w:cs="Arial"/>
              </w:rPr>
            </w:pPr>
            <w:r w:rsidRPr="009263F2">
              <w:rPr>
                <w:rFonts w:ascii="Calibri" w:hAnsi="Calibri" w:cs="Arial"/>
                <w:u w:val="single"/>
              </w:rPr>
              <w:t>Monitoring / Supervision Requirements</w:t>
            </w:r>
            <w:r w:rsidRPr="009263F2">
              <w:rPr>
                <w:rFonts w:ascii="Calibri" w:hAnsi="Calibri" w:cs="Arial"/>
              </w:rPr>
              <w:t xml:space="preserve">.   </w:t>
            </w:r>
          </w:p>
          <w:p w:rsidR="00E34EBD" w:rsidRPr="009263F2" w:rsidRDefault="00E34EBD" w:rsidP="009263F2">
            <w:pPr>
              <w:spacing w:after="120"/>
              <w:rPr>
                <w:rFonts w:ascii="Calibri" w:hAnsi="Calibri" w:cs="Arial"/>
              </w:rPr>
            </w:pPr>
            <w:r w:rsidRPr="009263F2">
              <w:rPr>
                <w:rFonts w:ascii="Calibri" w:hAnsi="Calibri" w:cs="Arial"/>
                <w:bCs/>
              </w:rPr>
              <w:t>Site supervisor to monitor all activities on a daily basis.</w:t>
            </w:r>
          </w:p>
        </w:tc>
      </w:tr>
      <w:tr w:rsidR="00E34EBD" w:rsidTr="00EF17F7">
        <w:trPr>
          <w:trHeight w:val="1276"/>
        </w:trPr>
        <w:tc>
          <w:tcPr>
            <w:tcW w:w="769" w:type="dxa"/>
          </w:tcPr>
          <w:p w:rsidR="00E34EBD" w:rsidRPr="009263F2" w:rsidRDefault="00E34EBD" w:rsidP="009263F2">
            <w:pPr>
              <w:spacing w:after="240"/>
              <w:rPr>
                <w:rFonts w:ascii="Calibri" w:hAnsi="Calibri" w:cs="Arial"/>
              </w:rPr>
            </w:pPr>
            <w:r w:rsidRPr="009263F2">
              <w:rPr>
                <w:rFonts w:ascii="Calibri" w:hAnsi="Calibri" w:cs="Arial"/>
              </w:rPr>
              <w:t>1.6</w:t>
            </w:r>
          </w:p>
        </w:tc>
        <w:tc>
          <w:tcPr>
            <w:tcW w:w="8970" w:type="dxa"/>
          </w:tcPr>
          <w:p w:rsidR="00E34EBD" w:rsidRPr="009263F2" w:rsidRDefault="00E34EBD" w:rsidP="009263F2">
            <w:pPr>
              <w:spacing w:after="120"/>
              <w:rPr>
                <w:rFonts w:ascii="Calibri" w:hAnsi="Calibri" w:cs="Arial"/>
              </w:rPr>
            </w:pPr>
            <w:r w:rsidRPr="009263F2">
              <w:rPr>
                <w:rFonts w:ascii="Calibri" w:hAnsi="Calibri" w:cs="Arial"/>
                <w:u w:val="single"/>
              </w:rPr>
              <w:t>Emergency Procedures.</w:t>
            </w:r>
            <w:r w:rsidRPr="009263F2">
              <w:rPr>
                <w:rFonts w:ascii="Calibri" w:hAnsi="Calibri" w:cs="Arial"/>
              </w:rPr>
              <w:t xml:space="preserve"> </w:t>
            </w:r>
          </w:p>
          <w:p w:rsidR="00E34EBD" w:rsidRPr="009263F2" w:rsidRDefault="00E34EBD" w:rsidP="009263F2">
            <w:pPr>
              <w:spacing w:after="120"/>
              <w:rPr>
                <w:rFonts w:ascii="Calibri" w:hAnsi="Calibri" w:cs="Arial"/>
              </w:rPr>
            </w:pPr>
            <w:r w:rsidRPr="009263F2">
              <w:rPr>
                <w:rFonts w:ascii="Calibri" w:hAnsi="Calibri" w:cs="Arial"/>
              </w:rPr>
              <w:t>Administer first aid/contact emergency services as required, then contact head office by the fastest practicable means.</w:t>
            </w:r>
          </w:p>
        </w:tc>
      </w:tr>
    </w:tbl>
    <w:p w:rsidR="00E34EBD" w:rsidRPr="009F5AF9" w:rsidRDefault="00E34EBD" w:rsidP="00C47AF6">
      <w:pPr>
        <w:spacing w:after="240"/>
        <w:rPr>
          <w:rFonts w:ascii="Calibri" w:hAnsi="Calibri" w:cs="Arial"/>
        </w:rPr>
      </w:pPr>
    </w:p>
    <w:p w:rsidR="002E43A8" w:rsidRPr="009F5AF9" w:rsidRDefault="002E43A8">
      <w:pPr>
        <w:rPr>
          <w:rFonts w:ascii="Calibri" w:hAnsi="Calibri" w:cs="Arial"/>
          <w:bCs/>
        </w:rPr>
      </w:pPr>
    </w:p>
    <w:p w:rsidR="00E5623B" w:rsidRDefault="00E5623B" w:rsidP="007774DE">
      <w:pPr>
        <w:spacing w:after="240"/>
        <w:rPr>
          <w:rFonts w:ascii="Calibri" w:hAnsi="Calibri" w:cs="Arial"/>
          <w:b/>
          <w:sz w:val="28"/>
          <w:szCs w:val="28"/>
        </w:rPr>
      </w:pPr>
    </w:p>
    <w:p w:rsidR="00E5623B" w:rsidRDefault="00E5623B" w:rsidP="007774DE">
      <w:pPr>
        <w:spacing w:after="240"/>
        <w:rPr>
          <w:rFonts w:ascii="Calibri" w:hAnsi="Calibri" w:cs="Arial"/>
          <w:b/>
          <w:sz w:val="28"/>
          <w:szCs w:val="28"/>
        </w:rPr>
      </w:pPr>
    </w:p>
    <w:p w:rsidR="00754E05" w:rsidRDefault="00754E05" w:rsidP="007774DE">
      <w:pPr>
        <w:spacing w:after="240"/>
        <w:rPr>
          <w:rFonts w:ascii="Calibri" w:hAnsi="Calibri" w:cs="Arial"/>
          <w:b/>
          <w:sz w:val="28"/>
          <w:szCs w:val="28"/>
        </w:rPr>
      </w:pPr>
    </w:p>
    <w:p w:rsidR="00282C0A" w:rsidRDefault="00282C0A" w:rsidP="007774DE">
      <w:pPr>
        <w:spacing w:after="240"/>
        <w:rPr>
          <w:rFonts w:ascii="Calibri" w:hAnsi="Calibri" w:cs="Arial"/>
          <w:b/>
          <w:sz w:val="28"/>
          <w:szCs w:val="28"/>
        </w:rPr>
      </w:pPr>
    </w:p>
    <w:p w:rsidR="003868A8" w:rsidRDefault="003868A8" w:rsidP="007774DE">
      <w:pPr>
        <w:spacing w:after="240"/>
        <w:rPr>
          <w:rFonts w:ascii="Calibri" w:hAnsi="Calibri" w:cs="Arial"/>
          <w:b/>
          <w:sz w:val="28"/>
          <w:szCs w:val="28"/>
        </w:rPr>
      </w:pPr>
    </w:p>
    <w:p w:rsidR="00EF17F7" w:rsidRDefault="00EF17F7" w:rsidP="007774DE">
      <w:pPr>
        <w:spacing w:after="240"/>
        <w:rPr>
          <w:rFonts w:ascii="Calibri" w:hAnsi="Calibri" w:cs="Arial"/>
          <w:b/>
          <w:sz w:val="28"/>
          <w:szCs w:val="28"/>
        </w:rPr>
      </w:pPr>
    </w:p>
    <w:p w:rsidR="002E43A8" w:rsidRDefault="002E43A8" w:rsidP="007774DE">
      <w:pPr>
        <w:spacing w:after="240"/>
        <w:rPr>
          <w:rFonts w:ascii="Calibri" w:hAnsi="Calibri" w:cs="Arial"/>
          <w:b/>
          <w:sz w:val="28"/>
          <w:szCs w:val="28"/>
          <w:u w:val="single"/>
        </w:rPr>
      </w:pPr>
      <w:r w:rsidRPr="009F5AF9">
        <w:rPr>
          <w:rFonts w:ascii="Calibri" w:hAnsi="Calibri" w:cs="Arial"/>
          <w:b/>
          <w:sz w:val="28"/>
          <w:szCs w:val="28"/>
        </w:rPr>
        <w:lastRenderedPageBreak/>
        <w:t xml:space="preserve">2. </w:t>
      </w:r>
      <w:r w:rsidR="009F5AF9">
        <w:rPr>
          <w:rFonts w:ascii="Calibri" w:hAnsi="Calibri" w:cs="Arial"/>
          <w:b/>
          <w:sz w:val="28"/>
          <w:szCs w:val="28"/>
        </w:rPr>
        <w:tab/>
      </w:r>
      <w:r w:rsidRPr="009F5AF9">
        <w:rPr>
          <w:rFonts w:ascii="Calibri" w:hAnsi="Calibri" w:cs="Arial"/>
          <w:b/>
          <w:sz w:val="28"/>
          <w:szCs w:val="28"/>
          <w:u w:val="single"/>
        </w:rPr>
        <w:t>Site setup and deliveries</w:t>
      </w:r>
    </w:p>
    <w:tbl>
      <w:tblPr>
        <w:tblW w:w="0" w:type="auto"/>
        <w:tblLook w:val="04A0" w:firstRow="1" w:lastRow="0" w:firstColumn="1" w:lastColumn="0" w:noHBand="0" w:noVBand="1"/>
      </w:tblPr>
      <w:tblGrid>
        <w:gridCol w:w="767"/>
        <w:gridCol w:w="8980"/>
      </w:tblGrid>
      <w:tr w:rsidR="00CB5E15" w:rsidTr="00EF17F7">
        <w:trPr>
          <w:trHeight w:val="225"/>
        </w:trPr>
        <w:tc>
          <w:tcPr>
            <w:tcW w:w="767" w:type="dxa"/>
          </w:tcPr>
          <w:p w:rsidR="00CB5E15" w:rsidRPr="009263F2" w:rsidRDefault="00CB5E15" w:rsidP="009263F2">
            <w:pPr>
              <w:spacing w:after="240"/>
              <w:rPr>
                <w:rFonts w:ascii="Calibri" w:hAnsi="Calibri" w:cs="Arial"/>
              </w:rPr>
            </w:pPr>
            <w:r w:rsidRPr="009263F2">
              <w:rPr>
                <w:rFonts w:ascii="Calibri" w:hAnsi="Calibri" w:cs="Arial"/>
              </w:rPr>
              <w:t>2.1</w:t>
            </w:r>
          </w:p>
        </w:tc>
        <w:tc>
          <w:tcPr>
            <w:tcW w:w="8980" w:type="dxa"/>
          </w:tcPr>
          <w:p w:rsidR="00CB5E15" w:rsidRPr="009263F2" w:rsidRDefault="00C01B25" w:rsidP="00EF3687">
            <w:pPr>
              <w:spacing w:after="120"/>
              <w:rPr>
                <w:rFonts w:ascii="Calibri" w:hAnsi="Calibri" w:cs="Arial"/>
              </w:rPr>
            </w:pPr>
            <w:r w:rsidRPr="009263F2">
              <w:rPr>
                <w:rFonts w:ascii="Calibri" w:hAnsi="Calibri" w:cs="Arial"/>
              </w:rPr>
              <w:t xml:space="preserve">Access into the site will be via the given site entrance. All site traffic and deliveries will access the site </w:t>
            </w:r>
            <w:r w:rsidR="00E92630">
              <w:rPr>
                <w:rFonts w:ascii="Calibri" w:hAnsi="Calibri" w:cs="Arial"/>
              </w:rPr>
              <w:t>via</w:t>
            </w:r>
            <w:r w:rsidR="00FF1223">
              <w:rPr>
                <w:rFonts w:ascii="Calibri" w:hAnsi="Calibri" w:cs="Arial"/>
              </w:rPr>
              <w:t xml:space="preserve"> </w:t>
            </w:r>
            <w:r w:rsidR="00431139">
              <w:rPr>
                <w:rFonts w:ascii="Calibri" w:hAnsi="Calibri" w:cs="Arial"/>
              </w:rPr>
              <w:t xml:space="preserve">the </w:t>
            </w:r>
            <w:r w:rsidR="00EF3687">
              <w:rPr>
                <w:rFonts w:ascii="Calibri" w:hAnsi="Calibri" w:cs="Arial"/>
              </w:rPr>
              <w:t>given entrance and the</w:t>
            </w:r>
            <w:r w:rsidR="002B7282" w:rsidRPr="002B7282">
              <w:rPr>
                <w:rFonts w:ascii="Calibri" w:hAnsi="Calibri" w:cs="Arial"/>
              </w:rPr>
              <w:t xml:space="preserve"> entrance and access roadway will be secured by the erection of Herras fencing.</w:t>
            </w:r>
            <w:r w:rsidR="00EB7C3F">
              <w:rPr>
                <w:rFonts w:ascii="Calibri" w:hAnsi="Calibri" w:cs="Arial"/>
              </w:rPr>
              <w:t xml:space="preserve">  </w:t>
            </w:r>
          </w:p>
        </w:tc>
      </w:tr>
      <w:tr w:rsidR="00CB5E15" w:rsidTr="00EF17F7">
        <w:trPr>
          <w:trHeight w:val="225"/>
        </w:trPr>
        <w:tc>
          <w:tcPr>
            <w:tcW w:w="767" w:type="dxa"/>
          </w:tcPr>
          <w:p w:rsidR="00CB5E15" w:rsidRPr="009263F2" w:rsidRDefault="00CB5E15" w:rsidP="009263F2">
            <w:pPr>
              <w:spacing w:after="240"/>
              <w:rPr>
                <w:rFonts w:ascii="Calibri" w:hAnsi="Calibri" w:cs="Arial"/>
              </w:rPr>
            </w:pPr>
            <w:r w:rsidRPr="009263F2">
              <w:rPr>
                <w:rFonts w:ascii="Calibri" w:hAnsi="Calibri" w:cs="Arial"/>
              </w:rPr>
              <w:t>2.2</w:t>
            </w:r>
          </w:p>
        </w:tc>
        <w:tc>
          <w:tcPr>
            <w:tcW w:w="8980" w:type="dxa"/>
          </w:tcPr>
          <w:p w:rsidR="00CB5E15" w:rsidRPr="009263F2" w:rsidRDefault="00FF1223" w:rsidP="009263F2">
            <w:pPr>
              <w:spacing w:after="120"/>
              <w:rPr>
                <w:rFonts w:ascii="Calibri" w:hAnsi="Calibri" w:cs="Arial"/>
              </w:rPr>
            </w:pPr>
            <w:r>
              <w:rPr>
                <w:rFonts w:ascii="Calibri" w:hAnsi="Calibri" w:cs="Arial"/>
              </w:rPr>
              <w:t xml:space="preserve">Form </w:t>
            </w:r>
            <w:r w:rsidR="0098159A">
              <w:rPr>
                <w:rFonts w:ascii="Calibri" w:hAnsi="Calibri" w:cs="Arial"/>
              </w:rPr>
              <w:t xml:space="preserve">temporary </w:t>
            </w:r>
            <w:r>
              <w:rPr>
                <w:rFonts w:ascii="Calibri" w:hAnsi="Calibri" w:cs="Arial"/>
              </w:rPr>
              <w:t xml:space="preserve">hardstanding to accommodate site compound.  </w:t>
            </w:r>
            <w:r w:rsidR="00CB5E15" w:rsidRPr="009263F2">
              <w:rPr>
                <w:rFonts w:ascii="Calibri" w:hAnsi="Calibri" w:cs="Arial"/>
              </w:rPr>
              <w:t xml:space="preserve">Site security fencing will be provided and erected around the </w:t>
            </w:r>
            <w:r w:rsidR="00F713E0" w:rsidRPr="009263F2">
              <w:rPr>
                <w:rFonts w:ascii="Calibri" w:hAnsi="Calibri" w:cs="Arial"/>
              </w:rPr>
              <w:t xml:space="preserve">site </w:t>
            </w:r>
            <w:r w:rsidR="00CB5E15" w:rsidRPr="009263F2">
              <w:rPr>
                <w:rFonts w:ascii="Calibri" w:hAnsi="Calibri" w:cs="Arial"/>
              </w:rPr>
              <w:t>compound</w:t>
            </w:r>
            <w:r w:rsidR="00EB7C3F">
              <w:rPr>
                <w:rFonts w:ascii="Calibri" w:hAnsi="Calibri" w:cs="Arial"/>
              </w:rPr>
              <w:t xml:space="preserve"> and </w:t>
            </w:r>
            <w:r w:rsidR="00935509">
              <w:rPr>
                <w:rFonts w:ascii="Calibri" w:hAnsi="Calibri" w:cs="Arial"/>
              </w:rPr>
              <w:t xml:space="preserve">work </w:t>
            </w:r>
            <w:r w:rsidR="00935509" w:rsidRPr="009263F2">
              <w:rPr>
                <w:rFonts w:ascii="Calibri" w:hAnsi="Calibri" w:cs="Arial"/>
              </w:rPr>
              <w:t>area</w:t>
            </w:r>
            <w:r w:rsidR="00CB5E15" w:rsidRPr="009263F2">
              <w:rPr>
                <w:rFonts w:ascii="Calibri" w:hAnsi="Calibri" w:cs="Arial"/>
              </w:rPr>
              <w:t xml:space="preserve"> by SIS and maintained during the </w:t>
            </w:r>
            <w:r w:rsidR="00C01B25" w:rsidRPr="009263F2">
              <w:rPr>
                <w:rFonts w:ascii="Calibri" w:hAnsi="Calibri" w:cs="Arial"/>
              </w:rPr>
              <w:t xml:space="preserve">construction </w:t>
            </w:r>
            <w:r w:rsidR="00CB5E15" w:rsidRPr="009263F2">
              <w:rPr>
                <w:rFonts w:ascii="Calibri" w:hAnsi="Calibri" w:cs="Arial"/>
              </w:rPr>
              <w:t>duration.</w:t>
            </w:r>
            <w:r w:rsidR="00EB7C3F">
              <w:rPr>
                <w:rFonts w:ascii="Calibri" w:hAnsi="Calibri" w:cs="Arial"/>
              </w:rPr>
              <w:t xml:space="preserve">  This will ensure the public is segregated from the works at all times.</w:t>
            </w:r>
          </w:p>
        </w:tc>
      </w:tr>
      <w:tr w:rsidR="00CB5E15" w:rsidTr="00EF17F7">
        <w:trPr>
          <w:trHeight w:val="225"/>
        </w:trPr>
        <w:tc>
          <w:tcPr>
            <w:tcW w:w="767" w:type="dxa"/>
          </w:tcPr>
          <w:p w:rsidR="00CB5E15" w:rsidRPr="009263F2" w:rsidRDefault="00CB5E15" w:rsidP="009263F2">
            <w:pPr>
              <w:spacing w:after="240"/>
              <w:rPr>
                <w:rFonts w:ascii="Calibri" w:hAnsi="Calibri" w:cs="Arial"/>
              </w:rPr>
            </w:pPr>
            <w:r w:rsidRPr="009263F2">
              <w:rPr>
                <w:rFonts w:ascii="Calibri" w:hAnsi="Calibri" w:cs="Arial"/>
              </w:rPr>
              <w:t>2.3</w:t>
            </w:r>
          </w:p>
        </w:tc>
        <w:tc>
          <w:tcPr>
            <w:tcW w:w="8980" w:type="dxa"/>
          </w:tcPr>
          <w:p w:rsidR="00CB5E15" w:rsidRPr="009263F2" w:rsidRDefault="00CB5E15" w:rsidP="009263F2">
            <w:pPr>
              <w:spacing w:after="120"/>
              <w:rPr>
                <w:rFonts w:ascii="Calibri" w:hAnsi="Calibri" w:cs="Arial"/>
              </w:rPr>
            </w:pPr>
            <w:r w:rsidRPr="009263F2">
              <w:rPr>
                <w:rFonts w:ascii="Calibri" w:hAnsi="Calibri" w:cs="Arial"/>
              </w:rPr>
              <w:t>Site storage and welfare facilities will be delivered to site and off loaded by Hi-Ab lorries to the designated areas within the site compound. Site office and canteen cabins will be connected to temporary site power and water supply.</w:t>
            </w:r>
          </w:p>
        </w:tc>
      </w:tr>
      <w:tr w:rsidR="00CB5E15" w:rsidTr="00EF17F7">
        <w:trPr>
          <w:trHeight w:val="225"/>
        </w:trPr>
        <w:tc>
          <w:tcPr>
            <w:tcW w:w="767" w:type="dxa"/>
          </w:tcPr>
          <w:p w:rsidR="00CB5E15" w:rsidRPr="009263F2" w:rsidRDefault="00CB5E15" w:rsidP="009263F2">
            <w:pPr>
              <w:spacing w:after="240"/>
              <w:rPr>
                <w:rFonts w:ascii="Calibri" w:hAnsi="Calibri" w:cs="Arial"/>
              </w:rPr>
            </w:pPr>
            <w:r w:rsidRPr="009263F2">
              <w:rPr>
                <w:rFonts w:ascii="Calibri" w:hAnsi="Calibri" w:cs="Arial"/>
              </w:rPr>
              <w:t>2.4</w:t>
            </w:r>
          </w:p>
        </w:tc>
        <w:tc>
          <w:tcPr>
            <w:tcW w:w="8980" w:type="dxa"/>
          </w:tcPr>
          <w:p w:rsidR="00CB5E15" w:rsidRPr="009263F2" w:rsidRDefault="00CB5E15" w:rsidP="009263F2">
            <w:pPr>
              <w:spacing w:after="120"/>
              <w:rPr>
                <w:rFonts w:ascii="Calibri" w:hAnsi="Calibri" w:cs="Arial"/>
              </w:rPr>
            </w:pPr>
            <w:r w:rsidRPr="009263F2">
              <w:rPr>
                <w:rFonts w:ascii="Calibri" w:hAnsi="Calibri" w:cs="Arial"/>
              </w:rPr>
              <w:t>Appropriate fencing shall be erected around personnel cabins to segregate pedestrians from site traffic within site compound</w:t>
            </w:r>
          </w:p>
        </w:tc>
      </w:tr>
      <w:tr w:rsidR="00CB5E15" w:rsidTr="00EF17F7">
        <w:trPr>
          <w:trHeight w:val="225"/>
        </w:trPr>
        <w:tc>
          <w:tcPr>
            <w:tcW w:w="767" w:type="dxa"/>
          </w:tcPr>
          <w:p w:rsidR="00CB5E15" w:rsidRPr="009263F2" w:rsidRDefault="00CB5E15" w:rsidP="009263F2">
            <w:pPr>
              <w:spacing w:after="240"/>
              <w:rPr>
                <w:rFonts w:ascii="Calibri" w:hAnsi="Calibri" w:cs="Arial"/>
              </w:rPr>
            </w:pPr>
            <w:r w:rsidRPr="009263F2">
              <w:rPr>
                <w:rFonts w:ascii="Calibri" w:hAnsi="Calibri" w:cs="Arial"/>
              </w:rPr>
              <w:t>2.5</w:t>
            </w:r>
          </w:p>
        </w:tc>
        <w:tc>
          <w:tcPr>
            <w:tcW w:w="8980" w:type="dxa"/>
          </w:tcPr>
          <w:p w:rsidR="00CB5E15" w:rsidRPr="009263F2" w:rsidRDefault="00CB5E15" w:rsidP="009263F2">
            <w:pPr>
              <w:ind w:left="720" w:hanging="720"/>
              <w:rPr>
                <w:rFonts w:ascii="Calibri" w:hAnsi="Calibri" w:cs="Arial"/>
              </w:rPr>
            </w:pPr>
            <w:r w:rsidRPr="009263F2">
              <w:rPr>
                <w:rFonts w:ascii="Calibri" w:hAnsi="Calibri" w:cs="Arial"/>
              </w:rPr>
              <w:t>Relevant signage will be erected around the site to inform site operatives and</w:t>
            </w:r>
          </w:p>
          <w:p w:rsidR="00CB5E15" w:rsidRPr="009263F2" w:rsidRDefault="00CB5E15" w:rsidP="009263F2">
            <w:pPr>
              <w:spacing w:after="120"/>
              <w:ind w:left="720" w:hanging="720"/>
              <w:rPr>
                <w:rFonts w:ascii="Calibri" w:hAnsi="Calibri" w:cs="Arial"/>
              </w:rPr>
            </w:pPr>
            <w:r w:rsidRPr="009263F2">
              <w:rPr>
                <w:rFonts w:ascii="Calibri" w:hAnsi="Calibri" w:cs="Arial"/>
              </w:rPr>
              <w:t xml:space="preserve">visitors of site procedures and rules etc. </w:t>
            </w:r>
          </w:p>
        </w:tc>
      </w:tr>
      <w:tr w:rsidR="00CB5E15" w:rsidTr="00EF17F7">
        <w:trPr>
          <w:trHeight w:val="225"/>
        </w:trPr>
        <w:tc>
          <w:tcPr>
            <w:tcW w:w="767" w:type="dxa"/>
          </w:tcPr>
          <w:p w:rsidR="00CB5E15" w:rsidRPr="009263F2" w:rsidRDefault="00CB5E15" w:rsidP="009263F2">
            <w:pPr>
              <w:spacing w:after="240"/>
              <w:rPr>
                <w:rFonts w:ascii="Calibri" w:hAnsi="Calibri" w:cs="Arial"/>
              </w:rPr>
            </w:pPr>
            <w:r w:rsidRPr="009263F2">
              <w:rPr>
                <w:rFonts w:ascii="Calibri" w:hAnsi="Calibri" w:cs="Arial"/>
              </w:rPr>
              <w:t>2.6</w:t>
            </w:r>
          </w:p>
        </w:tc>
        <w:tc>
          <w:tcPr>
            <w:tcW w:w="8980" w:type="dxa"/>
          </w:tcPr>
          <w:p w:rsidR="00CB5E15" w:rsidRPr="009263F2" w:rsidRDefault="00CB5E15" w:rsidP="009263F2">
            <w:pPr>
              <w:spacing w:after="120"/>
              <w:rPr>
                <w:rFonts w:ascii="Calibri" w:hAnsi="Calibri" w:cs="Arial"/>
              </w:rPr>
            </w:pPr>
            <w:r w:rsidRPr="009263F2">
              <w:rPr>
                <w:rFonts w:ascii="Calibri" w:hAnsi="Calibri" w:cs="Arial"/>
              </w:rPr>
              <w:t>A fire fighting post will be setup in the site compound area with relevant signage and information.</w:t>
            </w:r>
          </w:p>
        </w:tc>
      </w:tr>
      <w:tr w:rsidR="00CB5E15" w:rsidTr="00EF17F7">
        <w:trPr>
          <w:trHeight w:val="225"/>
        </w:trPr>
        <w:tc>
          <w:tcPr>
            <w:tcW w:w="767" w:type="dxa"/>
          </w:tcPr>
          <w:p w:rsidR="00CB5E15" w:rsidRPr="009263F2" w:rsidRDefault="007774DE" w:rsidP="009263F2">
            <w:pPr>
              <w:spacing w:after="240"/>
              <w:rPr>
                <w:rFonts w:ascii="Calibri" w:hAnsi="Calibri" w:cs="Arial"/>
              </w:rPr>
            </w:pPr>
            <w:r w:rsidRPr="009263F2">
              <w:rPr>
                <w:rFonts w:ascii="Calibri" w:hAnsi="Calibri" w:cs="Arial"/>
              </w:rPr>
              <w:t>2.7</w:t>
            </w:r>
          </w:p>
        </w:tc>
        <w:tc>
          <w:tcPr>
            <w:tcW w:w="8980" w:type="dxa"/>
          </w:tcPr>
          <w:p w:rsidR="00CB5E15" w:rsidRPr="009263F2" w:rsidRDefault="00CB5E15" w:rsidP="009263F2">
            <w:pPr>
              <w:spacing w:after="120"/>
              <w:rPr>
                <w:rFonts w:ascii="Calibri" w:hAnsi="Calibri" w:cs="Arial"/>
              </w:rPr>
            </w:pPr>
            <w:r w:rsidRPr="009263F2">
              <w:rPr>
                <w:rFonts w:ascii="Calibri" w:hAnsi="Calibri" w:cs="Arial"/>
              </w:rPr>
              <w:t>All site operatives and visitors will be required to sign in at the site office before entering the work area on a daily basis.</w:t>
            </w:r>
          </w:p>
        </w:tc>
      </w:tr>
      <w:tr w:rsidR="00CB5E15" w:rsidTr="00EF17F7">
        <w:trPr>
          <w:trHeight w:val="225"/>
        </w:trPr>
        <w:tc>
          <w:tcPr>
            <w:tcW w:w="767" w:type="dxa"/>
          </w:tcPr>
          <w:p w:rsidR="00CB5E15" w:rsidRPr="009263F2" w:rsidRDefault="007774DE" w:rsidP="009263F2">
            <w:pPr>
              <w:spacing w:after="240"/>
              <w:rPr>
                <w:rFonts w:ascii="Calibri" w:hAnsi="Calibri" w:cs="Arial"/>
              </w:rPr>
            </w:pPr>
            <w:r w:rsidRPr="009263F2">
              <w:rPr>
                <w:rFonts w:ascii="Calibri" w:hAnsi="Calibri" w:cs="Arial"/>
              </w:rPr>
              <w:t>2.8</w:t>
            </w:r>
          </w:p>
        </w:tc>
        <w:tc>
          <w:tcPr>
            <w:tcW w:w="8980" w:type="dxa"/>
          </w:tcPr>
          <w:p w:rsidR="00CB5E15" w:rsidRPr="009263F2" w:rsidRDefault="00CB5E15" w:rsidP="009263F2">
            <w:pPr>
              <w:spacing w:after="120"/>
              <w:rPr>
                <w:rFonts w:ascii="Calibri" w:hAnsi="Calibri" w:cs="Arial"/>
              </w:rPr>
            </w:pPr>
            <w:r w:rsidRPr="009263F2">
              <w:rPr>
                <w:rFonts w:ascii="Calibri" w:hAnsi="Calibri" w:cs="Arial"/>
              </w:rPr>
              <w:t>All site operatives and visitors will wear high visibility clothing and safety boots along with other necessary PPE when required.</w:t>
            </w:r>
          </w:p>
        </w:tc>
      </w:tr>
      <w:tr w:rsidR="00CB5E15" w:rsidTr="00EF17F7">
        <w:trPr>
          <w:trHeight w:val="225"/>
        </w:trPr>
        <w:tc>
          <w:tcPr>
            <w:tcW w:w="767" w:type="dxa"/>
          </w:tcPr>
          <w:p w:rsidR="00CB5E15" w:rsidRPr="009263F2" w:rsidRDefault="007774DE" w:rsidP="009263F2">
            <w:pPr>
              <w:spacing w:after="240"/>
              <w:rPr>
                <w:rFonts w:ascii="Calibri" w:hAnsi="Calibri" w:cs="Arial"/>
              </w:rPr>
            </w:pPr>
            <w:r w:rsidRPr="009263F2">
              <w:rPr>
                <w:rFonts w:ascii="Calibri" w:hAnsi="Calibri" w:cs="Arial"/>
              </w:rPr>
              <w:t>2.9</w:t>
            </w:r>
          </w:p>
        </w:tc>
        <w:tc>
          <w:tcPr>
            <w:tcW w:w="8980" w:type="dxa"/>
          </w:tcPr>
          <w:p w:rsidR="00CB5E15" w:rsidRPr="009263F2" w:rsidRDefault="00CB5E15" w:rsidP="009263F2">
            <w:pPr>
              <w:spacing w:after="120"/>
              <w:rPr>
                <w:rFonts w:ascii="Calibri" w:hAnsi="Calibri" w:cs="Arial"/>
              </w:rPr>
            </w:pPr>
            <w:r w:rsidRPr="009263F2">
              <w:rPr>
                <w:rFonts w:ascii="Calibri" w:hAnsi="Calibri" w:cs="Arial"/>
              </w:rPr>
              <w:t>All SIS site operatives and sub-contractors will be required to attend a site induction before starting work on site to be informed of site rules, procedures and health and safety issues. SIS site manager will be responsible for carrying out these inductions.</w:t>
            </w:r>
          </w:p>
        </w:tc>
      </w:tr>
      <w:tr w:rsidR="00CB5E15" w:rsidTr="00EF17F7">
        <w:trPr>
          <w:trHeight w:val="225"/>
        </w:trPr>
        <w:tc>
          <w:tcPr>
            <w:tcW w:w="767" w:type="dxa"/>
          </w:tcPr>
          <w:p w:rsidR="00CB5E15" w:rsidRPr="009263F2" w:rsidRDefault="007774DE" w:rsidP="009263F2">
            <w:pPr>
              <w:spacing w:after="240"/>
              <w:rPr>
                <w:rFonts w:ascii="Calibri" w:hAnsi="Calibri" w:cs="Arial"/>
              </w:rPr>
            </w:pPr>
            <w:r w:rsidRPr="009263F2">
              <w:rPr>
                <w:rFonts w:ascii="Calibri" w:hAnsi="Calibri" w:cs="Arial"/>
              </w:rPr>
              <w:t>2.10</w:t>
            </w:r>
          </w:p>
        </w:tc>
        <w:tc>
          <w:tcPr>
            <w:tcW w:w="8980" w:type="dxa"/>
          </w:tcPr>
          <w:p w:rsidR="00CB5E15" w:rsidRPr="009263F2" w:rsidRDefault="00CB5E15" w:rsidP="009263F2">
            <w:pPr>
              <w:spacing w:after="120"/>
              <w:rPr>
                <w:rFonts w:ascii="Calibri" w:hAnsi="Calibri" w:cs="Arial"/>
              </w:rPr>
            </w:pPr>
            <w:r w:rsidRPr="009263F2">
              <w:rPr>
                <w:rFonts w:ascii="Calibri" w:hAnsi="Calibri" w:cs="Arial"/>
              </w:rPr>
              <w:t>SIS tools and materials will be transported to site and stored in storage containers by SIS personnel. Storage containers and cabins will be locked and will be responsibility of SIS only.</w:t>
            </w:r>
          </w:p>
        </w:tc>
      </w:tr>
      <w:tr w:rsidR="00CB5E15" w:rsidTr="00EF17F7">
        <w:trPr>
          <w:trHeight w:val="225"/>
        </w:trPr>
        <w:tc>
          <w:tcPr>
            <w:tcW w:w="767" w:type="dxa"/>
          </w:tcPr>
          <w:p w:rsidR="00CB5E15" w:rsidRPr="009263F2" w:rsidRDefault="007774DE" w:rsidP="009263F2">
            <w:pPr>
              <w:spacing w:after="240"/>
              <w:rPr>
                <w:rFonts w:ascii="Calibri" w:hAnsi="Calibri" w:cs="Arial"/>
              </w:rPr>
            </w:pPr>
            <w:r w:rsidRPr="009263F2">
              <w:rPr>
                <w:rFonts w:ascii="Calibri" w:hAnsi="Calibri" w:cs="Arial"/>
              </w:rPr>
              <w:t>2.11</w:t>
            </w:r>
          </w:p>
        </w:tc>
        <w:tc>
          <w:tcPr>
            <w:tcW w:w="8980" w:type="dxa"/>
          </w:tcPr>
          <w:p w:rsidR="00CB5E15" w:rsidRPr="009263F2" w:rsidRDefault="00CB5E15" w:rsidP="009263F2">
            <w:pPr>
              <w:spacing w:after="120"/>
              <w:rPr>
                <w:rFonts w:ascii="Calibri" w:hAnsi="Calibri" w:cs="Arial"/>
              </w:rPr>
            </w:pPr>
            <w:r w:rsidRPr="009263F2">
              <w:rPr>
                <w:rFonts w:ascii="Calibri" w:hAnsi="Calibri" w:cs="Arial"/>
              </w:rPr>
              <w:t xml:space="preserve">Plant machinery will be delivered as and when required on </w:t>
            </w:r>
            <w:r w:rsidR="00645CA4" w:rsidRPr="009263F2">
              <w:rPr>
                <w:rFonts w:ascii="Calibri" w:hAnsi="Calibri" w:cs="Arial"/>
              </w:rPr>
              <w:t>articulated or</w:t>
            </w:r>
            <w:r w:rsidRPr="009263F2">
              <w:rPr>
                <w:rFonts w:ascii="Calibri" w:hAnsi="Calibri" w:cs="Arial"/>
              </w:rPr>
              <w:t xml:space="preserve"> rigid lorries.</w:t>
            </w:r>
          </w:p>
        </w:tc>
      </w:tr>
      <w:tr w:rsidR="00CB5E15" w:rsidTr="00EF17F7">
        <w:trPr>
          <w:trHeight w:val="225"/>
        </w:trPr>
        <w:tc>
          <w:tcPr>
            <w:tcW w:w="767" w:type="dxa"/>
          </w:tcPr>
          <w:p w:rsidR="00CB5E15" w:rsidRPr="009263F2" w:rsidRDefault="007774DE" w:rsidP="009263F2">
            <w:pPr>
              <w:spacing w:after="240"/>
              <w:rPr>
                <w:rFonts w:ascii="Calibri" w:hAnsi="Calibri" w:cs="Arial"/>
              </w:rPr>
            </w:pPr>
            <w:r w:rsidRPr="009263F2">
              <w:rPr>
                <w:rFonts w:ascii="Calibri" w:hAnsi="Calibri" w:cs="Arial"/>
              </w:rPr>
              <w:t>2.12</w:t>
            </w:r>
          </w:p>
        </w:tc>
        <w:tc>
          <w:tcPr>
            <w:tcW w:w="8980" w:type="dxa"/>
          </w:tcPr>
          <w:p w:rsidR="00CB5E15" w:rsidRPr="009263F2" w:rsidRDefault="00CB5E15" w:rsidP="009263F2">
            <w:pPr>
              <w:spacing w:after="120"/>
              <w:rPr>
                <w:rFonts w:ascii="Calibri" w:hAnsi="Calibri" w:cs="Arial"/>
              </w:rPr>
            </w:pPr>
            <w:r w:rsidRPr="009263F2">
              <w:rPr>
                <w:rFonts w:ascii="Calibri" w:hAnsi="Calibri" w:cs="Arial"/>
              </w:rPr>
              <w:t>Construction materials will be delivered to site throug</w:t>
            </w:r>
            <w:r w:rsidR="007774DE" w:rsidRPr="009263F2">
              <w:rPr>
                <w:rFonts w:ascii="Calibri" w:hAnsi="Calibri" w:cs="Arial"/>
              </w:rPr>
              <w:t xml:space="preserve">hout the construction phase on </w:t>
            </w:r>
            <w:r w:rsidRPr="009263F2">
              <w:rPr>
                <w:rFonts w:ascii="Calibri" w:hAnsi="Calibri" w:cs="Arial"/>
              </w:rPr>
              <w:t>various sized transportation. Materials will be off loaded, either by Hi-Ab or onsite telescopic handler. Efforts will be made to stagger deliveries as to avoid traffic congestion</w:t>
            </w:r>
          </w:p>
        </w:tc>
      </w:tr>
      <w:tr w:rsidR="00E92630" w:rsidTr="00EF17F7">
        <w:trPr>
          <w:trHeight w:val="225"/>
        </w:trPr>
        <w:tc>
          <w:tcPr>
            <w:tcW w:w="767" w:type="dxa"/>
          </w:tcPr>
          <w:p w:rsidR="00E92630" w:rsidRPr="009263F2" w:rsidRDefault="00E92630" w:rsidP="009263F2">
            <w:pPr>
              <w:spacing w:after="240"/>
              <w:rPr>
                <w:rFonts w:ascii="Calibri" w:hAnsi="Calibri" w:cs="Arial"/>
              </w:rPr>
            </w:pPr>
            <w:r>
              <w:rPr>
                <w:rFonts w:ascii="Calibri" w:hAnsi="Calibri" w:cs="Arial"/>
              </w:rPr>
              <w:t>2.13</w:t>
            </w:r>
          </w:p>
        </w:tc>
        <w:tc>
          <w:tcPr>
            <w:tcW w:w="8980" w:type="dxa"/>
          </w:tcPr>
          <w:p w:rsidR="00E92630" w:rsidRPr="009263F2" w:rsidRDefault="00431139" w:rsidP="00EF3687">
            <w:pPr>
              <w:spacing w:after="120"/>
              <w:rPr>
                <w:rFonts w:ascii="Calibri" w:hAnsi="Calibri" w:cs="Arial"/>
              </w:rPr>
            </w:pPr>
            <w:r>
              <w:rPr>
                <w:rFonts w:ascii="Calibri" w:hAnsi="Calibri" w:cs="Arial"/>
              </w:rPr>
              <w:t xml:space="preserve">Deliveries will be scheduled to avoid peak school as agreed in advance with the headteacher.  </w:t>
            </w:r>
          </w:p>
        </w:tc>
      </w:tr>
    </w:tbl>
    <w:p w:rsidR="00DD39BE" w:rsidRDefault="00DD39BE" w:rsidP="00DD39BE">
      <w:pPr>
        <w:rPr>
          <w:rFonts w:ascii="Calibri" w:hAnsi="Calibri" w:cs="Arial"/>
          <w:b/>
          <w:u w:val="single"/>
        </w:rPr>
      </w:pPr>
    </w:p>
    <w:p w:rsidR="00DD39BE" w:rsidRDefault="00DD39BE" w:rsidP="00DD39BE">
      <w:pPr>
        <w:spacing w:after="120"/>
        <w:rPr>
          <w:rFonts w:ascii="Calibri" w:hAnsi="Calibri" w:cs="Arial"/>
          <w:b/>
          <w:u w:val="single"/>
        </w:rPr>
      </w:pPr>
    </w:p>
    <w:p w:rsidR="00157D46" w:rsidRDefault="00157D46" w:rsidP="00DD39BE">
      <w:pPr>
        <w:spacing w:after="120"/>
        <w:rPr>
          <w:rFonts w:ascii="Calibri" w:hAnsi="Calibri" w:cs="Arial"/>
          <w:b/>
          <w:u w:val="single"/>
        </w:rPr>
      </w:pPr>
    </w:p>
    <w:p w:rsidR="00157D46" w:rsidRDefault="00157D46" w:rsidP="00DD39BE">
      <w:pPr>
        <w:spacing w:after="120"/>
        <w:rPr>
          <w:rFonts w:ascii="Calibri" w:hAnsi="Calibri" w:cs="Arial"/>
          <w:b/>
          <w:u w:val="single"/>
        </w:rPr>
      </w:pPr>
    </w:p>
    <w:p w:rsidR="00157D46" w:rsidRDefault="00157D46" w:rsidP="00DD39BE">
      <w:pPr>
        <w:spacing w:after="120"/>
        <w:rPr>
          <w:rFonts w:ascii="Calibri" w:hAnsi="Calibri" w:cs="Arial"/>
          <w:b/>
          <w:u w:val="single"/>
        </w:rPr>
      </w:pPr>
    </w:p>
    <w:p w:rsidR="00157D46" w:rsidRDefault="00157D46" w:rsidP="00DD39BE">
      <w:pPr>
        <w:spacing w:after="120"/>
        <w:rPr>
          <w:rFonts w:ascii="Calibri" w:hAnsi="Calibri" w:cs="Arial"/>
          <w:b/>
          <w:u w:val="single"/>
        </w:rPr>
      </w:pPr>
    </w:p>
    <w:p w:rsidR="00157D46" w:rsidRPr="00F504D6" w:rsidRDefault="00157D46" w:rsidP="00157D46">
      <w:pPr>
        <w:rPr>
          <w:rFonts w:ascii="Calibri" w:hAnsi="Calibri" w:cs="Arial"/>
          <w:b/>
          <w:sz w:val="28"/>
          <w:szCs w:val="28"/>
          <w:u w:val="single"/>
        </w:rPr>
      </w:pPr>
      <w:r w:rsidRPr="00F504D6">
        <w:rPr>
          <w:rFonts w:ascii="Calibri" w:hAnsi="Calibri" w:cs="Arial"/>
          <w:b/>
          <w:sz w:val="28"/>
          <w:szCs w:val="28"/>
          <w:u w:val="single"/>
        </w:rPr>
        <w:t>NEW MUGA</w:t>
      </w:r>
    </w:p>
    <w:p w:rsidR="00157D46" w:rsidRDefault="00157D46" w:rsidP="00157D46">
      <w:pPr>
        <w:spacing w:after="120"/>
        <w:jc w:val="both"/>
        <w:rPr>
          <w:rFonts w:ascii="Calibri" w:hAnsi="Calibri" w:cs="Arial"/>
          <w:b/>
          <w:sz w:val="28"/>
          <w:szCs w:val="28"/>
        </w:rPr>
      </w:pPr>
    </w:p>
    <w:p w:rsidR="00157D46" w:rsidRPr="00E507D3" w:rsidRDefault="00157D46" w:rsidP="00157D46">
      <w:pPr>
        <w:spacing w:after="120"/>
        <w:jc w:val="both"/>
        <w:rPr>
          <w:rFonts w:ascii="Calibri" w:hAnsi="Calibri" w:cs="Arial"/>
          <w:b/>
          <w:sz w:val="28"/>
          <w:szCs w:val="28"/>
        </w:rPr>
      </w:pPr>
      <w:r w:rsidRPr="009F5AF9">
        <w:rPr>
          <w:rFonts w:ascii="Calibri" w:hAnsi="Calibri" w:cs="Arial"/>
          <w:b/>
          <w:sz w:val="28"/>
          <w:szCs w:val="28"/>
        </w:rPr>
        <w:t xml:space="preserve">3. </w:t>
      </w:r>
      <w:r>
        <w:rPr>
          <w:rFonts w:ascii="Calibri" w:hAnsi="Calibri" w:cs="Arial"/>
          <w:b/>
          <w:sz w:val="28"/>
          <w:szCs w:val="28"/>
        </w:rPr>
        <w:tab/>
      </w:r>
      <w:r>
        <w:rPr>
          <w:rFonts w:ascii="Calibri" w:hAnsi="Calibri" w:cs="Arial"/>
          <w:b/>
          <w:sz w:val="28"/>
          <w:szCs w:val="28"/>
          <w:u w:val="single"/>
        </w:rPr>
        <w:t xml:space="preserve">Earthworks </w:t>
      </w:r>
    </w:p>
    <w:tbl>
      <w:tblPr>
        <w:tblW w:w="0" w:type="auto"/>
        <w:tblLook w:val="04A0" w:firstRow="1" w:lastRow="0" w:firstColumn="1" w:lastColumn="0" w:noHBand="0" w:noVBand="1"/>
      </w:tblPr>
      <w:tblGrid>
        <w:gridCol w:w="747"/>
        <w:gridCol w:w="9000"/>
      </w:tblGrid>
      <w:tr w:rsidR="00157D46" w:rsidRPr="00CB5E15" w:rsidTr="00EF17F7">
        <w:trPr>
          <w:trHeight w:val="225"/>
        </w:trPr>
        <w:tc>
          <w:tcPr>
            <w:tcW w:w="747" w:type="dxa"/>
          </w:tcPr>
          <w:p w:rsidR="00157D46" w:rsidRPr="00950CFD" w:rsidRDefault="00157D46" w:rsidP="00EF17F7">
            <w:pPr>
              <w:spacing w:after="240"/>
              <w:rPr>
                <w:rFonts w:ascii="Calibri" w:hAnsi="Calibri" w:cs="Arial"/>
              </w:rPr>
            </w:pPr>
            <w:r>
              <w:rPr>
                <w:rFonts w:ascii="Calibri" w:hAnsi="Calibri" w:cs="Arial"/>
              </w:rPr>
              <w:t>3.1</w:t>
            </w:r>
          </w:p>
        </w:tc>
        <w:tc>
          <w:tcPr>
            <w:tcW w:w="9000" w:type="dxa"/>
          </w:tcPr>
          <w:p w:rsidR="00157D46" w:rsidRPr="00950CFD" w:rsidRDefault="00157D46" w:rsidP="00EF17F7">
            <w:pPr>
              <w:spacing w:after="120"/>
              <w:rPr>
                <w:rFonts w:ascii="Calibri" w:hAnsi="Calibri" w:cs="Arial"/>
              </w:rPr>
            </w:pPr>
            <w:r w:rsidRPr="00431139">
              <w:rPr>
                <w:rFonts w:ascii="Calibri" w:hAnsi="Calibri" w:cs="Arial"/>
              </w:rPr>
              <w:t xml:space="preserve">The existing topsoil will be excavated and all surplus material will be disposed of off site.  </w:t>
            </w:r>
          </w:p>
        </w:tc>
      </w:tr>
      <w:tr w:rsidR="00157D46" w:rsidRPr="00CB5E15" w:rsidTr="00EF17F7">
        <w:trPr>
          <w:trHeight w:val="225"/>
        </w:trPr>
        <w:tc>
          <w:tcPr>
            <w:tcW w:w="747" w:type="dxa"/>
          </w:tcPr>
          <w:p w:rsidR="00157D46" w:rsidRPr="00950CFD" w:rsidRDefault="00157D46" w:rsidP="00EF17F7">
            <w:pPr>
              <w:spacing w:after="240"/>
              <w:rPr>
                <w:rFonts w:ascii="Calibri" w:hAnsi="Calibri" w:cs="Arial"/>
              </w:rPr>
            </w:pPr>
            <w:r>
              <w:rPr>
                <w:rFonts w:ascii="Calibri" w:hAnsi="Calibri" w:cs="Arial"/>
              </w:rPr>
              <w:t>3.2</w:t>
            </w:r>
          </w:p>
        </w:tc>
        <w:tc>
          <w:tcPr>
            <w:tcW w:w="9000" w:type="dxa"/>
          </w:tcPr>
          <w:p w:rsidR="00157D46" w:rsidRPr="00950CFD" w:rsidRDefault="00157D46" w:rsidP="00EF17F7">
            <w:pPr>
              <w:pStyle w:val="Header"/>
              <w:tabs>
                <w:tab w:val="clear" w:pos="4153"/>
                <w:tab w:val="clear" w:pos="8306"/>
              </w:tabs>
              <w:spacing w:after="120"/>
              <w:rPr>
                <w:rFonts w:ascii="Calibri" w:hAnsi="Calibri" w:cs="Arial"/>
              </w:rPr>
            </w:pPr>
            <w:r w:rsidRPr="00950CFD">
              <w:rPr>
                <w:rFonts w:ascii="Calibri" w:hAnsi="Calibri" w:cs="Arial"/>
              </w:rPr>
              <w:t>The exposed subsoil will be excavated and re</w:t>
            </w:r>
            <w:r>
              <w:rPr>
                <w:rFonts w:ascii="Calibri" w:hAnsi="Calibri" w:cs="Arial"/>
              </w:rPr>
              <w:t>-</w:t>
            </w:r>
            <w:r w:rsidRPr="00950CFD">
              <w:rPr>
                <w:rFonts w:ascii="Calibri" w:hAnsi="Calibri" w:cs="Arial"/>
              </w:rPr>
              <w:t xml:space="preserve">graded to the new proposed formation levels all fill being carefully consolidated in maximum 200mm layers. </w:t>
            </w:r>
          </w:p>
        </w:tc>
      </w:tr>
      <w:tr w:rsidR="00157D46" w:rsidRPr="00CB5E15" w:rsidTr="00EF17F7">
        <w:trPr>
          <w:trHeight w:val="225"/>
        </w:trPr>
        <w:tc>
          <w:tcPr>
            <w:tcW w:w="747" w:type="dxa"/>
          </w:tcPr>
          <w:p w:rsidR="00157D46" w:rsidRPr="00950CFD" w:rsidRDefault="00157D46" w:rsidP="00EF17F7">
            <w:pPr>
              <w:spacing w:after="240"/>
              <w:rPr>
                <w:rFonts w:ascii="Calibri" w:hAnsi="Calibri" w:cs="Arial"/>
              </w:rPr>
            </w:pPr>
            <w:r>
              <w:rPr>
                <w:rFonts w:ascii="Calibri" w:hAnsi="Calibri" w:cs="Arial"/>
              </w:rPr>
              <w:t>3.3</w:t>
            </w:r>
          </w:p>
        </w:tc>
        <w:tc>
          <w:tcPr>
            <w:tcW w:w="9000" w:type="dxa"/>
          </w:tcPr>
          <w:p w:rsidR="00157D46" w:rsidRPr="00950CFD" w:rsidRDefault="00157D46" w:rsidP="00EF17F7">
            <w:pPr>
              <w:spacing w:after="120"/>
              <w:rPr>
                <w:rFonts w:ascii="Calibri" w:hAnsi="Calibri" w:cs="Arial"/>
              </w:rPr>
            </w:pPr>
            <w:r w:rsidRPr="00950CFD">
              <w:rPr>
                <w:rFonts w:ascii="Calibri" w:hAnsi="Calibri" w:cs="Arial"/>
              </w:rPr>
              <w:t xml:space="preserve">The formation will be trimmed to the required levels and proof rolled. </w:t>
            </w:r>
          </w:p>
        </w:tc>
      </w:tr>
      <w:tr w:rsidR="00157D46" w:rsidRPr="00CB5E15" w:rsidTr="00EF17F7">
        <w:trPr>
          <w:trHeight w:val="225"/>
        </w:trPr>
        <w:tc>
          <w:tcPr>
            <w:tcW w:w="747" w:type="dxa"/>
          </w:tcPr>
          <w:p w:rsidR="00157D46" w:rsidRPr="00950CFD" w:rsidRDefault="00157D46" w:rsidP="00EF17F7">
            <w:pPr>
              <w:spacing w:after="240"/>
              <w:rPr>
                <w:rFonts w:ascii="Calibri" w:hAnsi="Calibri" w:cs="Arial"/>
              </w:rPr>
            </w:pPr>
            <w:r>
              <w:rPr>
                <w:rFonts w:ascii="Calibri" w:hAnsi="Calibri" w:cs="Arial"/>
              </w:rPr>
              <w:t>3.4</w:t>
            </w:r>
          </w:p>
        </w:tc>
        <w:tc>
          <w:tcPr>
            <w:tcW w:w="9000" w:type="dxa"/>
          </w:tcPr>
          <w:p w:rsidR="00157D46" w:rsidRPr="009263F2" w:rsidRDefault="00157D46" w:rsidP="00EF17F7">
            <w:pPr>
              <w:rPr>
                <w:rFonts w:ascii="Calibri" w:hAnsi="Calibri" w:cs="Arial"/>
              </w:rPr>
            </w:pPr>
            <w:r>
              <w:rPr>
                <w:rFonts w:ascii="Calibri" w:hAnsi="Calibri" w:cs="Arial"/>
              </w:rPr>
              <w:t>Apply Weed killer to the pitch and pitch perimeter.</w:t>
            </w:r>
          </w:p>
        </w:tc>
      </w:tr>
      <w:tr w:rsidR="00157D46" w:rsidRPr="00CB5E15" w:rsidTr="00EF17F7">
        <w:trPr>
          <w:trHeight w:val="225"/>
        </w:trPr>
        <w:tc>
          <w:tcPr>
            <w:tcW w:w="747" w:type="dxa"/>
          </w:tcPr>
          <w:p w:rsidR="00157D46" w:rsidRPr="009263F2" w:rsidRDefault="00157D46" w:rsidP="00EF17F7">
            <w:pPr>
              <w:spacing w:after="240"/>
              <w:rPr>
                <w:rFonts w:ascii="Calibri" w:hAnsi="Calibri" w:cs="Arial"/>
              </w:rPr>
            </w:pPr>
            <w:r>
              <w:rPr>
                <w:rFonts w:ascii="Calibri" w:hAnsi="Calibri" w:cs="Arial"/>
              </w:rPr>
              <w:t>3.5</w:t>
            </w:r>
          </w:p>
        </w:tc>
        <w:tc>
          <w:tcPr>
            <w:tcW w:w="9000" w:type="dxa"/>
          </w:tcPr>
          <w:p w:rsidR="00157D46" w:rsidRPr="00950CFD" w:rsidRDefault="00157D46" w:rsidP="00EF17F7">
            <w:pPr>
              <w:spacing w:after="120"/>
              <w:rPr>
                <w:rFonts w:ascii="Calibri" w:hAnsi="Calibri" w:cs="Arial"/>
              </w:rPr>
            </w:pPr>
            <w:r w:rsidRPr="00950CFD">
              <w:rPr>
                <w:rFonts w:ascii="Calibri" w:hAnsi="Calibri" w:cs="Arial"/>
              </w:rPr>
              <w:t>The prepared formation will be covered with a porous geotextile with 300mm laps.</w:t>
            </w:r>
          </w:p>
        </w:tc>
      </w:tr>
      <w:tr w:rsidR="00157D46" w:rsidRPr="00CB5E15" w:rsidTr="00EF17F7">
        <w:trPr>
          <w:trHeight w:val="225"/>
        </w:trPr>
        <w:tc>
          <w:tcPr>
            <w:tcW w:w="747" w:type="dxa"/>
          </w:tcPr>
          <w:p w:rsidR="00157D46" w:rsidRPr="00950CFD" w:rsidRDefault="00157D46" w:rsidP="00EF17F7">
            <w:pPr>
              <w:spacing w:after="240"/>
              <w:rPr>
                <w:rFonts w:ascii="Calibri" w:hAnsi="Calibri" w:cs="Arial"/>
              </w:rPr>
            </w:pPr>
            <w:r>
              <w:rPr>
                <w:rFonts w:ascii="Calibri" w:hAnsi="Calibri" w:cs="Arial"/>
              </w:rPr>
              <w:t>3.6</w:t>
            </w:r>
          </w:p>
        </w:tc>
        <w:tc>
          <w:tcPr>
            <w:tcW w:w="9000" w:type="dxa"/>
          </w:tcPr>
          <w:p w:rsidR="00157D46" w:rsidRPr="00950CFD" w:rsidRDefault="00157D46" w:rsidP="00EF17F7">
            <w:pPr>
              <w:spacing w:after="120"/>
              <w:rPr>
                <w:rFonts w:ascii="Calibri" w:hAnsi="Calibri" w:cs="Arial"/>
              </w:rPr>
            </w:pPr>
            <w:r>
              <w:rPr>
                <w:rFonts w:ascii="Calibri" w:hAnsi="Calibri" w:cs="Arial"/>
              </w:rPr>
              <w:t>Install 70m of root barrier to one side and one end of the pitch</w:t>
            </w:r>
          </w:p>
        </w:tc>
      </w:tr>
    </w:tbl>
    <w:p w:rsidR="00157D46" w:rsidRDefault="00157D46" w:rsidP="00157D46">
      <w:pPr>
        <w:spacing w:after="120"/>
        <w:jc w:val="both"/>
        <w:rPr>
          <w:rFonts w:ascii="Calibri" w:hAnsi="Calibri" w:cs="Arial"/>
          <w:b/>
          <w:sz w:val="28"/>
          <w:szCs w:val="28"/>
        </w:rPr>
      </w:pPr>
    </w:p>
    <w:p w:rsidR="00157D46" w:rsidRDefault="00157D46" w:rsidP="00157D46">
      <w:pPr>
        <w:spacing w:after="120"/>
        <w:jc w:val="both"/>
        <w:rPr>
          <w:rFonts w:ascii="Calibri" w:hAnsi="Calibri" w:cs="Arial"/>
          <w:b/>
          <w:sz w:val="28"/>
          <w:szCs w:val="28"/>
        </w:rPr>
      </w:pPr>
    </w:p>
    <w:p w:rsidR="00157D46" w:rsidRDefault="00157D46" w:rsidP="00157D46">
      <w:pPr>
        <w:spacing w:after="120"/>
        <w:jc w:val="both"/>
        <w:rPr>
          <w:rFonts w:ascii="Calibri" w:hAnsi="Calibri" w:cs="Arial"/>
          <w:b/>
          <w:sz w:val="28"/>
          <w:szCs w:val="28"/>
        </w:rPr>
      </w:pPr>
      <w:r w:rsidRPr="00E507D3">
        <w:rPr>
          <w:rFonts w:ascii="Calibri" w:hAnsi="Calibri" w:cs="Arial"/>
          <w:b/>
          <w:sz w:val="28"/>
          <w:szCs w:val="28"/>
        </w:rPr>
        <w:t>4</w:t>
      </w:r>
      <w:r>
        <w:rPr>
          <w:rFonts w:ascii="Calibri" w:hAnsi="Calibri" w:cs="Arial"/>
          <w:b/>
          <w:sz w:val="28"/>
          <w:szCs w:val="28"/>
        </w:rPr>
        <w:t xml:space="preserve">.  </w:t>
      </w:r>
      <w:r>
        <w:rPr>
          <w:rFonts w:ascii="Calibri" w:hAnsi="Calibri" w:cs="Arial"/>
          <w:b/>
          <w:sz w:val="28"/>
          <w:szCs w:val="28"/>
        </w:rPr>
        <w:tab/>
      </w:r>
      <w:r w:rsidRPr="00E507D3">
        <w:rPr>
          <w:rFonts w:ascii="Calibri" w:hAnsi="Calibri" w:cs="Arial"/>
          <w:b/>
          <w:sz w:val="28"/>
          <w:szCs w:val="28"/>
          <w:u w:val="single"/>
        </w:rPr>
        <w:t xml:space="preserve">Drainage </w:t>
      </w:r>
      <w:r>
        <w:rPr>
          <w:rFonts w:ascii="Calibri" w:hAnsi="Calibri" w:cs="Arial"/>
          <w:b/>
          <w:sz w:val="28"/>
          <w:szCs w:val="28"/>
          <w:u w:val="single"/>
        </w:rPr>
        <w:t xml:space="preserve">&amp; Base </w:t>
      </w:r>
      <w:r w:rsidRPr="00E507D3">
        <w:rPr>
          <w:rFonts w:ascii="Calibri" w:hAnsi="Calibri" w:cs="Arial"/>
          <w:b/>
          <w:sz w:val="28"/>
          <w:szCs w:val="28"/>
          <w:u w:val="single"/>
        </w:rPr>
        <w:t>works</w:t>
      </w:r>
    </w:p>
    <w:tbl>
      <w:tblPr>
        <w:tblW w:w="0" w:type="auto"/>
        <w:tblLook w:val="04A0" w:firstRow="1" w:lastRow="0" w:firstColumn="1" w:lastColumn="0" w:noHBand="0" w:noVBand="1"/>
      </w:tblPr>
      <w:tblGrid>
        <w:gridCol w:w="765"/>
        <w:gridCol w:w="8982"/>
      </w:tblGrid>
      <w:tr w:rsidR="00157D46" w:rsidRPr="009263F2" w:rsidTr="00EF17F7">
        <w:trPr>
          <w:trHeight w:val="225"/>
        </w:trPr>
        <w:tc>
          <w:tcPr>
            <w:tcW w:w="765" w:type="dxa"/>
          </w:tcPr>
          <w:p w:rsidR="00157D46" w:rsidRPr="009263F2" w:rsidRDefault="00157D46" w:rsidP="00EF17F7">
            <w:pPr>
              <w:spacing w:after="240"/>
              <w:rPr>
                <w:rFonts w:ascii="Calibri" w:hAnsi="Calibri" w:cs="Arial"/>
              </w:rPr>
            </w:pPr>
            <w:r>
              <w:rPr>
                <w:rFonts w:ascii="Calibri" w:hAnsi="Calibri" w:cs="Arial"/>
              </w:rPr>
              <w:t>4</w:t>
            </w:r>
            <w:r w:rsidRPr="009263F2">
              <w:rPr>
                <w:rFonts w:ascii="Calibri" w:hAnsi="Calibri" w:cs="Arial"/>
              </w:rPr>
              <w:t>.1</w:t>
            </w:r>
          </w:p>
        </w:tc>
        <w:tc>
          <w:tcPr>
            <w:tcW w:w="8982" w:type="dxa"/>
          </w:tcPr>
          <w:p w:rsidR="00157D46" w:rsidRPr="00950CFD" w:rsidRDefault="00157D46" w:rsidP="00EF17F7">
            <w:pPr>
              <w:tabs>
                <w:tab w:val="left" w:pos="426"/>
              </w:tabs>
              <w:spacing w:after="120"/>
              <w:jc w:val="both"/>
              <w:rPr>
                <w:rFonts w:ascii="Calibri" w:hAnsi="Calibri" w:cs="Arial"/>
              </w:rPr>
            </w:pPr>
            <w:r w:rsidRPr="002B0E5F">
              <w:rPr>
                <w:rFonts w:ascii="Calibri" w:hAnsi="Calibri" w:cs="Arial"/>
              </w:rPr>
              <w:t xml:space="preserve">Drains consisting of </w:t>
            </w:r>
            <w:r>
              <w:rPr>
                <w:rFonts w:ascii="Calibri" w:hAnsi="Calibri" w:cs="Arial"/>
              </w:rPr>
              <w:t xml:space="preserve">80mm perforated </w:t>
            </w:r>
            <w:r w:rsidRPr="002B0E5F">
              <w:rPr>
                <w:rFonts w:ascii="Calibri" w:hAnsi="Calibri" w:cs="Arial"/>
              </w:rPr>
              <w:t>laterals will be installed under the pitch area</w:t>
            </w:r>
            <w:r>
              <w:rPr>
                <w:rFonts w:ascii="Calibri" w:hAnsi="Calibri" w:cs="Arial"/>
              </w:rPr>
              <w:t xml:space="preserve"> at 10m centres</w:t>
            </w:r>
            <w:r w:rsidRPr="002B0E5F">
              <w:rPr>
                <w:rFonts w:ascii="Calibri" w:hAnsi="Calibri" w:cs="Arial"/>
              </w:rPr>
              <w:t xml:space="preserve">. These will discharge through a </w:t>
            </w:r>
            <w:r>
              <w:rPr>
                <w:rFonts w:ascii="Calibri" w:hAnsi="Calibri" w:cs="Arial"/>
              </w:rPr>
              <w:t>160mm plastic perforated collector drain into an existing system on site.</w:t>
            </w:r>
          </w:p>
        </w:tc>
      </w:tr>
      <w:tr w:rsidR="00157D46" w:rsidRPr="009263F2" w:rsidTr="00EF17F7">
        <w:trPr>
          <w:trHeight w:val="225"/>
        </w:trPr>
        <w:tc>
          <w:tcPr>
            <w:tcW w:w="765" w:type="dxa"/>
          </w:tcPr>
          <w:p w:rsidR="00157D46" w:rsidRPr="009263F2" w:rsidRDefault="00157D46" w:rsidP="00EF17F7">
            <w:pPr>
              <w:spacing w:after="240"/>
              <w:rPr>
                <w:rFonts w:ascii="Calibri" w:hAnsi="Calibri" w:cs="Arial"/>
              </w:rPr>
            </w:pPr>
            <w:r>
              <w:rPr>
                <w:rFonts w:ascii="Calibri" w:hAnsi="Calibri" w:cs="Arial"/>
              </w:rPr>
              <w:t>4</w:t>
            </w:r>
            <w:r w:rsidRPr="009263F2">
              <w:rPr>
                <w:rFonts w:ascii="Calibri" w:hAnsi="Calibri" w:cs="Arial"/>
              </w:rPr>
              <w:t>.2</w:t>
            </w:r>
          </w:p>
        </w:tc>
        <w:tc>
          <w:tcPr>
            <w:tcW w:w="8982" w:type="dxa"/>
          </w:tcPr>
          <w:p w:rsidR="00157D46" w:rsidRPr="00950CFD" w:rsidRDefault="00157D46" w:rsidP="00EF17F7">
            <w:pPr>
              <w:spacing w:after="120"/>
              <w:rPr>
                <w:rFonts w:ascii="Calibri" w:hAnsi="Calibri" w:cs="Arial"/>
              </w:rPr>
            </w:pPr>
            <w:r w:rsidRPr="00950CFD">
              <w:rPr>
                <w:rFonts w:ascii="Calibri" w:hAnsi="Calibri" w:cs="Arial"/>
              </w:rPr>
              <w:t xml:space="preserve">A suitable foundation consisting of an average </w:t>
            </w:r>
            <w:r>
              <w:rPr>
                <w:rFonts w:ascii="Calibri" w:hAnsi="Calibri" w:cs="Arial"/>
              </w:rPr>
              <w:t>2</w:t>
            </w:r>
            <w:r w:rsidRPr="00950CFD">
              <w:rPr>
                <w:rFonts w:ascii="Calibri" w:hAnsi="Calibri" w:cs="Arial"/>
              </w:rPr>
              <w:t xml:space="preserve">00mm thickness of type1 </w:t>
            </w:r>
            <w:r>
              <w:rPr>
                <w:rFonts w:ascii="Calibri" w:hAnsi="Calibri" w:cs="Arial"/>
              </w:rPr>
              <w:t xml:space="preserve">X virgin hardcore </w:t>
            </w:r>
            <w:r w:rsidRPr="00950CFD">
              <w:rPr>
                <w:rFonts w:ascii="Calibri" w:hAnsi="Calibri" w:cs="Arial"/>
              </w:rPr>
              <w:t>will be imported, levelled and consolidated.</w:t>
            </w:r>
          </w:p>
        </w:tc>
      </w:tr>
      <w:tr w:rsidR="00157D46" w:rsidRPr="009263F2" w:rsidTr="00EF17F7">
        <w:trPr>
          <w:trHeight w:val="225"/>
        </w:trPr>
        <w:tc>
          <w:tcPr>
            <w:tcW w:w="765" w:type="dxa"/>
          </w:tcPr>
          <w:p w:rsidR="00157D46" w:rsidRPr="002E477B" w:rsidRDefault="00157D46" w:rsidP="00EF17F7">
            <w:pPr>
              <w:spacing w:after="240"/>
              <w:rPr>
                <w:rFonts w:ascii="Calibri" w:hAnsi="Calibri" w:cs="Arial"/>
              </w:rPr>
            </w:pPr>
            <w:r w:rsidRPr="002E477B">
              <w:rPr>
                <w:rFonts w:ascii="Calibri" w:hAnsi="Calibri" w:cs="Arial"/>
              </w:rPr>
              <w:t>4.3</w:t>
            </w:r>
          </w:p>
        </w:tc>
        <w:tc>
          <w:tcPr>
            <w:tcW w:w="8982" w:type="dxa"/>
          </w:tcPr>
          <w:p w:rsidR="00157D46" w:rsidRPr="00950CFD" w:rsidRDefault="00157D46" w:rsidP="00EF17F7">
            <w:pPr>
              <w:spacing w:after="120"/>
              <w:rPr>
                <w:rFonts w:ascii="Calibri" w:hAnsi="Calibri" w:cs="Arial"/>
              </w:rPr>
            </w:pPr>
            <w:r w:rsidRPr="00950CFD">
              <w:rPr>
                <w:rFonts w:ascii="Calibri" w:hAnsi="Calibri" w:cs="Arial"/>
              </w:rPr>
              <w:t>The</w:t>
            </w:r>
            <w:r>
              <w:rPr>
                <w:rFonts w:ascii="Calibri" w:hAnsi="Calibri" w:cs="Arial"/>
              </w:rPr>
              <w:t xml:space="preserve"> perimeter of the MUGA </w:t>
            </w:r>
            <w:r w:rsidRPr="00950CFD">
              <w:rPr>
                <w:rFonts w:ascii="Calibri" w:hAnsi="Calibri" w:cs="Arial"/>
              </w:rPr>
              <w:t>will be bounded by 150x50mm precast concrete edging kerbs with a concrete bed and haunch.</w:t>
            </w:r>
          </w:p>
        </w:tc>
      </w:tr>
      <w:tr w:rsidR="00157D46" w:rsidRPr="009263F2" w:rsidTr="00EF17F7">
        <w:trPr>
          <w:trHeight w:val="225"/>
        </w:trPr>
        <w:tc>
          <w:tcPr>
            <w:tcW w:w="765" w:type="dxa"/>
          </w:tcPr>
          <w:p w:rsidR="00157D46" w:rsidRPr="002E477B" w:rsidRDefault="00157D46" w:rsidP="00EF17F7">
            <w:pPr>
              <w:spacing w:after="240"/>
              <w:rPr>
                <w:rFonts w:ascii="Calibri" w:hAnsi="Calibri" w:cs="Arial"/>
              </w:rPr>
            </w:pPr>
            <w:r>
              <w:rPr>
                <w:rFonts w:ascii="Calibri" w:hAnsi="Calibri" w:cs="Arial"/>
              </w:rPr>
              <w:t>4.4</w:t>
            </w:r>
          </w:p>
        </w:tc>
        <w:tc>
          <w:tcPr>
            <w:tcW w:w="8982" w:type="dxa"/>
          </w:tcPr>
          <w:p w:rsidR="00157D46" w:rsidRPr="00950CFD" w:rsidRDefault="00157D46" w:rsidP="00EF17F7">
            <w:pPr>
              <w:tabs>
                <w:tab w:val="left" w:pos="426"/>
              </w:tabs>
              <w:spacing w:after="120"/>
              <w:jc w:val="both"/>
              <w:rPr>
                <w:rFonts w:ascii="Calibri" w:hAnsi="Calibri" w:cs="Arial"/>
              </w:rPr>
            </w:pPr>
            <w:r>
              <w:rPr>
                <w:rFonts w:ascii="Calibri" w:hAnsi="Calibri" w:cs="Arial"/>
              </w:rPr>
              <w:t>Supply and lay a 10mm Open Textured Wearing Course to an average depth of 40mm all to EN 13108.</w:t>
            </w:r>
          </w:p>
        </w:tc>
      </w:tr>
      <w:tr w:rsidR="00157D46" w:rsidRPr="009263F2" w:rsidTr="00EF17F7">
        <w:trPr>
          <w:trHeight w:val="225"/>
        </w:trPr>
        <w:tc>
          <w:tcPr>
            <w:tcW w:w="765" w:type="dxa"/>
          </w:tcPr>
          <w:p w:rsidR="00157D46" w:rsidRDefault="00157D46" w:rsidP="00EF17F7">
            <w:pPr>
              <w:spacing w:after="240"/>
              <w:rPr>
                <w:rFonts w:ascii="Calibri" w:hAnsi="Calibri" w:cs="Arial"/>
              </w:rPr>
            </w:pPr>
            <w:r>
              <w:rPr>
                <w:rFonts w:ascii="Calibri" w:hAnsi="Calibri" w:cs="Arial"/>
              </w:rPr>
              <w:t>4.5</w:t>
            </w:r>
          </w:p>
        </w:tc>
        <w:tc>
          <w:tcPr>
            <w:tcW w:w="8982" w:type="dxa"/>
          </w:tcPr>
          <w:p w:rsidR="00157D46" w:rsidRPr="00950CFD" w:rsidRDefault="00157D46" w:rsidP="00EF17F7">
            <w:pPr>
              <w:tabs>
                <w:tab w:val="left" w:pos="426"/>
              </w:tabs>
              <w:spacing w:after="120"/>
              <w:jc w:val="both"/>
              <w:rPr>
                <w:rFonts w:ascii="Calibri" w:hAnsi="Calibri" w:cs="Arial"/>
              </w:rPr>
            </w:pPr>
            <w:r w:rsidRPr="00A24AA6">
              <w:rPr>
                <w:rFonts w:ascii="Calibri" w:hAnsi="Calibri" w:cs="Arial"/>
              </w:rPr>
              <w:t>Install 15mm shockpad to pitch which will be laid in situ using SIS mini paver specialist machinery</w:t>
            </w:r>
          </w:p>
        </w:tc>
      </w:tr>
    </w:tbl>
    <w:p w:rsidR="00157D46" w:rsidRDefault="00157D46" w:rsidP="00157D46">
      <w:pPr>
        <w:spacing w:after="120"/>
        <w:jc w:val="both"/>
        <w:rPr>
          <w:rFonts w:ascii="Calibri" w:hAnsi="Calibri" w:cs="Arial"/>
          <w:b/>
          <w:sz w:val="28"/>
          <w:szCs w:val="28"/>
        </w:rPr>
      </w:pPr>
    </w:p>
    <w:p w:rsidR="00EF17F7" w:rsidRDefault="00EF17F7" w:rsidP="00157D46">
      <w:pPr>
        <w:spacing w:after="120"/>
        <w:jc w:val="both"/>
        <w:rPr>
          <w:rFonts w:ascii="Calibri" w:hAnsi="Calibri" w:cs="Arial"/>
          <w:b/>
          <w:sz w:val="28"/>
          <w:szCs w:val="28"/>
        </w:rPr>
      </w:pPr>
    </w:p>
    <w:p w:rsidR="00EF17F7" w:rsidRDefault="00EF17F7" w:rsidP="00157D46">
      <w:pPr>
        <w:spacing w:after="120"/>
        <w:jc w:val="both"/>
        <w:rPr>
          <w:rFonts w:ascii="Calibri" w:hAnsi="Calibri" w:cs="Arial"/>
          <w:b/>
          <w:sz w:val="28"/>
          <w:szCs w:val="28"/>
        </w:rPr>
      </w:pPr>
    </w:p>
    <w:p w:rsidR="00EF17F7" w:rsidRDefault="00EF17F7" w:rsidP="00157D46">
      <w:pPr>
        <w:spacing w:after="120"/>
        <w:jc w:val="both"/>
        <w:rPr>
          <w:rFonts w:ascii="Calibri" w:hAnsi="Calibri" w:cs="Arial"/>
          <w:b/>
          <w:sz w:val="28"/>
          <w:szCs w:val="28"/>
        </w:rPr>
      </w:pPr>
    </w:p>
    <w:p w:rsidR="00EF17F7" w:rsidRDefault="00EF17F7" w:rsidP="00157D46">
      <w:pPr>
        <w:spacing w:after="120"/>
        <w:jc w:val="both"/>
        <w:rPr>
          <w:rFonts w:ascii="Calibri" w:hAnsi="Calibri" w:cs="Arial"/>
          <w:b/>
          <w:sz w:val="28"/>
          <w:szCs w:val="28"/>
        </w:rPr>
      </w:pPr>
    </w:p>
    <w:p w:rsidR="00EF17F7" w:rsidRDefault="00EF17F7" w:rsidP="00157D46">
      <w:pPr>
        <w:spacing w:after="120"/>
        <w:jc w:val="both"/>
        <w:rPr>
          <w:rFonts w:ascii="Calibri" w:hAnsi="Calibri" w:cs="Arial"/>
          <w:b/>
          <w:sz w:val="28"/>
          <w:szCs w:val="28"/>
        </w:rPr>
      </w:pPr>
    </w:p>
    <w:p w:rsidR="00EF17F7" w:rsidRDefault="00EF17F7" w:rsidP="00157D46">
      <w:pPr>
        <w:spacing w:after="120"/>
        <w:jc w:val="both"/>
        <w:rPr>
          <w:rFonts w:ascii="Calibri" w:hAnsi="Calibri" w:cs="Arial"/>
          <w:b/>
          <w:sz w:val="28"/>
          <w:szCs w:val="28"/>
        </w:rPr>
      </w:pPr>
    </w:p>
    <w:p w:rsidR="00EF17F7" w:rsidRDefault="00EF17F7" w:rsidP="00157D46">
      <w:pPr>
        <w:spacing w:after="120"/>
        <w:jc w:val="both"/>
        <w:rPr>
          <w:rFonts w:ascii="Calibri" w:hAnsi="Calibri" w:cs="Arial"/>
          <w:b/>
          <w:sz w:val="28"/>
          <w:szCs w:val="28"/>
        </w:rPr>
      </w:pPr>
    </w:p>
    <w:p w:rsidR="00157D46" w:rsidRDefault="00157D46" w:rsidP="00157D46">
      <w:pPr>
        <w:spacing w:after="120"/>
        <w:jc w:val="both"/>
        <w:rPr>
          <w:rFonts w:ascii="Calibri" w:hAnsi="Calibri" w:cs="Arial"/>
          <w:b/>
          <w:sz w:val="28"/>
          <w:szCs w:val="28"/>
        </w:rPr>
      </w:pPr>
      <w:r>
        <w:rPr>
          <w:rFonts w:ascii="Calibri" w:hAnsi="Calibri" w:cs="Arial"/>
          <w:b/>
          <w:sz w:val="28"/>
          <w:szCs w:val="28"/>
        </w:rPr>
        <w:lastRenderedPageBreak/>
        <w:t>5</w:t>
      </w:r>
      <w:r w:rsidRPr="00E507D3">
        <w:rPr>
          <w:rFonts w:ascii="Calibri" w:hAnsi="Calibri" w:cs="Arial"/>
          <w:b/>
          <w:sz w:val="28"/>
          <w:szCs w:val="28"/>
        </w:rPr>
        <w:t xml:space="preserve">.   </w:t>
      </w:r>
      <w:r w:rsidRPr="00E507D3">
        <w:rPr>
          <w:rFonts w:ascii="Calibri" w:hAnsi="Calibri" w:cs="Arial"/>
          <w:b/>
          <w:sz w:val="28"/>
          <w:szCs w:val="28"/>
        </w:rPr>
        <w:tab/>
      </w:r>
      <w:r w:rsidRPr="00E507D3">
        <w:rPr>
          <w:rFonts w:ascii="Calibri" w:hAnsi="Calibri" w:cs="Arial"/>
          <w:b/>
          <w:sz w:val="28"/>
          <w:szCs w:val="28"/>
          <w:u w:val="single"/>
        </w:rPr>
        <w:t>Installation of synthetic grass surface</w:t>
      </w:r>
    </w:p>
    <w:tbl>
      <w:tblPr>
        <w:tblW w:w="0" w:type="auto"/>
        <w:tblLook w:val="04A0" w:firstRow="1" w:lastRow="0" w:firstColumn="1" w:lastColumn="0" w:noHBand="0" w:noVBand="1"/>
      </w:tblPr>
      <w:tblGrid>
        <w:gridCol w:w="936"/>
        <w:gridCol w:w="8811"/>
      </w:tblGrid>
      <w:tr w:rsidR="00157D46" w:rsidRPr="00CB5E15" w:rsidTr="00EF17F7">
        <w:trPr>
          <w:trHeight w:val="608"/>
        </w:trPr>
        <w:tc>
          <w:tcPr>
            <w:tcW w:w="936" w:type="dxa"/>
          </w:tcPr>
          <w:p w:rsidR="00157D46" w:rsidRPr="009263F2" w:rsidRDefault="00157D46" w:rsidP="00EF17F7">
            <w:pPr>
              <w:spacing w:after="240"/>
              <w:rPr>
                <w:rFonts w:ascii="Calibri" w:hAnsi="Calibri" w:cs="Arial"/>
              </w:rPr>
            </w:pPr>
            <w:r>
              <w:rPr>
                <w:rFonts w:ascii="Calibri" w:hAnsi="Calibri" w:cs="Arial"/>
              </w:rPr>
              <w:t>5</w:t>
            </w:r>
            <w:r w:rsidRPr="00600933">
              <w:rPr>
                <w:rFonts w:ascii="Calibri" w:hAnsi="Calibri" w:cs="Arial"/>
              </w:rPr>
              <w:t xml:space="preserve">.1 </w:t>
            </w:r>
          </w:p>
        </w:tc>
        <w:tc>
          <w:tcPr>
            <w:tcW w:w="8811" w:type="dxa"/>
          </w:tcPr>
          <w:p w:rsidR="00157D46" w:rsidRPr="009263F2" w:rsidRDefault="00157D46" w:rsidP="00EF17F7">
            <w:pPr>
              <w:spacing w:after="120"/>
              <w:rPr>
                <w:rFonts w:ascii="Calibri" w:hAnsi="Calibri" w:cs="Arial"/>
              </w:rPr>
            </w:pPr>
            <w:r w:rsidRPr="009263F2">
              <w:rPr>
                <w:rFonts w:ascii="Calibri" w:hAnsi="Calibri" w:cs="Arial"/>
              </w:rPr>
              <w:t xml:space="preserve">The rolls of synthetic carpet will be delivered to site on an articulated lorry and unloaded with either an on board forklift or the onsite telehandler. </w:t>
            </w:r>
          </w:p>
        </w:tc>
      </w:tr>
      <w:tr w:rsidR="00157D46" w:rsidRPr="00CB5E15" w:rsidTr="00EF17F7">
        <w:trPr>
          <w:trHeight w:val="225"/>
        </w:trPr>
        <w:tc>
          <w:tcPr>
            <w:tcW w:w="936" w:type="dxa"/>
          </w:tcPr>
          <w:p w:rsidR="00157D46" w:rsidRPr="009263F2" w:rsidRDefault="00157D46" w:rsidP="00EF17F7">
            <w:pPr>
              <w:spacing w:after="240"/>
              <w:rPr>
                <w:rFonts w:ascii="Calibri" w:hAnsi="Calibri" w:cs="Arial"/>
              </w:rPr>
            </w:pPr>
            <w:r>
              <w:rPr>
                <w:rFonts w:ascii="Calibri" w:hAnsi="Calibri" w:cs="Arial"/>
              </w:rPr>
              <w:t>5.</w:t>
            </w:r>
            <w:r w:rsidRPr="009263F2">
              <w:rPr>
                <w:rFonts w:ascii="Calibri" w:hAnsi="Calibri" w:cs="Arial"/>
              </w:rPr>
              <w:t>2</w:t>
            </w:r>
          </w:p>
        </w:tc>
        <w:tc>
          <w:tcPr>
            <w:tcW w:w="8811" w:type="dxa"/>
          </w:tcPr>
          <w:p w:rsidR="00157D46" w:rsidRPr="009263F2" w:rsidRDefault="00157D46" w:rsidP="00EF17F7">
            <w:pPr>
              <w:spacing w:after="120"/>
              <w:rPr>
                <w:rFonts w:ascii="Calibri" w:hAnsi="Calibri" w:cs="Arial"/>
              </w:rPr>
            </w:pPr>
            <w:r w:rsidRPr="009263F2">
              <w:rPr>
                <w:rFonts w:ascii="Calibri" w:hAnsi="Calibri" w:cs="Arial"/>
              </w:rPr>
              <w:t>Sand infill material will also be delivered to site on articulated lorries and unloaded with the onsite telehandler. These</w:t>
            </w:r>
            <w:r>
              <w:rPr>
                <w:rFonts w:ascii="Calibri" w:hAnsi="Calibri" w:cs="Arial"/>
              </w:rPr>
              <w:t xml:space="preserve"> materials will be stored in a </w:t>
            </w:r>
            <w:r w:rsidRPr="009263F2">
              <w:rPr>
                <w:rFonts w:ascii="Calibri" w:hAnsi="Calibri" w:cs="Arial"/>
              </w:rPr>
              <w:t xml:space="preserve">designated area until required during installation. </w:t>
            </w:r>
          </w:p>
        </w:tc>
      </w:tr>
      <w:tr w:rsidR="00157D46" w:rsidRPr="00CB5E15" w:rsidTr="00EF17F7">
        <w:trPr>
          <w:trHeight w:val="225"/>
        </w:trPr>
        <w:tc>
          <w:tcPr>
            <w:tcW w:w="936" w:type="dxa"/>
          </w:tcPr>
          <w:p w:rsidR="00157D46" w:rsidRPr="009263F2" w:rsidRDefault="00157D46" w:rsidP="00EF17F7">
            <w:pPr>
              <w:spacing w:after="240"/>
              <w:rPr>
                <w:rFonts w:ascii="Calibri" w:hAnsi="Calibri" w:cs="Arial"/>
              </w:rPr>
            </w:pPr>
            <w:r>
              <w:rPr>
                <w:rFonts w:ascii="Calibri" w:hAnsi="Calibri" w:cs="Arial"/>
              </w:rPr>
              <w:t>5</w:t>
            </w:r>
            <w:r w:rsidRPr="009263F2">
              <w:rPr>
                <w:rFonts w:ascii="Calibri" w:hAnsi="Calibri" w:cs="Arial"/>
              </w:rPr>
              <w:t>.3</w:t>
            </w:r>
          </w:p>
        </w:tc>
        <w:tc>
          <w:tcPr>
            <w:tcW w:w="8811" w:type="dxa"/>
          </w:tcPr>
          <w:p w:rsidR="00157D46" w:rsidRPr="009263F2" w:rsidRDefault="00157D46" w:rsidP="00EF17F7">
            <w:pPr>
              <w:spacing w:after="120"/>
              <w:rPr>
                <w:rFonts w:ascii="Calibri" w:hAnsi="Calibri" w:cs="Arial"/>
              </w:rPr>
            </w:pPr>
            <w:r w:rsidRPr="009263F2">
              <w:rPr>
                <w:rFonts w:ascii="Calibri" w:hAnsi="Calibri" w:cs="Arial"/>
              </w:rPr>
              <w:t>Carpet adhesive and materials will be delivered to site and stored in the onsite storage containers until required for installation.</w:t>
            </w:r>
            <w:r>
              <w:rPr>
                <w:rFonts w:ascii="Calibri" w:hAnsi="Calibri" w:cs="Arial"/>
              </w:rPr>
              <w:t xml:space="preserve"> </w:t>
            </w:r>
          </w:p>
        </w:tc>
      </w:tr>
      <w:tr w:rsidR="00157D46" w:rsidRPr="00CB5E15" w:rsidTr="00EF17F7">
        <w:trPr>
          <w:trHeight w:val="225"/>
        </w:trPr>
        <w:tc>
          <w:tcPr>
            <w:tcW w:w="936" w:type="dxa"/>
          </w:tcPr>
          <w:p w:rsidR="00157D46" w:rsidRPr="009263F2" w:rsidRDefault="00157D46" w:rsidP="00EF17F7">
            <w:pPr>
              <w:spacing w:after="240"/>
              <w:rPr>
                <w:rFonts w:ascii="Calibri" w:hAnsi="Calibri" w:cs="Arial"/>
              </w:rPr>
            </w:pPr>
            <w:r>
              <w:rPr>
                <w:rFonts w:ascii="Calibri" w:hAnsi="Calibri" w:cs="Arial"/>
              </w:rPr>
              <w:t>5</w:t>
            </w:r>
            <w:r w:rsidRPr="009263F2">
              <w:rPr>
                <w:rFonts w:ascii="Calibri" w:hAnsi="Calibri" w:cs="Arial"/>
              </w:rPr>
              <w:t>.4</w:t>
            </w:r>
          </w:p>
        </w:tc>
        <w:tc>
          <w:tcPr>
            <w:tcW w:w="8811" w:type="dxa"/>
          </w:tcPr>
          <w:p w:rsidR="00157D46" w:rsidRPr="009263F2" w:rsidRDefault="00157D46" w:rsidP="00EF17F7">
            <w:pPr>
              <w:tabs>
                <w:tab w:val="left" w:pos="426"/>
              </w:tabs>
              <w:spacing w:after="120"/>
              <w:rPr>
                <w:rFonts w:ascii="Calibri" w:hAnsi="Calibri" w:cs="Arial"/>
              </w:rPr>
            </w:pPr>
            <w:r w:rsidRPr="009263F2">
              <w:rPr>
                <w:rFonts w:ascii="Calibri" w:hAnsi="Calibri" w:cs="Arial"/>
              </w:rPr>
              <w:t>Rolls of carpet will be transported to the pitch ar</w:t>
            </w:r>
            <w:r>
              <w:rPr>
                <w:rFonts w:ascii="Calibri" w:hAnsi="Calibri" w:cs="Arial"/>
              </w:rPr>
              <w:t xml:space="preserve">ea as required by telehandler. </w:t>
            </w:r>
            <w:r w:rsidRPr="009263F2">
              <w:rPr>
                <w:rFonts w:ascii="Calibri" w:hAnsi="Calibri" w:cs="Arial"/>
              </w:rPr>
              <w:t xml:space="preserve">The rolls are then manually moved into position and unrolled. 3 or 4 carpet installers will carry out this operation. Carpets are positioned and rolled according to the carpet layout plan. When all carpets have been unrolled and positioned, each carpet is then trimmed and fitted. </w:t>
            </w:r>
          </w:p>
        </w:tc>
      </w:tr>
      <w:tr w:rsidR="00157D46" w:rsidRPr="00CB5E15" w:rsidTr="00EF17F7">
        <w:trPr>
          <w:trHeight w:val="225"/>
        </w:trPr>
        <w:tc>
          <w:tcPr>
            <w:tcW w:w="936" w:type="dxa"/>
          </w:tcPr>
          <w:p w:rsidR="00157D46" w:rsidRPr="009263F2" w:rsidRDefault="00157D46" w:rsidP="00EF17F7">
            <w:pPr>
              <w:spacing w:after="240"/>
              <w:rPr>
                <w:rFonts w:ascii="Calibri" w:hAnsi="Calibri" w:cs="Arial"/>
              </w:rPr>
            </w:pPr>
            <w:r>
              <w:rPr>
                <w:rFonts w:ascii="Calibri" w:hAnsi="Calibri" w:cs="Arial"/>
              </w:rPr>
              <w:t>5</w:t>
            </w:r>
            <w:r w:rsidRPr="009263F2">
              <w:rPr>
                <w:rFonts w:ascii="Calibri" w:hAnsi="Calibri" w:cs="Arial"/>
              </w:rPr>
              <w:t>.5</w:t>
            </w:r>
          </w:p>
        </w:tc>
        <w:tc>
          <w:tcPr>
            <w:tcW w:w="8811" w:type="dxa"/>
          </w:tcPr>
          <w:p w:rsidR="00157D46" w:rsidRPr="009263F2" w:rsidRDefault="00157D46" w:rsidP="00EF17F7">
            <w:pPr>
              <w:spacing w:after="120"/>
              <w:rPr>
                <w:rFonts w:ascii="Calibri" w:hAnsi="Calibri" w:cs="Arial"/>
              </w:rPr>
            </w:pPr>
            <w:r w:rsidRPr="009263F2">
              <w:rPr>
                <w:rFonts w:ascii="Calibri" w:hAnsi="Calibri" w:cs="Arial"/>
              </w:rPr>
              <w:t xml:space="preserve">Pitch markings for </w:t>
            </w:r>
            <w:r>
              <w:rPr>
                <w:rFonts w:ascii="Calibri" w:hAnsi="Calibri" w:cs="Arial"/>
              </w:rPr>
              <w:t xml:space="preserve">5 a side football </w:t>
            </w:r>
            <w:r w:rsidRPr="009263F2">
              <w:rPr>
                <w:rFonts w:ascii="Calibri" w:hAnsi="Calibri" w:cs="Arial"/>
              </w:rPr>
              <w:t>not tufted into the carpet are then cut into the carpet using specialist tools prior to the carpets being glued. The two part carpet adhesive used is mixed onsite in containers using a 110v mixing drill running off a portable generator.</w:t>
            </w:r>
            <w:r>
              <w:rPr>
                <w:rFonts w:ascii="Calibri" w:hAnsi="Calibri" w:cs="Arial"/>
              </w:rPr>
              <w:t xml:space="preserve">  </w:t>
            </w:r>
          </w:p>
        </w:tc>
      </w:tr>
      <w:tr w:rsidR="00157D46" w:rsidRPr="00CB5E15" w:rsidTr="00EF17F7">
        <w:trPr>
          <w:trHeight w:val="225"/>
        </w:trPr>
        <w:tc>
          <w:tcPr>
            <w:tcW w:w="936" w:type="dxa"/>
          </w:tcPr>
          <w:p w:rsidR="00157D46" w:rsidRPr="009263F2" w:rsidRDefault="00157D46" w:rsidP="00EF17F7">
            <w:pPr>
              <w:spacing w:after="240"/>
              <w:rPr>
                <w:rFonts w:ascii="Calibri" w:hAnsi="Calibri" w:cs="Arial"/>
              </w:rPr>
            </w:pPr>
            <w:r>
              <w:rPr>
                <w:rFonts w:ascii="Calibri" w:hAnsi="Calibri" w:cs="Arial"/>
              </w:rPr>
              <w:t>5</w:t>
            </w:r>
            <w:r w:rsidRPr="009263F2">
              <w:rPr>
                <w:rFonts w:ascii="Calibri" w:hAnsi="Calibri" w:cs="Arial"/>
              </w:rPr>
              <w:t>.6</w:t>
            </w:r>
          </w:p>
        </w:tc>
        <w:tc>
          <w:tcPr>
            <w:tcW w:w="8811" w:type="dxa"/>
          </w:tcPr>
          <w:p w:rsidR="00157D46" w:rsidRPr="009263F2" w:rsidRDefault="00157D46" w:rsidP="00EF17F7">
            <w:pPr>
              <w:spacing w:after="120"/>
              <w:rPr>
                <w:rFonts w:ascii="Calibri" w:hAnsi="Calibri" w:cs="Arial"/>
              </w:rPr>
            </w:pPr>
            <w:r w:rsidRPr="009263F2">
              <w:rPr>
                <w:rFonts w:ascii="Calibri" w:hAnsi="Calibri" w:cs="Arial"/>
              </w:rPr>
              <w:t>All operatives will wear gloves and protective eye wear where necessary when working with the adhesive. Once mixed, the glue is</w:t>
            </w:r>
            <w:r>
              <w:rPr>
                <w:rFonts w:ascii="Calibri" w:hAnsi="Calibri" w:cs="Arial"/>
              </w:rPr>
              <w:t xml:space="preserve"> poured into a glue applicator </w:t>
            </w:r>
            <w:r w:rsidRPr="009263F2">
              <w:rPr>
                <w:rFonts w:ascii="Calibri" w:hAnsi="Calibri" w:cs="Arial"/>
              </w:rPr>
              <w:t xml:space="preserve">box where it is evenly distributed onto strips of glue tape that are manually pulled through the device. When in position, the two sections of carpet being glued are folded over onto the glue strip. </w:t>
            </w:r>
          </w:p>
        </w:tc>
      </w:tr>
      <w:tr w:rsidR="00157D46" w:rsidRPr="00CB5E15" w:rsidTr="00EF17F7">
        <w:trPr>
          <w:trHeight w:val="225"/>
        </w:trPr>
        <w:tc>
          <w:tcPr>
            <w:tcW w:w="936" w:type="dxa"/>
          </w:tcPr>
          <w:p w:rsidR="00157D46" w:rsidRPr="009263F2" w:rsidRDefault="00157D46" w:rsidP="00EF17F7">
            <w:pPr>
              <w:spacing w:after="240"/>
              <w:rPr>
                <w:rFonts w:ascii="Calibri" w:hAnsi="Calibri" w:cs="Arial"/>
              </w:rPr>
            </w:pPr>
            <w:r>
              <w:rPr>
                <w:rFonts w:ascii="Calibri" w:hAnsi="Calibri" w:cs="Arial"/>
              </w:rPr>
              <w:t>5</w:t>
            </w:r>
            <w:r w:rsidRPr="009263F2">
              <w:rPr>
                <w:rFonts w:ascii="Calibri" w:hAnsi="Calibri" w:cs="Arial"/>
              </w:rPr>
              <w:t>.7</w:t>
            </w:r>
          </w:p>
          <w:p w:rsidR="00157D46" w:rsidRPr="009263F2" w:rsidRDefault="00157D46" w:rsidP="00EF17F7">
            <w:pPr>
              <w:spacing w:after="240"/>
              <w:rPr>
                <w:rFonts w:ascii="Calibri" w:hAnsi="Calibri" w:cs="Arial"/>
              </w:rPr>
            </w:pPr>
          </w:p>
        </w:tc>
        <w:tc>
          <w:tcPr>
            <w:tcW w:w="8811" w:type="dxa"/>
          </w:tcPr>
          <w:p w:rsidR="00157D46" w:rsidRPr="009263F2" w:rsidRDefault="00157D46" w:rsidP="00EF17F7">
            <w:pPr>
              <w:tabs>
                <w:tab w:val="left" w:pos="426"/>
              </w:tabs>
              <w:spacing w:after="120"/>
              <w:rPr>
                <w:rFonts w:ascii="Calibri" w:hAnsi="Calibri" w:cs="Arial"/>
              </w:rPr>
            </w:pPr>
            <w:r w:rsidRPr="009263F2">
              <w:rPr>
                <w:rFonts w:ascii="Calibri" w:hAnsi="Calibri" w:cs="Arial"/>
              </w:rPr>
              <w:t xml:space="preserve">Pitch markings are glued using small sections of glue tape. After allowing time for the adhesive to go ‘tacky’, each glued seam is rolled to ensure even pressure is applied and to achieve maximum adhesive contact. 4 or 5 carpet installers will carry out the gluing operation. The adhesive is given a minimum of twelve hours to dry before the surface is in-filled. </w:t>
            </w:r>
          </w:p>
        </w:tc>
      </w:tr>
      <w:tr w:rsidR="00157D46" w:rsidRPr="00CB5E15" w:rsidTr="00EF17F7">
        <w:trPr>
          <w:trHeight w:val="225"/>
        </w:trPr>
        <w:tc>
          <w:tcPr>
            <w:tcW w:w="936" w:type="dxa"/>
          </w:tcPr>
          <w:p w:rsidR="00157D46" w:rsidRPr="009263F2" w:rsidRDefault="00157D46" w:rsidP="00EF17F7">
            <w:pPr>
              <w:spacing w:after="240"/>
              <w:rPr>
                <w:rFonts w:ascii="Calibri" w:hAnsi="Calibri" w:cs="Arial"/>
              </w:rPr>
            </w:pPr>
            <w:r>
              <w:rPr>
                <w:rFonts w:ascii="Calibri" w:hAnsi="Calibri" w:cs="Arial"/>
              </w:rPr>
              <w:t>5</w:t>
            </w:r>
            <w:r w:rsidRPr="009263F2">
              <w:rPr>
                <w:rFonts w:ascii="Calibri" w:hAnsi="Calibri" w:cs="Arial"/>
              </w:rPr>
              <w:t>.8</w:t>
            </w:r>
          </w:p>
        </w:tc>
        <w:tc>
          <w:tcPr>
            <w:tcW w:w="8811" w:type="dxa"/>
          </w:tcPr>
          <w:p w:rsidR="00157D46" w:rsidRPr="009263F2" w:rsidRDefault="00157D46" w:rsidP="00EF17F7">
            <w:pPr>
              <w:pStyle w:val="Heading1"/>
              <w:tabs>
                <w:tab w:val="left" w:pos="426"/>
              </w:tabs>
              <w:spacing w:after="120"/>
              <w:jc w:val="both"/>
              <w:rPr>
                <w:rFonts w:ascii="Calibri" w:hAnsi="Calibri" w:cs="Arial"/>
              </w:rPr>
            </w:pPr>
            <w:r w:rsidRPr="009263F2">
              <w:rPr>
                <w:rFonts w:ascii="Calibri" w:hAnsi="Calibri" w:cs="Arial"/>
                <w:b w:val="0"/>
                <w:szCs w:val="24"/>
              </w:rPr>
              <w:t xml:space="preserve">Sand </w:t>
            </w:r>
            <w:r>
              <w:rPr>
                <w:rFonts w:ascii="Calibri" w:hAnsi="Calibri" w:cs="Arial"/>
                <w:b w:val="0"/>
                <w:szCs w:val="24"/>
              </w:rPr>
              <w:t>is</w:t>
            </w:r>
            <w:r w:rsidRPr="009263F2">
              <w:rPr>
                <w:rFonts w:ascii="Calibri" w:hAnsi="Calibri" w:cs="Arial"/>
                <w:b w:val="0"/>
                <w:szCs w:val="24"/>
              </w:rPr>
              <w:t xml:space="preserve"> applied into the carpet via a specialised infill machine. The bags of infill are loaded into the machine and, working up and down the pitch area, spread evenly over the pitch at the recommended spread rate to achieve accurate levels. </w:t>
            </w:r>
          </w:p>
        </w:tc>
      </w:tr>
      <w:tr w:rsidR="00157D46" w:rsidRPr="00CB5E15" w:rsidTr="00EF17F7">
        <w:trPr>
          <w:trHeight w:val="225"/>
        </w:trPr>
        <w:tc>
          <w:tcPr>
            <w:tcW w:w="936" w:type="dxa"/>
          </w:tcPr>
          <w:p w:rsidR="00157D46" w:rsidRPr="009263F2" w:rsidRDefault="00157D46" w:rsidP="00EF17F7">
            <w:pPr>
              <w:spacing w:after="240"/>
              <w:rPr>
                <w:rFonts w:ascii="Calibri" w:hAnsi="Calibri" w:cs="Arial"/>
              </w:rPr>
            </w:pPr>
            <w:r>
              <w:rPr>
                <w:rFonts w:ascii="Calibri" w:hAnsi="Calibri" w:cs="Arial"/>
              </w:rPr>
              <w:t>5</w:t>
            </w:r>
            <w:r w:rsidRPr="009263F2">
              <w:rPr>
                <w:rFonts w:ascii="Calibri" w:hAnsi="Calibri" w:cs="Arial"/>
              </w:rPr>
              <w:t>.9</w:t>
            </w:r>
          </w:p>
        </w:tc>
        <w:tc>
          <w:tcPr>
            <w:tcW w:w="8811" w:type="dxa"/>
          </w:tcPr>
          <w:p w:rsidR="00157D46" w:rsidRPr="009263F2" w:rsidRDefault="00157D46" w:rsidP="00EF17F7">
            <w:pPr>
              <w:pStyle w:val="Heading1"/>
              <w:tabs>
                <w:tab w:val="left" w:pos="426"/>
              </w:tabs>
              <w:spacing w:after="120"/>
              <w:jc w:val="both"/>
              <w:rPr>
                <w:rFonts w:ascii="Calibri" w:hAnsi="Calibri" w:cs="Arial"/>
              </w:rPr>
            </w:pPr>
            <w:r w:rsidRPr="009263F2">
              <w:rPr>
                <w:rFonts w:ascii="Calibri" w:hAnsi="Calibri" w:cs="Arial"/>
                <w:b w:val="0"/>
                <w:szCs w:val="24"/>
              </w:rPr>
              <w:t>During the infilling the pitch will be brushed with a d</w:t>
            </w:r>
            <w:r>
              <w:rPr>
                <w:rFonts w:ascii="Calibri" w:hAnsi="Calibri" w:cs="Arial"/>
                <w:b w:val="0"/>
                <w:szCs w:val="24"/>
              </w:rPr>
              <w:t xml:space="preserve">rag brush to enable the infill </w:t>
            </w:r>
            <w:r w:rsidRPr="009263F2">
              <w:rPr>
                <w:rFonts w:ascii="Calibri" w:hAnsi="Calibri" w:cs="Arial"/>
                <w:b w:val="0"/>
                <w:szCs w:val="24"/>
              </w:rPr>
              <w:t xml:space="preserve">to penetrate accurately over the total pitch area to achieve accurate distribution. </w:t>
            </w:r>
          </w:p>
        </w:tc>
      </w:tr>
    </w:tbl>
    <w:p w:rsidR="00157D46" w:rsidRDefault="00157D46" w:rsidP="00157D46">
      <w:pPr>
        <w:spacing w:after="120"/>
        <w:jc w:val="both"/>
        <w:rPr>
          <w:rFonts w:ascii="Calibri" w:hAnsi="Calibri" w:cs="Arial"/>
          <w:b/>
          <w:sz w:val="32"/>
          <w:szCs w:val="32"/>
        </w:rPr>
      </w:pPr>
    </w:p>
    <w:p w:rsidR="00EF17F7" w:rsidRDefault="00EF17F7" w:rsidP="00157D46">
      <w:pPr>
        <w:spacing w:after="120"/>
        <w:jc w:val="both"/>
        <w:rPr>
          <w:rFonts w:ascii="Calibri" w:hAnsi="Calibri" w:cs="Arial"/>
          <w:b/>
          <w:sz w:val="28"/>
          <w:szCs w:val="28"/>
        </w:rPr>
      </w:pPr>
    </w:p>
    <w:p w:rsidR="00EF17F7" w:rsidRDefault="00EF17F7" w:rsidP="00157D46">
      <w:pPr>
        <w:spacing w:after="120"/>
        <w:jc w:val="both"/>
        <w:rPr>
          <w:rFonts w:ascii="Calibri" w:hAnsi="Calibri" w:cs="Arial"/>
          <w:b/>
          <w:sz w:val="28"/>
          <w:szCs w:val="28"/>
        </w:rPr>
      </w:pPr>
    </w:p>
    <w:p w:rsidR="00EF17F7" w:rsidRDefault="00EF17F7" w:rsidP="00157D46">
      <w:pPr>
        <w:spacing w:after="120"/>
        <w:jc w:val="both"/>
        <w:rPr>
          <w:rFonts w:ascii="Calibri" w:hAnsi="Calibri" w:cs="Arial"/>
          <w:b/>
          <w:sz w:val="28"/>
          <w:szCs w:val="28"/>
        </w:rPr>
      </w:pPr>
    </w:p>
    <w:p w:rsidR="00EF17F7" w:rsidRDefault="00EF17F7" w:rsidP="00157D46">
      <w:pPr>
        <w:spacing w:after="120"/>
        <w:jc w:val="both"/>
        <w:rPr>
          <w:rFonts w:ascii="Calibri" w:hAnsi="Calibri" w:cs="Arial"/>
          <w:b/>
          <w:sz w:val="28"/>
          <w:szCs w:val="28"/>
        </w:rPr>
      </w:pPr>
    </w:p>
    <w:p w:rsidR="00EF17F7" w:rsidRDefault="00EF17F7" w:rsidP="00157D46">
      <w:pPr>
        <w:spacing w:after="120"/>
        <w:jc w:val="both"/>
        <w:rPr>
          <w:rFonts w:ascii="Calibri" w:hAnsi="Calibri" w:cs="Arial"/>
          <w:b/>
          <w:sz w:val="28"/>
          <w:szCs w:val="28"/>
        </w:rPr>
      </w:pPr>
    </w:p>
    <w:p w:rsidR="00EF17F7" w:rsidRDefault="00EF17F7" w:rsidP="00157D46">
      <w:pPr>
        <w:spacing w:after="120"/>
        <w:jc w:val="both"/>
        <w:rPr>
          <w:rFonts w:ascii="Calibri" w:hAnsi="Calibri" w:cs="Arial"/>
          <w:b/>
          <w:sz w:val="28"/>
          <w:szCs w:val="28"/>
        </w:rPr>
      </w:pPr>
    </w:p>
    <w:p w:rsidR="00157D46" w:rsidRPr="0040218F" w:rsidRDefault="00157D46" w:rsidP="00157D46">
      <w:pPr>
        <w:spacing w:after="120"/>
        <w:jc w:val="both"/>
        <w:rPr>
          <w:rFonts w:ascii="Calibri" w:hAnsi="Calibri" w:cs="Arial"/>
          <w:b/>
          <w:sz w:val="28"/>
          <w:szCs w:val="28"/>
        </w:rPr>
      </w:pPr>
      <w:r w:rsidRPr="00F1352F">
        <w:rPr>
          <w:rFonts w:ascii="Calibri" w:hAnsi="Calibri" w:cs="Arial"/>
          <w:b/>
          <w:sz w:val="28"/>
          <w:szCs w:val="28"/>
        </w:rPr>
        <w:lastRenderedPageBreak/>
        <w:t xml:space="preserve">6.      </w:t>
      </w:r>
      <w:r w:rsidRPr="00F1352F">
        <w:rPr>
          <w:rFonts w:ascii="Calibri" w:hAnsi="Calibri" w:cs="Arial"/>
          <w:b/>
          <w:sz w:val="28"/>
          <w:szCs w:val="28"/>
          <w:u w:val="single"/>
        </w:rPr>
        <w:t>Perimeter fencing</w:t>
      </w:r>
      <w:r w:rsidRPr="0040218F">
        <w:rPr>
          <w:rFonts w:ascii="Calibri" w:hAnsi="Calibri" w:cs="Arial"/>
          <w:b/>
          <w:sz w:val="28"/>
          <w:szCs w:val="28"/>
          <w:u w:val="single"/>
        </w:rPr>
        <w:t xml:space="preserve"> </w:t>
      </w:r>
    </w:p>
    <w:tbl>
      <w:tblPr>
        <w:tblW w:w="0" w:type="auto"/>
        <w:tblLook w:val="04A0" w:firstRow="1" w:lastRow="0" w:firstColumn="1" w:lastColumn="0" w:noHBand="0" w:noVBand="1"/>
      </w:tblPr>
      <w:tblGrid>
        <w:gridCol w:w="767"/>
        <w:gridCol w:w="8980"/>
      </w:tblGrid>
      <w:tr w:rsidR="00157D46" w:rsidRPr="00950CFD" w:rsidTr="00EF17F7">
        <w:trPr>
          <w:trHeight w:val="225"/>
        </w:trPr>
        <w:tc>
          <w:tcPr>
            <w:tcW w:w="767" w:type="dxa"/>
          </w:tcPr>
          <w:p w:rsidR="00157D46" w:rsidRPr="0040218F" w:rsidRDefault="00157D46" w:rsidP="00EF17F7">
            <w:pPr>
              <w:spacing w:after="240"/>
              <w:rPr>
                <w:rFonts w:ascii="Calibri" w:hAnsi="Calibri" w:cs="Arial"/>
              </w:rPr>
            </w:pPr>
            <w:r w:rsidRPr="0040218F">
              <w:rPr>
                <w:rFonts w:ascii="Calibri" w:hAnsi="Calibri" w:cs="Arial"/>
              </w:rPr>
              <w:t>6.1</w:t>
            </w:r>
          </w:p>
        </w:tc>
        <w:tc>
          <w:tcPr>
            <w:tcW w:w="8980" w:type="dxa"/>
          </w:tcPr>
          <w:p w:rsidR="00157D46" w:rsidRPr="007C2FBE" w:rsidRDefault="00157D46" w:rsidP="00EF17F7">
            <w:pPr>
              <w:pStyle w:val="Heading1"/>
              <w:tabs>
                <w:tab w:val="left" w:pos="426"/>
              </w:tabs>
              <w:spacing w:after="120"/>
              <w:rPr>
                <w:rFonts w:ascii="Calibri" w:hAnsi="Calibri" w:cs="Arial"/>
              </w:rPr>
            </w:pPr>
            <w:r w:rsidRPr="00DC09A3">
              <w:rPr>
                <w:rFonts w:ascii="Calibri" w:hAnsi="Calibri" w:cs="Arial"/>
                <w:b w:val="0"/>
                <w:szCs w:val="24"/>
              </w:rPr>
              <w:t xml:space="preserve">Supply and install </w:t>
            </w:r>
            <w:r>
              <w:rPr>
                <w:rFonts w:ascii="Calibri" w:hAnsi="Calibri" w:cs="Arial"/>
                <w:b w:val="0"/>
                <w:szCs w:val="24"/>
              </w:rPr>
              <w:t xml:space="preserve">6 nr </w:t>
            </w:r>
            <w:r w:rsidRPr="00DC09A3">
              <w:rPr>
                <w:rFonts w:ascii="Calibri" w:hAnsi="Calibri" w:cs="Arial"/>
                <w:b w:val="0"/>
                <w:szCs w:val="24"/>
              </w:rPr>
              <w:t>8mtr lighting columns manufactured in 120 x120 x 6.3mm SHS steel mounted on a 600 x600 x 20mm base plate bolted down to a 1m x1m x 1.2m foundation</w:t>
            </w:r>
          </w:p>
        </w:tc>
      </w:tr>
      <w:tr w:rsidR="00157D46" w:rsidRPr="00950CFD" w:rsidTr="00EF17F7">
        <w:trPr>
          <w:trHeight w:val="225"/>
        </w:trPr>
        <w:tc>
          <w:tcPr>
            <w:tcW w:w="767" w:type="dxa"/>
          </w:tcPr>
          <w:p w:rsidR="00157D46" w:rsidRDefault="00157D46" w:rsidP="00EF17F7">
            <w:pPr>
              <w:spacing w:after="240"/>
              <w:rPr>
                <w:rFonts w:ascii="Calibri" w:hAnsi="Calibri" w:cs="Arial"/>
              </w:rPr>
            </w:pPr>
            <w:r>
              <w:rPr>
                <w:rFonts w:ascii="Calibri" w:hAnsi="Calibri" w:cs="Arial"/>
              </w:rPr>
              <w:t>6.2</w:t>
            </w:r>
          </w:p>
        </w:tc>
        <w:tc>
          <w:tcPr>
            <w:tcW w:w="8980" w:type="dxa"/>
          </w:tcPr>
          <w:p w:rsidR="00157D46" w:rsidRPr="007C2FBE" w:rsidRDefault="00157D46" w:rsidP="00EF17F7">
            <w:pPr>
              <w:spacing w:after="120"/>
              <w:rPr>
                <w:rFonts w:ascii="Calibri" w:hAnsi="Calibri" w:cs="Arial"/>
              </w:rPr>
            </w:pPr>
            <w:r>
              <w:rPr>
                <w:rFonts w:ascii="Calibri" w:hAnsi="Calibri" w:cs="Arial"/>
              </w:rPr>
              <w:t xml:space="preserve">140m of </w:t>
            </w:r>
            <w:r w:rsidRPr="00DC09A3">
              <w:rPr>
                <w:rFonts w:ascii="Calibri" w:hAnsi="Calibri" w:cs="Arial"/>
              </w:rPr>
              <w:t>4mtrs high  fencing comprising of 868 Codi 'HR' Rebound  twin bar welded mesh panels installed in a double lift (3030+1030) all supported on 80 x 40mm  RHS posts set into  suitable concrete foundations at 2.525m centres, mesh secured with  30 x 5mm flat clamp bars  fixed with anti vandal flush fitting bolts</w:t>
            </w:r>
          </w:p>
        </w:tc>
      </w:tr>
      <w:tr w:rsidR="00157D46" w:rsidRPr="00950CFD" w:rsidTr="00EF17F7">
        <w:trPr>
          <w:trHeight w:val="225"/>
        </w:trPr>
        <w:tc>
          <w:tcPr>
            <w:tcW w:w="767" w:type="dxa"/>
          </w:tcPr>
          <w:p w:rsidR="00157D46" w:rsidRDefault="00157D46" w:rsidP="00EF17F7">
            <w:pPr>
              <w:spacing w:after="240"/>
              <w:rPr>
                <w:rFonts w:ascii="Calibri" w:hAnsi="Calibri" w:cs="Arial"/>
              </w:rPr>
            </w:pPr>
            <w:r>
              <w:rPr>
                <w:rFonts w:ascii="Calibri" w:hAnsi="Calibri" w:cs="Arial"/>
              </w:rPr>
              <w:t>6.3</w:t>
            </w:r>
          </w:p>
        </w:tc>
        <w:tc>
          <w:tcPr>
            <w:tcW w:w="8980" w:type="dxa"/>
          </w:tcPr>
          <w:p w:rsidR="00157D46" w:rsidRPr="00DC09A3" w:rsidRDefault="00157D46" w:rsidP="00EF17F7">
            <w:pPr>
              <w:spacing w:after="120"/>
              <w:rPr>
                <w:rFonts w:ascii="Calibri" w:hAnsi="Calibri" w:cs="Arial"/>
              </w:rPr>
            </w:pPr>
            <w:r>
              <w:rPr>
                <w:rFonts w:ascii="Calibri" w:hAnsi="Calibri" w:cs="Arial"/>
              </w:rPr>
              <w:t xml:space="preserve">1 nr </w:t>
            </w:r>
            <w:r w:rsidRPr="00DC09A3">
              <w:rPr>
                <w:rFonts w:ascii="Calibri" w:hAnsi="Calibri" w:cs="Arial"/>
              </w:rPr>
              <w:t xml:space="preserve">Single Leaf gate 2.4mtr high x 1.2mtr wide complete with mesh  over panel to 4mtrs </w:t>
            </w:r>
          </w:p>
          <w:p w:rsidR="00157D46" w:rsidRPr="007C2FBE" w:rsidRDefault="00157D46" w:rsidP="00EF17F7">
            <w:pPr>
              <w:spacing w:after="120"/>
              <w:rPr>
                <w:rFonts w:ascii="Calibri" w:hAnsi="Calibri" w:cs="Arial"/>
              </w:rPr>
            </w:pPr>
            <w:r w:rsidRPr="00DC09A3">
              <w:rPr>
                <w:rFonts w:ascii="Calibri" w:hAnsi="Calibri" w:cs="Arial"/>
              </w:rPr>
              <w:t xml:space="preserve">60 x 40 RHS steel frame, Clad to match the fence,  sliding latch assembly  </w:t>
            </w:r>
          </w:p>
        </w:tc>
      </w:tr>
      <w:tr w:rsidR="00157D46" w:rsidRPr="00950CFD" w:rsidTr="00EF17F7">
        <w:trPr>
          <w:trHeight w:val="225"/>
        </w:trPr>
        <w:tc>
          <w:tcPr>
            <w:tcW w:w="767" w:type="dxa"/>
          </w:tcPr>
          <w:p w:rsidR="00157D46" w:rsidRDefault="00157D46" w:rsidP="00EF17F7">
            <w:pPr>
              <w:spacing w:after="240"/>
              <w:rPr>
                <w:rFonts w:ascii="Calibri" w:hAnsi="Calibri" w:cs="Arial"/>
              </w:rPr>
            </w:pPr>
            <w:r>
              <w:rPr>
                <w:rFonts w:ascii="Calibri" w:hAnsi="Calibri" w:cs="Arial"/>
              </w:rPr>
              <w:t>6.4</w:t>
            </w:r>
          </w:p>
        </w:tc>
        <w:tc>
          <w:tcPr>
            <w:tcW w:w="8980" w:type="dxa"/>
          </w:tcPr>
          <w:p w:rsidR="00157D46" w:rsidRDefault="00157D46" w:rsidP="00EF17F7">
            <w:pPr>
              <w:spacing w:after="120"/>
              <w:rPr>
                <w:rFonts w:ascii="Calibri" w:hAnsi="Calibri" w:cs="Arial"/>
              </w:rPr>
            </w:pPr>
            <w:r w:rsidRPr="00DC09A3">
              <w:rPr>
                <w:rFonts w:ascii="Calibri" w:hAnsi="Calibri" w:cs="Arial"/>
              </w:rPr>
              <w:t xml:space="preserve">Supply and install </w:t>
            </w:r>
            <w:r>
              <w:rPr>
                <w:rFonts w:ascii="Calibri" w:hAnsi="Calibri" w:cs="Arial"/>
              </w:rPr>
              <w:t xml:space="preserve">140m of </w:t>
            </w:r>
            <w:r w:rsidRPr="00DC09A3">
              <w:rPr>
                <w:rFonts w:ascii="Calibri" w:hAnsi="Calibri" w:cs="Arial"/>
              </w:rPr>
              <w:t xml:space="preserve"> 200 x 50mm pressure treated timber kickboard to the</w:t>
            </w:r>
            <w:r>
              <w:rPr>
                <w:rFonts w:ascii="Calibri" w:hAnsi="Calibri" w:cs="Arial"/>
              </w:rPr>
              <w:t xml:space="preserve"> </w:t>
            </w:r>
            <w:r w:rsidRPr="00DC09A3">
              <w:rPr>
                <w:rFonts w:ascii="Calibri" w:hAnsi="Calibri" w:cs="Arial"/>
              </w:rPr>
              <w:t>base of the fence fixed with steel plates behind the welded mesh panel</w:t>
            </w:r>
          </w:p>
        </w:tc>
      </w:tr>
      <w:tr w:rsidR="00157D46" w:rsidRPr="00950CFD" w:rsidTr="00EF17F7">
        <w:trPr>
          <w:trHeight w:val="225"/>
        </w:trPr>
        <w:tc>
          <w:tcPr>
            <w:tcW w:w="767" w:type="dxa"/>
          </w:tcPr>
          <w:p w:rsidR="00157D46" w:rsidRDefault="00157D46" w:rsidP="00EF17F7">
            <w:pPr>
              <w:spacing w:after="240"/>
              <w:rPr>
                <w:rFonts w:ascii="Calibri" w:hAnsi="Calibri" w:cs="Arial"/>
              </w:rPr>
            </w:pPr>
            <w:r>
              <w:rPr>
                <w:rFonts w:ascii="Calibri" w:hAnsi="Calibri" w:cs="Arial"/>
              </w:rPr>
              <w:t>6.5</w:t>
            </w:r>
          </w:p>
        </w:tc>
        <w:tc>
          <w:tcPr>
            <w:tcW w:w="8980" w:type="dxa"/>
          </w:tcPr>
          <w:p w:rsidR="00157D46" w:rsidRPr="007C2FBE" w:rsidRDefault="00157D46" w:rsidP="00EF17F7">
            <w:pPr>
              <w:spacing w:after="120"/>
              <w:rPr>
                <w:rFonts w:ascii="Calibri" w:hAnsi="Calibri" w:cs="Arial"/>
              </w:rPr>
            </w:pPr>
            <w:r w:rsidRPr="00DC09A3">
              <w:rPr>
                <w:rFonts w:ascii="Calibri" w:hAnsi="Calibri" w:cs="Arial"/>
              </w:rPr>
              <w:t xml:space="preserve">Supply and install  </w:t>
            </w:r>
            <w:r>
              <w:rPr>
                <w:rFonts w:ascii="Calibri" w:hAnsi="Calibri" w:cs="Arial"/>
              </w:rPr>
              <w:t xml:space="preserve">1 nr </w:t>
            </w:r>
            <w:r w:rsidRPr="00DC09A3">
              <w:rPr>
                <w:rFonts w:ascii="Calibri" w:hAnsi="Calibri" w:cs="Arial"/>
              </w:rPr>
              <w:t>120 x 120 x 2.3mm roof net to the 30 x 40 pitch at the 4mtr height supported by diagonal and cross pitch 5mm galvanised wires tensioned between the lighting colum</w:t>
            </w:r>
            <w:r>
              <w:rPr>
                <w:rFonts w:ascii="Calibri" w:hAnsi="Calibri" w:cs="Arial"/>
              </w:rPr>
              <w:t>n</w:t>
            </w:r>
            <w:r w:rsidRPr="00DC09A3">
              <w:rPr>
                <w:rFonts w:ascii="Calibri" w:hAnsi="Calibri" w:cs="Arial"/>
              </w:rPr>
              <w:t>s</w:t>
            </w:r>
          </w:p>
        </w:tc>
      </w:tr>
      <w:tr w:rsidR="00157D46" w:rsidRPr="00950CFD" w:rsidTr="00EF17F7">
        <w:trPr>
          <w:trHeight w:val="355"/>
        </w:trPr>
        <w:tc>
          <w:tcPr>
            <w:tcW w:w="767" w:type="dxa"/>
          </w:tcPr>
          <w:p w:rsidR="00157D46" w:rsidRDefault="00157D46" w:rsidP="00EF17F7">
            <w:pPr>
              <w:spacing w:after="240"/>
              <w:rPr>
                <w:rFonts w:ascii="Calibri" w:hAnsi="Calibri" w:cs="Arial"/>
              </w:rPr>
            </w:pPr>
            <w:r>
              <w:rPr>
                <w:rFonts w:ascii="Calibri" w:hAnsi="Calibri" w:cs="Arial"/>
              </w:rPr>
              <w:t>6.6</w:t>
            </w:r>
          </w:p>
        </w:tc>
        <w:tc>
          <w:tcPr>
            <w:tcW w:w="8980" w:type="dxa"/>
          </w:tcPr>
          <w:p w:rsidR="00157D46" w:rsidRPr="007C2FBE" w:rsidRDefault="00157D46" w:rsidP="00EF17F7">
            <w:pPr>
              <w:spacing w:after="120"/>
              <w:rPr>
                <w:rFonts w:ascii="Calibri" w:hAnsi="Calibri" w:cs="Arial"/>
              </w:rPr>
            </w:pPr>
            <w:r w:rsidRPr="00DC09A3">
              <w:rPr>
                <w:rFonts w:ascii="Calibri" w:hAnsi="Calibri" w:cs="Arial"/>
              </w:rPr>
              <w:t xml:space="preserve">Supply and install </w:t>
            </w:r>
            <w:r>
              <w:rPr>
                <w:rFonts w:ascii="Calibri" w:hAnsi="Calibri" w:cs="Arial"/>
              </w:rPr>
              <w:t xml:space="preserve">1 nr </w:t>
            </w:r>
            <w:r w:rsidRPr="00DC09A3">
              <w:rPr>
                <w:rFonts w:ascii="Calibri" w:hAnsi="Calibri" w:cs="Arial"/>
              </w:rPr>
              <w:t xml:space="preserve"> 3mtr high retractable division net 30mtrs wide</w:t>
            </w:r>
            <w:r>
              <w:rPr>
                <w:rFonts w:ascii="Calibri" w:hAnsi="Calibri" w:cs="Arial"/>
              </w:rPr>
              <w:t xml:space="preserve"> </w:t>
            </w:r>
            <w:r w:rsidRPr="00DC09A3">
              <w:rPr>
                <w:rFonts w:ascii="Calibri" w:hAnsi="Calibri" w:cs="Arial"/>
              </w:rPr>
              <w:t>Comprising of 2no 150 x150 x 5mm  SHS posts set into min 1mtr sq foundations Supporting 45 x45 x 2.5mm polypropylene black netting  fixed to a 5mm galvanised</w:t>
            </w:r>
            <w:r>
              <w:rPr>
                <w:rFonts w:ascii="Calibri" w:hAnsi="Calibri" w:cs="Arial"/>
              </w:rPr>
              <w:t xml:space="preserve"> </w:t>
            </w:r>
            <w:r w:rsidRPr="00DC09A3">
              <w:rPr>
                <w:rFonts w:ascii="Calibri" w:hAnsi="Calibri" w:cs="Arial"/>
              </w:rPr>
              <w:t>wire cable at the top  with 50mm karabiner clips and fixed to the lower ground cable  with plastic split rings. Supplied with 2no removable wire/net support posts</w:t>
            </w:r>
          </w:p>
        </w:tc>
      </w:tr>
    </w:tbl>
    <w:p w:rsidR="00157D46" w:rsidRDefault="00157D46" w:rsidP="00157D46">
      <w:pPr>
        <w:tabs>
          <w:tab w:val="left" w:pos="709"/>
        </w:tabs>
        <w:spacing w:before="120" w:after="120"/>
        <w:jc w:val="both"/>
        <w:rPr>
          <w:rFonts w:ascii="Calibri" w:hAnsi="Calibri" w:cs="Arial"/>
          <w:b/>
          <w:sz w:val="28"/>
          <w:szCs w:val="28"/>
        </w:rPr>
      </w:pPr>
    </w:p>
    <w:p w:rsidR="00EF17F7" w:rsidRDefault="00EF17F7" w:rsidP="00157D46">
      <w:pPr>
        <w:tabs>
          <w:tab w:val="left" w:pos="709"/>
        </w:tabs>
        <w:spacing w:before="120" w:after="120"/>
        <w:jc w:val="both"/>
        <w:rPr>
          <w:rFonts w:ascii="Calibri" w:hAnsi="Calibri" w:cs="Arial"/>
          <w:b/>
          <w:sz w:val="28"/>
          <w:szCs w:val="28"/>
        </w:rPr>
      </w:pPr>
    </w:p>
    <w:p w:rsidR="00157D46" w:rsidRPr="00E507D3" w:rsidRDefault="00157D46" w:rsidP="00157D46">
      <w:pPr>
        <w:tabs>
          <w:tab w:val="left" w:pos="709"/>
        </w:tabs>
        <w:spacing w:before="120" w:after="120"/>
        <w:jc w:val="both"/>
        <w:rPr>
          <w:rFonts w:ascii="Calibri" w:hAnsi="Calibri" w:cs="Arial"/>
          <w:b/>
          <w:sz w:val="28"/>
          <w:szCs w:val="28"/>
        </w:rPr>
      </w:pPr>
      <w:r>
        <w:rPr>
          <w:rFonts w:ascii="Calibri" w:hAnsi="Calibri" w:cs="Arial"/>
          <w:b/>
          <w:sz w:val="28"/>
          <w:szCs w:val="28"/>
        </w:rPr>
        <w:t>7</w:t>
      </w:r>
      <w:r w:rsidRPr="00E507D3">
        <w:rPr>
          <w:rFonts w:ascii="Calibri" w:hAnsi="Calibri" w:cs="Arial"/>
          <w:b/>
          <w:sz w:val="28"/>
          <w:szCs w:val="28"/>
        </w:rPr>
        <w:t xml:space="preserve">.     </w:t>
      </w:r>
      <w:r w:rsidRPr="00E507D3">
        <w:rPr>
          <w:rFonts w:ascii="Calibri" w:hAnsi="Calibri" w:cs="Arial"/>
          <w:b/>
          <w:sz w:val="28"/>
          <w:szCs w:val="28"/>
          <w:u w:val="single"/>
        </w:rPr>
        <w:t xml:space="preserve"> Sports equipment </w:t>
      </w:r>
    </w:p>
    <w:tbl>
      <w:tblPr>
        <w:tblW w:w="0" w:type="auto"/>
        <w:tblLook w:val="04A0" w:firstRow="1" w:lastRow="0" w:firstColumn="1" w:lastColumn="0" w:noHBand="0" w:noVBand="1"/>
      </w:tblPr>
      <w:tblGrid>
        <w:gridCol w:w="747"/>
        <w:gridCol w:w="7866"/>
        <w:gridCol w:w="426"/>
        <w:gridCol w:w="708"/>
      </w:tblGrid>
      <w:tr w:rsidR="00157D46" w:rsidRPr="009263F2" w:rsidTr="00EF17F7">
        <w:trPr>
          <w:trHeight w:val="461"/>
        </w:trPr>
        <w:tc>
          <w:tcPr>
            <w:tcW w:w="747" w:type="dxa"/>
          </w:tcPr>
          <w:p w:rsidR="00157D46" w:rsidRPr="008A3F6D" w:rsidRDefault="00157D46" w:rsidP="00EF17F7">
            <w:pPr>
              <w:spacing w:after="120"/>
              <w:rPr>
                <w:rFonts w:ascii="Calibri" w:hAnsi="Calibri" w:cs="Arial"/>
              </w:rPr>
            </w:pPr>
            <w:r>
              <w:rPr>
                <w:rFonts w:ascii="Calibri" w:hAnsi="Calibri" w:cs="Arial"/>
              </w:rPr>
              <w:t>7</w:t>
            </w:r>
            <w:r w:rsidRPr="008A3F6D">
              <w:rPr>
                <w:rFonts w:ascii="Calibri" w:hAnsi="Calibri" w:cs="Arial"/>
              </w:rPr>
              <w:t xml:space="preserve">.1 </w:t>
            </w:r>
            <w:r w:rsidRPr="008A3F6D">
              <w:rPr>
                <w:rFonts w:ascii="Calibri" w:hAnsi="Calibri" w:cs="Arial"/>
              </w:rPr>
              <w:tab/>
            </w:r>
          </w:p>
        </w:tc>
        <w:tc>
          <w:tcPr>
            <w:tcW w:w="7866" w:type="dxa"/>
          </w:tcPr>
          <w:p w:rsidR="00157D46" w:rsidRPr="000E7519" w:rsidRDefault="00157D46" w:rsidP="00EF17F7">
            <w:pPr>
              <w:spacing w:after="120"/>
              <w:rPr>
                <w:rFonts w:ascii="Calibri" w:hAnsi="Calibri" w:cs="Arial"/>
              </w:rPr>
            </w:pPr>
            <w:r w:rsidRPr="00244317">
              <w:rPr>
                <w:rFonts w:ascii="Calibri" w:hAnsi="Calibri" w:cs="Arial"/>
              </w:rPr>
              <w:t>Small sided football goals and nets; 3.66m wide x 1.83m high self weighted easy lift wheels (4nr) type</w:t>
            </w:r>
          </w:p>
        </w:tc>
        <w:tc>
          <w:tcPr>
            <w:tcW w:w="426" w:type="dxa"/>
          </w:tcPr>
          <w:p w:rsidR="00157D46" w:rsidRPr="009263F2" w:rsidRDefault="00157D46" w:rsidP="00EF17F7">
            <w:pPr>
              <w:spacing w:after="120"/>
              <w:rPr>
                <w:rFonts w:ascii="Calibri" w:hAnsi="Calibri" w:cs="Arial"/>
              </w:rPr>
            </w:pPr>
            <w:r>
              <w:rPr>
                <w:rFonts w:ascii="Calibri" w:hAnsi="Calibri" w:cs="Arial"/>
              </w:rPr>
              <w:t>2</w:t>
            </w:r>
          </w:p>
        </w:tc>
        <w:tc>
          <w:tcPr>
            <w:tcW w:w="708" w:type="dxa"/>
          </w:tcPr>
          <w:p w:rsidR="00157D46" w:rsidRPr="009263F2" w:rsidRDefault="00157D46" w:rsidP="00EF17F7">
            <w:pPr>
              <w:spacing w:after="120"/>
              <w:rPr>
                <w:rFonts w:ascii="Calibri" w:hAnsi="Calibri" w:cs="Arial"/>
              </w:rPr>
            </w:pPr>
            <w:r>
              <w:rPr>
                <w:rFonts w:ascii="Calibri" w:hAnsi="Calibri" w:cs="Arial"/>
              </w:rPr>
              <w:t>Set</w:t>
            </w:r>
          </w:p>
        </w:tc>
      </w:tr>
    </w:tbl>
    <w:p w:rsidR="002E43A8" w:rsidRDefault="002E43A8" w:rsidP="00157D46">
      <w:pPr>
        <w:rPr>
          <w:rFonts w:ascii="Calibri" w:hAnsi="Calibri"/>
        </w:rPr>
      </w:pPr>
    </w:p>
    <w:p w:rsidR="00EF17F7" w:rsidRDefault="00EF17F7" w:rsidP="00157D46">
      <w:pPr>
        <w:rPr>
          <w:rFonts w:ascii="Calibri" w:hAnsi="Calibri" w:cs="Arial"/>
          <w:b/>
          <w:sz w:val="28"/>
          <w:szCs w:val="28"/>
        </w:rPr>
      </w:pPr>
    </w:p>
    <w:p w:rsidR="00EF17F7" w:rsidRDefault="00EF17F7" w:rsidP="00157D46">
      <w:pPr>
        <w:rPr>
          <w:rFonts w:ascii="Calibri" w:hAnsi="Calibri" w:cs="Arial"/>
          <w:b/>
          <w:sz w:val="28"/>
          <w:szCs w:val="28"/>
        </w:rPr>
      </w:pPr>
    </w:p>
    <w:p w:rsidR="00EF17F7" w:rsidRDefault="00EF17F7" w:rsidP="00157D46">
      <w:pPr>
        <w:rPr>
          <w:rFonts w:ascii="Calibri" w:hAnsi="Calibri" w:cs="Arial"/>
          <w:b/>
          <w:sz w:val="28"/>
          <w:szCs w:val="28"/>
        </w:rPr>
      </w:pPr>
    </w:p>
    <w:p w:rsidR="00EF17F7" w:rsidRDefault="00EF17F7" w:rsidP="00157D46">
      <w:pPr>
        <w:rPr>
          <w:rFonts w:ascii="Calibri" w:hAnsi="Calibri" w:cs="Arial"/>
          <w:b/>
          <w:sz w:val="28"/>
          <w:szCs w:val="28"/>
        </w:rPr>
      </w:pPr>
    </w:p>
    <w:p w:rsidR="00EF17F7" w:rsidRDefault="00EF17F7" w:rsidP="00157D46">
      <w:pPr>
        <w:rPr>
          <w:rFonts w:ascii="Calibri" w:hAnsi="Calibri" w:cs="Arial"/>
          <w:b/>
          <w:sz w:val="28"/>
          <w:szCs w:val="28"/>
        </w:rPr>
      </w:pPr>
    </w:p>
    <w:p w:rsidR="00EF17F7" w:rsidRDefault="00EF17F7" w:rsidP="00157D46">
      <w:pPr>
        <w:rPr>
          <w:rFonts w:ascii="Calibri" w:hAnsi="Calibri" w:cs="Arial"/>
          <w:b/>
          <w:sz w:val="28"/>
          <w:szCs w:val="28"/>
        </w:rPr>
      </w:pPr>
    </w:p>
    <w:p w:rsidR="00EF17F7" w:rsidRDefault="00EF17F7" w:rsidP="00157D46">
      <w:pPr>
        <w:rPr>
          <w:rFonts w:ascii="Calibri" w:hAnsi="Calibri" w:cs="Arial"/>
          <w:b/>
          <w:sz w:val="28"/>
          <w:szCs w:val="28"/>
        </w:rPr>
      </w:pPr>
    </w:p>
    <w:p w:rsidR="00EF17F7" w:rsidRDefault="00EF17F7" w:rsidP="00157D46">
      <w:pPr>
        <w:rPr>
          <w:rFonts w:ascii="Calibri" w:hAnsi="Calibri" w:cs="Arial"/>
          <w:b/>
          <w:sz w:val="28"/>
          <w:szCs w:val="28"/>
        </w:rPr>
      </w:pPr>
    </w:p>
    <w:p w:rsidR="00EF17F7" w:rsidRDefault="00EF17F7" w:rsidP="00157D46">
      <w:pPr>
        <w:rPr>
          <w:rFonts w:ascii="Calibri" w:hAnsi="Calibri" w:cs="Arial"/>
          <w:b/>
          <w:sz w:val="28"/>
          <w:szCs w:val="28"/>
        </w:rPr>
      </w:pPr>
    </w:p>
    <w:p w:rsidR="00EF17F7" w:rsidRDefault="00EF17F7" w:rsidP="00157D46">
      <w:pPr>
        <w:rPr>
          <w:rFonts w:ascii="Calibri" w:hAnsi="Calibri" w:cs="Arial"/>
          <w:b/>
          <w:sz w:val="28"/>
          <w:szCs w:val="28"/>
        </w:rPr>
      </w:pPr>
    </w:p>
    <w:p w:rsidR="00EF17F7" w:rsidRDefault="00EF17F7" w:rsidP="00157D46">
      <w:pPr>
        <w:rPr>
          <w:rFonts w:ascii="Calibri" w:hAnsi="Calibri" w:cs="Arial"/>
          <w:b/>
          <w:sz w:val="28"/>
          <w:szCs w:val="28"/>
        </w:rPr>
      </w:pPr>
    </w:p>
    <w:p w:rsidR="00EF17F7" w:rsidRDefault="00EF17F7" w:rsidP="00EF17F7">
      <w:pPr>
        <w:spacing w:after="120"/>
        <w:rPr>
          <w:rFonts w:ascii="Calibri" w:hAnsi="Calibri" w:cs="Arial"/>
          <w:b/>
          <w:sz w:val="28"/>
          <w:szCs w:val="28"/>
        </w:rPr>
      </w:pPr>
    </w:p>
    <w:p w:rsidR="00EF17F7" w:rsidRDefault="00EF17F7" w:rsidP="00EF17F7">
      <w:pPr>
        <w:spacing w:after="120"/>
        <w:rPr>
          <w:rFonts w:ascii="Calibri" w:hAnsi="Calibri"/>
        </w:rPr>
      </w:pPr>
      <w:r w:rsidRPr="00EF17F7">
        <w:rPr>
          <w:rFonts w:ascii="Calibri" w:hAnsi="Calibri" w:cs="Arial"/>
          <w:b/>
          <w:sz w:val="28"/>
          <w:szCs w:val="28"/>
        </w:rPr>
        <w:lastRenderedPageBreak/>
        <w:t xml:space="preserve">8. </w:t>
      </w:r>
      <w:r w:rsidRPr="00F1352F">
        <w:rPr>
          <w:rFonts w:ascii="Calibri" w:hAnsi="Calibri" w:cs="Arial"/>
          <w:sz w:val="28"/>
          <w:szCs w:val="28"/>
        </w:rPr>
        <w:tab/>
      </w:r>
      <w:r w:rsidRPr="00EF17F7">
        <w:rPr>
          <w:rFonts w:ascii="Calibri" w:hAnsi="Calibri" w:cs="Arial"/>
          <w:b/>
          <w:sz w:val="28"/>
          <w:szCs w:val="28"/>
          <w:u w:val="single"/>
        </w:rPr>
        <w:t>Floodlighting</w:t>
      </w:r>
    </w:p>
    <w:tbl>
      <w:tblPr>
        <w:tblW w:w="0" w:type="auto"/>
        <w:tblLook w:val="04A0" w:firstRow="1" w:lastRow="0" w:firstColumn="1" w:lastColumn="0" w:noHBand="0" w:noVBand="1"/>
      </w:tblPr>
      <w:tblGrid>
        <w:gridCol w:w="747"/>
        <w:gridCol w:w="18"/>
        <w:gridCol w:w="8982"/>
      </w:tblGrid>
      <w:tr w:rsidR="00EF17F7" w:rsidRPr="009263F2" w:rsidTr="00EF17F7">
        <w:trPr>
          <w:trHeight w:val="225"/>
        </w:trPr>
        <w:tc>
          <w:tcPr>
            <w:tcW w:w="747" w:type="dxa"/>
          </w:tcPr>
          <w:p w:rsidR="00EF17F7" w:rsidRDefault="00EF17F7" w:rsidP="00EF17F7">
            <w:pPr>
              <w:spacing w:after="120"/>
              <w:rPr>
                <w:rFonts w:ascii="Calibri" w:hAnsi="Calibri" w:cs="Arial"/>
              </w:rPr>
            </w:pPr>
            <w:r>
              <w:rPr>
                <w:rFonts w:ascii="Calibri" w:hAnsi="Calibri" w:cs="Arial"/>
              </w:rPr>
              <w:t>8.1</w:t>
            </w:r>
          </w:p>
        </w:tc>
        <w:tc>
          <w:tcPr>
            <w:tcW w:w="9000" w:type="dxa"/>
            <w:gridSpan w:val="2"/>
          </w:tcPr>
          <w:p w:rsidR="00EF17F7" w:rsidRDefault="00EF17F7" w:rsidP="00EF17F7">
            <w:pPr>
              <w:spacing w:after="120"/>
              <w:rPr>
                <w:rFonts w:ascii="Calibri" w:hAnsi="Calibri" w:cs="Arial"/>
              </w:rPr>
            </w:pPr>
            <w:r w:rsidRPr="00F1352F">
              <w:rPr>
                <w:rFonts w:ascii="Calibri" w:hAnsi="Calibri" w:cs="Arial"/>
              </w:rPr>
              <w:t>We propose to use to floodlight the Area (40 X 30 metres), Six – 8-metre high extended fence Post ‘columns’</w:t>
            </w:r>
          </w:p>
        </w:tc>
      </w:tr>
      <w:tr w:rsidR="00EF17F7" w:rsidRPr="009263F2" w:rsidTr="00EF17F7">
        <w:trPr>
          <w:trHeight w:val="225"/>
        </w:trPr>
        <w:tc>
          <w:tcPr>
            <w:tcW w:w="747" w:type="dxa"/>
          </w:tcPr>
          <w:p w:rsidR="00EF17F7" w:rsidRDefault="00EF17F7" w:rsidP="00EF17F7">
            <w:pPr>
              <w:spacing w:after="120"/>
              <w:rPr>
                <w:rFonts w:ascii="Calibri" w:hAnsi="Calibri" w:cs="Arial"/>
              </w:rPr>
            </w:pPr>
            <w:r>
              <w:rPr>
                <w:rFonts w:ascii="Calibri" w:hAnsi="Calibri" w:cs="Arial"/>
              </w:rPr>
              <w:t>8.2</w:t>
            </w:r>
          </w:p>
        </w:tc>
        <w:tc>
          <w:tcPr>
            <w:tcW w:w="9000" w:type="dxa"/>
            <w:gridSpan w:val="2"/>
          </w:tcPr>
          <w:p w:rsidR="00EF17F7" w:rsidRDefault="00EF17F7" w:rsidP="00EF17F7">
            <w:pPr>
              <w:spacing w:after="120"/>
              <w:rPr>
                <w:rFonts w:ascii="Calibri" w:hAnsi="Calibri" w:cs="Arial"/>
              </w:rPr>
            </w:pPr>
            <w:r w:rsidRPr="00F1352F">
              <w:rPr>
                <w:rFonts w:ascii="Calibri" w:hAnsi="Calibri" w:cs="Arial"/>
              </w:rPr>
              <w:t>We would supply and delivery to site Sixteen - Ultra Low Glare Floodligh</w:t>
            </w:r>
            <w:r>
              <w:rPr>
                <w:rFonts w:ascii="Calibri" w:hAnsi="Calibri" w:cs="Arial"/>
              </w:rPr>
              <w:t xml:space="preserve">ts complete with 400watt </w:t>
            </w:r>
            <w:r w:rsidRPr="00F1352F">
              <w:rPr>
                <w:rFonts w:ascii="Calibri" w:hAnsi="Calibri" w:cs="Arial"/>
              </w:rPr>
              <w:t>metal halide Lamp. We would mount the floodlights on to the columns as detailed above on suitable Cross-arm bracket.</w:t>
            </w:r>
          </w:p>
        </w:tc>
      </w:tr>
      <w:tr w:rsidR="00EF17F7" w:rsidRPr="009263F2" w:rsidTr="00EF17F7">
        <w:trPr>
          <w:trHeight w:val="225"/>
        </w:trPr>
        <w:tc>
          <w:tcPr>
            <w:tcW w:w="747" w:type="dxa"/>
          </w:tcPr>
          <w:p w:rsidR="00EF17F7" w:rsidRDefault="00EF17F7" w:rsidP="00EF17F7">
            <w:pPr>
              <w:spacing w:after="120"/>
              <w:rPr>
                <w:rFonts w:ascii="Calibri" w:hAnsi="Calibri" w:cs="Arial"/>
              </w:rPr>
            </w:pPr>
            <w:r>
              <w:rPr>
                <w:rFonts w:ascii="Calibri" w:hAnsi="Calibri" w:cs="Arial"/>
              </w:rPr>
              <w:t>8.3</w:t>
            </w:r>
          </w:p>
        </w:tc>
        <w:tc>
          <w:tcPr>
            <w:tcW w:w="9000" w:type="dxa"/>
            <w:gridSpan w:val="2"/>
          </w:tcPr>
          <w:p w:rsidR="00EF17F7" w:rsidRPr="00244317" w:rsidRDefault="00EF17F7" w:rsidP="00EF17F7">
            <w:pPr>
              <w:rPr>
                <w:rFonts w:ascii="Calibri" w:hAnsi="Calibri" w:cs="Arial"/>
                <w:highlight w:val="yellow"/>
              </w:rPr>
            </w:pPr>
            <w:r w:rsidRPr="00F1352F">
              <w:rPr>
                <w:rFonts w:ascii="Calibri" w:hAnsi="Calibri" w:cs="Arial"/>
              </w:rPr>
              <w:t>The floodlights would be to produce a maintained minimum horizontal illumination level in excess of 200 LUX at a uniformity in excess of 0.6 suitable for Football/Rugby. Allowance has been included for a maintenance factor, to model deviations in supply voltage, 12 month cleaning of the luminaires in a medium pollution environment and lamps changing after 2500 hours or 5 years. This is a guide and is subject to the assumptions above, final column positions, tolerances in lamps, and floodlights and control gear and measurements of illuminance values. Measurement of Illuminance would be to CIBSE Lighting Guide: Sports LG4 final comparison between computer design values and measured values may differ.</w:t>
            </w:r>
          </w:p>
        </w:tc>
      </w:tr>
      <w:tr w:rsidR="00EF17F7" w:rsidRPr="009263F2" w:rsidTr="00EF17F7">
        <w:trPr>
          <w:trHeight w:val="225"/>
        </w:trPr>
        <w:tc>
          <w:tcPr>
            <w:tcW w:w="747" w:type="dxa"/>
          </w:tcPr>
          <w:p w:rsidR="00EF17F7" w:rsidRDefault="00EF17F7" w:rsidP="00EF17F7">
            <w:pPr>
              <w:spacing w:after="120"/>
              <w:rPr>
                <w:rFonts w:ascii="Calibri" w:hAnsi="Calibri" w:cs="Arial"/>
              </w:rPr>
            </w:pPr>
            <w:r>
              <w:rPr>
                <w:rFonts w:ascii="Calibri" w:hAnsi="Calibri" w:cs="Arial"/>
              </w:rPr>
              <w:t>8.4</w:t>
            </w:r>
          </w:p>
        </w:tc>
        <w:tc>
          <w:tcPr>
            <w:tcW w:w="9000" w:type="dxa"/>
            <w:gridSpan w:val="2"/>
          </w:tcPr>
          <w:p w:rsidR="00EF17F7" w:rsidRPr="00F1352F" w:rsidRDefault="00EF17F7" w:rsidP="00EF17F7">
            <w:pPr>
              <w:pStyle w:val="Heading1"/>
              <w:tabs>
                <w:tab w:val="left" w:pos="426"/>
              </w:tabs>
              <w:spacing w:after="120"/>
              <w:jc w:val="both"/>
              <w:rPr>
                <w:rFonts w:ascii="Calibri" w:hAnsi="Calibri" w:cs="Arial"/>
                <w:b w:val="0"/>
                <w:szCs w:val="24"/>
              </w:rPr>
            </w:pPr>
            <w:r w:rsidRPr="00F1352F">
              <w:rPr>
                <w:rFonts w:ascii="Calibri" w:hAnsi="Calibri" w:cs="Arial"/>
                <w:b w:val="0"/>
                <w:szCs w:val="24"/>
              </w:rPr>
              <w:t>We have included for a sub-main cable to be run form an electrical suitable supply position to a weatherproof pillar adjacent to the MUGA (max. length of run 25-metres). Within this pillar suitable switchgear would be mounted. We have included for a master time switch and photocell to allow the system only to be used after dark and manual controls to ensure energy conservation. The switching arrangement would enable each half of the pitch to be switch separately</w:t>
            </w:r>
          </w:p>
        </w:tc>
      </w:tr>
      <w:tr w:rsidR="00EF17F7" w:rsidRPr="00321EB4" w:rsidTr="00EF17F7">
        <w:trPr>
          <w:trHeight w:val="225"/>
        </w:trPr>
        <w:tc>
          <w:tcPr>
            <w:tcW w:w="765" w:type="dxa"/>
            <w:gridSpan w:val="2"/>
          </w:tcPr>
          <w:p w:rsidR="00EF17F7" w:rsidRDefault="00EF17F7" w:rsidP="00EF17F7">
            <w:pPr>
              <w:pStyle w:val="Heading1"/>
              <w:tabs>
                <w:tab w:val="left" w:pos="426"/>
              </w:tabs>
              <w:jc w:val="both"/>
              <w:rPr>
                <w:rFonts w:ascii="Calibri" w:hAnsi="Calibri" w:cs="Arial"/>
                <w:b w:val="0"/>
                <w:szCs w:val="24"/>
              </w:rPr>
            </w:pPr>
            <w:r>
              <w:rPr>
                <w:rFonts w:ascii="Calibri" w:hAnsi="Calibri" w:cs="Arial"/>
                <w:b w:val="0"/>
                <w:szCs w:val="24"/>
              </w:rPr>
              <w:t>8.5</w:t>
            </w:r>
          </w:p>
        </w:tc>
        <w:tc>
          <w:tcPr>
            <w:tcW w:w="8982" w:type="dxa"/>
          </w:tcPr>
          <w:p w:rsidR="00EF17F7" w:rsidRPr="0080480C" w:rsidRDefault="00EF17F7" w:rsidP="00EF17F7">
            <w:pPr>
              <w:pStyle w:val="Heading1"/>
              <w:tabs>
                <w:tab w:val="left" w:pos="426"/>
              </w:tabs>
              <w:spacing w:after="120"/>
              <w:jc w:val="both"/>
              <w:rPr>
                <w:rFonts w:ascii="Calibri" w:hAnsi="Calibri" w:cs="Arial"/>
                <w:b w:val="0"/>
                <w:szCs w:val="24"/>
              </w:rPr>
            </w:pPr>
            <w:r w:rsidRPr="00F1352F">
              <w:rPr>
                <w:rFonts w:ascii="Calibri" w:hAnsi="Calibri" w:cs="Arial"/>
                <w:b w:val="0"/>
                <w:szCs w:val="24"/>
              </w:rPr>
              <w:t>From the switchgear in pillar, we have included for suitably sized XLPE/Steel Wire Armoured/PVC to be installed to the columns.</w:t>
            </w:r>
          </w:p>
        </w:tc>
      </w:tr>
      <w:tr w:rsidR="00EF17F7" w:rsidRPr="00321EB4" w:rsidTr="00EF17F7">
        <w:trPr>
          <w:trHeight w:val="225"/>
        </w:trPr>
        <w:tc>
          <w:tcPr>
            <w:tcW w:w="765" w:type="dxa"/>
            <w:gridSpan w:val="2"/>
          </w:tcPr>
          <w:p w:rsidR="00EF17F7" w:rsidRDefault="00EF17F7" w:rsidP="00EF17F7">
            <w:pPr>
              <w:pStyle w:val="Heading1"/>
              <w:tabs>
                <w:tab w:val="left" w:pos="426"/>
              </w:tabs>
              <w:jc w:val="both"/>
              <w:rPr>
                <w:rFonts w:ascii="Calibri" w:hAnsi="Calibri" w:cs="Arial"/>
                <w:b w:val="0"/>
                <w:szCs w:val="24"/>
              </w:rPr>
            </w:pPr>
            <w:r>
              <w:rPr>
                <w:rFonts w:ascii="Calibri" w:hAnsi="Calibri" w:cs="Arial"/>
                <w:b w:val="0"/>
                <w:szCs w:val="24"/>
              </w:rPr>
              <w:t>8.6</w:t>
            </w:r>
          </w:p>
        </w:tc>
        <w:tc>
          <w:tcPr>
            <w:tcW w:w="8982" w:type="dxa"/>
          </w:tcPr>
          <w:p w:rsidR="00EF17F7" w:rsidRPr="007773A6" w:rsidRDefault="00EF17F7" w:rsidP="00EF17F7">
            <w:pPr>
              <w:pStyle w:val="Heading1"/>
              <w:tabs>
                <w:tab w:val="left" w:pos="426"/>
              </w:tabs>
              <w:spacing w:after="120"/>
              <w:jc w:val="both"/>
              <w:rPr>
                <w:rFonts w:ascii="Calibri" w:hAnsi="Calibri" w:cs="Arial"/>
                <w:b w:val="0"/>
                <w:szCs w:val="24"/>
              </w:rPr>
            </w:pPr>
            <w:r w:rsidRPr="00F1352F">
              <w:rPr>
                <w:rFonts w:ascii="Calibri" w:hAnsi="Calibri" w:cs="Arial"/>
                <w:b w:val="0"/>
                <w:szCs w:val="24"/>
              </w:rPr>
              <w:t>On completion of the work the system would be tested to BS 7671 and the illumination levels recorded and should it prove necessary re-aiming of the floodlights would be carried. Record Drawings &amp; Manuals would be provided of completion the testing</w:t>
            </w:r>
          </w:p>
        </w:tc>
      </w:tr>
      <w:tr w:rsidR="00EF17F7" w:rsidRPr="00321EB4" w:rsidTr="00EF17F7">
        <w:trPr>
          <w:trHeight w:val="225"/>
        </w:trPr>
        <w:tc>
          <w:tcPr>
            <w:tcW w:w="765" w:type="dxa"/>
            <w:gridSpan w:val="2"/>
          </w:tcPr>
          <w:p w:rsidR="00EF17F7" w:rsidRDefault="00EF17F7" w:rsidP="00EF17F7">
            <w:pPr>
              <w:pStyle w:val="Heading1"/>
              <w:tabs>
                <w:tab w:val="left" w:pos="426"/>
              </w:tabs>
              <w:jc w:val="both"/>
              <w:rPr>
                <w:rFonts w:ascii="Calibri" w:hAnsi="Calibri" w:cs="Arial"/>
                <w:b w:val="0"/>
                <w:szCs w:val="24"/>
              </w:rPr>
            </w:pPr>
            <w:r>
              <w:rPr>
                <w:rFonts w:ascii="Calibri" w:hAnsi="Calibri" w:cs="Arial"/>
                <w:b w:val="0"/>
                <w:szCs w:val="24"/>
              </w:rPr>
              <w:t>8.7</w:t>
            </w:r>
          </w:p>
        </w:tc>
        <w:tc>
          <w:tcPr>
            <w:tcW w:w="8982" w:type="dxa"/>
          </w:tcPr>
          <w:p w:rsidR="00EF17F7" w:rsidRPr="007773A6" w:rsidRDefault="00EF17F7" w:rsidP="00EF17F7">
            <w:pPr>
              <w:pStyle w:val="Heading1"/>
              <w:tabs>
                <w:tab w:val="left" w:pos="426"/>
              </w:tabs>
              <w:spacing w:after="120"/>
              <w:jc w:val="both"/>
              <w:rPr>
                <w:rFonts w:ascii="Calibri" w:hAnsi="Calibri" w:cs="Arial"/>
                <w:b w:val="0"/>
                <w:szCs w:val="24"/>
              </w:rPr>
            </w:pPr>
            <w:r w:rsidRPr="00F1352F">
              <w:rPr>
                <w:rFonts w:ascii="Calibri" w:hAnsi="Calibri" w:cs="Arial"/>
                <w:b w:val="0"/>
                <w:szCs w:val="24"/>
              </w:rPr>
              <w:t>Supply and installation of the main switchgear to control and protect the floodlighting system</w:t>
            </w:r>
          </w:p>
        </w:tc>
      </w:tr>
    </w:tbl>
    <w:p w:rsidR="00EF17F7" w:rsidRDefault="00EF17F7" w:rsidP="00EF17F7">
      <w:pPr>
        <w:pStyle w:val="PlainText"/>
        <w:rPr>
          <w:rFonts w:ascii="Arial" w:hAnsi="Arial"/>
          <w:sz w:val="22"/>
        </w:rPr>
      </w:pPr>
    </w:p>
    <w:p w:rsidR="00EF17F7" w:rsidRDefault="00EF17F7" w:rsidP="00EF17F7">
      <w:pPr>
        <w:pStyle w:val="PlainText"/>
        <w:rPr>
          <w:rFonts w:ascii="Calibri" w:hAnsi="Calibri" w:cs="Arial"/>
          <w:b/>
          <w:sz w:val="28"/>
          <w:szCs w:val="32"/>
          <w:u w:val="single"/>
          <w:lang w:eastAsia="en-US"/>
        </w:rPr>
      </w:pPr>
    </w:p>
    <w:p w:rsidR="00EF17F7" w:rsidRDefault="00EF17F7" w:rsidP="00EF17F7">
      <w:pPr>
        <w:pStyle w:val="PlainText"/>
        <w:rPr>
          <w:rFonts w:ascii="Calibri" w:hAnsi="Calibri" w:cs="Arial"/>
          <w:b/>
          <w:sz w:val="28"/>
          <w:szCs w:val="32"/>
          <w:u w:val="single"/>
          <w:lang w:eastAsia="en-US"/>
        </w:rPr>
      </w:pPr>
    </w:p>
    <w:p w:rsidR="00EF17F7" w:rsidRDefault="00EF17F7" w:rsidP="00EF17F7">
      <w:pPr>
        <w:pStyle w:val="PlainText"/>
        <w:rPr>
          <w:rFonts w:ascii="Calibri" w:hAnsi="Calibri" w:cs="Arial"/>
          <w:b/>
          <w:sz w:val="28"/>
          <w:szCs w:val="32"/>
          <w:u w:val="single"/>
          <w:lang w:eastAsia="en-US"/>
        </w:rPr>
      </w:pPr>
    </w:p>
    <w:p w:rsidR="00EF17F7" w:rsidRDefault="00EF17F7" w:rsidP="00EF17F7">
      <w:pPr>
        <w:pStyle w:val="PlainText"/>
        <w:rPr>
          <w:rFonts w:ascii="Calibri" w:hAnsi="Calibri" w:cs="Arial"/>
          <w:b/>
          <w:sz w:val="28"/>
          <w:szCs w:val="32"/>
          <w:u w:val="single"/>
          <w:lang w:eastAsia="en-US"/>
        </w:rPr>
      </w:pPr>
    </w:p>
    <w:p w:rsidR="00EF17F7" w:rsidRDefault="00EF17F7" w:rsidP="00EF17F7">
      <w:pPr>
        <w:pStyle w:val="PlainText"/>
        <w:rPr>
          <w:rFonts w:ascii="Calibri" w:hAnsi="Calibri" w:cs="Arial"/>
          <w:b/>
          <w:sz w:val="28"/>
          <w:szCs w:val="32"/>
          <w:u w:val="single"/>
          <w:lang w:eastAsia="en-US"/>
        </w:rPr>
      </w:pPr>
    </w:p>
    <w:p w:rsidR="00EF17F7" w:rsidRDefault="00EF17F7" w:rsidP="00EF17F7">
      <w:pPr>
        <w:pStyle w:val="PlainText"/>
        <w:rPr>
          <w:rFonts w:ascii="Calibri" w:hAnsi="Calibri" w:cs="Arial"/>
          <w:b/>
          <w:sz w:val="28"/>
          <w:szCs w:val="32"/>
          <w:u w:val="single"/>
          <w:lang w:eastAsia="en-US"/>
        </w:rPr>
      </w:pPr>
    </w:p>
    <w:p w:rsidR="00EF17F7" w:rsidRDefault="00EF17F7" w:rsidP="00EF17F7">
      <w:pPr>
        <w:pStyle w:val="PlainText"/>
        <w:rPr>
          <w:rFonts w:ascii="Calibri" w:hAnsi="Calibri" w:cs="Arial"/>
          <w:b/>
          <w:sz w:val="28"/>
          <w:szCs w:val="32"/>
          <w:u w:val="single"/>
          <w:lang w:eastAsia="en-US"/>
        </w:rPr>
      </w:pPr>
    </w:p>
    <w:p w:rsidR="00572C66" w:rsidRDefault="00572C66" w:rsidP="00EF17F7">
      <w:pPr>
        <w:pStyle w:val="PlainText"/>
        <w:rPr>
          <w:rFonts w:ascii="Calibri" w:hAnsi="Calibri" w:cs="Arial"/>
          <w:b/>
          <w:sz w:val="28"/>
          <w:szCs w:val="32"/>
          <w:u w:val="single"/>
          <w:lang w:eastAsia="en-US"/>
        </w:rPr>
      </w:pPr>
    </w:p>
    <w:p w:rsidR="00572C66" w:rsidRDefault="00572C66" w:rsidP="00EF17F7">
      <w:pPr>
        <w:pStyle w:val="PlainText"/>
        <w:rPr>
          <w:rFonts w:ascii="Calibri" w:hAnsi="Calibri" w:cs="Arial"/>
          <w:b/>
          <w:sz w:val="28"/>
          <w:szCs w:val="32"/>
          <w:u w:val="single"/>
          <w:lang w:eastAsia="en-US"/>
        </w:rPr>
      </w:pPr>
    </w:p>
    <w:p w:rsidR="00EF17F7" w:rsidRDefault="00EF17F7" w:rsidP="00EF17F7">
      <w:pPr>
        <w:pStyle w:val="PlainText"/>
        <w:rPr>
          <w:rFonts w:ascii="Calibri" w:hAnsi="Calibri" w:cs="Arial"/>
          <w:b/>
          <w:sz w:val="28"/>
          <w:szCs w:val="32"/>
          <w:u w:val="single"/>
          <w:lang w:eastAsia="en-US"/>
        </w:rPr>
      </w:pPr>
    </w:p>
    <w:p w:rsidR="00EF17F7" w:rsidRDefault="00EF17F7" w:rsidP="00EF17F7">
      <w:pPr>
        <w:pStyle w:val="PlainText"/>
        <w:rPr>
          <w:rFonts w:ascii="Calibri" w:hAnsi="Calibri" w:cs="Arial"/>
          <w:b/>
          <w:sz w:val="28"/>
          <w:szCs w:val="32"/>
          <w:u w:val="single"/>
          <w:lang w:eastAsia="en-US"/>
        </w:rPr>
      </w:pPr>
    </w:p>
    <w:p w:rsidR="00EF17F7" w:rsidRDefault="00EF17F7" w:rsidP="00EF17F7">
      <w:pPr>
        <w:pStyle w:val="PlainText"/>
        <w:rPr>
          <w:rFonts w:ascii="Calibri" w:hAnsi="Calibri" w:cs="Arial"/>
          <w:b/>
          <w:sz w:val="28"/>
          <w:szCs w:val="32"/>
          <w:u w:val="single"/>
          <w:lang w:eastAsia="en-US"/>
        </w:rPr>
      </w:pPr>
    </w:p>
    <w:p w:rsidR="00EF17F7" w:rsidRDefault="00EF17F7" w:rsidP="00EF17F7">
      <w:pPr>
        <w:pStyle w:val="PlainText"/>
        <w:rPr>
          <w:rFonts w:ascii="Calibri" w:hAnsi="Calibri" w:cs="Arial"/>
          <w:b/>
          <w:sz w:val="28"/>
          <w:szCs w:val="32"/>
          <w:u w:val="single"/>
          <w:lang w:eastAsia="en-US"/>
        </w:rPr>
      </w:pPr>
    </w:p>
    <w:p w:rsidR="00EF17F7" w:rsidRPr="00F504D6" w:rsidRDefault="00EF17F7" w:rsidP="00EF17F7">
      <w:pPr>
        <w:pStyle w:val="PlainText"/>
        <w:rPr>
          <w:rFonts w:ascii="Calibri" w:hAnsi="Calibri" w:cs="Arial"/>
          <w:b/>
          <w:sz w:val="28"/>
          <w:szCs w:val="32"/>
          <w:u w:val="single"/>
          <w:lang w:eastAsia="en-US"/>
        </w:rPr>
      </w:pPr>
      <w:r w:rsidRPr="00F504D6">
        <w:rPr>
          <w:rFonts w:ascii="Calibri" w:hAnsi="Calibri" w:cs="Arial"/>
          <w:b/>
          <w:sz w:val="28"/>
          <w:szCs w:val="32"/>
          <w:u w:val="single"/>
          <w:lang w:eastAsia="en-US"/>
        </w:rPr>
        <w:lastRenderedPageBreak/>
        <w:t>NETBALL COURT REFURBISHMENT</w:t>
      </w:r>
    </w:p>
    <w:p w:rsidR="00EF17F7" w:rsidRDefault="00EF17F7" w:rsidP="00EF17F7">
      <w:pPr>
        <w:pStyle w:val="PlainText"/>
        <w:rPr>
          <w:rFonts w:ascii="Arial" w:hAnsi="Arial"/>
          <w:sz w:val="22"/>
        </w:rPr>
      </w:pPr>
    </w:p>
    <w:p w:rsidR="00EF17F7" w:rsidRDefault="00EF17F7" w:rsidP="00EF17F7">
      <w:pPr>
        <w:spacing w:after="120"/>
        <w:jc w:val="both"/>
        <w:rPr>
          <w:rFonts w:ascii="Calibri" w:hAnsi="Calibri" w:cs="Arial"/>
          <w:b/>
          <w:sz w:val="28"/>
          <w:szCs w:val="28"/>
          <w:u w:val="single"/>
        </w:rPr>
      </w:pPr>
      <w:r>
        <w:rPr>
          <w:rFonts w:ascii="Calibri" w:hAnsi="Calibri" w:cs="Arial"/>
          <w:b/>
          <w:sz w:val="28"/>
          <w:szCs w:val="28"/>
        </w:rPr>
        <w:t>9</w:t>
      </w:r>
      <w:r w:rsidRPr="00E507D3">
        <w:rPr>
          <w:rFonts w:ascii="Calibri" w:hAnsi="Calibri" w:cs="Arial"/>
          <w:b/>
          <w:sz w:val="28"/>
          <w:szCs w:val="28"/>
        </w:rPr>
        <w:t>.</w:t>
      </w:r>
      <w:r w:rsidRPr="00E507D3">
        <w:rPr>
          <w:rFonts w:ascii="Calibri" w:hAnsi="Calibri" w:cs="Arial"/>
          <w:b/>
          <w:szCs w:val="28"/>
        </w:rPr>
        <w:t xml:space="preserve"> </w:t>
      </w:r>
      <w:r w:rsidRPr="00E507D3">
        <w:rPr>
          <w:rFonts w:ascii="Calibri" w:hAnsi="Calibri" w:cs="Arial"/>
          <w:b/>
          <w:szCs w:val="28"/>
        </w:rPr>
        <w:tab/>
      </w:r>
      <w:r>
        <w:rPr>
          <w:rFonts w:ascii="Calibri" w:hAnsi="Calibri" w:cs="Arial"/>
          <w:b/>
          <w:sz w:val="28"/>
          <w:szCs w:val="32"/>
          <w:u w:val="single"/>
        </w:rPr>
        <w:t>Site Clearance</w:t>
      </w:r>
      <w:r w:rsidRPr="00C26BE5">
        <w:rPr>
          <w:rFonts w:ascii="Calibri" w:hAnsi="Calibri" w:cs="Arial"/>
          <w:b/>
          <w:sz w:val="32"/>
          <w:szCs w:val="32"/>
          <w:u w:val="single"/>
        </w:rPr>
        <w:t xml:space="preserve"> </w:t>
      </w:r>
    </w:p>
    <w:tbl>
      <w:tblPr>
        <w:tblW w:w="0" w:type="auto"/>
        <w:tblLook w:val="04A0" w:firstRow="1" w:lastRow="0" w:firstColumn="1" w:lastColumn="0" w:noHBand="0" w:noVBand="1"/>
      </w:tblPr>
      <w:tblGrid>
        <w:gridCol w:w="675"/>
        <w:gridCol w:w="9072"/>
      </w:tblGrid>
      <w:tr w:rsidR="00EF17F7" w:rsidRPr="00321EB4" w:rsidTr="00EF17F7">
        <w:trPr>
          <w:trHeight w:val="225"/>
        </w:trPr>
        <w:tc>
          <w:tcPr>
            <w:tcW w:w="675" w:type="dxa"/>
          </w:tcPr>
          <w:p w:rsidR="00EF17F7" w:rsidRPr="00C26BE5" w:rsidRDefault="00EF17F7" w:rsidP="00EF17F7">
            <w:pPr>
              <w:pStyle w:val="Heading1"/>
              <w:tabs>
                <w:tab w:val="left" w:pos="426"/>
              </w:tabs>
              <w:jc w:val="both"/>
              <w:rPr>
                <w:rFonts w:ascii="Calibri" w:hAnsi="Calibri" w:cs="Arial"/>
                <w:b w:val="0"/>
                <w:szCs w:val="24"/>
              </w:rPr>
            </w:pPr>
            <w:r>
              <w:rPr>
                <w:rFonts w:ascii="Calibri" w:hAnsi="Calibri" w:cs="Arial"/>
                <w:b w:val="0"/>
                <w:szCs w:val="24"/>
              </w:rPr>
              <w:t>9.1</w:t>
            </w:r>
          </w:p>
        </w:tc>
        <w:tc>
          <w:tcPr>
            <w:tcW w:w="9072" w:type="dxa"/>
          </w:tcPr>
          <w:p w:rsidR="00EF17F7" w:rsidRPr="00C26BE5" w:rsidRDefault="00EF17F7" w:rsidP="00EF17F7">
            <w:pPr>
              <w:pStyle w:val="Heading1"/>
              <w:tabs>
                <w:tab w:val="left" w:pos="915"/>
              </w:tabs>
              <w:spacing w:after="120"/>
              <w:jc w:val="both"/>
              <w:rPr>
                <w:rFonts w:ascii="Calibri" w:hAnsi="Calibri" w:cs="Arial"/>
                <w:b w:val="0"/>
                <w:szCs w:val="24"/>
              </w:rPr>
            </w:pPr>
            <w:r>
              <w:rPr>
                <w:rFonts w:ascii="Calibri" w:hAnsi="Calibri" w:cs="Arial"/>
                <w:b w:val="0"/>
                <w:szCs w:val="24"/>
              </w:rPr>
              <w:t>Remove the existing chainlink fencing and dispose of off site</w:t>
            </w:r>
          </w:p>
        </w:tc>
      </w:tr>
    </w:tbl>
    <w:p w:rsidR="00EF17F7" w:rsidRDefault="00EF17F7" w:rsidP="00EF17F7">
      <w:pPr>
        <w:pStyle w:val="PlainText"/>
        <w:rPr>
          <w:rFonts w:ascii="Arial" w:hAnsi="Arial"/>
          <w:sz w:val="22"/>
        </w:rPr>
      </w:pPr>
    </w:p>
    <w:p w:rsidR="00EF17F7" w:rsidRDefault="00EF17F7" w:rsidP="00EF17F7">
      <w:pPr>
        <w:pStyle w:val="PlainText"/>
        <w:rPr>
          <w:rFonts w:ascii="Arial" w:hAnsi="Arial"/>
          <w:sz w:val="22"/>
        </w:rPr>
      </w:pPr>
    </w:p>
    <w:p w:rsidR="00EF17F7" w:rsidRDefault="00EF17F7" w:rsidP="00EF17F7">
      <w:pPr>
        <w:spacing w:after="120"/>
        <w:jc w:val="both"/>
        <w:rPr>
          <w:rFonts w:ascii="Calibri" w:hAnsi="Calibri" w:cs="Arial"/>
          <w:b/>
          <w:sz w:val="28"/>
          <w:szCs w:val="28"/>
        </w:rPr>
      </w:pPr>
      <w:r>
        <w:rPr>
          <w:rFonts w:ascii="Calibri" w:hAnsi="Calibri" w:cs="Arial"/>
          <w:b/>
          <w:sz w:val="28"/>
          <w:szCs w:val="28"/>
        </w:rPr>
        <w:t xml:space="preserve">10.  </w:t>
      </w:r>
      <w:r>
        <w:rPr>
          <w:rFonts w:ascii="Calibri" w:hAnsi="Calibri" w:cs="Arial"/>
          <w:b/>
          <w:sz w:val="28"/>
          <w:szCs w:val="28"/>
        </w:rPr>
        <w:tab/>
      </w:r>
      <w:r>
        <w:rPr>
          <w:rFonts w:ascii="Calibri" w:hAnsi="Calibri" w:cs="Arial"/>
          <w:b/>
          <w:sz w:val="28"/>
          <w:szCs w:val="28"/>
          <w:u w:val="single"/>
        </w:rPr>
        <w:t xml:space="preserve">Base </w:t>
      </w:r>
      <w:r w:rsidRPr="00E507D3">
        <w:rPr>
          <w:rFonts w:ascii="Calibri" w:hAnsi="Calibri" w:cs="Arial"/>
          <w:b/>
          <w:sz w:val="28"/>
          <w:szCs w:val="28"/>
          <w:u w:val="single"/>
        </w:rPr>
        <w:t>works</w:t>
      </w:r>
    </w:p>
    <w:tbl>
      <w:tblPr>
        <w:tblW w:w="0" w:type="auto"/>
        <w:tblLook w:val="04A0" w:firstRow="1" w:lastRow="0" w:firstColumn="1" w:lastColumn="0" w:noHBand="0" w:noVBand="1"/>
      </w:tblPr>
      <w:tblGrid>
        <w:gridCol w:w="675"/>
        <w:gridCol w:w="9072"/>
      </w:tblGrid>
      <w:tr w:rsidR="00EF17F7" w:rsidRPr="009263F2" w:rsidTr="00EF17F7">
        <w:trPr>
          <w:trHeight w:val="225"/>
        </w:trPr>
        <w:tc>
          <w:tcPr>
            <w:tcW w:w="675" w:type="dxa"/>
          </w:tcPr>
          <w:p w:rsidR="00EF17F7" w:rsidRPr="009263F2" w:rsidRDefault="00EF17F7" w:rsidP="00EF17F7">
            <w:pPr>
              <w:spacing w:after="240"/>
              <w:rPr>
                <w:rFonts w:ascii="Calibri" w:hAnsi="Calibri" w:cs="Arial"/>
              </w:rPr>
            </w:pPr>
            <w:r>
              <w:rPr>
                <w:rFonts w:ascii="Calibri" w:hAnsi="Calibri" w:cs="Arial"/>
              </w:rPr>
              <w:t>10.1</w:t>
            </w:r>
          </w:p>
        </w:tc>
        <w:tc>
          <w:tcPr>
            <w:tcW w:w="9072" w:type="dxa"/>
          </w:tcPr>
          <w:p w:rsidR="00EF17F7" w:rsidRPr="00950CFD" w:rsidRDefault="00EF17F7" w:rsidP="00EF17F7">
            <w:pPr>
              <w:tabs>
                <w:tab w:val="left" w:pos="426"/>
              </w:tabs>
              <w:spacing w:after="120"/>
              <w:jc w:val="both"/>
              <w:rPr>
                <w:rFonts w:ascii="Calibri" w:hAnsi="Calibri" w:cs="Arial"/>
              </w:rPr>
            </w:pPr>
            <w:r>
              <w:rPr>
                <w:rFonts w:ascii="Calibri" w:hAnsi="Calibri" w:cs="Arial"/>
              </w:rPr>
              <w:t>Powerclean existing base to remove debris ready to receive new synthetic surface</w:t>
            </w:r>
          </w:p>
        </w:tc>
      </w:tr>
      <w:tr w:rsidR="00EF17F7" w:rsidRPr="009263F2" w:rsidTr="00EF17F7">
        <w:trPr>
          <w:trHeight w:val="225"/>
        </w:trPr>
        <w:tc>
          <w:tcPr>
            <w:tcW w:w="675" w:type="dxa"/>
          </w:tcPr>
          <w:p w:rsidR="00EF17F7" w:rsidRPr="002E477B" w:rsidRDefault="00EF17F7" w:rsidP="00EF17F7">
            <w:pPr>
              <w:spacing w:after="240"/>
              <w:rPr>
                <w:rFonts w:ascii="Calibri" w:hAnsi="Calibri" w:cs="Arial"/>
              </w:rPr>
            </w:pPr>
            <w:r>
              <w:rPr>
                <w:rFonts w:ascii="Calibri" w:hAnsi="Calibri" w:cs="Arial"/>
              </w:rPr>
              <w:t>10.2</w:t>
            </w:r>
          </w:p>
        </w:tc>
        <w:tc>
          <w:tcPr>
            <w:tcW w:w="9072" w:type="dxa"/>
          </w:tcPr>
          <w:p w:rsidR="00EF17F7" w:rsidRPr="00950CFD" w:rsidRDefault="00EF17F7" w:rsidP="00EF17F7">
            <w:pPr>
              <w:spacing w:after="120"/>
              <w:rPr>
                <w:rFonts w:ascii="Calibri" w:hAnsi="Calibri" w:cs="Arial"/>
              </w:rPr>
            </w:pPr>
            <w:r w:rsidRPr="00950CFD">
              <w:rPr>
                <w:rFonts w:ascii="Calibri" w:hAnsi="Calibri" w:cs="Arial"/>
              </w:rPr>
              <w:t>The</w:t>
            </w:r>
            <w:r>
              <w:rPr>
                <w:rFonts w:ascii="Calibri" w:hAnsi="Calibri" w:cs="Arial"/>
              </w:rPr>
              <w:t xml:space="preserve"> perimeter of the courts </w:t>
            </w:r>
            <w:r w:rsidRPr="00950CFD">
              <w:rPr>
                <w:rFonts w:ascii="Calibri" w:hAnsi="Calibri" w:cs="Arial"/>
              </w:rPr>
              <w:t>will be bounded by 150x50mm precast concrete edging kerbs with a concrete bed and haunch.</w:t>
            </w:r>
          </w:p>
        </w:tc>
      </w:tr>
      <w:tr w:rsidR="00EF17F7" w:rsidRPr="009263F2" w:rsidTr="00EF17F7">
        <w:trPr>
          <w:trHeight w:val="225"/>
        </w:trPr>
        <w:tc>
          <w:tcPr>
            <w:tcW w:w="675" w:type="dxa"/>
          </w:tcPr>
          <w:p w:rsidR="00EF17F7" w:rsidRPr="007F2CAB" w:rsidRDefault="00EF17F7" w:rsidP="00EF17F7">
            <w:r>
              <w:t>10.3</w:t>
            </w:r>
          </w:p>
        </w:tc>
        <w:tc>
          <w:tcPr>
            <w:tcW w:w="9072" w:type="dxa"/>
          </w:tcPr>
          <w:p w:rsidR="00EF17F7" w:rsidRDefault="00EF17F7" w:rsidP="00EF17F7">
            <w:r w:rsidRPr="00CE30EE">
              <w:rPr>
                <w:rFonts w:ascii="Calibri" w:hAnsi="Calibri" w:cs="Arial"/>
              </w:rPr>
              <w:t>Install 15mm shockpad to pitch which will be laid in situ using SIS mini paver specialist machinery</w:t>
            </w:r>
          </w:p>
        </w:tc>
      </w:tr>
    </w:tbl>
    <w:p w:rsidR="00EF17F7" w:rsidRDefault="00EF17F7" w:rsidP="00EF17F7">
      <w:pPr>
        <w:pStyle w:val="PlainText"/>
        <w:rPr>
          <w:rFonts w:ascii="Arial" w:hAnsi="Arial"/>
          <w:sz w:val="22"/>
        </w:rPr>
      </w:pPr>
    </w:p>
    <w:p w:rsidR="00EF17F7" w:rsidRDefault="00EF17F7" w:rsidP="00EF17F7">
      <w:pPr>
        <w:spacing w:after="120"/>
        <w:jc w:val="both"/>
        <w:rPr>
          <w:rFonts w:ascii="Calibri" w:hAnsi="Calibri" w:cs="Arial"/>
          <w:b/>
          <w:sz w:val="28"/>
          <w:szCs w:val="28"/>
        </w:rPr>
      </w:pPr>
    </w:p>
    <w:p w:rsidR="00EF17F7" w:rsidRDefault="00EF17F7" w:rsidP="00EF17F7">
      <w:pPr>
        <w:spacing w:after="120"/>
        <w:jc w:val="both"/>
        <w:rPr>
          <w:rFonts w:ascii="Calibri" w:hAnsi="Calibri" w:cs="Arial"/>
          <w:b/>
          <w:sz w:val="28"/>
          <w:szCs w:val="28"/>
        </w:rPr>
      </w:pPr>
      <w:r>
        <w:rPr>
          <w:rFonts w:ascii="Calibri" w:hAnsi="Calibri" w:cs="Arial"/>
          <w:b/>
          <w:sz w:val="28"/>
          <w:szCs w:val="28"/>
        </w:rPr>
        <w:t>11</w:t>
      </w:r>
      <w:r w:rsidRPr="00E507D3">
        <w:rPr>
          <w:rFonts w:ascii="Calibri" w:hAnsi="Calibri" w:cs="Arial"/>
          <w:b/>
          <w:sz w:val="28"/>
          <w:szCs w:val="28"/>
        </w:rPr>
        <w:t xml:space="preserve">.   </w:t>
      </w:r>
      <w:r w:rsidRPr="00E507D3">
        <w:rPr>
          <w:rFonts w:ascii="Calibri" w:hAnsi="Calibri" w:cs="Arial"/>
          <w:b/>
          <w:sz w:val="28"/>
          <w:szCs w:val="28"/>
        </w:rPr>
        <w:tab/>
      </w:r>
      <w:r w:rsidRPr="00E507D3">
        <w:rPr>
          <w:rFonts w:ascii="Calibri" w:hAnsi="Calibri" w:cs="Arial"/>
          <w:b/>
          <w:sz w:val="28"/>
          <w:szCs w:val="28"/>
          <w:u w:val="single"/>
        </w:rPr>
        <w:t>Installation of synthetic grass surface</w:t>
      </w:r>
    </w:p>
    <w:tbl>
      <w:tblPr>
        <w:tblW w:w="0" w:type="auto"/>
        <w:tblLook w:val="04A0" w:firstRow="1" w:lastRow="0" w:firstColumn="1" w:lastColumn="0" w:noHBand="0" w:noVBand="1"/>
      </w:tblPr>
      <w:tblGrid>
        <w:gridCol w:w="675"/>
        <w:gridCol w:w="9072"/>
      </w:tblGrid>
      <w:tr w:rsidR="00EF17F7" w:rsidRPr="00CB5E15" w:rsidTr="00EF17F7">
        <w:trPr>
          <w:trHeight w:val="608"/>
        </w:trPr>
        <w:tc>
          <w:tcPr>
            <w:tcW w:w="675" w:type="dxa"/>
          </w:tcPr>
          <w:p w:rsidR="00EF17F7" w:rsidRPr="009263F2" w:rsidRDefault="00EF17F7" w:rsidP="00EF17F7">
            <w:pPr>
              <w:spacing w:after="240"/>
              <w:rPr>
                <w:rFonts w:ascii="Calibri" w:hAnsi="Calibri" w:cs="Arial"/>
              </w:rPr>
            </w:pPr>
            <w:r>
              <w:rPr>
                <w:rFonts w:ascii="Calibri" w:hAnsi="Calibri" w:cs="Arial"/>
              </w:rPr>
              <w:t>11</w:t>
            </w:r>
            <w:r w:rsidRPr="00600933">
              <w:rPr>
                <w:rFonts w:ascii="Calibri" w:hAnsi="Calibri" w:cs="Arial"/>
              </w:rPr>
              <w:t xml:space="preserve">.1 </w:t>
            </w:r>
          </w:p>
        </w:tc>
        <w:tc>
          <w:tcPr>
            <w:tcW w:w="9072" w:type="dxa"/>
          </w:tcPr>
          <w:p w:rsidR="00EF17F7" w:rsidRPr="009263F2" w:rsidRDefault="00EF17F7" w:rsidP="00EF17F7">
            <w:pPr>
              <w:spacing w:after="120"/>
              <w:rPr>
                <w:rFonts w:ascii="Calibri" w:hAnsi="Calibri" w:cs="Arial"/>
              </w:rPr>
            </w:pPr>
            <w:r w:rsidRPr="009263F2">
              <w:rPr>
                <w:rFonts w:ascii="Calibri" w:hAnsi="Calibri" w:cs="Arial"/>
              </w:rPr>
              <w:t xml:space="preserve">The rolls of synthetic carpet will be delivered to site on an articulated lorry and unloaded with either an on board forklift or the onsite telehandler. </w:t>
            </w:r>
          </w:p>
        </w:tc>
      </w:tr>
      <w:tr w:rsidR="00EF17F7" w:rsidRPr="00CB5E15" w:rsidTr="00EF17F7">
        <w:trPr>
          <w:trHeight w:val="225"/>
        </w:trPr>
        <w:tc>
          <w:tcPr>
            <w:tcW w:w="675" w:type="dxa"/>
          </w:tcPr>
          <w:p w:rsidR="00EF17F7" w:rsidRPr="009263F2" w:rsidRDefault="00EF17F7" w:rsidP="00EF17F7">
            <w:pPr>
              <w:spacing w:after="240"/>
              <w:rPr>
                <w:rFonts w:ascii="Calibri" w:hAnsi="Calibri" w:cs="Arial"/>
              </w:rPr>
            </w:pPr>
            <w:r>
              <w:rPr>
                <w:rFonts w:ascii="Calibri" w:hAnsi="Calibri" w:cs="Arial"/>
              </w:rPr>
              <w:t>11.</w:t>
            </w:r>
            <w:r w:rsidRPr="009263F2">
              <w:rPr>
                <w:rFonts w:ascii="Calibri" w:hAnsi="Calibri" w:cs="Arial"/>
              </w:rPr>
              <w:t>2</w:t>
            </w:r>
          </w:p>
        </w:tc>
        <w:tc>
          <w:tcPr>
            <w:tcW w:w="9072" w:type="dxa"/>
          </w:tcPr>
          <w:p w:rsidR="00EF17F7" w:rsidRPr="009263F2" w:rsidRDefault="00EF17F7" w:rsidP="00EF17F7">
            <w:pPr>
              <w:spacing w:after="120"/>
              <w:rPr>
                <w:rFonts w:ascii="Calibri" w:hAnsi="Calibri" w:cs="Arial"/>
              </w:rPr>
            </w:pPr>
            <w:r w:rsidRPr="009263F2">
              <w:rPr>
                <w:rFonts w:ascii="Calibri" w:hAnsi="Calibri" w:cs="Arial"/>
              </w:rPr>
              <w:t>Sand infill material will also be delivered to site on articulated lorries and unloaded with the onsite telehandler. These</w:t>
            </w:r>
            <w:r>
              <w:rPr>
                <w:rFonts w:ascii="Calibri" w:hAnsi="Calibri" w:cs="Arial"/>
              </w:rPr>
              <w:t xml:space="preserve"> materials will be stored in a </w:t>
            </w:r>
            <w:r w:rsidRPr="009263F2">
              <w:rPr>
                <w:rFonts w:ascii="Calibri" w:hAnsi="Calibri" w:cs="Arial"/>
              </w:rPr>
              <w:t xml:space="preserve">designated area until required during installation. </w:t>
            </w:r>
          </w:p>
        </w:tc>
      </w:tr>
      <w:tr w:rsidR="00EF17F7" w:rsidRPr="00CB5E15" w:rsidTr="00EF17F7">
        <w:trPr>
          <w:trHeight w:val="225"/>
        </w:trPr>
        <w:tc>
          <w:tcPr>
            <w:tcW w:w="675" w:type="dxa"/>
          </w:tcPr>
          <w:p w:rsidR="00EF17F7" w:rsidRPr="009263F2" w:rsidRDefault="00EF17F7" w:rsidP="00EF17F7">
            <w:pPr>
              <w:spacing w:after="240"/>
              <w:rPr>
                <w:rFonts w:ascii="Calibri" w:hAnsi="Calibri" w:cs="Arial"/>
              </w:rPr>
            </w:pPr>
            <w:r>
              <w:rPr>
                <w:rFonts w:ascii="Calibri" w:hAnsi="Calibri" w:cs="Arial"/>
              </w:rPr>
              <w:t>11</w:t>
            </w:r>
            <w:r w:rsidRPr="009263F2">
              <w:rPr>
                <w:rFonts w:ascii="Calibri" w:hAnsi="Calibri" w:cs="Arial"/>
              </w:rPr>
              <w:t>.3</w:t>
            </w:r>
          </w:p>
        </w:tc>
        <w:tc>
          <w:tcPr>
            <w:tcW w:w="9072" w:type="dxa"/>
          </w:tcPr>
          <w:p w:rsidR="00EF17F7" w:rsidRPr="009263F2" w:rsidRDefault="00EF17F7" w:rsidP="00EF17F7">
            <w:pPr>
              <w:spacing w:after="120"/>
              <w:rPr>
                <w:rFonts w:ascii="Calibri" w:hAnsi="Calibri" w:cs="Arial"/>
              </w:rPr>
            </w:pPr>
            <w:r w:rsidRPr="009263F2">
              <w:rPr>
                <w:rFonts w:ascii="Calibri" w:hAnsi="Calibri" w:cs="Arial"/>
              </w:rPr>
              <w:t>Carpet adhesive and materials will be delivered to site and stored in the onsite storage containers until required for installation.</w:t>
            </w:r>
            <w:r>
              <w:rPr>
                <w:rFonts w:ascii="Calibri" w:hAnsi="Calibri" w:cs="Arial"/>
              </w:rPr>
              <w:t xml:space="preserve"> </w:t>
            </w:r>
          </w:p>
        </w:tc>
      </w:tr>
      <w:tr w:rsidR="00EF17F7" w:rsidRPr="00CB5E15" w:rsidTr="00EF17F7">
        <w:trPr>
          <w:trHeight w:val="225"/>
        </w:trPr>
        <w:tc>
          <w:tcPr>
            <w:tcW w:w="675" w:type="dxa"/>
          </w:tcPr>
          <w:p w:rsidR="00EF17F7" w:rsidRPr="009263F2" w:rsidRDefault="00EF17F7" w:rsidP="00EF17F7">
            <w:pPr>
              <w:spacing w:after="240"/>
              <w:rPr>
                <w:rFonts w:ascii="Calibri" w:hAnsi="Calibri" w:cs="Arial"/>
              </w:rPr>
            </w:pPr>
            <w:r>
              <w:rPr>
                <w:rFonts w:ascii="Calibri" w:hAnsi="Calibri" w:cs="Arial"/>
              </w:rPr>
              <w:t>11</w:t>
            </w:r>
            <w:r w:rsidRPr="009263F2">
              <w:rPr>
                <w:rFonts w:ascii="Calibri" w:hAnsi="Calibri" w:cs="Arial"/>
              </w:rPr>
              <w:t>.4</w:t>
            </w:r>
          </w:p>
        </w:tc>
        <w:tc>
          <w:tcPr>
            <w:tcW w:w="9072" w:type="dxa"/>
          </w:tcPr>
          <w:p w:rsidR="00EF17F7" w:rsidRPr="009263F2" w:rsidRDefault="00EF17F7" w:rsidP="00EF17F7">
            <w:pPr>
              <w:tabs>
                <w:tab w:val="left" w:pos="426"/>
              </w:tabs>
              <w:spacing w:after="120"/>
              <w:rPr>
                <w:rFonts w:ascii="Calibri" w:hAnsi="Calibri" w:cs="Arial"/>
              </w:rPr>
            </w:pPr>
            <w:r w:rsidRPr="009263F2">
              <w:rPr>
                <w:rFonts w:ascii="Calibri" w:hAnsi="Calibri" w:cs="Arial"/>
              </w:rPr>
              <w:t>Rolls of carpet will be transported to the pitch ar</w:t>
            </w:r>
            <w:r>
              <w:rPr>
                <w:rFonts w:ascii="Calibri" w:hAnsi="Calibri" w:cs="Arial"/>
              </w:rPr>
              <w:t xml:space="preserve">ea as required by telehandler. </w:t>
            </w:r>
            <w:r w:rsidRPr="009263F2">
              <w:rPr>
                <w:rFonts w:ascii="Calibri" w:hAnsi="Calibri" w:cs="Arial"/>
              </w:rPr>
              <w:t xml:space="preserve">The rolls are then manually moved into position and unrolled. 3 or 4 carpet installers will carry out this operation. Carpets are positioned and rolled according to the carpet layout plan. When all carpets have been unrolled and positioned, each carpet is then trimmed and fitted. </w:t>
            </w:r>
          </w:p>
        </w:tc>
      </w:tr>
      <w:tr w:rsidR="00EF17F7" w:rsidRPr="00CB5E15" w:rsidTr="00EF17F7">
        <w:trPr>
          <w:trHeight w:val="225"/>
        </w:trPr>
        <w:tc>
          <w:tcPr>
            <w:tcW w:w="675" w:type="dxa"/>
          </w:tcPr>
          <w:p w:rsidR="00EF17F7" w:rsidRPr="009263F2" w:rsidRDefault="00EF17F7" w:rsidP="00EF17F7">
            <w:pPr>
              <w:spacing w:after="240"/>
              <w:rPr>
                <w:rFonts w:ascii="Calibri" w:hAnsi="Calibri" w:cs="Arial"/>
              </w:rPr>
            </w:pPr>
            <w:r>
              <w:rPr>
                <w:rFonts w:ascii="Calibri" w:hAnsi="Calibri" w:cs="Arial"/>
              </w:rPr>
              <w:t>11</w:t>
            </w:r>
            <w:r w:rsidRPr="009263F2">
              <w:rPr>
                <w:rFonts w:ascii="Calibri" w:hAnsi="Calibri" w:cs="Arial"/>
              </w:rPr>
              <w:t>.5</w:t>
            </w:r>
          </w:p>
        </w:tc>
        <w:tc>
          <w:tcPr>
            <w:tcW w:w="9072" w:type="dxa"/>
          </w:tcPr>
          <w:p w:rsidR="00EF17F7" w:rsidRPr="009263F2" w:rsidRDefault="00EF17F7" w:rsidP="00EF17F7">
            <w:pPr>
              <w:spacing w:after="120"/>
              <w:rPr>
                <w:rFonts w:ascii="Calibri" w:hAnsi="Calibri" w:cs="Arial"/>
              </w:rPr>
            </w:pPr>
            <w:r>
              <w:rPr>
                <w:rFonts w:ascii="Calibri" w:hAnsi="Calibri" w:cs="Arial"/>
              </w:rPr>
              <w:t xml:space="preserve">Markings for netball </w:t>
            </w:r>
            <w:r w:rsidRPr="009263F2">
              <w:rPr>
                <w:rFonts w:ascii="Calibri" w:hAnsi="Calibri" w:cs="Arial"/>
              </w:rPr>
              <w:t>not tufted into the carpet are then cut into the carpet using specialist tools prior to the carpets being glued. The two part carpet adhesive used is mixed onsite in containers using a 110v mixing drill running off a portable generator.</w:t>
            </w:r>
            <w:r>
              <w:rPr>
                <w:rFonts w:ascii="Calibri" w:hAnsi="Calibri" w:cs="Arial"/>
              </w:rPr>
              <w:t xml:space="preserve">  </w:t>
            </w:r>
          </w:p>
        </w:tc>
      </w:tr>
      <w:tr w:rsidR="00EF17F7" w:rsidRPr="00CB5E15" w:rsidTr="00EF17F7">
        <w:trPr>
          <w:trHeight w:val="225"/>
        </w:trPr>
        <w:tc>
          <w:tcPr>
            <w:tcW w:w="675" w:type="dxa"/>
          </w:tcPr>
          <w:p w:rsidR="00EF17F7" w:rsidRPr="009263F2" w:rsidRDefault="00EF17F7" w:rsidP="00EF17F7">
            <w:pPr>
              <w:spacing w:after="240"/>
              <w:rPr>
                <w:rFonts w:ascii="Calibri" w:hAnsi="Calibri" w:cs="Arial"/>
              </w:rPr>
            </w:pPr>
            <w:r>
              <w:rPr>
                <w:rFonts w:ascii="Calibri" w:hAnsi="Calibri" w:cs="Arial"/>
              </w:rPr>
              <w:t>11</w:t>
            </w:r>
            <w:r w:rsidRPr="009263F2">
              <w:rPr>
                <w:rFonts w:ascii="Calibri" w:hAnsi="Calibri" w:cs="Arial"/>
              </w:rPr>
              <w:t>.6</w:t>
            </w:r>
          </w:p>
        </w:tc>
        <w:tc>
          <w:tcPr>
            <w:tcW w:w="9072" w:type="dxa"/>
          </w:tcPr>
          <w:p w:rsidR="00EF17F7" w:rsidRPr="009263F2" w:rsidRDefault="00EF17F7" w:rsidP="00EF17F7">
            <w:pPr>
              <w:spacing w:after="120"/>
              <w:rPr>
                <w:rFonts w:ascii="Calibri" w:hAnsi="Calibri" w:cs="Arial"/>
              </w:rPr>
            </w:pPr>
            <w:r w:rsidRPr="009263F2">
              <w:rPr>
                <w:rFonts w:ascii="Calibri" w:hAnsi="Calibri" w:cs="Arial"/>
              </w:rPr>
              <w:t>All operatives will wear gloves and protective eye wear where necessary when working with the adhesive. Once mixed, the glue is</w:t>
            </w:r>
            <w:r>
              <w:rPr>
                <w:rFonts w:ascii="Calibri" w:hAnsi="Calibri" w:cs="Arial"/>
              </w:rPr>
              <w:t xml:space="preserve"> poured into a glue applicator </w:t>
            </w:r>
            <w:r w:rsidRPr="009263F2">
              <w:rPr>
                <w:rFonts w:ascii="Calibri" w:hAnsi="Calibri" w:cs="Arial"/>
              </w:rPr>
              <w:t xml:space="preserve">box where it is evenly distributed onto strips of glue tape that are manually pulled through the device. When in position, the two sections of carpet being glued are folded over onto the glue strip. </w:t>
            </w:r>
          </w:p>
        </w:tc>
      </w:tr>
      <w:tr w:rsidR="00EF17F7" w:rsidRPr="00CB5E15" w:rsidTr="00EF17F7">
        <w:trPr>
          <w:trHeight w:val="225"/>
        </w:trPr>
        <w:tc>
          <w:tcPr>
            <w:tcW w:w="675" w:type="dxa"/>
          </w:tcPr>
          <w:p w:rsidR="00EF17F7" w:rsidRPr="009263F2" w:rsidRDefault="00EF17F7" w:rsidP="00EF17F7">
            <w:pPr>
              <w:spacing w:after="240"/>
              <w:rPr>
                <w:rFonts w:ascii="Calibri" w:hAnsi="Calibri" w:cs="Arial"/>
              </w:rPr>
            </w:pPr>
            <w:r>
              <w:rPr>
                <w:rFonts w:ascii="Calibri" w:hAnsi="Calibri" w:cs="Arial"/>
              </w:rPr>
              <w:t>11</w:t>
            </w:r>
            <w:r w:rsidRPr="009263F2">
              <w:rPr>
                <w:rFonts w:ascii="Calibri" w:hAnsi="Calibri" w:cs="Arial"/>
              </w:rPr>
              <w:t>.7</w:t>
            </w:r>
          </w:p>
          <w:p w:rsidR="00EF17F7" w:rsidRPr="009263F2" w:rsidRDefault="00EF17F7" w:rsidP="00EF17F7">
            <w:pPr>
              <w:spacing w:after="240"/>
              <w:rPr>
                <w:rFonts w:ascii="Calibri" w:hAnsi="Calibri" w:cs="Arial"/>
              </w:rPr>
            </w:pPr>
          </w:p>
        </w:tc>
        <w:tc>
          <w:tcPr>
            <w:tcW w:w="9072" w:type="dxa"/>
          </w:tcPr>
          <w:p w:rsidR="00482A23" w:rsidRPr="009263F2" w:rsidRDefault="00EF17F7" w:rsidP="00882DCE">
            <w:pPr>
              <w:tabs>
                <w:tab w:val="left" w:pos="426"/>
              </w:tabs>
              <w:spacing w:after="120"/>
              <w:rPr>
                <w:rFonts w:ascii="Calibri" w:hAnsi="Calibri" w:cs="Arial"/>
              </w:rPr>
            </w:pPr>
            <w:r w:rsidRPr="009263F2">
              <w:rPr>
                <w:rFonts w:ascii="Calibri" w:hAnsi="Calibri" w:cs="Arial"/>
              </w:rPr>
              <w:t xml:space="preserve">Pitch markings are glued using small sections of glue tape. After allowing time for the adhesive to go ‘tacky’, each glued seam is rolled to ensure even pressure is applied and to achieve maximum adhesive contact. 4 or 5 carpet installers will carry out the gluing operation. The adhesive is given a minimum of twelve hours to dry before the surface is in-filled. </w:t>
            </w:r>
          </w:p>
        </w:tc>
      </w:tr>
      <w:tr w:rsidR="00EF17F7" w:rsidRPr="00CB5E15" w:rsidTr="00EF17F7">
        <w:trPr>
          <w:trHeight w:val="225"/>
        </w:trPr>
        <w:tc>
          <w:tcPr>
            <w:tcW w:w="675" w:type="dxa"/>
          </w:tcPr>
          <w:p w:rsidR="00EF17F7" w:rsidRPr="009263F2" w:rsidRDefault="00EF17F7" w:rsidP="00EF17F7">
            <w:pPr>
              <w:spacing w:after="240"/>
              <w:rPr>
                <w:rFonts w:ascii="Calibri" w:hAnsi="Calibri" w:cs="Arial"/>
              </w:rPr>
            </w:pPr>
            <w:r>
              <w:rPr>
                <w:rFonts w:ascii="Calibri" w:hAnsi="Calibri" w:cs="Arial"/>
              </w:rPr>
              <w:lastRenderedPageBreak/>
              <w:t>11</w:t>
            </w:r>
            <w:r w:rsidRPr="009263F2">
              <w:rPr>
                <w:rFonts w:ascii="Calibri" w:hAnsi="Calibri" w:cs="Arial"/>
              </w:rPr>
              <w:t>.8</w:t>
            </w:r>
          </w:p>
        </w:tc>
        <w:tc>
          <w:tcPr>
            <w:tcW w:w="9072" w:type="dxa"/>
          </w:tcPr>
          <w:p w:rsidR="00EF17F7" w:rsidRPr="009263F2" w:rsidRDefault="00EF17F7" w:rsidP="00EF17F7">
            <w:pPr>
              <w:pStyle w:val="Heading1"/>
              <w:tabs>
                <w:tab w:val="left" w:pos="426"/>
              </w:tabs>
              <w:spacing w:after="120"/>
              <w:jc w:val="both"/>
              <w:rPr>
                <w:rFonts w:ascii="Calibri" w:hAnsi="Calibri" w:cs="Arial"/>
              </w:rPr>
            </w:pPr>
            <w:r w:rsidRPr="009263F2">
              <w:rPr>
                <w:rFonts w:ascii="Calibri" w:hAnsi="Calibri" w:cs="Arial"/>
                <w:b w:val="0"/>
                <w:szCs w:val="24"/>
              </w:rPr>
              <w:t xml:space="preserve">Sand </w:t>
            </w:r>
            <w:r>
              <w:rPr>
                <w:rFonts w:ascii="Calibri" w:hAnsi="Calibri" w:cs="Arial"/>
                <w:b w:val="0"/>
                <w:szCs w:val="24"/>
              </w:rPr>
              <w:t>is</w:t>
            </w:r>
            <w:r w:rsidRPr="009263F2">
              <w:rPr>
                <w:rFonts w:ascii="Calibri" w:hAnsi="Calibri" w:cs="Arial"/>
                <w:b w:val="0"/>
                <w:szCs w:val="24"/>
              </w:rPr>
              <w:t xml:space="preserve"> applied into the carpet via a specialised infill machine. The bags of infill are loaded into the machine and, working up and down the pitch area, spread evenly over the pitch at the recommended spread rate to achieve accurate levels. </w:t>
            </w:r>
          </w:p>
        </w:tc>
      </w:tr>
      <w:tr w:rsidR="00EF17F7" w:rsidRPr="00CB5E15" w:rsidTr="00EF17F7">
        <w:trPr>
          <w:trHeight w:val="225"/>
        </w:trPr>
        <w:tc>
          <w:tcPr>
            <w:tcW w:w="675" w:type="dxa"/>
          </w:tcPr>
          <w:p w:rsidR="00EF17F7" w:rsidRPr="009263F2" w:rsidRDefault="00EF17F7" w:rsidP="00EF17F7">
            <w:pPr>
              <w:spacing w:after="240"/>
              <w:rPr>
                <w:rFonts w:ascii="Calibri" w:hAnsi="Calibri" w:cs="Arial"/>
              </w:rPr>
            </w:pPr>
            <w:r>
              <w:rPr>
                <w:rFonts w:ascii="Calibri" w:hAnsi="Calibri" w:cs="Arial"/>
              </w:rPr>
              <w:t>11</w:t>
            </w:r>
            <w:r w:rsidRPr="009263F2">
              <w:rPr>
                <w:rFonts w:ascii="Calibri" w:hAnsi="Calibri" w:cs="Arial"/>
              </w:rPr>
              <w:t>.9</w:t>
            </w:r>
          </w:p>
        </w:tc>
        <w:tc>
          <w:tcPr>
            <w:tcW w:w="9072" w:type="dxa"/>
          </w:tcPr>
          <w:p w:rsidR="00EF17F7" w:rsidRPr="009263F2" w:rsidRDefault="00EF17F7" w:rsidP="00EF17F7">
            <w:pPr>
              <w:pStyle w:val="Heading1"/>
              <w:tabs>
                <w:tab w:val="left" w:pos="426"/>
              </w:tabs>
              <w:spacing w:after="120"/>
              <w:jc w:val="both"/>
              <w:rPr>
                <w:rFonts w:ascii="Calibri" w:hAnsi="Calibri" w:cs="Arial"/>
              </w:rPr>
            </w:pPr>
            <w:r w:rsidRPr="009263F2">
              <w:rPr>
                <w:rFonts w:ascii="Calibri" w:hAnsi="Calibri" w:cs="Arial"/>
                <w:b w:val="0"/>
                <w:szCs w:val="24"/>
              </w:rPr>
              <w:t>During the infilling the pitch will be brushed with a d</w:t>
            </w:r>
            <w:r>
              <w:rPr>
                <w:rFonts w:ascii="Calibri" w:hAnsi="Calibri" w:cs="Arial"/>
                <w:b w:val="0"/>
                <w:szCs w:val="24"/>
              </w:rPr>
              <w:t xml:space="preserve">rag brush to enable the infill </w:t>
            </w:r>
            <w:r w:rsidRPr="009263F2">
              <w:rPr>
                <w:rFonts w:ascii="Calibri" w:hAnsi="Calibri" w:cs="Arial"/>
                <w:b w:val="0"/>
                <w:szCs w:val="24"/>
              </w:rPr>
              <w:t xml:space="preserve">to penetrate accurately over the total pitch area to achieve accurate distribution. </w:t>
            </w:r>
          </w:p>
        </w:tc>
      </w:tr>
    </w:tbl>
    <w:p w:rsidR="00EF17F7" w:rsidRDefault="00EF17F7" w:rsidP="00EF17F7">
      <w:pPr>
        <w:pStyle w:val="PlainText"/>
        <w:rPr>
          <w:rFonts w:ascii="Arial" w:hAnsi="Arial"/>
          <w:sz w:val="22"/>
        </w:rPr>
      </w:pPr>
    </w:p>
    <w:p w:rsidR="00EF17F7" w:rsidRDefault="00EF17F7" w:rsidP="00EF17F7">
      <w:pPr>
        <w:pStyle w:val="PlainText"/>
        <w:rPr>
          <w:rFonts w:ascii="Arial" w:hAnsi="Arial"/>
          <w:sz w:val="22"/>
        </w:rPr>
      </w:pPr>
    </w:p>
    <w:p w:rsidR="00EF17F7" w:rsidRDefault="00EF17F7" w:rsidP="00EF17F7">
      <w:pPr>
        <w:pStyle w:val="PlainText"/>
        <w:rPr>
          <w:rFonts w:ascii="Arial" w:hAnsi="Arial"/>
          <w:sz w:val="22"/>
        </w:rPr>
      </w:pPr>
    </w:p>
    <w:p w:rsidR="00EF17F7" w:rsidRPr="0040218F" w:rsidRDefault="00EF17F7" w:rsidP="00EF17F7">
      <w:pPr>
        <w:spacing w:after="120"/>
        <w:jc w:val="both"/>
        <w:rPr>
          <w:rFonts w:ascii="Calibri" w:hAnsi="Calibri" w:cs="Arial"/>
          <w:b/>
          <w:sz w:val="28"/>
          <w:szCs w:val="28"/>
        </w:rPr>
      </w:pPr>
      <w:r w:rsidRPr="00F1352F">
        <w:rPr>
          <w:rFonts w:ascii="Calibri" w:hAnsi="Calibri" w:cs="Arial"/>
          <w:b/>
          <w:sz w:val="28"/>
          <w:szCs w:val="28"/>
        </w:rPr>
        <w:t xml:space="preserve">12.      </w:t>
      </w:r>
      <w:r w:rsidRPr="00F1352F">
        <w:rPr>
          <w:rFonts w:ascii="Calibri" w:hAnsi="Calibri" w:cs="Arial"/>
          <w:b/>
          <w:sz w:val="28"/>
          <w:szCs w:val="28"/>
          <w:u w:val="single"/>
        </w:rPr>
        <w:t>Perimeter fencing</w:t>
      </w:r>
      <w:r w:rsidRPr="0040218F">
        <w:rPr>
          <w:rFonts w:ascii="Calibri" w:hAnsi="Calibri" w:cs="Arial"/>
          <w:b/>
          <w:sz w:val="28"/>
          <w:szCs w:val="28"/>
          <w:u w:val="single"/>
        </w:rPr>
        <w:t xml:space="preserve"> </w:t>
      </w:r>
    </w:p>
    <w:tbl>
      <w:tblPr>
        <w:tblW w:w="0" w:type="auto"/>
        <w:tblLook w:val="04A0" w:firstRow="1" w:lastRow="0" w:firstColumn="1" w:lastColumn="0" w:noHBand="0" w:noVBand="1"/>
      </w:tblPr>
      <w:tblGrid>
        <w:gridCol w:w="767"/>
        <w:gridCol w:w="8980"/>
      </w:tblGrid>
      <w:tr w:rsidR="00882DCE" w:rsidRPr="00950CFD" w:rsidTr="00EF17F7">
        <w:trPr>
          <w:trHeight w:val="225"/>
        </w:trPr>
        <w:tc>
          <w:tcPr>
            <w:tcW w:w="767" w:type="dxa"/>
          </w:tcPr>
          <w:p w:rsidR="00882DCE" w:rsidRPr="0040218F" w:rsidRDefault="00882DCE" w:rsidP="00882DCE">
            <w:pPr>
              <w:spacing w:after="240"/>
              <w:rPr>
                <w:rFonts w:ascii="Calibri" w:hAnsi="Calibri" w:cs="Arial"/>
              </w:rPr>
            </w:pPr>
            <w:r>
              <w:rPr>
                <w:rFonts w:ascii="Calibri" w:hAnsi="Calibri" w:cs="Arial"/>
              </w:rPr>
              <w:t>12</w:t>
            </w:r>
            <w:r w:rsidRPr="0040218F">
              <w:rPr>
                <w:rFonts w:ascii="Calibri" w:hAnsi="Calibri" w:cs="Arial"/>
              </w:rPr>
              <w:t>.1</w:t>
            </w:r>
          </w:p>
        </w:tc>
        <w:tc>
          <w:tcPr>
            <w:tcW w:w="8980" w:type="dxa"/>
          </w:tcPr>
          <w:p w:rsidR="00882DCE" w:rsidRPr="007C2FBE" w:rsidRDefault="00882DCE" w:rsidP="00882DCE">
            <w:pPr>
              <w:spacing w:after="120"/>
              <w:rPr>
                <w:rFonts w:ascii="Calibri" w:hAnsi="Calibri" w:cs="Arial"/>
              </w:rPr>
            </w:pPr>
            <w:r>
              <w:rPr>
                <w:rFonts w:ascii="Calibri" w:hAnsi="Calibri" w:cs="Arial"/>
              </w:rPr>
              <w:t xml:space="preserve">114m </w:t>
            </w:r>
            <w:r w:rsidRPr="00DC09A3">
              <w:rPr>
                <w:rFonts w:ascii="Calibri" w:hAnsi="Calibri" w:cs="Arial"/>
              </w:rPr>
              <w:t>4mtrs high  fencing comprising of 868 Codi 'HR' Rebound  twin bar welded mesh panels installed in a double lift (3030+1030) all supported on</w:t>
            </w:r>
            <w:r>
              <w:rPr>
                <w:rFonts w:ascii="Calibri" w:hAnsi="Calibri" w:cs="Arial"/>
              </w:rPr>
              <w:t xml:space="preserve"> 80 x 40mm  RHS posts set into </w:t>
            </w:r>
            <w:r w:rsidRPr="00DC09A3">
              <w:rPr>
                <w:rFonts w:ascii="Calibri" w:hAnsi="Calibri" w:cs="Arial"/>
              </w:rPr>
              <w:t>suitable concrete foundations at 2.525m centres, mesh secured with  30 x 5mm flat clamp bars  fixed with anti vandal flush fitting bolts</w:t>
            </w:r>
          </w:p>
        </w:tc>
      </w:tr>
      <w:tr w:rsidR="00882DCE" w:rsidRPr="00950CFD" w:rsidTr="00EF17F7">
        <w:trPr>
          <w:trHeight w:val="225"/>
        </w:trPr>
        <w:tc>
          <w:tcPr>
            <w:tcW w:w="767" w:type="dxa"/>
          </w:tcPr>
          <w:p w:rsidR="00882DCE" w:rsidRDefault="00882DCE" w:rsidP="00882DCE">
            <w:pPr>
              <w:spacing w:after="240"/>
              <w:rPr>
                <w:rFonts w:ascii="Calibri" w:hAnsi="Calibri" w:cs="Arial"/>
              </w:rPr>
            </w:pPr>
            <w:r>
              <w:rPr>
                <w:rFonts w:ascii="Calibri" w:hAnsi="Calibri" w:cs="Arial"/>
              </w:rPr>
              <w:t>12.2</w:t>
            </w:r>
          </w:p>
        </w:tc>
        <w:tc>
          <w:tcPr>
            <w:tcW w:w="8980" w:type="dxa"/>
          </w:tcPr>
          <w:p w:rsidR="00882DCE" w:rsidRPr="007C2FBE" w:rsidRDefault="00882DCE" w:rsidP="00882DCE">
            <w:pPr>
              <w:spacing w:after="120"/>
              <w:rPr>
                <w:rFonts w:ascii="Calibri" w:hAnsi="Calibri" w:cs="Arial"/>
              </w:rPr>
            </w:pPr>
            <w:r>
              <w:rPr>
                <w:rFonts w:ascii="Calibri" w:hAnsi="Calibri" w:cs="Arial"/>
              </w:rPr>
              <w:t xml:space="preserve">1 nr </w:t>
            </w:r>
            <w:r w:rsidRPr="00DC09A3">
              <w:rPr>
                <w:rFonts w:ascii="Calibri" w:hAnsi="Calibri" w:cs="Arial"/>
              </w:rPr>
              <w:t xml:space="preserve">Single Leaf gate 2.4mtr high x 1.2mtr wide complete with mesh  over panel to 4mtrs 60 x 40 RHS steel frame, Clad to match the fence,  sliding latch assembly  </w:t>
            </w:r>
          </w:p>
        </w:tc>
      </w:tr>
      <w:tr w:rsidR="00882DCE" w:rsidRPr="00950CFD" w:rsidTr="00EF17F7">
        <w:trPr>
          <w:trHeight w:val="225"/>
        </w:trPr>
        <w:tc>
          <w:tcPr>
            <w:tcW w:w="767" w:type="dxa"/>
          </w:tcPr>
          <w:p w:rsidR="00882DCE" w:rsidRDefault="00882DCE" w:rsidP="00882DCE">
            <w:pPr>
              <w:spacing w:after="240"/>
              <w:rPr>
                <w:rFonts w:ascii="Calibri" w:hAnsi="Calibri" w:cs="Arial"/>
              </w:rPr>
            </w:pPr>
            <w:r>
              <w:rPr>
                <w:rFonts w:ascii="Calibri" w:hAnsi="Calibri" w:cs="Arial"/>
              </w:rPr>
              <w:t>12.3</w:t>
            </w:r>
          </w:p>
        </w:tc>
        <w:tc>
          <w:tcPr>
            <w:tcW w:w="8980" w:type="dxa"/>
          </w:tcPr>
          <w:p w:rsidR="00882DCE" w:rsidRPr="007C2FBE" w:rsidRDefault="00882DCE" w:rsidP="00882DCE">
            <w:pPr>
              <w:spacing w:after="120"/>
              <w:rPr>
                <w:rFonts w:ascii="Calibri" w:hAnsi="Calibri" w:cs="Arial"/>
              </w:rPr>
            </w:pPr>
            <w:r w:rsidRPr="00DC09A3">
              <w:rPr>
                <w:rFonts w:ascii="Calibri" w:hAnsi="Calibri" w:cs="Arial"/>
              </w:rPr>
              <w:t xml:space="preserve">Extra over to Supply and install </w:t>
            </w:r>
            <w:r>
              <w:rPr>
                <w:rFonts w:ascii="Calibri" w:hAnsi="Calibri" w:cs="Arial"/>
              </w:rPr>
              <w:t xml:space="preserve">114m of </w:t>
            </w:r>
            <w:r w:rsidRPr="00DC09A3">
              <w:rPr>
                <w:rFonts w:ascii="Calibri" w:hAnsi="Calibri" w:cs="Arial"/>
              </w:rPr>
              <w:t xml:space="preserve"> 200 x 50mm pressure treated timber kickboard to the</w:t>
            </w:r>
            <w:r>
              <w:rPr>
                <w:rFonts w:ascii="Calibri" w:hAnsi="Calibri" w:cs="Arial"/>
              </w:rPr>
              <w:t xml:space="preserve"> </w:t>
            </w:r>
            <w:r w:rsidRPr="00DC09A3">
              <w:rPr>
                <w:rFonts w:ascii="Calibri" w:hAnsi="Calibri" w:cs="Arial"/>
              </w:rPr>
              <w:t>base of the fence fixed with steel plates behind the welded mesh panel</w:t>
            </w:r>
          </w:p>
        </w:tc>
      </w:tr>
      <w:tr w:rsidR="00882DCE" w:rsidRPr="00950CFD" w:rsidTr="00EF17F7">
        <w:trPr>
          <w:trHeight w:val="225"/>
        </w:trPr>
        <w:tc>
          <w:tcPr>
            <w:tcW w:w="767" w:type="dxa"/>
          </w:tcPr>
          <w:p w:rsidR="00882DCE" w:rsidRDefault="00882DCE" w:rsidP="00882DCE">
            <w:pPr>
              <w:spacing w:after="240"/>
              <w:rPr>
                <w:rFonts w:ascii="Calibri" w:hAnsi="Calibri" w:cs="Arial"/>
              </w:rPr>
            </w:pPr>
            <w:r>
              <w:rPr>
                <w:rFonts w:ascii="Calibri" w:hAnsi="Calibri" w:cs="Arial"/>
              </w:rPr>
              <w:t>12.4</w:t>
            </w:r>
          </w:p>
        </w:tc>
        <w:tc>
          <w:tcPr>
            <w:tcW w:w="8980" w:type="dxa"/>
          </w:tcPr>
          <w:p w:rsidR="00882DCE" w:rsidRPr="007C2FBE" w:rsidRDefault="00882DCE" w:rsidP="00882DCE">
            <w:pPr>
              <w:spacing w:after="120"/>
              <w:rPr>
                <w:rFonts w:ascii="Calibri" w:hAnsi="Calibri" w:cs="Arial"/>
              </w:rPr>
            </w:pPr>
            <w:r w:rsidRPr="00F1352F">
              <w:rPr>
                <w:rFonts w:ascii="Calibri" w:hAnsi="Calibri" w:cs="Arial"/>
              </w:rPr>
              <w:t xml:space="preserve">Supply and install </w:t>
            </w:r>
            <w:r>
              <w:rPr>
                <w:rFonts w:ascii="Calibri" w:hAnsi="Calibri" w:cs="Arial"/>
              </w:rPr>
              <w:t>1 nr</w:t>
            </w:r>
            <w:r w:rsidRPr="00F1352F">
              <w:rPr>
                <w:rFonts w:ascii="Calibri" w:hAnsi="Calibri" w:cs="Arial"/>
              </w:rPr>
              <w:t xml:space="preserve"> 120 x 120 x 2.3mm roof net to the 30 x 19pitch at the 4mtr height supported by diagonal and cross pitch 5mm galvanised wires tensioned between the lighting colum</w:t>
            </w:r>
            <w:r>
              <w:rPr>
                <w:rFonts w:ascii="Calibri" w:hAnsi="Calibri" w:cs="Arial"/>
              </w:rPr>
              <w:t>n</w:t>
            </w:r>
            <w:r w:rsidRPr="00F1352F">
              <w:rPr>
                <w:rFonts w:ascii="Calibri" w:hAnsi="Calibri" w:cs="Arial"/>
              </w:rPr>
              <w:t>s</w:t>
            </w:r>
          </w:p>
        </w:tc>
      </w:tr>
    </w:tbl>
    <w:p w:rsidR="00EF17F7" w:rsidRDefault="00EF17F7" w:rsidP="00EF17F7">
      <w:pPr>
        <w:pStyle w:val="PlainText"/>
        <w:rPr>
          <w:rFonts w:ascii="Arial" w:hAnsi="Arial"/>
          <w:sz w:val="22"/>
        </w:rPr>
      </w:pPr>
    </w:p>
    <w:p w:rsidR="00572C66" w:rsidRDefault="00572C66" w:rsidP="00EF17F7">
      <w:pPr>
        <w:pStyle w:val="PlainText"/>
        <w:rPr>
          <w:rFonts w:ascii="Arial" w:hAnsi="Arial"/>
          <w:sz w:val="22"/>
        </w:rPr>
      </w:pPr>
    </w:p>
    <w:p w:rsidR="00EF17F7" w:rsidRPr="00E507D3" w:rsidRDefault="00EF17F7" w:rsidP="00EF17F7">
      <w:pPr>
        <w:tabs>
          <w:tab w:val="left" w:pos="709"/>
        </w:tabs>
        <w:spacing w:before="120" w:after="120"/>
        <w:jc w:val="both"/>
        <w:rPr>
          <w:rFonts w:ascii="Calibri" w:hAnsi="Calibri" w:cs="Arial"/>
          <w:b/>
          <w:sz w:val="28"/>
          <w:szCs w:val="28"/>
        </w:rPr>
      </w:pPr>
      <w:r>
        <w:rPr>
          <w:rFonts w:ascii="Calibri" w:hAnsi="Calibri" w:cs="Arial"/>
          <w:b/>
          <w:sz w:val="28"/>
          <w:szCs w:val="28"/>
        </w:rPr>
        <w:t>1</w:t>
      </w:r>
      <w:r w:rsidR="00572C66">
        <w:rPr>
          <w:rFonts w:ascii="Calibri" w:hAnsi="Calibri" w:cs="Arial"/>
          <w:b/>
          <w:sz w:val="28"/>
          <w:szCs w:val="28"/>
        </w:rPr>
        <w:t>3</w:t>
      </w:r>
      <w:r w:rsidRPr="00E507D3">
        <w:rPr>
          <w:rFonts w:ascii="Calibri" w:hAnsi="Calibri" w:cs="Arial"/>
          <w:b/>
          <w:sz w:val="28"/>
          <w:szCs w:val="28"/>
        </w:rPr>
        <w:t xml:space="preserve">.     </w:t>
      </w:r>
      <w:r w:rsidRPr="00E507D3">
        <w:rPr>
          <w:rFonts w:ascii="Calibri" w:hAnsi="Calibri" w:cs="Arial"/>
          <w:b/>
          <w:sz w:val="28"/>
          <w:szCs w:val="28"/>
          <w:u w:val="single"/>
        </w:rPr>
        <w:t xml:space="preserve"> Sports equipment </w:t>
      </w:r>
    </w:p>
    <w:tbl>
      <w:tblPr>
        <w:tblW w:w="0" w:type="auto"/>
        <w:tblLook w:val="04A0" w:firstRow="1" w:lastRow="0" w:firstColumn="1" w:lastColumn="0" w:noHBand="0" w:noVBand="1"/>
      </w:tblPr>
      <w:tblGrid>
        <w:gridCol w:w="747"/>
        <w:gridCol w:w="7866"/>
        <w:gridCol w:w="426"/>
        <w:gridCol w:w="708"/>
      </w:tblGrid>
      <w:tr w:rsidR="00EF17F7" w:rsidRPr="009263F2" w:rsidTr="00EF17F7">
        <w:trPr>
          <w:trHeight w:val="461"/>
        </w:trPr>
        <w:tc>
          <w:tcPr>
            <w:tcW w:w="747" w:type="dxa"/>
          </w:tcPr>
          <w:p w:rsidR="00EF17F7" w:rsidRPr="008A3F6D" w:rsidRDefault="00EF17F7" w:rsidP="00572C66">
            <w:pPr>
              <w:spacing w:after="120"/>
              <w:rPr>
                <w:rFonts w:ascii="Calibri" w:hAnsi="Calibri" w:cs="Arial"/>
              </w:rPr>
            </w:pPr>
            <w:r>
              <w:rPr>
                <w:rFonts w:ascii="Calibri" w:hAnsi="Calibri" w:cs="Arial"/>
              </w:rPr>
              <w:t>1</w:t>
            </w:r>
            <w:r w:rsidR="00572C66">
              <w:rPr>
                <w:rFonts w:ascii="Calibri" w:hAnsi="Calibri" w:cs="Arial"/>
              </w:rPr>
              <w:t>3</w:t>
            </w:r>
            <w:r w:rsidRPr="008A3F6D">
              <w:rPr>
                <w:rFonts w:ascii="Calibri" w:hAnsi="Calibri" w:cs="Arial"/>
              </w:rPr>
              <w:t xml:space="preserve">.1 </w:t>
            </w:r>
            <w:r w:rsidRPr="008A3F6D">
              <w:rPr>
                <w:rFonts w:ascii="Calibri" w:hAnsi="Calibri" w:cs="Arial"/>
              </w:rPr>
              <w:tab/>
            </w:r>
          </w:p>
        </w:tc>
        <w:tc>
          <w:tcPr>
            <w:tcW w:w="7866" w:type="dxa"/>
          </w:tcPr>
          <w:p w:rsidR="00EF17F7" w:rsidRPr="000E7519" w:rsidRDefault="00EF17F7" w:rsidP="00EF17F7">
            <w:pPr>
              <w:spacing w:after="120"/>
              <w:rPr>
                <w:rFonts w:ascii="Calibri" w:hAnsi="Calibri" w:cs="Arial"/>
              </w:rPr>
            </w:pPr>
            <w:r w:rsidRPr="00244317">
              <w:rPr>
                <w:rFonts w:ascii="Calibri" w:hAnsi="Calibri" w:cs="Arial"/>
              </w:rPr>
              <w:t>Small sided football goals and nets; 3.66m wide x 1.83m high self weighted easy lift wheels (4nr) type</w:t>
            </w:r>
          </w:p>
        </w:tc>
        <w:tc>
          <w:tcPr>
            <w:tcW w:w="426" w:type="dxa"/>
          </w:tcPr>
          <w:p w:rsidR="00EF17F7" w:rsidRPr="009263F2" w:rsidRDefault="00EF17F7" w:rsidP="00EF17F7">
            <w:pPr>
              <w:spacing w:after="120"/>
              <w:rPr>
                <w:rFonts w:ascii="Calibri" w:hAnsi="Calibri" w:cs="Arial"/>
              </w:rPr>
            </w:pPr>
            <w:r>
              <w:rPr>
                <w:rFonts w:ascii="Calibri" w:hAnsi="Calibri" w:cs="Arial"/>
              </w:rPr>
              <w:t>1</w:t>
            </w:r>
          </w:p>
        </w:tc>
        <w:tc>
          <w:tcPr>
            <w:tcW w:w="708" w:type="dxa"/>
          </w:tcPr>
          <w:p w:rsidR="00EF17F7" w:rsidRPr="009263F2" w:rsidRDefault="00EF17F7" w:rsidP="00EF17F7">
            <w:pPr>
              <w:spacing w:after="120"/>
              <w:rPr>
                <w:rFonts w:ascii="Calibri" w:hAnsi="Calibri" w:cs="Arial"/>
              </w:rPr>
            </w:pPr>
            <w:r>
              <w:rPr>
                <w:rFonts w:ascii="Calibri" w:hAnsi="Calibri" w:cs="Arial"/>
              </w:rPr>
              <w:t>Set</w:t>
            </w:r>
          </w:p>
        </w:tc>
      </w:tr>
    </w:tbl>
    <w:p w:rsidR="00EF17F7" w:rsidRDefault="00EF17F7" w:rsidP="00EF17F7">
      <w:pPr>
        <w:pStyle w:val="PlainText"/>
        <w:rPr>
          <w:rFonts w:ascii="Arial" w:hAnsi="Arial"/>
          <w:sz w:val="22"/>
        </w:rPr>
      </w:pPr>
    </w:p>
    <w:p w:rsidR="00EF17F7" w:rsidRDefault="00EF17F7" w:rsidP="00EF17F7">
      <w:pPr>
        <w:pStyle w:val="PlainText"/>
        <w:rPr>
          <w:rFonts w:ascii="Arial" w:hAnsi="Arial"/>
          <w:sz w:val="22"/>
        </w:rPr>
      </w:pPr>
    </w:p>
    <w:p w:rsidR="00EF17F7" w:rsidRDefault="00EF17F7" w:rsidP="00EF17F7">
      <w:pPr>
        <w:spacing w:after="120"/>
        <w:jc w:val="both"/>
        <w:rPr>
          <w:rFonts w:ascii="Calibri" w:hAnsi="Calibri" w:cs="Arial"/>
          <w:b/>
          <w:sz w:val="28"/>
          <w:szCs w:val="28"/>
          <w:u w:val="single"/>
        </w:rPr>
      </w:pPr>
      <w:r>
        <w:rPr>
          <w:rFonts w:ascii="Calibri" w:hAnsi="Calibri" w:cs="Arial"/>
          <w:b/>
          <w:sz w:val="28"/>
          <w:szCs w:val="28"/>
        </w:rPr>
        <w:t>1</w:t>
      </w:r>
      <w:r w:rsidR="00572C66">
        <w:rPr>
          <w:rFonts w:ascii="Calibri" w:hAnsi="Calibri" w:cs="Arial"/>
          <w:b/>
          <w:sz w:val="28"/>
          <w:szCs w:val="28"/>
        </w:rPr>
        <w:t>4</w:t>
      </w:r>
      <w:r w:rsidRPr="00E507D3">
        <w:rPr>
          <w:rFonts w:ascii="Calibri" w:hAnsi="Calibri" w:cs="Arial"/>
          <w:b/>
          <w:sz w:val="28"/>
          <w:szCs w:val="28"/>
        </w:rPr>
        <w:t>.</w:t>
      </w:r>
      <w:r w:rsidRPr="00E507D3">
        <w:rPr>
          <w:rFonts w:ascii="Calibri" w:hAnsi="Calibri" w:cs="Arial"/>
          <w:b/>
          <w:szCs w:val="28"/>
        </w:rPr>
        <w:t xml:space="preserve"> </w:t>
      </w:r>
      <w:r w:rsidRPr="00E507D3">
        <w:rPr>
          <w:rFonts w:ascii="Calibri" w:hAnsi="Calibri" w:cs="Arial"/>
          <w:b/>
          <w:szCs w:val="28"/>
        </w:rPr>
        <w:tab/>
      </w:r>
      <w:r w:rsidRPr="00E507D3">
        <w:rPr>
          <w:rFonts w:ascii="Calibri" w:hAnsi="Calibri" w:cs="Arial"/>
          <w:b/>
          <w:sz w:val="28"/>
          <w:szCs w:val="32"/>
          <w:u w:val="single"/>
        </w:rPr>
        <w:t>Reinstatement</w:t>
      </w:r>
      <w:r w:rsidRPr="00C26BE5">
        <w:rPr>
          <w:rFonts w:ascii="Calibri" w:hAnsi="Calibri" w:cs="Arial"/>
          <w:b/>
          <w:sz w:val="32"/>
          <w:szCs w:val="32"/>
          <w:u w:val="single"/>
        </w:rPr>
        <w:t xml:space="preserve"> </w:t>
      </w:r>
    </w:p>
    <w:tbl>
      <w:tblPr>
        <w:tblW w:w="0" w:type="auto"/>
        <w:tblLook w:val="04A0" w:firstRow="1" w:lastRow="0" w:firstColumn="1" w:lastColumn="0" w:noHBand="0" w:noVBand="1"/>
      </w:tblPr>
      <w:tblGrid>
        <w:gridCol w:w="769"/>
        <w:gridCol w:w="8978"/>
      </w:tblGrid>
      <w:tr w:rsidR="00EF17F7" w:rsidRPr="00321EB4" w:rsidTr="00EF17F7">
        <w:trPr>
          <w:trHeight w:val="225"/>
        </w:trPr>
        <w:tc>
          <w:tcPr>
            <w:tcW w:w="769" w:type="dxa"/>
          </w:tcPr>
          <w:p w:rsidR="00EF17F7" w:rsidRPr="00C26BE5" w:rsidRDefault="00EF17F7" w:rsidP="00EF17F7">
            <w:pPr>
              <w:pStyle w:val="Heading1"/>
              <w:tabs>
                <w:tab w:val="left" w:pos="426"/>
              </w:tabs>
              <w:jc w:val="both"/>
              <w:rPr>
                <w:rFonts w:ascii="Calibri" w:hAnsi="Calibri" w:cs="Arial"/>
                <w:b w:val="0"/>
                <w:szCs w:val="24"/>
              </w:rPr>
            </w:pPr>
            <w:r w:rsidRPr="00C26BE5">
              <w:rPr>
                <w:rFonts w:ascii="Calibri" w:hAnsi="Calibri" w:cs="Arial"/>
                <w:b w:val="0"/>
                <w:szCs w:val="24"/>
              </w:rPr>
              <w:t>1</w:t>
            </w:r>
            <w:r w:rsidR="00572C66">
              <w:rPr>
                <w:rFonts w:ascii="Calibri" w:hAnsi="Calibri" w:cs="Arial"/>
                <w:b w:val="0"/>
                <w:szCs w:val="24"/>
              </w:rPr>
              <w:t>4</w:t>
            </w:r>
            <w:r w:rsidRPr="00C26BE5">
              <w:rPr>
                <w:rFonts w:ascii="Calibri" w:hAnsi="Calibri" w:cs="Arial"/>
                <w:b w:val="0"/>
                <w:szCs w:val="24"/>
              </w:rPr>
              <w:t>.1</w:t>
            </w:r>
          </w:p>
        </w:tc>
        <w:tc>
          <w:tcPr>
            <w:tcW w:w="8978" w:type="dxa"/>
          </w:tcPr>
          <w:p w:rsidR="00EF17F7" w:rsidRPr="00C26BE5" w:rsidRDefault="00EF17F7" w:rsidP="00EF17F7">
            <w:pPr>
              <w:pStyle w:val="Heading1"/>
              <w:tabs>
                <w:tab w:val="left" w:pos="426"/>
              </w:tabs>
              <w:spacing w:after="120"/>
              <w:jc w:val="both"/>
              <w:rPr>
                <w:rFonts w:ascii="Calibri" w:hAnsi="Calibri" w:cs="Arial"/>
                <w:b w:val="0"/>
                <w:szCs w:val="24"/>
              </w:rPr>
            </w:pPr>
            <w:r w:rsidRPr="00C26BE5">
              <w:rPr>
                <w:rFonts w:ascii="Calibri" w:hAnsi="Calibri" w:cs="Arial"/>
                <w:b w:val="0"/>
                <w:szCs w:val="24"/>
              </w:rPr>
              <w:t xml:space="preserve">On completion of the works the site area </w:t>
            </w:r>
            <w:r>
              <w:rPr>
                <w:rFonts w:ascii="Calibri" w:hAnsi="Calibri" w:cs="Arial"/>
                <w:b w:val="0"/>
                <w:szCs w:val="24"/>
              </w:rPr>
              <w:t>and other disturbed areas will be cleared and</w:t>
            </w:r>
            <w:r w:rsidRPr="00C26BE5">
              <w:rPr>
                <w:rFonts w:ascii="Calibri" w:hAnsi="Calibri" w:cs="Arial"/>
                <w:b w:val="0"/>
                <w:szCs w:val="24"/>
              </w:rPr>
              <w:t xml:space="preserve"> made good by soiling and seeding.</w:t>
            </w:r>
          </w:p>
        </w:tc>
      </w:tr>
      <w:tr w:rsidR="00EF17F7" w:rsidRPr="00321EB4" w:rsidTr="00EF17F7">
        <w:trPr>
          <w:trHeight w:val="225"/>
        </w:trPr>
        <w:tc>
          <w:tcPr>
            <w:tcW w:w="769" w:type="dxa"/>
          </w:tcPr>
          <w:p w:rsidR="00EF17F7" w:rsidRPr="00C26BE5" w:rsidRDefault="00572C66" w:rsidP="00EF17F7">
            <w:pPr>
              <w:pStyle w:val="Heading1"/>
              <w:tabs>
                <w:tab w:val="left" w:pos="426"/>
              </w:tabs>
              <w:jc w:val="both"/>
              <w:rPr>
                <w:rFonts w:ascii="Calibri" w:hAnsi="Calibri" w:cs="Arial"/>
                <w:b w:val="0"/>
                <w:szCs w:val="24"/>
              </w:rPr>
            </w:pPr>
            <w:r>
              <w:rPr>
                <w:rFonts w:ascii="Calibri" w:hAnsi="Calibri" w:cs="Arial"/>
                <w:b w:val="0"/>
                <w:szCs w:val="24"/>
              </w:rPr>
              <w:t>14</w:t>
            </w:r>
            <w:r w:rsidR="00EF17F7">
              <w:rPr>
                <w:rFonts w:ascii="Calibri" w:hAnsi="Calibri" w:cs="Arial"/>
                <w:b w:val="0"/>
                <w:szCs w:val="24"/>
              </w:rPr>
              <w:t>.2</w:t>
            </w:r>
          </w:p>
        </w:tc>
        <w:tc>
          <w:tcPr>
            <w:tcW w:w="8978" w:type="dxa"/>
          </w:tcPr>
          <w:p w:rsidR="00EF17F7" w:rsidRDefault="00EF17F7" w:rsidP="00EF17F7">
            <w:pPr>
              <w:pStyle w:val="Heading1"/>
              <w:tabs>
                <w:tab w:val="left" w:pos="426"/>
              </w:tabs>
              <w:jc w:val="both"/>
              <w:rPr>
                <w:rFonts w:ascii="Calibri" w:hAnsi="Calibri" w:cs="Arial"/>
                <w:b w:val="0"/>
                <w:szCs w:val="24"/>
              </w:rPr>
            </w:pPr>
            <w:r>
              <w:rPr>
                <w:rFonts w:ascii="Calibri" w:hAnsi="Calibri" w:cs="Arial"/>
                <w:b w:val="0"/>
                <w:szCs w:val="24"/>
              </w:rPr>
              <w:t>On completion of the works the disturbed areas of hardstanding will be made good</w:t>
            </w:r>
          </w:p>
          <w:p w:rsidR="00EF17F7" w:rsidRPr="000E7519" w:rsidRDefault="00EF17F7" w:rsidP="00EF17F7"/>
        </w:tc>
      </w:tr>
    </w:tbl>
    <w:p w:rsidR="00EF17F7" w:rsidRDefault="00EF17F7" w:rsidP="00EF17F7">
      <w:pPr>
        <w:jc w:val="both"/>
        <w:rPr>
          <w:rFonts w:ascii="Calibri" w:hAnsi="Calibri" w:cs="Arial"/>
          <w:b/>
          <w:sz w:val="32"/>
          <w:szCs w:val="32"/>
        </w:rPr>
      </w:pPr>
    </w:p>
    <w:p w:rsidR="00EF17F7" w:rsidRPr="009F5AF9" w:rsidRDefault="00EF17F7" w:rsidP="00EF17F7">
      <w:pPr>
        <w:jc w:val="both"/>
        <w:rPr>
          <w:rFonts w:ascii="Calibri" w:hAnsi="Calibri" w:cs="Arial"/>
        </w:rPr>
      </w:pPr>
    </w:p>
    <w:p w:rsidR="00EF17F7" w:rsidRDefault="00EF17F7" w:rsidP="00EF17F7">
      <w:pPr>
        <w:pStyle w:val="Heading4"/>
        <w:rPr>
          <w:rFonts w:ascii="Calibri" w:hAnsi="Calibri"/>
        </w:rPr>
      </w:pPr>
      <w:r w:rsidRPr="009F5AF9">
        <w:rPr>
          <w:rFonts w:ascii="Calibri" w:hAnsi="Calibri"/>
        </w:rPr>
        <w:t xml:space="preserve">Produced by: </w:t>
      </w:r>
      <w:r>
        <w:rPr>
          <w:rFonts w:ascii="Calibri" w:hAnsi="Calibri"/>
        </w:rPr>
        <w:t>Stephen Spaven</w:t>
      </w:r>
    </w:p>
    <w:p w:rsidR="00EF17F7" w:rsidRPr="0003372D" w:rsidRDefault="00EF17F7" w:rsidP="00EF17F7">
      <w:r>
        <w:rPr>
          <w:noProof/>
          <w:lang w:eastAsia="en-GB"/>
        </w:rPr>
        <w:drawing>
          <wp:inline distT="0" distB="0" distL="0" distR="0">
            <wp:extent cx="2247900" cy="571500"/>
            <wp:effectExtent l="0" t="0" r="0" b="0"/>
            <wp:docPr id="9" name="Picture 2" descr="Stephen Spave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tephen Spaven.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247900" cy="571500"/>
                    </a:xfrm>
                    <a:prstGeom prst="rect">
                      <a:avLst/>
                    </a:prstGeom>
                    <a:noFill/>
                    <a:ln>
                      <a:noFill/>
                    </a:ln>
                  </pic:spPr>
                </pic:pic>
              </a:graphicData>
            </a:graphic>
          </wp:inline>
        </w:drawing>
      </w:r>
    </w:p>
    <w:p w:rsidR="00EF17F7" w:rsidRPr="009F5AF9" w:rsidRDefault="00EF17F7" w:rsidP="00EF17F7">
      <w:pPr>
        <w:pStyle w:val="Heading4"/>
        <w:rPr>
          <w:rFonts w:ascii="Calibri" w:hAnsi="Calibri"/>
        </w:rPr>
      </w:pPr>
      <w:r>
        <w:rPr>
          <w:rFonts w:ascii="Calibri" w:hAnsi="Calibri"/>
        </w:rPr>
        <w:t>For and on behalf of SIS</w:t>
      </w:r>
      <w:r w:rsidRPr="009F5AF9">
        <w:rPr>
          <w:rFonts w:ascii="Calibri" w:hAnsi="Calibri"/>
        </w:rPr>
        <w:t xml:space="preserve"> (UK) Ltd</w:t>
      </w:r>
    </w:p>
    <w:p w:rsidR="00EF17F7" w:rsidRPr="009F5AF9" w:rsidRDefault="00EF17F7" w:rsidP="00EF17F7">
      <w:pPr>
        <w:rPr>
          <w:rFonts w:ascii="Calibri" w:hAnsi="Calibri"/>
        </w:rPr>
      </w:pPr>
    </w:p>
    <w:p w:rsidR="00EF17F7" w:rsidRPr="00EF17F7" w:rsidRDefault="00EF17F7" w:rsidP="00157D46">
      <w:pPr>
        <w:rPr>
          <w:rFonts w:ascii="Calibri" w:hAnsi="Calibri"/>
          <w:b/>
        </w:rPr>
      </w:pPr>
    </w:p>
    <w:sectPr w:rsidR="00EF17F7" w:rsidRPr="00EF17F7" w:rsidSect="00EF17F7">
      <w:headerReference w:type="default" r:id="rId12"/>
      <w:footerReference w:type="default" r:id="rId13"/>
      <w:headerReference w:type="first" r:id="rId14"/>
      <w:pgSz w:w="11906" w:h="16838" w:code="9"/>
      <w:pgMar w:top="2268" w:right="1134" w:bottom="567" w:left="1134" w:header="709" w:footer="425"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F17F7" w:rsidRDefault="00EF17F7">
      <w:r>
        <w:separator/>
      </w:r>
    </w:p>
  </w:endnote>
  <w:endnote w:type="continuationSeparator" w:id="0">
    <w:p w:rsidR="00EF17F7" w:rsidRDefault="00EF17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17F7" w:rsidRDefault="00EF17F7">
    <w:r w:rsidRPr="00DD30C9">
      <w:rPr>
        <w:i/>
      </w:rPr>
      <w:t>040315/SS/SJC/15-561</w:t>
    </w:r>
    <w:r>
      <w:rPr>
        <w:i/>
      </w:rPr>
      <w:tab/>
    </w:r>
    <w:r>
      <w:tab/>
    </w:r>
    <w:r>
      <w:tab/>
    </w:r>
    <w:r>
      <w:tab/>
    </w:r>
    <w:r>
      <w:tab/>
    </w:r>
    <w:r>
      <w:tab/>
    </w:r>
    <w:r>
      <w:tab/>
    </w:r>
    <w:r>
      <w:tab/>
      <w:t xml:space="preserve">Page </w:t>
    </w:r>
    <w:r w:rsidR="00572C66">
      <w:fldChar w:fldCharType="begin"/>
    </w:r>
    <w:r w:rsidR="00572C66">
      <w:instrText xml:space="preserve"> PAGE </w:instrText>
    </w:r>
    <w:r w:rsidR="00572C66">
      <w:fldChar w:fldCharType="separate"/>
    </w:r>
    <w:r w:rsidR="00170D8F">
      <w:rPr>
        <w:noProof/>
      </w:rPr>
      <w:t>2</w:t>
    </w:r>
    <w:r w:rsidR="00572C66">
      <w:rPr>
        <w:noProof/>
      </w:rPr>
      <w:fldChar w:fldCharType="end"/>
    </w:r>
    <w:r>
      <w:t xml:space="preserve"> of </w:t>
    </w:r>
    <w:r w:rsidR="00170D8F">
      <w:fldChar w:fldCharType="begin"/>
    </w:r>
    <w:r w:rsidR="00170D8F">
      <w:instrText xml:space="preserve"> NUMPAGES  </w:instrText>
    </w:r>
    <w:r w:rsidR="00170D8F">
      <w:fldChar w:fldCharType="separate"/>
    </w:r>
    <w:r w:rsidR="00170D8F">
      <w:rPr>
        <w:noProof/>
      </w:rPr>
      <w:t>10</w:t>
    </w:r>
    <w:r w:rsidR="00170D8F">
      <w:rPr>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F17F7" w:rsidRDefault="00EF17F7">
      <w:r>
        <w:separator/>
      </w:r>
    </w:p>
  </w:footnote>
  <w:footnote w:type="continuationSeparator" w:id="0">
    <w:p w:rsidR="00EF17F7" w:rsidRDefault="00EF17F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17F7" w:rsidRDefault="00EF17F7" w:rsidP="00640AC3">
    <w:pPr>
      <w:pStyle w:val="Header"/>
      <w:tabs>
        <w:tab w:val="clear" w:pos="4153"/>
        <w:tab w:val="clear" w:pos="8306"/>
        <w:tab w:val="left" w:pos="5010"/>
      </w:tabs>
      <w:jc w:val="right"/>
    </w:pPr>
    <w:r>
      <w:rPr>
        <w:noProof/>
        <w:lang w:eastAsia="en-GB"/>
      </w:rPr>
      <w:drawing>
        <wp:anchor distT="0" distB="0" distL="114300" distR="114300" simplePos="0" relativeHeight="251659264" behindDoc="1" locked="0" layoutInCell="1" allowOverlap="1">
          <wp:simplePos x="0" y="0"/>
          <wp:positionH relativeFrom="column">
            <wp:posOffset>-739140</wp:posOffset>
          </wp:positionH>
          <wp:positionV relativeFrom="paragraph">
            <wp:posOffset>-450215</wp:posOffset>
          </wp:positionV>
          <wp:extent cx="7600950" cy="1371600"/>
          <wp:effectExtent l="19050" t="0" r="0" b="0"/>
          <wp:wrapNone/>
          <wp:docPr id="8" name="Picture 7" descr="2 - Continuation Bann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 Continuation Banner.jpg"/>
                  <pic:cNvPicPr/>
                </pic:nvPicPr>
                <pic:blipFill>
                  <a:blip r:embed="rId1"/>
                  <a:stretch>
                    <a:fillRect/>
                  </a:stretch>
                </pic:blipFill>
                <pic:spPr>
                  <a:xfrm>
                    <a:off x="0" y="0"/>
                    <a:ext cx="7600950" cy="1371600"/>
                  </a:xfrm>
                  <a:prstGeom prst="rect">
                    <a:avLst/>
                  </a:prstGeom>
                </pic:spPr>
              </pic:pic>
            </a:graphicData>
          </a:graphic>
        </wp:anchor>
      </w:drawing>
    </w:r>
    <w:r>
      <w:tab/>
    </w:r>
    <w:r>
      <w:rPr>
        <w:noProof/>
        <w:lang w:eastAsia="en-GB"/>
      </w:rPr>
      <w:drawing>
        <wp:inline distT="0" distB="0" distL="0" distR="0">
          <wp:extent cx="5669915" cy="8116570"/>
          <wp:effectExtent l="0" t="0" r="6985"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8041_SIS_Continuation header_2013.jpg"/>
                  <pic:cNvPicPr/>
                </pic:nvPicPr>
                <pic:blipFill>
                  <a:blip r:embed="rId2">
                    <a:extLst>
                      <a:ext uri="{28A0092B-C50C-407E-A947-70E740481C1C}">
                        <a14:useLocalDpi xmlns:a14="http://schemas.microsoft.com/office/drawing/2010/main" val="0"/>
                      </a:ext>
                    </a:extLst>
                  </a:blip>
                  <a:stretch>
                    <a:fillRect/>
                  </a:stretch>
                </pic:blipFill>
                <pic:spPr>
                  <a:xfrm>
                    <a:off x="0" y="0"/>
                    <a:ext cx="5669915" cy="8116570"/>
                  </a:xfrm>
                  <a:prstGeom prst="rect">
                    <a:avLst/>
                  </a:prstGeom>
                </pic:spPr>
              </pic:pic>
            </a:graphicData>
          </a:graphic>
        </wp:inline>
      </w:drawing>
    </w:r>
    <w:r>
      <w:rPr>
        <w:noProof/>
        <w:lang w:eastAsia="en-GB"/>
      </w:rPr>
      <w:drawing>
        <wp:inline distT="0" distB="0" distL="0" distR="0">
          <wp:extent cx="5669915" cy="8116570"/>
          <wp:effectExtent l="0" t="0" r="6985"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8041_SIS_Continuation header_2013.jpg"/>
                  <pic:cNvPicPr/>
                </pic:nvPicPr>
                <pic:blipFill>
                  <a:blip r:embed="rId2">
                    <a:extLst>
                      <a:ext uri="{28A0092B-C50C-407E-A947-70E740481C1C}">
                        <a14:useLocalDpi xmlns:a14="http://schemas.microsoft.com/office/drawing/2010/main" val="0"/>
                      </a:ext>
                    </a:extLst>
                  </a:blip>
                  <a:stretch>
                    <a:fillRect/>
                  </a:stretch>
                </pic:blipFill>
                <pic:spPr>
                  <a:xfrm>
                    <a:off x="0" y="0"/>
                    <a:ext cx="5669915" cy="8116570"/>
                  </a:xfrm>
                  <a:prstGeom prst="rect">
                    <a:avLst/>
                  </a:prstGeom>
                </pic:spPr>
              </pic:pic>
            </a:graphicData>
          </a:graphic>
        </wp:inline>
      </w:drawing>
    </w:r>
  </w:p>
  <w:p w:rsidR="00EF17F7" w:rsidRDefault="00EF17F7"/>
  <w:p w:rsidR="00EF17F7" w:rsidRDefault="00EF17F7"/>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17F7" w:rsidRDefault="00EF17F7">
    <w:pPr>
      <w:pStyle w:val="Header"/>
    </w:pPr>
    <w:r>
      <w:rPr>
        <w:noProof/>
        <w:lang w:eastAsia="en-GB"/>
      </w:rPr>
      <w:drawing>
        <wp:anchor distT="0" distB="0" distL="114300" distR="114300" simplePos="0" relativeHeight="251658240" behindDoc="1" locked="0" layoutInCell="1" allowOverlap="1">
          <wp:simplePos x="0" y="0"/>
          <wp:positionH relativeFrom="column">
            <wp:posOffset>-720090</wp:posOffset>
          </wp:positionH>
          <wp:positionV relativeFrom="paragraph">
            <wp:posOffset>-459741</wp:posOffset>
          </wp:positionV>
          <wp:extent cx="7572375" cy="10601325"/>
          <wp:effectExtent l="19050" t="0" r="9525" b="0"/>
          <wp:wrapNone/>
          <wp:docPr id="7" name="Picture 6" descr="1 - UK Letterhe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 - UK Letterhead.JPG"/>
                  <pic:cNvPicPr/>
                </pic:nvPicPr>
                <pic:blipFill>
                  <a:blip r:embed="rId1"/>
                  <a:stretch>
                    <a:fillRect/>
                  </a:stretch>
                </pic:blipFill>
                <pic:spPr>
                  <a:xfrm>
                    <a:off x="0" y="0"/>
                    <a:ext cx="7572375" cy="10601325"/>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932533"/>
    <w:multiLevelType w:val="hybridMultilevel"/>
    <w:tmpl w:val="8564C87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nsid w:val="203A79FF"/>
    <w:multiLevelType w:val="hybridMultilevel"/>
    <w:tmpl w:val="272E7DAA"/>
    <w:lvl w:ilvl="0" w:tplc="41F4B888">
      <w:start w:val="3"/>
      <w:numFmt w:val="lowerRoman"/>
      <w:lvlText w:val="%1)"/>
      <w:lvlJc w:val="left"/>
      <w:pPr>
        <w:tabs>
          <w:tab w:val="num" w:pos="0"/>
        </w:tabs>
        <w:ind w:left="0" w:hanging="720"/>
      </w:pPr>
      <w:rPr>
        <w:rFonts w:hint="default"/>
        <w:color w:val="auto"/>
      </w:rPr>
    </w:lvl>
    <w:lvl w:ilvl="1" w:tplc="08090019" w:tentative="1">
      <w:start w:val="1"/>
      <w:numFmt w:val="lowerLetter"/>
      <w:lvlText w:val="%2."/>
      <w:lvlJc w:val="left"/>
      <w:pPr>
        <w:tabs>
          <w:tab w:val="num" w:pos="360"/>
        </w:tabs>
        <w:ind w:left="360" w:hanging="360"/>
      </w:pPr>
    </w:lvl>
    <w:lvl w:ilvl="2" w:tplc="0809001B" w:tentative="1">
      <w:start w:val="1"/>
      <w:numFmt w:val="lowerRoman"/>
      <w:lvlText w:val="%3."/>
      <w:lvlJc w:val="right"/>
      <w:pPr>
        <w:tabs>
          <w:tab w:val="num" w:pos="1080"/>
        </w:tabs>
        <w:ind w:left="1080" w:hanging="180"/>
      </w:pPr>
    </w:lvl>
    <w:lvl w:ilvl="3" w:tplc="0809000F" w:tentative="1">
      <w:start w:val="1"/>
      <w:numFmt w:val="decimal"/>
      <w:lvlText w:val="%4."/>
      <w:lvlJc w:val="left"/>
      <w:pPr>
        <w:tabs>
          <w:tab w:val="num" w:pos="1800"/>
        </w:tabs>
        <w:ind w:left="1800" w:hanging="360"/>
      </w:pPr>
    </w:lvl>
    <w:lvl w:ilvl="4" w:tplc="08090019" w:tentative="1">
      <w:start w:val="1"/>
      <w:numFmt w:val="lowerLetter"/>
      <w:lvlText w:val="%5."/>
      <w:lvlJc w:val="left"/>
      <w:pPr>
        <w:tabs>
          <w:tab w:val="num" w:pos="2520"/>
        </w:tabs>
        <w:ind w:left="2520" w:hanging="360"/>
      </w:pPr>
    </w:lvl>
    <w:lvl w:ilvl="5" w:tplc="0809001B" w:tentative="1">
      <w:start w:val="1"/>
      <w:numFmt w:val="lowerRoman"/>
      <w:lvlText w:val="%6."/>
      <w:lvlJc w:val="right"/>
      <w:pPr>
        <w:tabs>
          <w:tab w:val="num" w:pos="3240"/>
        </w:tabs>
        <w:ind w:left="3240" w:hanging="180"/>
      </w:pPr>
    </w:lvl>
    <w:lvl w:ilvl="6" w:tplc="0809000F" w:tentative="1">
      <w:start w:val="1"/>
      <w:numFmt w:val="decimal"/>
      <w:lvlText w:val="%7."/>
      <w:lvlJc w:val="left"/>
      <w:pPr>
        <w:tabs>
          <w:tab w:val="num" w:pos="3960"/>
        </w:tabs>
        <w:ind w:left="3960" w:hanging="360"/>
      </w:pPr>
    </w:lvl>
    <w:lvl w:ilvl="7" w:tplc="08090019" w:tentative="1">
      <w:start w:val="1"/>
      <w:numFmt w:val="lowerLetter"/>
      <w:lvlText w:val="%8."/>
      <w:lvlJc w:val="left"/>
      <w:pPr>
        <w:tabs>
          <w:tab w:val="num" w:pos="4680"/>
        </w:tabs>
        <w:ind w:left="4680" w:hanging="360"/>
      </w:pPr>
    </w:lvl>
    <w:lvl w:ilvl="8" w:tplc="0809001B" w:tentative="1">
      <w:start w:val="1"/>
      <w:numFmt w:val="lowerRoman"/>
      <w:lvlText w:val="%9."/>
      <w:lvlJc w:val="right"/>
      <w:pPr>
        <w:tabs>
          <w:tab w:val="num" w:pos="5400"/>
        </w:tabs>
        <w:ind w:left="5400" w:hanging="180"/>
      </w:pPr>
    </w:lvl>
  </w:abstractNum>
  <w:abstractNum w:abstractNumId="2">
    <w:nsid w:val="241B5186"/>
    <w:multiLevelType w:val="hybridMultilevel"/>
    <w:tmpl w:val="963036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25F15A97"/>
    <w:multiLevelType w:val="hybridMultilevel"/>
    <w:tmpl w:val="3CC4BF3E"/>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
    <w:nsid w:val="2B1E51F5"/>
    <w:multiLevelType w:val="hybridMultilevel"/>
    <w:tmpl w:val="53A67FA0"/>
    <w:lvl w:ilvl="0" w:tplc="C512F9D6">
      <w:start w:val="2"/>
      <w:numFmt w:val="decimal"/>
      <w:lvlText w:val="%1."/>
      <w:lvlJc w:val="left"/>
      <w:pPr>
        <w:tabs>
          <w:tab w:val="num" w:pos="900"/>
        </w:tabs>
        <w:ind w:left="900" w:hanging="360"/>
      </w:pPr>
      <w:rPr>
        <w:rFonts w:hint="default"/>
      </w:rPr>
    </w:lvl>
    <w:lvl w:ilvl="1" w:tplc="08090019" w:tentative="1">
      <w:start w:val="1"/>
      <w:numFmt w:val="lowerLetter"/>
      <w:lvlText w:val="%2."/>
      <w:lvlJc w:val="left"/>
      <w:pPr>
        <w:tabs>
          <w:tab w:val="num" w:pos="1620"/>
        </w:tabs>
        <w:ind w:left="1620" w:hanging="360"/>
      </w:pPr>
    </w:lvl>
    <w:lvl w:ilvl="2" w:tplc="0809001B" w:tentative="1">
      <w:start w:val="1"/>
      <w:numFmt w:val="lowerRoman"/>
      <w:lvlText w:val="%3."/>
      <w:lvlJc w:val="right"/>
      <w:pPr>
        <w:tabs>
          <w:tab w:val="num" w:pos="2340"/>
        </w:tabs>
        <w:ind w:left="2340" w:hanging="180"/>
      </w:pPr>
    </w:lvl>
    <w:lvl w:ilvl="3" w:tplc="0809000F" w:tentative="1">
      <w:start w:val="1"/>
      <w:numFmt w:val="decimal"/>
      <w:lvlText w:val="%4."/>
      <w:lvlJc w:val="left"/>
      <w:pPr>
        <w:tabs>
          <w:tab w:val="num" w:pos="3060"/>
        </w:tabs>
        <w:ind w:left="3060" w:hanging="360"/>
      </w:pPr>
    </w:lvl>
    <w:lvl w:ilvl="4" w:tplc="08090019" w:tentative="1">
      <w:start w:val="1"/>
      <w:numFmt w:val="lowerLetter"/>
      <w:lvlText w:val="%5."/>
      <w:lvlJc w:val="left"/>
      <w:pPr>
        <w:tabs>
          <w:tab w:val="num" w:pos="3780"/>
        </w:tabs>
        <w:ind w:left="3780" w:hanging="360"/>
      </w:pPr>
    </w:lvl>
    <w:lvl w:ilvl="5" w:tplc="0809001B" w:tentative="1">
      <w:start w:val="1"/>
      <w:numFmt w:val="lowerRoman"/>
      <w:lvlText w:val="%6."/>
      <w:lvlJc w:val="right"/>
      <w:pPr>
        <w:tabs>
          <w:tab w:val="num" w:pos="4500"/>
        </w:tabs>
        <w:ind w:left="4500" w:hanging="180"/>
      </w:pPr>
    </w:lvl>
    <w:lvl w:ilvl="6" w:tplc="0809000F" w:tentative="1">
      <w:start w:val="1"/>
      <w:numFmt w:val="decimal"/>
      <w:lvlText w:val="%7."/>
      <w:lvlJc w:val="left"/>
      <w:pPr>
        <w:tabs>
          <w:tab w:val="num" w:pos="5220"/>
        </w:tabs>
        <w:ind w:left="5220" w:hanging="360"/>
      </w:pPr>
    </w:lvl>
    <w:lvl w:ilvl="7" w:tplc="08090019" w:tentative="1">
      <w:start w:val="1"/>
      <w:numFmt w:val="lowerLetter"/>
      <w:lvlText w:val="%8."/>
      <w:lvlJc w:val="left"/>
      <w:pPr>
        <w:tabs>
          <w:tab w:val="num" w:pos="5940"/>
        </w:tabs>
        <w:ind w:left="5940" w:hanging="360"/>
      </w:pPr>
    </w:lvl>
    <w:lvl w:ilvl="8" w:tplc="0809001B" w:tentative="1">
      <w:start w:val="1"/>
      <w:numFmt w:val="lowerRoman"/>
      <w:lvlText w:val="%9."/>
      <w:lvlJc w:val="right"/>
      <w:pPr>
        <w:tabs>
          <w:tab w:val="num" w:pos="6660"/>
        </w:tabs>
        <w:ind w:left="6660" w:hanging="180"/>
      </w:pPr>
    </w:lvl>
  </w:abstractNum>
  <w:abstractNum w:abstractNumId="5">
    <w:nsid w:val="30317359"/>
    <w:multiLevelType w:val="hybridMultilevel"/>
    <w:tmpl w:val="D834C8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335741B5"/>
    <w:multiLevelType w:val="hybridMultilevel"/>
    <w:tmpl w:val="D1763F9A"/>
    <w:lvl w:ilvl="0" w:tplc="7604FFAA">
      <w:start w:val="1"/>
      <w:numFmt w:val="lowerRoman"/>
      <w:lvlText w:val="%1)"/>
      <w:lvlJc w:val="left"/>
      <w:pPr>
        <w:tabs>
          <w:tab w:val="num" w:pos="720"/>
        </w:tabs>
        <w:ind w:left="720" w:hanging="720"/>
      </w:pPr>
      <w:rPr>
        <w:rFonts w:hint="default"/>
        <w:color w:val="auto"/>
      </w:rPr>
    </w:lvl>
    <w:lvl w:ilvl="1" w:tplc="08090019" w:tentative="1">
      <w:start w:val="1"/>
      <w:numFmt w:val="lowerLetter"/>
      <w:lvlText w:val="%2."/>
      <w:lvlJc w:val="left"/>
      <w:pPr>
        <w:tabs>
          <w:tab w:val="num" w:pos="360"/>
        </w:tabs>
        <w:ind w:left="360" w:hanging="360"/>
      </w:pPr>
    </w:lvl>
    <w:lvl w:ilvl="2" w:tplc="0809001B" w:tentative="1">
      <w:start w:val="1"/>
      <w:numFmt w:val="lowerRoman"/>
      <w:lvlText w:val="%3."/>
      <w:lvlJc w:val="right"/>
      <w:pPr>
        <w:tabs>
          <w:tab w:val="num" w:pos="1080"/>
        </w:tabs>
        <w:ind w:left="1080" w:hanging="180"/>
      </w:pPr>
    </w:lvl>
    <w:lvl w:ilvl="3" w:tplc="0809000F" w:tentative="1">
      <w:start w:val="1"/>
      <w:numFmt w:val="decimal"/>
      <w:lvlText w:val="%4."/>
      <w:lvlJc w:val="left"/>
      <w:pPr>
        <w:tabs>
          <w:tab w:val="num" w:pos="1800"/>
        </w:tabs>
        <w:ind w:left="1800" w:hanging="360"/>
      </w:pPr>
    </w:lvl>
    <w:lvl w:ilvl="4" w:tplc="08090019" w:tentative="1">
      <w:start w:val="1"/>
      <w:numFmt w:val="lowerLetter"/>
      <w:lvlText w:val="%5."/>
      <w:lvlJc w:val="left"/>
      <w:pPr>
        <w:tabs>
          <w:tab w:val="num" w:pos="2520"/>
        </w:tabs>
        <w:ind w:left="2520" w:hanging="360"/>
      </w:pPr>
    </w:lvl>
    <w:lvl w:ilvl="5" w:tplc="0809001B" w:tentative="1">
      <w:start w:val="1"/>
      <w:numFmt w:val="lowerRoman"/>
      <w:lvlText w:val="%6."/>
      <w:lvlJc w:val="right"/>
      <w:pPr>
        <w:tabs>
          <w:tab w:val="num" w:pos="3240"/>
        </w:tabs>
        <w:ind w:left="3240" w:hanging="180"/>
      </w:pPr>
    </w:lvl>
    <w:lvl w:ilvl="6" w:tplc="0809000F" w:tentative="1">
      <w:start w:val="1"/>
      <w:numFmt w:val="decimal"/>
      <w:lvlText w:val="%7."/>
      <w:lvlJc w:val="left"/>
      <w:pPr>
        <w:tabs>
          <w:tab w:val="num" w:pos="3960"/>
        </w:tabs>
        <w:ind w:left="3960" w:hanging="360"/>
      </w:pPr>
    </w:lvl>
    <w:lvl w:ilvl="7" w:tplc="08090019" w:tentative="1">
      <w:start w:val="1"/>
      <w:numFmt w:val="lowerLetter"/>
      <w:lvlText w:val="%8."/>
      <w:lvlJc w:val="left"/>
      <w:pPr>
        <w:tabs>
          <w:tab w:val="num" w:pos="4680"/>
        </w:tabs>
        <w:ind w:left="4680" w:hanging="360"/>
      </w:pPr>
    </w:lvl>
    <w:lvl w:ilvl="8" w:tplc="0809001B" w:tentative="1">
      <w:start w:val="1"/>
      <w:numFmt w:val="lowerRoman"/>
      <w:lvlText w:val="%9."/>
      <w:lvlJc w:val="right"/>
      <w:pPr>
        <w:tabs>
          <w:tab w:val="num" w:pos="5400"/>
        </w:tabs>
        <w:ind w:left="5400" w:hanging="180"/>
      </w:pPr>
    </w:lvl>
  </w:abstractNum>
  <w:abstractNum w:abstractNumId="7">
    <w:nsid w:val="396F28ED"/>
    <w:multiLevelType w:val="multilevel"/>
    <w:tmpl w:val="84400470"/>
    <w:lvl w:ilvl="0">
      <w:start w:val="2"/>
      <w:numFmt w:val="decimal"/>
      <w:lvlText w:val="%1"/>
      <w:lvlJc w:val="left"/>
      <w:pPr>
        <w:tabs>
          <w:tab w:val="num" w:pos="645"/>
        </w:tabs>
        <w:ind w:left="645" w:hanging="645"/>
      </w:pPr>
      <w:rPr>
        <w:rFonts w:hint="default"/>
      </w:rPr>
    </w:lvl>
    <w:lvl w:ilvl="1">
      <w:start w:val="9"/>
      <w:numFmt w:val="decimal"/>
      <w:lvlText w:val="%1.%2"/>
      <w:lvlJc w:val="left"/>
      <w:pPr>
        <w:tabs>
          <w:tab w:val="num" w:pos="645"/>
        </w:tabs>
        <w:ind w:left="645" w:hanging="645"/>
      </w:pPr>
      <w:rPr>
        <w:rFonts w:hint="default"/>
      </w:rPr>
    </w:lvl>
    <w:lvl w:ilvl="2">
      <w:start w:val="2"/>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8">
    <w:nsid w:val="4B6767E0"/>
    <w:multiLevelType w:val="multilevel"/>
    <w:tmpl w:val="93D8571E"/>
    <w:lvl w:ilvl="0">
      <w:start w:val="3"/>
      <w:numFmt w:val="decimal"/>
      <w:lvlText w:val="%1.0"/>
      <w:lvlJc w:val="left"/>
      <w:pPr>
        <w:tabs>
          <w:tab w:val="num" w:pos="0"/>
        </w:tabs>
        <w:ind w:left="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2160"/>
        </w:tabs>
        <w:ind w:left="2160" w:hanging="720"/>
      </w:pPr>
      <w:rPr>
        <w:rFonts w:hint="default"/>
      </w:rPr>
    </w:lvl>
    <w:lvl w:ilvl="4">
      <w:start w:val="1"/>
      <w:numFmt w:val="decimal"/>
      <w:lvlText w:val="%1.%2.%3.%4.%5"/>
      <w:lvlJc w:val="left"/>
      <w:pPr>
        <w:tabs>
          <w:tab w:val="num" w:pos="3240"/>
        </w:tabs>
        <w:ind w:left="3240" w:hanging="1080"/>
      </w:pPr>
      <w:rPr>
        <w:rFonts w:hint="default"/>
      </w:rPr>
    </w:lvl>
    <w:lvl w:ilvl="5">
      <w:start w:val="1"/>
      <w:numFmt w:val="decimal"/>
      <w:lvlText w:val="%1.%2.%3.%4.%5.%6"/>
      <w:lvlJc w:val="left"/>
      <w:pPr>
        <w:tabs>
          <w:tab w:val="num" w:pos="3960"/>
        </w:tabs>
        <w:ind w:left="3960" w:hanging="1080"/>
      </w:pPr>
      <w:rPr>
        <w:rFonts w:hint="default"/>
      </w:rPr>
    </w:lvl>
    <w:lvl w:ilvl="6">
      <w:start w:val="1"/>
      <w:numFmt w:val="decimal"/>
      <w:lvlText w:val="%1.%2.%3.%4.%5.%6.%7"/>
      <w:lvlJc w:val="left"/>
      <w:pPr>
        <w:tabs>
          <w:tab w:val="num" w:pos="5040"/>
        </w:tabs>
        <w:ind w:left="5040" w:hanging="1440"/>
      </w:pPr>
      <w:rPr>
        <w:rFonts w:hint="default"/>
      </w:rPr>
    </w:lvl>
    <w:lvl w:ilvl="7">
      <w:start w:val="1"/>
      <w:numFmt w:val="decimal"/>
      <w:lvlText w:val="%1.%2.%3.%4.%5.%6.%7.%8"/>
      <w:lvlJc w:val="left"/>
      <w:pPr>
        <w:tabs>
          <w:tab w:val="num" w:pos="5760"/>
        </w:tabs>
        <w:ind w:left="5760" w:hanging="1440"/>
      </w:pPr>
      <w:rPr>
        <w:rFonts w:hint="default"/>
      </w:rPr>
    </w:lvl>
    <w:lvl w:ilvl="8">
      <w:start w:val="1"/>
      <w:numFmt w:val="decimal"/>
      <w:lvlText w:val="%1.%2.%3.%4.%5.%6.%7.%8.%9"/>
      <w:lvlJc w:val="left"/>
      <w:pPr>
        <w:tabs>
          <w:tab w:val="num" w:pos="6840"/>
        </w:tabs>
        <w:ind w:left="6840" w:hanging="1800"/>
      </w:pPr>
      <w:rPr>
        <w:rFonts w:hint="default"/>
      </w:rPr>
    </w:lvl>
  </w:abstractNum>
  <w:abstractNum w:abstractNumId="9">
    <w:nsid w:val="503D0804"/>
    <w:multiLevelType w:val="multilevel"/>
    <w:tmpl w:val="409AC4F8"/>
    <w:lvl w:ilvl="0">
      <w:start w:val="2"/>
      <w:numFmt w:val="decimal"/>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0">
    <w:nsid w:val="51FD2AB0"/>
    <w:multiLevelType w:val="hybridMultilevel"/>
    <w:tmpl w:val="E49EFD1A"/>
    <w:lvl w:ilvl="0" w:tplc="7DEC526E">
      <w:start w:val="1"/>
      <w:numFmt w:val="decimal"/>
      <w:lvlText w:val="%1."/>
      <w:lvlJc w:val="left"/>
      <w:pPr>
        <w:tabs>
          <w:tab w:val="num" w:pos="900"/>
        </w:tabs>
        <w:ind w:left="900" w:hanging="360"/>
      </w:pPr>
      <w:rPr>
        <w:rFonts w:hint="default"/>
        <w:b/>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1">
    <w:nsid w:val="5EC03C32"/>
    <w:multiLevelType w:val="hybridMultilevel"/>
    <w:tmpl w:val="17DE0E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616403AA"/>
    <w:multiLevelType w:val="hybridMultilevel"/>
    <w:tmpl w:val="BBA43D38"/>
    <w:lvl w:ilvl="0" w:tplc="0809000F">
      <w:start w:val="1"/>
      <w:numFmt w:val="decimal"/>
      <w:lvlText w:val="%1."/>
      <w:lvlJc w:val="left"/>
      <w:pPr>
        <w:tabs>
          <w:tab w:val="num" w:pos="1080"/>
        </w:tabs>
        <w:ind w:left="1080" w:hanging="360"/>
      </w:pPr>
    </w:lvl>
    <w:lvl w:ilvl="1" w:tplc="C512F9D6">
      <w:start w:val="2"/>
      <w:numFmt w:val="decimal"/>
      <w:lvlText w:val="%2."/>
      <w:lvlJc w:val="left"/>
      <w:pPr>
        <w:tabs>
          <w:tab w:val="num" w:pos="1800"/>
        </w:tabs>
        <w:ind w:left="1800" w:hanging="360"/>
      </w:pPr>
      <w:rPr>
        <w:rFonts w:hint="default"/>
      </w:r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13">
    <w:nsid w:val="65BF2A16"/>
    <w:multiLevelType w:val="hybridMultilevel"/>
    <w:tmpl w:val="5F2A2B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66F76C5C"/>
    <w:multiLevelType w:val="hybridMultilevel"/>
    <w:tmpl w:val="6A04A776"/>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5">
    <w:nsid w:val="765570FC"/>
    <w:multiLevelType w:val="hybridMultilevel"/>
    <w:tmpl w:val="A808B57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nsid w:val="7ACC255D"/>
    <w:multiLevelType w:val="hybridMultilevel"/>
    <w:tmpl w:val="90C678BC"/>
    <w:lvl w:ilvl="0" w:tplc="0409000F">
      <w:start w:val="6"/>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4"/>
  </w:num>
  <w:num w:numId="2">
    <w:abstractNumId w:val="10"/>
  </w:num>
  <w:num w:numId="3">
    <w:abstractNumId w:val="3"/>
  </w:num>
  <w:num w:numId="4">
    <w:abstractNumId w:val="12"/>
  </w:num>
  <w:num w:numId="5">
    <w:abstractNumId w:val="4"/>
  </w:num>
  <w:num w:numId="6">
    <w:abstractNumId w:val="1"/>
  </w:num>
  <w:num w:numId="7">
    <w:abstractNumId w:val="6"/>
  </w:num>
  <w:num w:numId="8">
    <w:abstractNumId w:val="8"/>
  </w:num>
  <w:num w:numId="9">
    <w:abstractNumId w:val="16"/>
  </w:num>
  <w:num w:numId="10">
    <w:abstractNumId w:val="9"/>
  </w:num>
  <w:num w:numId="11">
    <w:abstractNumId w:val="7"/>
  </w:num>
  <w:num w:numId="12">
    <w:abstractNumId w:val="0"/>
  </w:num>
  <w:num w:numId="13">
    <w:abstractNumId w:val="15"/>
  </w:num>
  <w:num w:numId="14">
    <w:abstractNumId w:val="13"/>
  </w:num>
  <w:num w:numId="15">
    <w:abstractNumId w:val="2"/>
  </w:num>
  <w:num w:numId="16">
    <w:abstractNumId w:val="11"/>
  </w:num>
  <w:num w:numId="1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19137"/>
  </w:hdrShapeDefaults>
  <w:footnotePr>
    <w:footnote w:id="-1"/>
    <w:footnote w:id="0"/>
  </w:footnotePr>
  <w:endnotePr>
    <w:endnote w:id="-1"/>
    <w:endnote w:id="0"/>
  </w:endnotePr>
  <w:compat>
    <w:applyBreaking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69CC"/>
    <w:rsid w:val="00006890"/>
    <w:rsid w:val="00011546"/>
    <w:rsid w:val="00013BBE"/>
    <w:rsid w:val="000149DB"/>
    <w:rsid w:val="00023141"/>
    <w:rsid w:val="000239B0"/>
    <w:rsid w:val="00027F5D"/>
    <w:rsid w:val="0003109A"/>
    <w:rsid w:val="0003372D"/>
    <w:rsid w:val="000437F2"/>
    <w:rsid w:val="00046755"/>
    <w:rsid w:val="00046AED"/>
    <w:rsid w:val="0006041E"/>
    <w:rsid w:val="0006090B"/>
    <w:rsid w:val="00071F29"/>
    <w:rsid w:val="00072F4B"/>
    <w:rsid w:val="0007625E"/>
    <w:rsid w:val="00080A80"/>
    <w:rsid w:val="00082E4E"/>
    <w:rsid w:val="00095729"/>
    <w:rsid w:val="000A2DA2"/>
    <w:rsid w:val="000A4E98"/>
    <w:rsid w:val="000D1B46"/>
    <w:rsid w:val="000D56C0"/>
    <w:rsid w:val="000D56C4"/>
    <w:rsid w:val="000E7519"/>
    <w:rsid w:val="00103A6C"/>
    <w:rsid w:val="00112580"/>
    <w:rsid w:val="001200FE"/>
    <w:rsid w:val="00121B43"/>
    <w:rsid w:val="00135E40"/>
    <w:rsid w:val="001509BC"/>
    <w:rsid w:val="0015523E"/>
    <w:rsid w:val="001560AA"/>
    <w:rsid w:val="00156D04"/>
    <w:rsid w:val="00157D46"/>
    <w:rsid w:val="00161A34"/>
    <w:rsid w:val="0016310F"/>
    <w:rsid w:val="00163972"/>
    <w:rsid w:val="001657ED"/>
    <w:rsid w:val="00166BDD"/>
    <w:rsid w:val="0016755A"/>
    <w:rsid w:val="001679E8"/>
    <w:rsid w:val="00170D8F"/>
    <w:rsid w:val="00182E60"/>
    <w:rsid w:val="00191710"/>
    <w:rsid w:val="0019280E"/>
    <w:rsid w:val="00195B84"/>
    <w:rsid w:val="00196AD7"/>
    <w:rsid w:val="00196D16"/>
    <w:rsid w:val="001A27A4"/>
    <w:rsid w:val="001D56DF"/>
    <w:rsid w:val="001E581F"/>
    <w:rsid w:val="001F0E72"/>
    <w:rsid w:val="001F7AE3"/>
    <w:rsid w:val="00200F07"/>
    <w:rsid w:val="002017C8"/>
    <w:rsid w:val="0020354E"/>
    <w:rsid w:val="00206DA0"/>
    <w:rsid w:val="00212A92"/>
    <w:rsid w:val="00216608"/>
    <w:rsid w:val="00222AB1"/>
    <w:rsid w:val="00244317"/>
    <w:rsid w:val="002457EB"/>
    <w:rsid w:val="002508E6"/>
    <w:rsid w:val="00251CD3"/>
    <w:rsid w:val="00252182"/>
    <w:rsid w:val="0025338E"/>
    <w:rsid w:val="0026519D"/>
    <w:rsid w:val="00276B53"/>
    <w:rsid w:val="00282C0A"/>
    <w:rsid w:val="00295A88"/>
    <w:rsid w:val="002A4B55"/>
    <w:rsid w:val="002B7282"/>
    <w:rsid w:val="002C61E5"/>
    <w:rsid w:val="002D0608"/>
    <w:rsid w:val="002D1AED"/>
    <w:rsid w:val="002D38B2"/>
    <w:rsid w:val="002E43A8"/>
    <w:rsid w:val="002E477B"/>
    <w:rsid w:val="003074D6"/>
    <w:rsid w:val="00313C2D"/>
    <w:rsid w:val="00321E39"/>
    <w:rsid w:val="00321EB4"/>
    <w:rsid w:val="00325C1D"/>
    <w:rsid w:val="003475A3"/>
    <w:rsid w:val="0035359E"/>
    <w:rsid w:val="00354445"/>
    <w:rsid w:val="003637A4"/>
    <w:rsid w:val="003703D4"/>
    <w:rsid w:val="003728EE"/>
    <w:rsid w:val="00380308"/>
    <w:rsid w:val="003868A8"/>
    <w:rsid w:val="003A3CB9"/>
    <w:rsid w:val="003B786B"/>
    <w:rsid w:val="003D55A0"/>
    <w:rsid w:val="003E0FF9"/>
    <w:rsid w:val="003E4DE2"/>
    <w:rsid w:val="003F0B17"/>
    <w:rsid w:val="003F6D52"/>
    <w:rsid w:val="0040218F"/>
    <w:rsid w:val="004027A5"/>
    <w:rsid w:val="00424498"/>
    <w:rsid w:val="0042513E"/>
    <w:rsid w:val="0042695F"/>
    <w:rsid w:val="0043063C"/>
    <w:rsid w:val="00431139"/>
    <w:rsid w:val="0043409A"/>
    <w:rsid w:val="00454EEE"/>
    <w:rsid w:val="00454F5C"/>
    <w:rsid w:val="00463AB8"/>
    <w:rsid w:val="004643EC"/>
    <w:rsid w:val="00472C26"/>
    <w:rsid w:val="00473FAB"/>
    <w:rsid w:val="00482A23"/>
    <w:rsid w:val="004A1833"/>
    <w:rsid w:val="004D69C0"/>
    <w:rsid w:val="004E01FD"/>
    <w:rsid w:val="004E7011"/>
    <w:rsid w:val="004F3FDC"/>
    <w:rsid w:val="004F487C"/>
    <w:rsid w:val="004F4E71"/>
    <w:rsid w:val="004F5CF7"/>
    <w:rsid w:val="0050278F"/>
    <w:rsid w:val="005132E2"/>
    <w:rsid w:val="005200BF"/>
    <w:rsid w:val="00524132"/>
    <w:rsid w:val="00530170"/>
    <w:rsid w:val="00532ECB"/>
    <w:rsid w:val="0054292E"/>
    <w:rsid w:val="005459C8"/>
    <w:rsid w:val="00555A6E"/>
    <w:rsid w:val="0056760A"/>
    <w:rsid w:val="005679FC"/>
    <w:rsid w:val="00572C66"/>
    <w:rsid w:val="005760A5"/>
    <w:rsid w:val="00582A95"/>
    <w:rsid w:val="00595335"/>
    <w:rsid w:val="005A3109"/>
    <w:rsid w:val="005A5D28"/>
    <w:rsid w:val="005B1DC3"/>
    <w:rsid w:val="005B2D5D"/>
    <w:rsid w:val="005C15FE"/>
    <w:rsid w:val="005D14D0"/>
    <w:rsid w:val="005D1D4D"/>
    <w:rsid w:val="005D5B44"/>
    <w:rsid w:val="005D637F"/>
    <w:rsid w:val="005F518C"/>
    <w:rsid w:val="00600933"/>
    <w:rsid w:val="0060739E"/>
    <w:rsid w:val="006105B4"/>
    <w:rsid w:val="00610B77"/>
    <w:rsid w:val="00614898"/>
    <w:rsid w:val="006343D6"/>
    <w:rsid w:val="00634A8E"/>
    <w:rsid w:val="00635C1C"/>
    <w:rsid w:val="00637246"/>
    <w:rsid w:val="006406DE"/>
    <w:rsid w:val="00640AC3"/>
    <w:rsid w:val="0064201B"/>
    <w:rsid w:val="00645012"/>
    <w:rsid w:val="00645CA4"/>
    <w:rsid w:val="00645ECE"/>
    <w:rsid w:val="00654487"/>
    <w:rsid w:val="006634E6"/>
    <w:rsid w:val="00670248"/>
    <w:rsid w:val="00670AAB"/>
    <w:rsid w:val="00674F18"/>
    <w:rsid w:val="00687A87"/>
    <w:rsid w:val="00696685"/>
    <w:rsid w:val="006977CD"/>
    <w:rsid w:val="006A26DA"/>
    <w:rsid w:val="006A73E0"/>
    <w:rsid w:val="006B02F3"/>
    <w:rsid w:val="006B71D6"/>
    <w:rsid w:val="006C13EF"/>
    <w:rsid w:val="006C7699"/>
    <w:rsid w:val="006D1CBC"/>
    <w:rsid w:val="006D2623"/>
    <w:rsid w:val="006D2A19"/>
    <w:rsid w:val="006D2A5F"/>
    <w:rsid w:val="006D3033"/>
    <w:rsid w:val="006D4442"/>
    <w:rsid w:val="006D6D35"/>
    <w:rsid w:val="006E1E59"/>
    <w:rsid w:val="006F2BE1"/>
    <w:rsid w:val="00706A51"/>
    <w:rsid w:val="007126A4"/>
    <w:rsid w:val="00715F32"/>
    <w:rsid w:val="00730C62"/>
    <w:rsid w:val="00754E05"/>
    <w:rsid w:val="00760664"/>
    <w:rsid w:val="007720A0"/>
    <w:rsid w:val="007770B3"/>
    <w:rsid w:val="007773A6"/>
    <w:rsid w:val="007774DE"/>
    <w:rsid w:val="00781012"/>
    <w:rsid w:val="00781772"/>
    <w:rsid w:val="00783966"/>
    <w:rsid w:val="00794B77"/>
    <w:rsid w:val="007B6502"/>
    <w:rsid w:val="007C1C7E"/>
    <w:rsid w:val="007C2FBE"/>
    <w:rsid w:val="007C7521"/>
    <w:rsid w:val="007C7D3B"/>
    <w:rsid w:val="007D2979"/>
    <w:rsid w:val="007D585D"/>
    <w:rsid w:val="007D7E43"/>
    <w:rsid w:val="007E71FC"/>
    <w:rsid w:val="00800EC1"/>
    <w:rsid w:val="0080480C"/>
    <w:rsid w:val="008075BF"/>
    <w:rsid w:val="00811A21"/>
    <w:rsid w:val="0082041F"/>
    <w:rsid w:val="008220BB"/>
    <w:rsid w:val="008269CC"/>
    <w:rsid w:val="00830CE5"/>
    <w:rsid w:val="008376D2"/>
    <w:rsid w:val="00840D48"/>
    <w:rsid w:val="00844196"/>
    <w:rsid w:val="00846EB1"/>
    <w:rsid w:val="00856670"/>
    <w:rsid w:val="00861C34"/>
    <w:rsid w:val="00867D36"/>
    <w:rsid w:val="00872A6B"/>
    <w:rsid w:val="00875CFA"/>
    <w:rsid w:val="00882DCE"/>
    <w:rsid w:val="00892BE7"/>
    <w:rsid w:val="00893671"/>
    <w:rsid w:val="00894497"/>
    <w:rsid w:val="008A3F6D"/>
    <w:rsid w:val="008A6284"/>
    <w:rsid w:val="008A65F9"/>
    <w:rsid w:val="008A6BAE"/>
    <w:rsid w:val="008A7CE1"/>
    <w:rsid w:val="008D173D"/>
    <w:rsid w:val="008D2A60"/>
    <w:rsid w:val="008F08A5"/>
    <w:rsid w:val="008F26B4"/>
    <w:rsid w:val="008F26C8"/>
    <w:rsid w:val="00920AE3"/>
    <w:rsid w:val="00921F16"/>
    <w:rsid w:val="00922040"/>
    <w:rsid w:val="009263F2"/>
    <w:rsid w:val="00935509"/>
    <w:rsid w:val="009452C8"/>
    <w:rsid w:val="009637E9"/>
    <w:rsid w:val="009640CC"/>
    <w:rsid w:val="00973A58"/>
    <w:rsid w:val="0098159A"/>
    <w:rsid w:val="00992B29"/>
    <w:rsid w:val="009A01AC"/>
    <w:rsid w:val="009C01BF"/>
    <w:rsid w:val="009C6939"/>
    <w:rsid w:val="009D3584"/>
    <w:rsid w:val="009E2334"/>
    <w:rsid w:val="009E3371"/>
    <w:rsid w:val="009F5265"/>
    <w:rsid w:val="009F5AF9"/>
    <w:rsid w:val="00A02E44"/>
    <w:rsid w:val="00A02EE3"/>
    <w:rsid w:val="00A156C8"/>
    <w:rsid w:val="00A17268"/>
    <w:rsid w:val="00A23E33"/>
    <w:rsid w:val="00A24AA6"/>
    <w:rsid w:val="00A24E21"/>
    <w:rsid w:val="00A31DC1"/>
    <w:rsid w:val="00A32750"/>
    <w:rsid w:val="00A36769"/>
    <w:rsid w:val="00A50BC0"/>
    <w:rsid w:val="00A561E9"/>
    <w:rsid w:val="00A609E8"/>
    <w:rsid w:val="00A8171C"/>
    <w:rsid w:val="00A83387"/>
    <w:rsid w:val="00A83FA1"/>
    <w:rsid w:val="00A878C9"/>
    <w:rsid w:val="00A912B9"/>
    <w:rsid w:val="00AA3AF9"/>
    <w:rsid w:val="00AA6C2B"/>
    <w:rsid w:val="00AC44AC"/>
    <w:rsid w:val="00AD3CB8"/>
    <w:rsid w:val="00AE5175"/>
    <w:rsid w:val="00AF0832"/>
    <w:rsid w:val="00AF4D76"/>
    <w:rsid w:val="00B03B5F"/>
    <w:rsid w:val="00B1054E"/>
    <w:rsid w:val="00B231D5"/>
    <w:rsid w:val="00B304A4"/>
    <w:rsid w:val="00B40682"/>
    <w:rsid w:val="00B472A9"/>
    <w:rsid w:val="00B50497"/>
    <w:rsid w:val="00B55ED4"/>
    <w:rsid w:val="00B60242"/>
    <w:rsid w:val="00B6311D"/>
    <w:rsid w:val="00B7273B"/>
    <w:rsid w:val="00B76B8F"/>
    <w:rsid w:val="00B83E7E"/>
    <w:rsid w:val="00B94940"/>
    <w:rsid w:val="00B95283"/>
    <w:rsid w:val="00BA0703"/>
    <w:rsid w:val="00BA4C67"/>
    <w:rsid w:val="00BB4E7E"/>
    <w:rsid w:val="00BC0EE4"/>
    <w:rsid w:val="00BD5CF1"/>
    <w:rsid w:val="00C01B25"/>
    <w:rsid w:val="00C0453A"/>
    <w:rsid w:val="00C124B0"/>
    <w:rsid w:val="00C26BE5"/>
    <w:rsid w:val="00C30F5F"/>
    <w:rsid w:val="00C33D75"/>
    <w:rsid w:val="00C3427E"/>
    <w:rsid w:val="00C36A79"/>
    <w:rsid w:val="00C36C74"/>
    <w:rsid w:val="00C47AF6"/>
    <w:rsid w:val="00C517C8"/>
    <w:rsid w:val="00C62C62"/>
    <w:rsid w:val="00CA0123"/>
    <w:rsid w:val="00CA57DD"/>
    <w:rsid w:val="00CA755A"/>
    <w:rsid w:val="00CB5C52"/>
    <w:rsid w:val="00CB5E15"/>
    <w:rsid w:val="00CC3DD6"/>
    <w:rsid w:val="00CC50CA"/>
    <w:rsid w:val="00CC7EA4"/>
    <w:rsid w:val="00CD28AD"/>
    <w:rsid w:val="00CE30EE"/>
    <w:rsid w:val="00CF24BC"/>
    <w:rsid w:val="00CF3557"/>
    <w:rsid w:val="00CF4494"/>
    <w:rsid w:val="00CF6A2A"/>
    <w:rsid w:val="00D00FE1"/>
    <w:rsid w:val="00D07079"/>
    <w:rsid w:val="00D102BF"/>
    <w:rsid w:val="00D113A1"/>
    <w:rsid w:val="00D27385"/>
    <w:rsid w:val="00D42976"/>
    <w:rsid w:val="00D52FA0"/>
    <w:rsid w:val="00D5768B"/>
    <w:rsid w:val="00D603A2"/>
    <w:rsid w:val="00D609CD"/>
    <w:rsid w:val="00D6692A"/>
    <w:rsid w:val="00D702DE"/>
    <w:rsid w:val="00D76A16"/>
    <w:rsid w:val="00D856CA"/>
    <w:rsid w:val="00D87E8A"/>
    <w:rsid w:val="00DA0FC8"/>
    <w:rsid w:val="00DA353C"/>
    <w:rsid w:val="00DA7C97"/>
    <w:rsid w:val="00DB1E01"/>
    <w:rsid w:val="00DB4165"/>
    <w:rsid w:val="00DB5E6C"/>
    <w:rsid w:val="00DC09A3"/>
    <w:rsid w:val="00DC6B89"/>
    <w:rsid w:val="00DD1852"/>
    <w:rsid w:val="00DD30C9"/>
    <w:rsid w:val="00DD39BE"/>
    <w:rsid w:val="00DE7BBF"/>
    <w:rsid w:val="00DF2A0D"/>
    <w:rsid w:val="00E12103"/>
    <w:rsid w:val="00E21380"/>
    <w:rsid w:val="00E26B9D"/>
    <w:rsid w:val="00E3004B"/>
    <w:rsid w:val="00E34EBD"/>
    <w:rsid w:val="00E507D3"/>
    <w:rsid w:val="00E5623B"/>
    <w:rsid w:val="00E5762C"/>
    <w:rsid w:val="00E649CD"/>
    <w:rsid w:val="00E67295"/>
    <w:rsid w:val="00E830D6"/>
    <w:rsid w:val="00E87D5F"/>
    <w:rsid w:val="00E92630"/>
    <w:rsid w:val="00EA10D6"/>
    <w:rsid w:val="00EA291D"/>
    <w:rsid w:val="00EA4DA2"/>
    <w:rsid w:val="00EB3EB2"/>
    <w:rsid w:val="00EB7C3F"/>
    <w:rsid w:val="00EC6920"/>
    <w:rsid w:val="00EC78D7"/>
    <w:rsid w:val="00ED2E50"/>
    <w:rsid w:val="00EF092F"/>
    <w:rsid w:val="00EF17F7"/>
    <w:rsid w:val="00EF23BE"/>
    <w:rsid w:val="00EF3687"/>
    <w:rsid w:val="00F004CE"/>
    <w:rsid w:val="00F06DE2"/>
    <w:rsid w:val="00F1352F"/>
    <w:rsid w:val="00F1737B"/>
    <w:rsid w:val="00F3404F"/>
    <w:rsid w:val="00F3795F"/>
    <w:rsid w:val="00F504D6"/>
    <w:rsid w:val="00F51049"/>
    <w:rsid w:val="00F518D5"/>
    <w:rsid w:val="00F51D38"/>
    <w:rsid w:val="00F713E0"/>
    <w:rsid w:val="00F87C77"/>
    <w:rsid w:val="00F95787"/>
    <w:rsid w:val="00FA08EA"/>
    <w:rsid w:val="00FD79E9"/>
    <w:rsid w:val="00FE657A"/>
    <w:rsid w:val="00FE7ECA"/>
    <w:rsid w:val="00FF1223"/>
    <w:rsid w:val="00FF190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191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71FC"/>
    <w:rPr>
      <w:sz w:val="24"/>
      <w:szCs w:val="24"/>
      <w:lang w:eastAsia="en-US"/>
    </w:rPr>
  </w:style>
  <w:style w:type="paragraph" w:styleId="Heading1">
    <w:name w:val="heading 1"/>
    <w:basedOn w:val="Normal"/>
    <w:next w:val="Normal"/>
    <w:link w:val="Heading1Char"/>
    <w:qFormat/>
    <w:rsid w:val="00C62C62"/>
    <w:pPr>
      <w:keepNext/>
      <w:outlineLvl w:val="0"/>
    </w:pPr>
    <w:rPr>
      <w:b/>
      <w:szCs w:val="20"/>
    </w:rPr>
  </w:style>
  <w:style w:type="paragraph" w:styleId="Heading2">
    <w:name w:val="heading 2"/>
    <w:basedOn w:val="Normal"/>
    <w:next w:val="Normal"/>
    <w:qFormat/>
    <w:rsid w:val="00C62C62"/>
    <w:pPr>
      <w:keepNext/>
      <w:jc w:val="center"/>
      <w:outlineLvl w:val="1"/>
    </w:pPr>
    <w:rPr>
      <w:rFonts w:ascii="Arial" w:hAnsi="Arial" w:cs="Arial"/>
      <w:b/>
      <w:sz w:val="52"/>
      <w:szCs w:val="52"/>
    </w:rPr>
  </w:style>
  <w:style w:type="paragraph" w:styleId="Heading3">
    <w:name w:val="heading 3"/>
    <w:basedOn w:val="Normal"/>
    <w:next w:val="Normal"/>
    <w:qFormat/>
    <w:rsid w:val="00C62C62"/>
    <w:pPr>
      <w:keepNext/>
      <w:jc w:val="center"/>
      <w:outlineLvl w:val="2"/>
    </w:pPr>
    <w:rPr>
      <w:rFonts w:ascii="Arial" w:hAnsi="Arial" w:cs="Arial"/>
      <w:b/>
      <w:sz w:val="36"/>
      <w:szCs w:val="36"/>
      <w:u w:val="single"/>
    </w:rPr>
  </w:style>
  <w:style w:type="paragraph" w:styleId="Heading4">
    <w:name w:val="heading 4"/>
    <w:basedOn w:val="Normal"/>
    <w:next w:val="Normal"/>
    <w:qFormat/>
    <w:rsid w:val="00C62C62"/>
    <w:pPr>
      <w:keepNext/>
      <w:jc w:val="both"/>
      <w:outlineLvl w:val="3"/>
    </w:pPr>
    <w:rPr>
      <w:rFonts w:ascii="Arial" w:hAnsi="Arial" w:cs="Arial"/>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C62C62"/>
    <w:pPr>
      <w:tabs>
        <w:tab w:val="center" w:pos="4153"/>
        <w:tab w:val="right" w:pos="8306"/>
      </w:tabs>
    </w:pPr>
  </w:style>
  <w:style w:type="paragraph" w:styleId="Footer">
    <w:name w:val="footer"/>
    <w:basedOn w:val="Normal"/>
    <w:rsid w:val="00C62C62"/>
    <w:pPr>
      <w:tabs>
        <w:tab w:val="center" w:pos="4153"/>
        <w:tab w:val="right" w:pos="8306"/>
      </w:tabs>
    </w:pPr>
  </w:style>
  <w:style w:type="character" w:styleId="PageNumber">
    <w:name w:val="page number"/>
    <w:basedOn w:val="DefaultParagraphFont"/>
    <w:rsid w:val="00C62C62"/>
  </w:style>
  <w:style w:type="paragraph" w:styleId="PlainText">
    <w:name w:val="Plain Text"/>
    <w:basedOn w:val="Normal"/>
    <w:link w:val="PlainTextChar"/>
    <w:rsid w:val="00A17268"/>
    <w:pPr>
      <w:jc w:val="both"/>
    </w:pPr>
    <w:rPr>
      <w:szCs w:val="20"/>
      <w:lang w:eastAsia="en-GB"/>
    </w:rPr>
  </w:style>
  <w:style w:type="paragraph" w:styleId="BodyText">
    <w:name w:val="Body Text"/>
    <w:basedOn w:val="Normal"/>
    <w:link w:val="BodyTextChar"/>
    <w:rsid w:val="00A17268"/>
    <w:pPr>
      <w:spacing w:after="120"/>
    </w:pPr>
    <w:rPr>
      <w:sz w:val="20"/>
      <w:szCs w:val="20"/>
      <w:lang w:eastAsia="en-GB"/>
    </w:rPr>
  </w:style>
  <w:style w:type="character" w:customStyle="1" w:styleId="PlainTextChar">
    <w:name w:val="Plain Text Char"/>
    <w:basedOn w:val="DefaultParagraphFont"/>
    <w:link w:val="PlainText"/>
    <w:rsid w:val="008D2A60"/>
    <w:rPr>
      <w:sz w:val="24"/>
    </w:rPr>
  </w:style>
  <w:style w:type="character" w:customStyle="1" w:styleId="BodyTextChar">
    <w:name w:val="Body Text Char"/>
    <w:basedOn w:val="DefaultParagraphFont"/>
    <w:link w:val="BodyText"/>
    <w:rsid w:val="008D2A60"/>
  </w:style>
  <w:style w:type="table" w:styleId="TableGrid">
    <w:name w:val="Table Grid"/>
    <w:basedOn w:val="TableNormal"/>
    <w:rsid w:val="00E34EBD"/>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Indent">
    <w:name w:val="Body Text Indent"/>
    <w:basedOn w:val="Normal"/>
    <w:link w:val="BodyTextIndentChar"/>
    <w:rsid w:val="000437F2"/>
    <w:pPr>
      <w:spacing w:after="120"/>
      <w:ind w:left="283"/>
    </w:pPr>
  </w:style>
  <w:style w:type="character" w:customStyle="1" w:styleId="BodyTextIndentChar">
    <w:name w:val="Body Text Indent Char"/>
    <w:basedOn w:val="DefaultParagraphFont"/>
    <w:link w:val="BodyTextIndent"/>
    <w:rsid w:val="000437F2"/>
    <w:rPr>
      <w:sz w:val="24"/>
      <w:szCs w:val="24"/>
      <w:lang w:eastAsia="en-US"/>
    </w:rPr>
  </w:style>
  <w:style w:type="paragraph" w:styleId="BlockText">
    <w:name w:val="Block Text"/>
    <w:basedOn w:val="Normal"/>
    <w:rsid w:val="00FA08EA"/>
    <w:pPr>
      <w:ind w:left="-709" w:right="-427"/>
    </w:pPr>
    <w:rPr>
      <w:sz w:val="28"/>
      <w:szCs w:val="20"/>
      <w:lang w:eastAsia="zh-CN"/>
    </w:rPr>
  </w:style>
  <w:style w:type="paragraph" w:styleId="ListParagraph">
    <w:name w:val="List Paragraph"/>
    <w:basedOn w:val="Normal"/>
    <w:uiPriority w:val="34"/>
    <w:qFormat/>
    <w:rsid w:val="00DC6B89"/>
    <w:pPr>
      <w:ind w:left="720"/>
      <w:contextualSpacing/>
    </w:pPr>
  </w:style>
  <w:style w:type="paragraph" w:styleId="BalloonText">
    <w:name w:val="Balloon Text"/>
    <w:basedOn w:val="Normal"/>
    <w:link w:val="BalloonTextChar"/>
    <w:rsid w:val="0003372D"/>
    <w:rPr>
      <w:rFonts w:ascii="Tahoma" w:hAnsi="Tahoma" w:cs="Tahoma"/>
      <w:sz w:val="16"/>
      <w:szCs w:val="16"/>
    </w:rPr>
  </w:style>
  <w:style w:type="character" w:customStyle="1" w:styleId="BalloonTextChar">
    <w:name w:val="Balloon Text Char"/>
    <w:basedOn w:val="DefaultParagraphFont"/>
    <w:link w:val="BalloonText"/>
    <w:rsid w:val="0003372D"/>
    <w:rPr>
      <w:rFonts w:ascii="Tahoma" w:hAnsi="Tahoma" w:cs="Tahoma"/>
      <w:sz w:val="16"/>
      <w:szCs w:val="16"/>
      <w:lang w:eastAsia="en-US"/>
    </w:rPr>
  </w:style>
  <w:style w:type="character" w:customStyle="1" w:styleId="Heading1Char">
    <w:name w:val="Heading 1 Char"/>
    <w:basedOn w:val="DefaultParagraphFont"/>
    <w:link w:val="Heading1"/>
    <w:rsid w:val="00D102BF"/>
    <w:rPr>
      <w:b/>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71FC"/>
    <w:rPr>
      <w:sz w:val="24"/>
      <w:szCs w:val="24"/>
      <w:lang w:eastAsia="en-US"/>
    </w:rPr>
  </w:style>
  <w:style w:type="paragraph" w:styleId="Heading1">
    <w:name w:val="heading 1"/>
    <w:basedOn w:val="Normal"/>
    <w:next w:val="Normal"/>
    <w:link w:val="Heading1Char"/>
    <w:qFormat/>
    <w:rsid w:val="00C62C62"/>
    <w:pPr>
      <w:keepNext/>
      <w:outlineLvl w:val="0"/>
    </w:pPr>
    <w:rPr>
      <w:b/>
      <w:szCs w:val="20"/>
    </w:rPr>
  </w:style>
  <w:style w:type="paragraph" w:styleId="Heading2">
    <w:name w:val="heading 2"/>
    <w:basedOn w:val="Normal"/>
    <w:next w:val="Normal"/>
    <w:qFormat/>
    <w:rsid w:val="00C62C62"/>
    <w:pPr>
      <w:keepNext/>
      <w:jc w:val="center"/>
      <w:outlineLvl w:val="1"/>
    </w:pPr>
    <w:rPr>
      <w:rFonts w:ascii="Arial" w:hAnsi="Arial" w:cs="Arial"/>
      <w:b/>
      <w:sz w:val="52"/>
      <w:szCs w:val="52"/>
    </w:rPr>
  </w:style>
  <w:style w:type="paragraph" w:styleId="Heading3">
    <w:name w:val="heading 3"/>
    <w:basedOn w:val="Normal"/>
    <w:next w:val="Normal"/>
    <w:qFormat/>
    <w:rsid w:val="00C62C62"/>
    <w:pPr>
      <w:keepNext/>
      <w:jc w:val="center"/>
      <w:outlineLvl w:val="2"/>
    </w:pPr>
    <w:rPr>
      <w:rFonts w:ascii="Arial" w:hAnsi="Arial" w:cs="Arial"/>
      <w:b/>
      <w:sz w:val="36"/>
      <w:szCs w:val="36"/>
      <w:u w:val="single"/>
    </w:rPr>
  </w:style>
  <w:style w:type="paragraph" w:styleId="Heading4">
    <w:name w:val="heading 4"/>
    <w:basedOn w:val="Normal"/>
    <w:next w:val="Normal"/>
    <w:qFormat/>
    <w:rsid w:val="00C62C62"/>
    <w:pPr>
      <w:keepNext/>
      <w:jc w:val="both"/>
      <w:outlineLvl w:val="3"/>
    </w:pPr>
    <w:rPr>
      <w:rFonts w:ascii="Arial" w:hAnsi="Arial" w:cs="Arial"/>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C62C62"/>
    <w:pPr>
      <w:tabs>
        <w:tab w:val="center" w:pos="4153"/>
        <w:tab w:val="right" w:pos="8306"/>
      </w:tabs>
    </w:pPr>
  </w:style>
  <w:style w:type="paragraph" w:styleId="Footer">
    <w:name w:val="footer"/>
    <w:basedOn w:val="Normal"/>
    <w:rsid w:val="00C62C62"/>
    <w:pPr>
      <w:tabs>
        <w:tab w:val="center" w:pos="4153"/>
        <w:tab w:val="right" w:pos="8306"/>
      </w:tabs>
    </w:pPr>
  </w:style>
  <w:style w:type="character" w:styleId="PageNumber">
    <w:name w:val="page number"/>
    <w:basedOn w:val="DefaultParagraphFont"/>
    <w:rsid w:val="00C62C62"/>
  </w:style>
  <w:style w:type="paragraph" w:styleId="PlainText">
    <w:name w:val="Plain Text"/>
    <w:basedOn w:val="Normal"/>
    <w:link w:val="PlainTextChar"/>
    <w:rsid w:val="00A17268"/>
    <w:pPr>
      <w:jc w:val="both"/>
    </w:pPr>
    <w:rPr>
      <w:szCs w:val="20"/>
      <w:lang w:eastAsia="en-GB"/>
    </w:rPr>
  </w:style>
  <w:style w:type="paragraph" w:styleId="BodyText">
    <w:name w:val="Body Text"/>
    <w:basedOn w:val="Normal"/>
    <w:link w:val="BodyTextChar"/>
    <w:rsid w:val="00A17268"/>
    <w:pPr>
      <w:spacing w:after="120"/>
    </w:pPr>
    <w:rPr>
      <w:sz w:val="20"/>
      <w:szCs w:val="20"/>
      <w:lang w:eastAsia="en-GB"/>
    </w:rPr>
  </w:style>
  <w:style w:type="character" w:customStyle="1" w:styleId="PlainTextChar">
    <w:name w:val="Plain Text Char"/>
    <w:basedOn w:val="DefaultParagraphFont"/>
    <w:link w:val="PlainText"/>
    <w:rsid w:val="008D2A60"/>
    <w:rPr>
      <w:sz w:val="24"/>
    </w:rPr>
  </w:style>
  <w:style w:type="character" w:customStyle="1" w:styleId="BodyTextChar">
    <w:name w:val="Body Text Char"/>
    <w:basedOn w:val="DefaultParagraphFont"/>
    <w:link w:val="BodyText"/>
    <w:rsid w:val="008D2A60"/>
  </w:style>
  <w:style w:type="table" w:styleId="TableGrid">
    <w:name w:val="Table Grid"/>
    <w:basedOn w:val="TableNormal"/>
    <w:rsid w:val="00E34EBD"/>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Indent">
    <w:name w:val="Body Text Indent"/>
    <w:basedOn w:val="Normal"/>
    <w:link w:val="BodyTextIndentChar"/>
    <w:rsid w:val="000437F2"/>
    <w:pPr>
      <w:spacing w:after="120"/>
      <w:ind w:left="283"/>
    </w:pPr>
  </w:style>
  <w:style w:type="character" w:customStyle="1" w:styleId="BodyTextIndentChar">
    <w:name w:val="Body Text Indent Char"/>
    <w:basedOn w:val="DefaultParagraphFont"/>
    <w:link w:val="BodyTextIndent"/>
    <w:rsid w:val="000437F2"/>
    <w:rPr>
      <w:sz w:val="24"/>
      <w:szCs w:val="24"/>
      <w:lang w:eastAsia="en-US"/>
    </w:rPr>
  </w:style>
  <w:style w:type="paragraph" w:styleId="BlockText">
    <w:name w:val="Block Text"/>
    <w:basedOn w:val="Normal"/>
    <w:rsid w:val="00FA08EA"/>
    <w:pPr>
      <w:ind w:left="-709" w:right="-427"/>
    </w:pPr>
    <w:rPr>
      <w:sz w:val="28"/>
      <w:szCs w:val="20"/>
      <w:lang w:eastAsia="zh-CN"/>
    </w:rPr>
  </w:style>
  <w:style w:type="paragraph" w:styleId="ListParagraph">
    <w:name w:val="List Paragraph"/>
    <w:basedOn w:val="Normal"/>
    <w:uiPriority w:val="34"/>
    <w:qFormat/>
    <w:rsid w:val="00DC6B89"/>
    <w:pPr>
      <w:ind w:left="720"/>
      <w:contextualSpacing/>
    </w:pPr>
  </w:style>
  <w:style w:type="paragraph" w:styleId="BalloonText">
    <w:name w:val="Balloon Text"/>
    <w:basedOn w:val="Normal"/>
    <w:link w:val="BalloonTextChar"/>
    <w:rsid w:val="0003372D"/>
    <w:rPr>
      <w:rFonts w:ascii="Tahoma" w:hAnsi="Tahoma" w:cs="Tahoma"/>
      <w:sz w:val="16"/>
      <w:szCs w:val="16"/>
    </w:rPr>
  </w:style>
  <w:style w:type="character" w:customStyle="1" w:styleId="BalloonTextChar">
    <w:name w:val="Balloon Text Char"/>
    <w:basedOn w:val="DefaultParagraphFont"/>
    <w:link w:val="BalloonText"/>
    <w:rsid w:val="0003372D"/>
    <w:rPr>
      <w:rFonts w:ascii="Tahoma" w:hAnsi="Tahoma" w:cs="Tahoma"/>
      <w:sz w:val="16"/>
      <w:szCs w:val="16"/>
      <w:lang w:eastAsia="en-US"/>
    </w:rPr>
  </w:style>
  <w:style w:type="character" w:customStyle="1" w:styleId="Heading1Char">
    <w:name w:val="Heading 1 Char"/>
    <w:basedOn w:val="DefaultParagraphFont"/>
    <w:link w:val="Heading1"/>
    <w:rsid w:val="00D102BF"/>
    <w:rPr>
      <w:b/>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016650">
      <w:bodyDiv w:val="1"/>
      <w:marLeft w:val="0"/>
      <w:marRight w:val="0"/>
      <w:marTop w:val="0"/>
      <w:marBottom w:val="0"/>
      <w:divBdr>
        <w:top w:val="none" w:sz="0" w:space="0" w:color="auto"/>
        <w:left w:val="none" w:sz="0" w:space="0" w:color="auto"/>
        <w:bottom w:val="none" w:sz="0" w:space="0" w:color="auto"/>
        <w:right w:val="none" w:sz="0" w:space="0" w:color="auto"/>
      </w:divBdr>
    </w:div>
    <w:div w:id="207497058">
      <w:bodyDiv w:val="1"/>
      <w:marLeft w:val="0"/>
      <w:marRight w:val="0"/>
      <w:marTop w:val="0"/>
      <w:marBottom w:val="0"/>
      <w:divBdr>
        <w:top w:val="none" w:sz="0" w:space="0" w:color="auto"/>
        <w:left w:val="none" w:sz="0" w:space="0" w:color="auto"/>
        <w:bottom w:val="none" w:sz="0" w:space="0" w:color="auto"/>
        <w:right w:val="none" w:sz="0" w:space="0" w:color="auto"/>
      </w:divBdr>
    </w:div>
    <w:div w:id="291667198">
      <w:bodyDiv w:val="1"/>
      <w:marLeft w:val="0"/>
      <w:marRight w:val="0"/>
      <w:marTop w:val="0"/>
      <w:marBottom w:val="0"/>
      <w:divBdr>
        <w:top w:val="none" w:sz="0" w:space="0" w:color="auto"/>
        <w:left w:val="none" w:sz="0" w:space="0" w:color="auto"/>
        <w:bottom w:val="none" w:sz="0" w:space="0" w:color="auto"/>
        <w:right w:val="none" w:sz="0" w:space="0" w:color="auto"/>
      </w:divBdr>
    </w:div>
    <w:div w:id="432869667">
      <w:bodyDiv w:val="1"/>
      <w:marLeft w:val="0"/>
      <w:marRight w:val="0"/>
      <w:marTop w:val="0"/>
      <w:marBottom w:val="0"/>
      <w:divBdr>
        <w:top w:val="none" w:sz="0" w:space="0" w:color="auto"/>
        <w:left w:val="none" w:sz="0" w:space="0" w:color="auto"/>
        <w:bottom w:val="none" w:sz="0" w:space="0" w:color="auto"/>
        <w:right w:val="none" w:sz="0" w:space="0" w:color="auto"/>
      </w:divBdr>
    </w:div>
    <w:div w:id="502597612">
      <w:bodyDiv w:val="1"/>
      <w:marLeft w:val="0"/>
      <w:marRight w:val="0"/>
      <w:marTop w:val="0"/>
      <w:marBottom w:val="0"/>
      <w:divBdr>
        <w:top w:val="none" w:sz="0" w:space="0" w:color="auto"/>
        <w:left w:val="none" w:sz="0" w:space="0" w:color="auto"/>
        <w:bottom w:val="none" w:sz="0" w:space="0" w:color="auto"/>
        <w:right w:val="none" w:sz="0" w:space="0" w:color="auto"/>
      </w:divBdr>
    </w:div>
    <w:div w:id="510879413">
      <w:bodyDiv w:val="1"/>
      <w:marLeft w:val="0"/>
      <w:marRight w:val="0"/>
      <w:marTop w:val="0"/>
      <w:marBottom w:val="0"/>
      <w:divBdr>
        <w:top w:val="none" w:sz="0" w:space="0" w:color="auto"/>
        <w:left w:val="none" w:sz="0" w:space="0" w:color="auto"/>
        <w:bottom w:val="none" w:sz="0" w:space="0" w:color="auto"/>
        <w:right w:val="none" w:sz="0" w:space="0" w:color="auto"/>
      </w:divBdr>
    </w:div>
    <w:div w:id="513226736">
      <w:bodyDiv w:val="1"/>
      <w:marLeft w:val="0"/>
      <w:marRight w:val="0"/>
      <w:marTop w:val="0"/>
      <w:marBottom w:val="0"/>
      <w:divBdr>
        <w:top w:val="none" w:sz="0" w:space="0" w:color="auto"/>
        <w:left w:val="none" w:sz="0" w:space="0" w:color="auto"/>
        <w:bottom w:val="none" w:sz="0" w:space="0" w:color="auto"/>
        <w:right w:val="none" w:sz="0" w:space="0" w:color="auto"/>
      </w:divBdr>
    </w:div>
    <w:div w:id="627667929">
      <w:bodyDiv w:val="1"/>
      <w:marLeft w:val="0"/>
      <w:marRight w:val="0"/>
      <w:marTop w:val="0"/>
      <w:marBottom w:val="0"/>
      <w:divBdr>
        <w:top w:val="none" w:sz="0" w:space="0" w:color="auto"/>
        <w:left w:val="none" w:sz="0" w:space="0" w:color="auto"/>
        <w:bottom w:val="none" w:sz="0" w:space="0" w:color="auto"/>
        <w:right w:val="none" w:sz="0" w:space="0" w:color="auto"/>
      </w:divBdr>
    </w:div>
    <w:div w:id="843398216">
      <w:bodyDiv w:val="1"/>
      <w:marLeft w:val="0"/>
      <w:marRight w:val="0"/>
      <w:marTop w:val="0"/>
      <w:marBottom w:val="0"/>
      <w:divBdr>
        <w:top w:val="none" w:sz="0" w:space="0" w:color="auto"/>
        <w:left w:val="none" w:sz="0" w:space="0" w:color="auto"/>
        <w:bottom w:val="none" w:sz="0" w:space="0" w:color="auto"/>
        <w:right w:val="none" w:sz="0" w:space="0" w:color="auto"/>
      </w:divBdr>
    </w:div>
    <w:div w:id="925311920">
      <w:bodyDiv w:val="1"/>
      <w:marLeft w:val="0"/>
      <w:marRight w:val="0"/>
      <w:marTop w:val="0"/>
      <w:marBottom w:val="0"/>
      <w:divBdr>
        <w:top w:val="none" w:sz="0" w:space="0" w:color="auto"/>
        <w:left w:val="none" w:sz="0" w:space="0" w:color="auto"/>
        <w:bottom w:val="none" w:sz="0" w:space="0" w:color="auto"/>
        <w:right w:val="none" w:sz="0" w:space="0" w:color="auto"/>
      </w:divBdr>
    </w:div>
    <w:div w:id="989678520">
      <w:bodyDiv w:val="1"/>
      <w:marLeft w:val="0"/>
      <w:marRight w:val="0"/>
      <w:marTop w:val="0"/>
      <w:marBottom w:val="0"/>
      <w:divBdr>
        <w:top w:val="none" w:sz="0" w:space="0" w:color="auto"/>
        <w:left w:val="none" w:sz="0" w:space="0" w:color="auto"/>
        <w:bottom w:val="none" w:sz="0" w:space="0" w:color="auto"/>
        <w:right w:val="none" w:sz="0" w:space="0" w:color="auto"/>
      </w:divBdr>
    </w:div>
    <w:div w:id="994454574">
      <w:bodyDiv w:val="1"/>
      <w:marLeft w:val="0"/>
      <w:marRight w:val="0"/>
      <w:marTop w:val="0"/>
      <w:marBottom w:val="0"/>
      <w:divBdr>
        <w:top w:val="none" w:sz="0" w:space="0" w:color="auto"/>
        <w:left w:val="none" w:sz="0" w:space="0" w:color="auto"/>
        <w:bottom w:val="none" w:sz="0" w:space="0" w:color="auto"/>
        <w:right w:val="none" w:sz="0" w:space="0" w:color="auto"/>
      </w:divBdr>
    </w:div>
    <w:div w:id="1064445950">
      <w:bodyDiv w:val="1"/>
      <w:marLeft w:val="0"/>
      <w:marRight w:val="0"/>
      <w:marTop w:val="0"/>
      <w:marBottom w:val="0"/>
      <w:divBdr>
        <w:top w:val="none" w:sz="0" w:space="0" w:color="auto"/>
        <w:left w:val="none" w:sz="0" w:space="0" w:color="auto"/>
        <w:bottom w:val="none" w:sz="0" w:space="0" w:color="auto"/>
        <w:right w:val="none" w:sz="0" w:space="0" w:color="auto"/>
      </w:divBdr>
    </w:div>
    <w:div w:id="1067800471">
      <w:bodyDiv w:val="1"/>
      <w:marLeft w:val="0"/>
      <w:marRight w:val="0"/>
      <w:marTop w:val="0"/>
      <w:marBottom w:val="0"/>
      <w:divBdr>
        <w:top w:val="none" w:sz="0" w:space="0" w:color="auto"/>
        <w:left w:val="none" w:sz="0" w:space="0" w:color="auto"/>
        <w:bottom w:val="none" w:sz="0" w:space="0" w:color="auto"/>
        <w:right w:val="none" w:sz="0" w:space="0" w:color="auto"/>
      </w:divBdr>
    </w:div>
    <w:div w:id="1072892415">
      <w:bodyDiv w:val="1"/>
      <w:marLeft w:val="0"/>
      <w:marRight w:val="0"/>
      <w:marTop w:val="0"/>
      <w:marBottom w:val="0"/>
      <w:divBdr>
        <w:top w:val="none" w:sz="0" w:space="0" w:color="auto"/>
        <w:left w:val="none" w:sz="0" w:space="0" w:color="auto"/>
        <w:bottom w:val="none" w:sz="0" w:space="0" w:color="auto"/>
        <w:right w:val="none" w:sz="0" w:space="0" w:color="auto"/>
      </w:divBdr>
    </w:div>
    <w:div w:id="1104693855">
      <w:bodyDiv w:val="1"/>
      <w:marLeft w:val="0"/>
      <w:marRight w:val="0"/>
      <w:marTop w:val="0"/>
      <w:marBottom w:val="0"/>
      <w:divBdr>
        <w:top w:val="none" w:sz="0" w:space="0" w:color="auto"/>
        <w:left w:val="none" w:sz="0" w:space="0" w:color="auto"/>
        <w:bottom w:val="none" w:sz="0" w:space="0" w:color="auto"/>
        <w:right w:val="none" w:sz="0" w:space="0" w:color="auto"/>
      </w:divBdr>
    </w:div>
    <w:div w:id="1223254985">
      <w:bodyDiv w:val="1"/>
      <w:marLeft w:val="0"/>
      <w:marRight w:val="0"/>
      <w:marTop w:val="0"/>
      <w:marBottom w:val="0"/>
      <w:divBdr>
        <w:top w:val="none" w:sz="0" w:space="0" w:color="auto"/>
        <w:left w:val="none" w:sz="0" w:space="0" w:color="auto"/>
        <w:bottom w:val="none" w:sz="0" w:space="0" w:color="auto"/>
        <w:right w:val="none" w:sz="0" w:space="0" w:color="auto"/>
      </w:divBdr>
    </w:div>
    <w:div w:id="1230270318">
      <w:bodyDiv w:val="1"/>
      <w:marLeft w:val="0"/>
      <w:marRight w:val="0"/>
      <w:marTop w:val="0"/>
      <w:marBottom w:val="0"/>
      <w:divBdr>
        <w:top w:val="none" w:sz="0" w:space="0" w:color="auto"/>
        <w:left w:val="none" w:sz="0" w:space="0" w:color="auto"/>
        <w:bottom w:val="none" w:sz="0" w:space="0" w:color="auto"/>
        <w:right w:val="none" w:sz="0" w:space="0" w:color="auto"/>
      </w:divBdr>
    </w:div>
    <w:div w:id="1255237235">
      <w:bodyDiv w:val="1"/>
      <w:marLeft w:val="0"/>
      <w:marRight w:val="0"/>
      <w:marTop w:val="0"/>
      <w:marBottom w:val="0"/>
      <w:divBdr>
        <w:top w:val="none" w:sz="0" w:space="0" w:color="auto"/>
        <w:left w:val="none" w:sz="0" w:space="0" w:color="auto"/>
        <w:bottom w:val="none" w:sz="0" w:space="0" w:color="auto"/>
        <w:right w:val="none" w:sz="0" w:space="0" w:color="auto"/>
      </w:divBdr>
    </w:div>
    <w:div w:id="1388526787">
      <w:bodyDiv w:val="1"/>
      <w:marLeft w:val="0"/>
      <w:marRight w:val="0"/>
      <w:marTop w:val="0"/>
      <w:marBottom w:val="0"/>
      <w:divBdr>
        <w:top w:val="none" w:sz="0" w:space="0" w:color="auto"/>
        <w:left w:val="none" w:sz="0" w:space="0" w:color="auto"/>
        <w:bottom w:val="none" w:sz="0" w:space="0" w:color="auto"/>
        <w:right w:val="none" w:sz="0" w:space="0" w:color="auto"/>
      </w:divBdr>
    </w:div>
    <w:div w:id="1457794157">
      <w:bodyDiv w:val="1"/>
      <w:marLeft w:val="0"/>
      <w:marRight w:val="0"/>
      <w:marTop w:val="0"/>
      <w:marBottom w:val="0"/>
      <w:divBdr>
        <w:top w:val="none" w:sz="0" w:space="0" w:color="auto"/>
        <w:left w:val="none" w:sz="0" w:space="0" w:color="auto"/>
        <w:bottom w:val="none" w:sz="0" w:space="0" w:color="auto"/>
        <w:right w:val="none" w:sz="0" w:space="0" w:color="auto"/>
      </w:divBdr>
    </w:div>
    <w:div w:id="1561939920">
      <w:bodyDiv w:val="1"/>
      <w:marLeft w:val="0"/>
      <w:marRight w:val="0"/>
      <w:marTop w:val="0"/>
      <w:marBottom w:val="0"/>
      <w:divBdr>
        <w:top w:val="none" w:sz="0" w:space="0" w:color="auto"/>
        <w:left w:val="none" w:sz="0" w:space="0" w:color="auto"/>
        <w:bottom w:val="none" w:sz="0" w:space="0" w:color="auto"/>
        <w:right w:val="none" w:sz="0" w:space="0" w:color="auto"/>
      </w:divBdr>
    </w:div>
    <w:div w:id="1585191020">
      <w:bodyDiv w:val="1"/>
      <w:marLeft w:val="0"/>
      <w:marRight w:val="0"/>
      <w:marTop w:val="0"/>
      <w:marBottom w:val="0"/>
      <w:divBdr>
        <w:top w:val="none" w:sz="0" w:space="0" w:color="auto"/>
        <w:left w:val="none" w:sz="0" w:space="0" w:color="auto"/>
        <w:bottom w:val="none" w:sz="0" w:space="0" w:color="auto"/>
        <w:right w:val="none" w:sz="0" w:space="0" w:color="auto"/>
      </w:divBdr>
    </w:div>
    <w:div w:id="1621644723">
      <w:bodyDiv w:val="1"/>
      <w:marLeft w:val="0"/>
      <w:marRight w:val="0"/>
      <w:marTop w:val="0"/>
      <w:marBottom w:val="0"/>
      <w:divBdr>
        <w:top w:val="none" w:sz="0" w:space="0" w:color="auto"/>
        <w:left w:val="none" w:sz="0" w:space="0" w:color="auto"/>
        <w:bottom w:val="none" w:sz="0" w:space="0" w:color="auto"/>
        <w:right w:val="none" w:sz="0" w:space="0" w:color="auto"/>
      </w:divBdr>
    </w:div>
    <w:div w:id="1654678284">
      <w:bodyDiv w:val="1"/>
      <w:marLeft w:val="0"/>
      <w:marRight w:val="0"/>
      <w:marTop w:val="0"/>
      <w:marBottom w:val="0"/>
      <w:divBdr>
        <w:top w:val="none" w:sz="0" w:space="0" w:color="auto"/>
        <w:left w:val="none" w:sz="0" w:space="0" w:color="auto"/>
        <w:bottom w:val="none" w:sz="0" w:space="0" w:color="auto"/>
        <w:right w:val="none" w:sz="0" w:space="0" w:color="auto"/>
      </w:divBdr>
    </w:div>
    <w:div w:id="1977637366">
      <w:bodyDiv w:val="1"/>
      <w:marLeft w:val="0"/>
      <w:marRight w:val="0"/>
      <w:marTop w:val="0"/>
      <w:marBottom w:val="0"/>
      <w:divBdr>
        <w:top w:val="none" w:sz="0" w:space="0" w:color="auto"/>
        <w:left w:val="none" w:sz="0" w:space="0" w:color="auto"/>
        <w:bottom w:val="none" w:sz="0" w:space="0" w:color="auto"/>
        <w:right w:val="none" w:sz="0" w:space="0" w:color="auto"/>
      </w:divBdr>
    </w:div>
    <w:div w:id="1986884928">
      <w:bodyDiv w:val="1"/>
      <w:marLeft w:val="0"/>
      <w:marRight w:val="0"/>
      <w:marTop w:val="0"/>
      <w:marBottom w:val="0"/>
      <w:divBdr>
        <w:top w:val="none" w:sz="0" w:space="0" w:color="auto"/>
        <w:left w:val="none" w:sz="0" w:space="0" w:color="auto"/>
        <w:bottom w:val="none" w:sz="0" w:space="0" w:color="auto"/>
        <w:right w:val="none" w:sz="0" w:space="0" w:color="auto"/>
      </w:divBdr>
    </w:div>
    <w:div w:id="21413409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2" Type="http://schemas.openxmlformats.org/officeDocument/2006/relationships/image" Target="media/image5.jpeg"/><Relationship Id="rId1" Type="http://schemas.openxmlformats.org/officeDocument/2006/relationships/image" Target="media/image4.jpeg"/></Relationships>
</file>

<file path=word/_rels/header2.xml.rels><?xml version="1.0" encoding="UTF-8" standalone="yes"?>
<Relationships xmlns="http://schemas.openxmlformats.org/package/2006/relationships"><Relationship Id="rId1" Type="http://schemas.openxmlformats.org/officeDocument/2006/relationships/image" Target="media/image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0DED01-A3BC-46E0-88F6-B3C57ADE60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B94348D1</Template>
  <TotalTime>0</TotalTime>
  <Pages>10</Pages>
  <Words>2387</Words>
  <Characters>13612</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15968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Phil Blackwell</dc:creator>
  <cp:lastModifiedBy>Anthony Leggett [staff]</cp:lastModifiedBy>
  <cp:revision>2</cp:revision>
  <cp:lastPrinted>2014-09-10T08:26:00Z</cp:lastPrinted>
  <dcterms:created xsi:type="dcterms:W3CDTF">2016-02-19T12:36:00Z</dcterms:created>
  <dcterms:modified xsi:type="dcterms:W3CDTF">2016-02-19T12:36:00Z</dcterms:modified>
</cp:coreProperties>
</file>