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129" w:rsidRPr="00ED64DA" w:rsidRDefault="00EC7129" w:rsidP="00EC7129">
      <w:pPr>
        <w:spacing w:after="0" w:line="240" w:lineRule="auto"/>
        <w:rPr>
          <w:rFonts w:ascii="Trebuchet MS" w:eastAsia="Times New Roman" w:hAnsi="Trebuchet MS" w:cs="Courier New"/>
          <w:b/>
          <w:color w:val="000000" w:themeColor="text1"/>
          <w:lang w:eastAsia="en-GB"/>
        </w:rPr>
      </w:pPr>
      <w:r w:rsidRPr="00ED64DA">
        <w:rPr>
          <w:rFonts w:ascii="Trebuchet MS" w:eastAsia="Times New Roman" w:hAnsi="Trebuchet MS" w:cs="Courier New"/>
          <w:b/>
          <w:color w:val="000000" w:themeColor="text1"/>
          <w:lang w:eastAsia="en-GB"/>
        </w:rPr>
        <w:t xml:space="preserve">DELEGATED APPLICATION REPORT - Application No: </w:t>
      </w:r>
      <w:r w:rsidR="00ED64DA" w:rsidRPr="00ED64DA">
        <w:rPr>
          <w:rFonts w:ascii="Trebuchet MS" w:eastAsia="Times New Roman" w:hAnsi="Trebuchet MS" w:cs="Courier New"/>
          <w:b/>
          <w:color w:val="000000" w:themeColor="text1"/>
          <w:lang w:eastAsia="en-GB"/>
        </w:rPr>
        <w:t>160372</w:t>
      </w:r>
      <w:r w:rsidRPr="00ED64DA">
        <w:rPr>
          <w:rFonts w:ascii="Trebuchet MS" w:eastAsia="Times New Roman" w:hAnsi="Trebuchet MS" w:cs="Courier New"/>
          <w:b/>
          <w:color w:val="000000" w:themeColor="text1"/>
          <w:lang w:eastAsia="en-GB"/>
        </w:rPr>
        <w:t>/HOU</w:t>
      </w:r>
    </w:p>
    <w:p w:rsidR="00ED64DA" w:rsidRPr="00ED64DA" w:rsidRDefault="00ED64DA" w:rsidP="00EC7129">
      <w:pPr>
        <w:spacing w:after="0" w:line="240" w:lineRule="auto"/>
        <w:rPr>
          <w:rFonts w:ascii="Trebuchet MS" w:eastAsia="Times New Roman" w:hAnsi="Trebuchet MS" w:cs="Courier New"/>
          <w:b/>
          <w:color w:val="000000" w:themeColor="text1"/>
          <w:lang w:eastAsia="en-GB"/>
        </w:rPr>
      </w:pPr>
    </w:p>
    <w:p w:rsidR="00EC7129" w:rsidRPr="00ED64DA" w:rsidRDefault="00EC7129" w:rsidP="00EC7129">
      <w:pPr>
        <w:spacing w:after="0" w:line="240" w:lineRule="auto"/>
        <w:rPr>
          <w:rFonts w:ascii="Trebuchet MS" w:eastAsia="Times New Roman" w:hAnsi="Trebuchet MS" w:cs="Courier New"/>
          <w:color w:val="000000" w:themeColor="text1"/>
          <w:lang w:eastAsia="en-GB"/>
        </w:rPr>
      </w:pPr>
      <w:r w:rsidRPr="00ED64DA">
        <w:rPr>
          <w:rFonts w:ascii="Trebuchet MS" w:eastAsia="Times New Roman" w:hAnsi="Trebuchet MS" w:cs="Courier New"/>
          <w:b/>
          <w:color w:val="000000" w:themeColor="text1"/>
          <w:lang w:eastAsia="en-GB"/>
        </w:rPr>
        <w:t xml:space="preserve">Address: </w:t>
      </w:r>
      <w:r w:rsidR="00ED64DA" w:rsidRPr="00ED64DA">
        <w:rPr>
          <w:rFonts w:ascii="Trebuchet MS" w:eastAsia="Times New Roman" w:hAnsi="Trebuchet MS" w:cs="Courier New"/>
          <w:color w:val="000000" w:themeColor="text1"/>
          <w:lang w:eastAsia="en-GB"/>
        </w:rPr>
        <w:t>36 Stockton Road, Reading.</w:t>
      </w:r>
    </w:p>
    <w:p w:rsidR="00ED64DA" w:rsidRPr="00ED64DA" w:rsidRDefault="00ED64DA" w:rsidP="00EC7129">
      <w:pPr>
        <w:spacing w:after="0" w:line="240" w:lineRule="auto"/>
        <w:rPr>
          <w:rFonts w:ascii="Trebuchet MS" w:eastAsia="Times New Roman" w:hAnsi="Trebuchet MS" w:cs="Courier New"/>
          <w:color w:val="000000" w:themeColor="text1"/>
          <w:lang w:eastAsia="en-GB"/>
        </w:rPr>
      </w:pPr>
    </w:p>
    <w:p w:rsidR="00ED64DA" w:rsidRPr="00ED64DA" w:rsidRDefault="00EC7129" w:rsidP="00ED64DA">
      <w:pPr>
        <w:rPr>
          <w:rFonts w:ascii="Trebuchet MS" w:eastAsia="Times New Roman" w:hAnsi="Trebuchet MS" w:cs="Courier New"/>
          <w:color w:val="000000" w:themeColor="text1"/>
          <w:sz w:val="20"/>
          <w:szCs w:val="20"/>
          <w:lang w:eastAsia="en-GB"/>
        </w:rPr>
      </w:pPr>
      <w:r w:rsidRPr="00ED64DA">
        <w:rPr>
          <w:rFonts w:ascii="Trebuchet MS" w:eastAsiaTheme="minorEastAsia" w:hAnsi="Trebuchet MS" w:cs="Times New Roman"/>
          <w:b/>
          <w:color w:val="000000" w:themeColor="text1"/>
          <w:lang w:eastAsia="en-GB"/>
        </w:rPr>
        <w:t xml:space="preserve">Proposal: </w:t>
      </w:r>
      <w:r w:rsidR="00ED64DA" w:rsidRPr="00ED64DA">
        <w:rPr>
          <w:rFonts w:ascii="Trebuchet MS" w:eastAsia="Times New Roman" w:hAnsi="Trebuchet MS" w:cs="Times New Roman"/>
          <w:color w:val="000000" w:themeColor="text1"/>
          <w:lang w:eastAsia="en-GB"/>
        </w:rPr>
        <w:t>Part single storey, part two storey rear extension.</w:t>
      </w:r>
    </w:p>
    <w:p w:rsidR="00EC7129" w:rsidRPr="00ED64DA" w:rsidRDefault="00EC7129" w:rsidP="00EC7129">
      <w:pPr>
        <w:spacing w:after="0" w:line="240" w:lineRule="auto"/>
        <w:rPr>
          <w:rFonts w:ascii="Trebuchet MS" w:eastAsia="Times New Roman" w:hAnsi="Trebuchet MS" w:cs="Courier New"/>
          <w:color w:val="000000" w:themeColor="text1"/>
          <w:lang w:eastAsia="en-GB"/>
        </w:rPr>
      </w:pPr>
      <w:r w:rsidRPr="00ED64DA">
        <w:rPr>
          <w:rFonts w:ascii="Trebuchet MS" w:eastAsia="Times New Roman" w:hAnsi="Trebuchet MS" w:cs="Courier New"/>
          <w:b/>
          <w:color w:val="000000" w:themeColor="text1"/>
          <w:lang w:eastAsia="en-GB"/>
        </w:rPr>
        <w:t xml:space="preserve">Case officer: </w:t>
      </w:r>
      <w:r w:rsidR="00ED64DA" w:rsidRPr="00ED64DA">
        <w:rPr>
          <w:rFonts w:ascii="Trebuchet MS" w:eastAsia="Times New Roman" w:hAnsi="Trebuchet MS" w:cs="Courier New"/>
          <w:color w:val="000000" w:themeColor="text1"/>
          <w:lang w:eastAsia="en-GB"/>
        </w:rPr>
        <w:t>John Gregory</w:t>
      </w:r>
    </w:p>
    <w:p w:rsidR="00EC7129" w:rsidRPr="00ED64DA" w:rsidRDefault="00EC7129" w:rsidP="00EC7129">
      <w:pPr>
        <w:spacing w:after="0" w:line="240" w:lineRule="auto"/>
        <w:rPr>
          <w:rFonts w:ascii="Trebuchet MS" w:eastAsia="Times New Roman" w:hAnsi="Trebuchet MS" w:cs="Courier New"/>
          <w:color w:val="000000" w:themeColor="text1"/>
          <w:lang w:eastAsia="en-GB"/>
        </w:rPr>
      </w:pPr>
    </w:p>
    <w:p w:rsidR="00A5085F" w:rsidRDefault="00EC7129" w:rsidP="00EC7129">
      <w:pPr>
        <w:spacing w:after="0" w:line="240" w:lineRule="auto"/>
        <w:rPr>
          <w:rFonts w:ascii="Trebuchet MS" w:eastAsia="Times New Roman" w:hAnsi="Trebuchet MS" w:cs="Courier New"/>
          <w:color w:val="000000" w:themeColor="text1"/>
          <w:lang w:eastAsia="en-GB"/>
        </w:rPr>
      </w:pPr>
      <w:r w:rsidRPr="00ED64DA">
        <w:rPr>
          <w:rFonts w:ascii="Trebuchet MS" w:eastAsia="Times New Roman" w:hAnsi="Trebuchet MS" w:cs="Courier New"/>
          <w:b/>
          <w:color w:val="000000" w:themeColor="text1"/>
          <w:lang w:eastAsia="en-GB"/>
        </w:rPr>
        <w:t xml:space="preserve">Site Description and Surrounding Area: </w:t>
      </w:r>
      <w:r w:rsidRPr="00ED64DA">
        <w:rPr>
          <w:rFonts w:ascii="Trebuchet MS" w:eastAsia="Times New Roman" w:hAnsi="Trebuchet MS" w:cs="Courier New"/>
          <w:color w:val="000000" w:themeColor="text1"/>
          <w:lang w:eastAsia="en-GB"/>
        </w:rPr>
        <w:t xml:space="preserve">The application relates to a two storey </w:t>
      </w:r>
      <w:r w:rsidR="00ED64DA" w:rsidRPr="00ED64DA">
        <w:rPr>
          <w:rFonts w:ascii="Trebuchet MS" w:eastAsia="Times New Roman" w:hAnsi="Trebuchet MS" w:cs="Courier New"/>
          <w:color w:val="000000" w:themeColor="text1"/>
          <w:lang w:eastAsia="en-GB"/>
        </w:rPr>
        <w:t>end of terrace</w:t>
      </w:r>
      <w:r w:rsidR="000C259C">
        <w:rPr>
          <w:rFonts w:ascii="Trebuchet MS" w:eastAsia="Times New Roman" w:hAnsi="Trebuchet MS" w:cs="Courier New"/>
          <w:color w:val="000000" w:themeColor="text1"/>
          <w:lang w:eastAsia="en-GB"/>
        </w:rPr>
        <w:t xml:space="preserve"> </w:t>
      </w:r>
      <w:r w:rsidR="00ED64DA" w:rsidRPr="00ED64DA">
        <w:rPr>
          <w:rFonts w:ascii="Trebuchet MS" w:eastAsia="Times New Roman" w:hAnsi="Trebuchet MS" w:cs="Courier New"/>
          <w:color w:val="000000" w:themeColor="text1"/>
          <w:lang w:eastAsia="en-GB"/>
        </w:rPr>
        <w:t>propert</w:t>
      </w:r>
      <w:r w:rsidR="000C259C">
        <w:rPr>
          <w:rFonts w:ascii="Trebuchet MS" w:eastAsia="Times New Roman" w:hAnsi="Trebuchet MS" w:cs="Courier New"/>
          <w:color w:val="000000" w:themeColor="text1"/>
          <w:lang w:eastAsia="en-GB"/>
        </w:rPr>
        <w:t>y</w:t>
      </w:r>
      <w:r w:rsidR="00ED64DA" w:rsidRPr="00ED64DA">
        <w:rPr>
          <w:rFonts w:ascii="Trebuchet MS" w:eastAsia="Times New Roman" w:hAnsi="Trebuchet MS" w:cs="Courier New"/>
          <w:color w:val="000000" w:themeColor="text1"/>
          <w:lang w:eastAsia="en-GB"/>
        </w:rPr>
        <w:t xml:space="preserve"> on the south side of Stockton Road, Reading. </w:t>
      </w:r>
      <w:r w:rsidR="00A5085F">
        <w:rPr>
          <w:rFonts w:ascii="Trebuchet MS" w:eastAsia="Times New Roman" w:hAnsi="Trebuchet MS" w:cs="Courier New"/>
          <w:color w:val="000000" w:themeColor="text1"/>
          <w:lang w:eastAsia="en-GB"/>
        </w:rPr>
        <w:t xml:space="preserve">The application site being the </w:t>
      </w:r>
      <w:r w:rsidR="00ED64DA">
        <w:rPr>
          <w:rFonts w:ascii="Trebuchet MS" w:eastAsia="Times New Roman" w:hAnsi="Trebuchet MS" w:cs="Courier New"/>
          <w:color w:val="000000" w:themeColor="text1"/>
          <w:lang w:eastAsia="en-GB"/>
        </w:rPr>
        <w:t>western end of the terrace</w:t>
      </w:r>
      <w:r w:rsidR="000C259C">
        <w:rPr>
          <w:rFonts w:ascii="Trebuchet MS" w:eastAsia="Times New Roman" w:hAnsi="Trebuchet MS" w:cs="Courier New"/>
          <w:color w:val="000000" w:themeColor="text1"/>
          <w:lang w:eastAsia="en-GB"/>
        </w:rPr>
        <w:t xml:space="preserve"> of four units. </w:t>
      </w:r>
    </w:p>
    <w:p w:rsidR="00A5085F" w:rsidRDefault="00A5085F" w:rsidP="00EC7129">
      <w:pPr>
        <w:spacing w:after="0" w:line="240" w:lineRule="auto"/>
        <w:rPr>
          <w:rFonts w:ascii="Trebuchet MS" w:eastAsia="Times New Roman" w:hAnsi="Trebuchet MS" w:cs="Courier New"/>
          <w:color w:val="000000" w:themeColor="text1"/>
          <w:lang w:eastAsia="en-GB"/>
        </w:rPr>
      </w:pPr>
    </w:p>
    <w:p w:rsidR="00A5085F" w:rsidRDefault="00A5085F" w:rsidP="00EC7129">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On the west side of the property a path provides access to both No36 and No38 Stockton Road. </w:t>
      </w:r>
    </w:p>
    <w:p w:rsidR="00A5085F" w:rsidRDefault="00A5085F" w:rsidP="00EC7129">
      <w:pPr>
        <w:spacing w:after="0" w:line="240" w:lineRule="auto"/>
        <w:rPr>
          <w:rFonts w:ascii="Trebuchet MS" w:eastAsia="Times New Roman" w:hAnsi="Trebuchet MS" w:cs="Courier New"/>
          <w:color w:val="000000" w:themeColor="text1"/>
          <w:lang w:eastAsia="en-GB"/>
        </w:rPr>
      </w:pPr>
    </w:p>
    <w:p w:rsidR="00761183" w:rsidRDefault="00761183" w:rsidP="00EC7129">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Consequently </w:t>
      </w:r>
      <w:r w:rsidR="00A5085F">
        <w:rPr>
          <w:rFonts w:ascii="Trebuchet MS" w:eastAsia="Times New Roman" w:hAnsi="Trebuchet MS" w:cs="Courier New"/>
          <w:color w:val="000000" w:themeColor="text1"/>
          <w:lang w:eastAsia="en-GB"/>
        </w:rPr>
        <w:t>as a result of this path the w</w:t>
      </w:r>
      <w:r>
        <w:rPr>
          <w:rFonts w:ascii="Trebuchet MS" w:eastAsia="Times New Roman" w:hAnsi="Trebuchet MS" w:cs="Courier New"/>
          <w:color w:val="000000" w:themeColor="text1"/>
          <w:lang w:eastAsia="en-GB"/>
        </w:rPr>
        <w:t xml:space="preserve">estern semi-detached pair of No34 and N32 are separated </w:t>
      </w:r>
      <w:r w:rsidR="00A5085F">
        <w:rPr>
          <w:rFonts w:ascii="Trebuchet MS" w:eastAsia="Times New Roman" w:hAnsi="Trebuchet MS" w:cs="Courier New"/>
          <w:color w:val="000000" w:themeColor="text1"/>
          <w:lang w:eastAsia="en-GB"/>
        </w:rPr>
        <w:t>by a minim</w:t>
      </w:r>
      <w:r>
        <w:rPr>
          <w:rFonts w:ascii="Trebuchet MS" w:eastAsia="Times New Roman" w:hAnsi="Trebuchet MS" w:cs="Courier New"/>
          <w:color w:val="000000" w:themeColor="text1"/>
          <w:lang w:eastAsia="en-GB"/>
        </w:rPr>
        <w:t>um of 4.2m</w:t>
      </w:r>
      <w:r w:rsidR="000C259C">
        <w:rPr>
          <w:rFonts w:ascii="Trebuchet MS" w:eastAsia="Times New Roman" w:hAnsi="Trebuchet MS" w:cs="Courier New"/>
          <w:color w:val="000000" w:themeColor="text1"/>
          <w:lang w:eastAsia="en-GB"/>
        </w:rPr>
        <w:t xml:space="preserve">. </w:t>
      </w:r>
    </w:p>
    <w:p w:rsidR="00761183" w:rsidRDefault="00761183" w:rsidP="00EC7129">
      <w:pPr>
        <w:spacing w:after="0" w:line="240" w:lineRule="auto"/>
        <w:rPr>
          <w:rFonts w:ascii="Trebuchet MS" w:eastAsia="Times New Roman" w:hAnsi="Trebuchet MS" w:cs="Courier New"/>
          <w:color w:val="000000" w:themeColor="text1"/>
          <w:lang w:eastAsia="en-GB"/>
        </w:rPr>
      </w:pPr>
    </w:p>
    <w:p w:rsidR="00575BEA" w:rsidRDefault="00EC7129" w:rsidP="00EC7129">
      <w:pPr>
        <w:autoSpaceDE w:val="0"/>
        <w:autoSpaceDN w:val="0"/>
        <w:spacing w:after="0" w:line="240" w:lineRule="auto"/>
        <w:rPr>
          <w:rFonts w:ascii="Trebuchet MS" w:eastAsia="Times New Roman" w:hAnsi="Trebuchet MS" w:cs="Courier New"/>
          <w:color w:val="FF0000"/>
          <w:lang w:eastAsia="en-GB"/>
        </w:rPr>
      </w:pPr>
      <w:r w:rsidRPr="00575BEA">
        <w:rPr>
          <w:rFonts w:ascii="Trebuchet MS" w:hAnsi="Trebuchet MS"/>
          <w:color w:val="000000" w:themeColor="text1"/>
        </w:rPr>
        <w:t>P</w:t>
      </w:r>
      <w:r w:rsidRPr="00575BEA">
        <w:rPr>
          <w:rFonts w:ascii="Trebuchet MS" w:eastAsia="Times New Roman" w:hAnsi="Trebuchet MS" w:cs="Courier New"/>
          <w:b/>
          <w:color w:val="000000" w:themeColor="text1"/>
          <w:lang w:eastAsia="en-GB"/>
        </w:rPr>
        <w:t>roposal:</w:t>
      </w:r>
      <w:r w:rsidRPr="00575BEA">
        <w:rPr>
          <w:rFonts w:ascii="Trebuchet MS" w:eastAsia="Times New Roman" w:hAnsi="Trebuchet MS" w:cs="Courier New"/>
          <w:color w:val="000000" w:themeColor="text1"/>
          <w:lang w:eastAsia="en-GB"/>
        </w:rPr>
        <w:t xml:space="preserve"> The application seeks planning permission </w:t>
      </w:r>
      <w:r w:rsidR="00575BEA" w:rsidRPr="00575BEA">
        <w:rPr>
          <w:rFonts w:ascii="Trebuchet MS" w:eastAsia="Times New Roman" w:hAnsi="Trebuchet MS" w:cs="Courier New"/>
          <w:color w:val="000000" w:themeColor="text1"/>
          <w:lang w:eastAsia="en-GB"/>
        </w:rPr>
        <w:t>to construct a part single part two storey full width rear extension following the demolition of a single storey rear conservatory.</w:t>
      </w:r>
      <w:r w:rsidR="00575BEA">
        <w:rPr>
          <w:rFonts w:ascii="Trebuchet MS" w:eastAsia="Times New Roman" w:hAnsi="Trebuchet MS" w:cs="Courier New"/>
          <w:color w:val="FF0000"/>
          <w:lang w:eastAsia="en-GB"/>
        </w:rPr>
        <w:t xml:space="preserve"> </w:t>
      </w:r>
    </w:p>
    <w:p w:rsidR="00575BEA" w:rsidRDefault="00575BEA" w:rsidP="00EC7129">
      <w:pPr>
        <w:autoSpaceDE w:val="0"/>
        <w:autoSpaceDN w:val="0"/>
        <w:spacing w:after="0" w:line="240" w:lineRule="auto"/>
        <w:rPr>
          <w:rFonts w:ascii="Trebuchet MS" w:eastAsia="Times New Roman" w:hAnsi="Trebuchet MS" w:cs="Courier New"/>
          <w:color w:val="FF0000"/>
          <w:lang w:eastAsia="en-GB"/>
        </w:rPr>
      </w:pPr>
    </w:p>
    <w:p w:rsidR="00D71A8F" w:rsidRDefault="00D71A8F"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S</w:t>
      </w:r>
      <w:r w:rsidR="00575BEA" w:rsidRPr="00575BEA">
        <w:rPr>
          <w:rFonts w:ascii="Trebuchet MS" w:eastAsia="Times New Roman" w:hAnsi="Trebuchet MS" w:cs="Courier New"/>
          <w:color w:val="000000" w:themeColor="text1"/>
          <w:lang w:eastAsia="en-GB"/>
        </w:rPr>
        <w:t>ingle-storey</w:t>
      </w:r>
      <w:r>
        <w:rPr>
          <w:rFonts w:ascii="Trebuchet MS" w:eastAsia="Times New Roman" w:hAnsi="Trebuchet MS" w:cs="Courier New"/>
          <w:color w:val="000000" w:themeColor="text1"/>
          <w:lang w:eastAsia="en-GB"/>
        </w:rPr>
        <w:t xml:space="preserve"> rear extension</w:t>
      </w:r>
      <w:r w:rsidR="006E17FA">
        <w:rPr>
          <w:rFonts w:ascii="Trebuchet MS" w:eastAsia="Times New Roman" w:hAnsi="Trebuchet MS" w:cs="Courier New"/>
          <w:color w:val="000000" w:themeColor="text1"/>
          <w:lang w:eastAsia="en-GB"/>
        </w:rPr>
        <w:t>.</w:t>
      </w:r>
    </w:p>
    <w:p w:rsidR="006E17FA" w:rsidRDefault="00D71A8F"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At</w:t>
      </w:r>
      <w:r w:rsidR="00575BEA" w:rsidRPr="00575BEA">
        <w:rPr>
          <w:rFonts w:ascii="Trebuchet MS" w:eastAsia="Times New Roman" w:hAnsi="Trebuchet MS" w:cs="Courier New"/>
          <w:color w:val="000000" w:themeColor="text1"/>
          <w:lang w:eastAsia="en-GB"/>
        </w:rPr>
        <w:t xml:space="preserve"> </w:t>
      </w:r>
      <w:r w:rsidR="00575BEA">
        <w:rPr>
          <w:rFonts w:ascii="Trebuchet MS" w:eastAsia="Times New Roman" w:hAnsi="Trebuchet MS" w:cs="Courier New"/>
          <w:color w:val="000000" w:themeColor="text1"/>
          <w:lang w:eastAsia="en-GB"/>
        </w:rPr>
        <w:t xml:space="preserve">3.125m x 3m </w:t>
      </w:r>
      <w:r>
        <w:rPr>
          <w:rFonts w:ascii="Trebuchet MS" w:eastAsia="Times New Roman" w:hAnsi="Trebuchet MS" w:cs="Courier New"/>
          <w:color w:val="000000" w:themeColor="text1"/>
          <w:lang w:eastAsia="en-GB"/>
        </w:rPr>
        <w:t xml:space="preserve">this </w:t>
      </w:r>
      <w:r w:rsidR="00575BEA" w:rsidRPr="00575BEA">
        <w:rPr>
          <w:rFonts w:ascii="Trebuchet MS" w:eastAsia="Times New Roman" w:hAnsi="Trebuchet MS" w:cs="Courier New"/>
          <w:color w:val="000000" w:themeColor="text1"/>
          <w:lang w:eastAsia="en-GB"/>
        </w:rPr>
        <w:t xml:space="preserve">mono pitched element, </w:t>
      </w:r>
      <w:r w:rsidR="00575BEA">
        <w:rPr>
          <w:rFonts w:ascii="Trebuchet MS" w:eastAsia="Times New Roman" w:hAnsi="Trebuchet MS" w:cs="Courier New"/>
          <w:color w:val="000000" w:themeColor="text1"/>
          <w:lang w:eastAsia="en-GB"/>
        </w:rPr>
        <w:t xml:space="preserve">that abuts the common boundary with No38 </w:t>
      </w:r>
      <w:r w:rsidR="006E17FA">
        <w:rPr>
          <w:rFonts w:ascii="Trebuchet MS" w:eastAsia="Times New Roman" w:hAnsi="Trebuchet MS" w:cs="Courier New"/>
          <w:color w:val="000000" w:themeColor="text1"/>
          <w:lang w:eastAsia="en-GB"/>
        </w:rPr>
        <w:t xml:space="preserve">has been designed to extend </w:t>
      </w:r>
      <w:r w:rsidR="00575BEA" w:rsidRPr="00575BEA">
        <w:rPr>
          <w:rFonts w:ascii="Trebuchet MS" w:eastAsia="Times New Roman" w:hAnsi="Trebuchet MS" w:cs="Courier New"/>
          <w:color w:val="000000" w:themeColor="text1"/>
          <w:lang w:eastAsia="en-GB"/>
        </w:rPr>
        <w:t>a dining room</w:t>
      </w:r>
      <w:r>
        <w:rPr>
          <w:rFonts w:ascii="Trebuchet MS" w:eastAsia="Times New Roman" w:hAnsi="Trebuchet MS" w:cs="Courier New"/>
          <w:color w:val="000000" w:themeColor="text1"/>
          <w:lang w:eastAsia="en-GB"/>
        </w:rPr>
        <w:t xml:space="preserve"> and</w:t>
      </w:r>
      <w:r w:rsidR="00575BEA" w:rsidRPr="00575BEA">
        <w:rPr>
          <w:rFonts w:ascii="Trebuchet MS" w:eastAsia="Times New Roman" w:hAnsi="Trebuchet MS" w:cs="Courier New"/>
          <w:color w:val="000000" w:themeColor="text1"/>
          <w:lang w:eastAsia="en-GB"/>
        </w:rPr>
        <w:t xml:space="preserve"> would largely occupy the footprint of the existing conservatory</w:t>
      </w:r>
      <w:r w:rsidR="00575BEA">
        <w:rPr>
          <w:rFonts w:ascii="Trebuchet MS" w:eastAsia="Times New Roman" w:hAnsi="Trebuchet MS" w:cs="Courier New"/>
          <w:color w:val="000000" w:themeColor="text1"/>
          <w:lang w:eastAsia="en-GB"/>
        </w:rPr>
        <w:t xml:space="preserve">. </w:t>
      </w:r>
    </w:p>
    <w:p w:rsidR="006E17FA" w:rsidRDefault="006E17FA" w:rsidP="00EC7129">
      <w:pPr>
        <w:autoSpaceDE w:val="0"/>
        <w:autoSpaceDN w:val="0"/>
        <w:spacing w:after="0" w:line="240" w:lineRule="auto"/>
        <w:rPr>
          <w:rFonts w:ascii="Trebuchet MS" w:eastAsia="Times New Roman" w:hAnsi="Trebuchet MS" w:cs="Courier New"/>
          <w:color w:val="000000" w:themeColor="text1"/>
          <w:lang w:eastAsia="en-GB"/>
        </w:rPr>
      </w:pPr>
    </w:p>
    <w:p w:rsidR="00D71A8F" w:rsidRDefault="006E17FA"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The m</w:t>
      </w:r>
      <w:r w:rsidR="00575BEA">
        <w:rPr>
          <w:rFonts w:ascii="Trebuchet MS" w:eastAsia="Times New Roman" w:hAnsi="Trebuchet MS" w:cs="Courier New"/>
          <w:color w:val="000000" w:themeColor="text1"/>
          <w:lang w:eastAsia="en-GB"/>
        </w:rPr>
        <w:t>ono pitch</w:t>
      </w:r>
      <w:r>
        <w:rPr>
          <w:rFonts w:ascii="Trebuchet MS" w:eastAsia="Times New Roman" w:hAnsi="Trebuchet MS" w:cs="Courier New"/>
          <w:color w:val="000000" w:themeColor="text1"/>
          <w:lang w:eastAsia="en-GB"/>
        </w:rPr>
        <w:t>ed roof</w:t>
      </w:r>
      <w:r w:rsidR="00575BEA">
        <w:rPr>
          <w:rFonts w:ascii="Trebuchet MS" w:eastAsia="Times New Roman" w:hAnsi="Trebuchet MS" w:cs="Courier New"/>
          <w:color w:val="000000" w:themeColor="text1"/>
          <w:lang w:eastAsia="en-GB"/>
        </w:rPr>
        <w:t xml:space="preserve"> to possess two Velux windows.</w:t>
      </w:r>
      <w:r w:rsidR="00D71A8F">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The dining room to incorporate a s</w:t>
      </w:r>
      <w:r w:rsidR="00D71A8F">
        <w:rPr>
          <w:rFonts w:ascii="Trebuchet MS" w:eastAsia="Times New Roman" w:hAnsi="Trebuchet MS" w:cs="Courier New"/>
          <w:color w:val="000000" w:themeColor="text1"/>
          <w:lang w:eastAsia="en-GB"/>
        </w:rPr>
        <w:t xml:space="preserve">et of full height, rear facing, patio/dining room doors </w:t>
      </w:r>
      <w:r>
        <w:rPr>
          <w:rFonts w:ascii="Trebuchet MS" w:eastAsia="Times New Roman" w:hAnsi="Trebuchet MS" w:cs="Courier New"/>
          <w:color w:val="000000" w:themeColor="text1"/>
          <w:lang w:eastAsia="en-GB"/>
        </w:rPr>
        <w:t xml:space="preserve">giving </w:t>
      </w:r>
      <w:r w:rsidR="00D71A8F">
        <w:rPr>
          <w:rFonts w:ascii="Trebuchet MS" w:eastAsia="Times New Roman" w:hAnsi="Trebuchet MS" w:cs="Courier New"/>
          <w:color w:val="000000" w:themeColor="text1"/>
          <w:lang w:eastAsia="en-GB"/>
        </w:rPr>
        <w:t>garden</w:t>
      </w:r>
      <w:r>
        <w:rPr>
          <w:rFonts w:ascii="Trebuchet MS" w:eastAsia="Times New Roman" w:hAnsi="Trebuchet MS" w:cs="Courier New"/>
          <w:color w:val="000000" w:themeColor="text1"/>
          <w:lang w:eastAsia="en-GB"/>
        </w:rPr>
        <w:t xml:space="preserve"> access</w:t>
      </w:r>
      <w:r w:rsidR="00D71A8F">
        <w:rPr>
          <w:rFonts w:ascii="Trebuchet MS" w:eastAsia="Times New Roman" w:hAnsi="Trebuchet MS" w:cs="Courier New"/>
          <w:color w:val="000000" w:themeColor="text1"/>
          <w:lang w:eastAsia="en-GB"/>
        </w:rPr>
        <w:t xml:space="preserve">. </w:t>
      </w:r>
      <w:r w:rsidR="00575BEA" w:rsidRPr="00575BEA">
        <w:rPr>
          <w:rFonts w:ascii="Trebuchet MS" w:eastAsia="Times New Roman" w:hAnsi="Trebuchet MS" w:cs="Courier New"/>
          <w:color w:val="000000" w:themeColor="text1"/>
          <w:lang w:eastAsia="en-GB"/>
        </w:rPr>
        <w:t xml:space="preserve"> </w:t>
      </w:r>
    </w:p>
    <w:p w:rsidR="00D71A8F" w:rsidRDefault="00D71A8F" w:rsidP="00EC7129">
      <w:pPr>
        <w:autoSpaceDE w:val="0"/>
        <w:autoSpaceDN w:val="0"/>
        <w:spacing w:after="0" w:line="240" w:lineRule="auto"/>
        <w:rPr>
          <w:rFonts w:ascii="Trebuchet MS" w:eastAsia="Times New Roman" w:hAnsi="Trebuchet MS" w:cs="Courier New"/>
          <w:color w:val="000000" w:themeColor="text1"/>
          <w:lang w:eastAsia="en-GB"/>
        </w:rPr>
      </w:pPr>
    </w:p>
    <w:p w:rsidR="00EC7129" w:rsidRDefault="00D71A8F"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Two storey element.</w:t>
      </w:r>
    </w:p>
    <w:p w:rsidR="006E17FA" w:rsidRDefault="00D71A8F"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Designed to create a kitchen at ground and bedroom </w:t>
      </w:r>
      <w:r w:rsidR="004B6FC5">
        <w:rPr>
          <w:rFonts w:ascii="Trebuchet MS" w:eastAsia="Times New Roman" w:hAnsi="Trebuchet MS" w:cs="Courier New"/>
          <w:color w:val="000000" w:themeColor="text1"/>
          <w:lang w:eastAsia="en-GB"/>
        </w:rPr>
        <w:t>No</w:t>
      </w:r>
      <w:r>
        <w:rPr>
          <w:rFonts w:ascii="Trebuchet MS" w:eastAsia="Times New Roman" w:hAnsi="Trebuchet MS" w:cs="Courier New"/>
          <w:color w:val="000000" w:themeColor="text1"/>
          <w:lang w:eastAsia="en-GB"/>
        </w:rPr>
        <w:t xml:space="preserve">3 and main bathroom at first. </w:t>
      </w:r>
      <w:r w:rsidR="00414002">
        <w:rPr>
          <w:rFonts w:ascii="Trebuchet MS" w:eastAsia="Times New Roman" w:hAnsi="Trebuchet MS" w:cs="Courier New"/>
          <w:color w:val="000000" w:themeColor="text1"/>
          <w:lang w:eastAsia="en-GB"/>
        </w:rPr>
        <w:t xml:space="preserve">Has been </w:t>
      </w:r>
      <w:r w:rsidR="00414002" w:rsidRPr="00575BEA">
        <w:rPr>
          <w:rFonts w:ascii="Trebuchet MS" w:eastAsia="Times New Roman" w:hAnsi="Trebuchet MS" w:cs="Courier New"/>
          <w:color w:val="000000" w:themeColor="text1"/>
          <w:lang w:eastAsia="en-GB"/>
        </w:rPr>
        <w:t>designed to avoid a 45 degree line of si</w:t>
      </w:r>
      <w:r w:rsidR="00414002">
        <w:rPr>
          <w:rFonts w:ascii="Trebuchet MS" w:eastAsia="Times New Roman" w:hAnsi="Trebuchet MS" w:cs="Courier New"/>
          <w:color w:val="000000" w:themeColor="text1"/>
          <w:lang w:eastAsia="en-GB"/>
        </w:rPr>
        <w:t>ght</w:t>
      </w:r>
      <w:r w:rsidR="00414002" w:rsidRPr="00575BEA">
        <w:rPr>
          <w:rFonts w:ascii="Trebuchet MS" w:eastAsia="Times New Roman" w:hAnsi="Trebuchet MS" w:cs="Courier New"/>
          <w:color w:val="000000" w:themeColor="text1"/>
          <w:lang w:eastAsia="en-GB"/>
        </w:rPr>
        <w:t xml:space="preserve"> from the centre of </w:t>
      </w:r>
      <w:r w:rsidR="00414002">
        <w:rPr>
          <w:rFonts w:ascii="Trebuchet MS" w:eastAsia="Times New Roman" w:hAnsi="Trebuchet MS" w:cs="Courier New"/>
          <w:color w:val="000000" w:themeColor="text1"/>
          <w:lang w:eastAsia="en-GB"/>
        </w:rPr>
        <w:t xml:space="preserve">a first floor bedroom window at </w:t>
      </w:r>
      <w:r w:rsidR="00414002" w:rsidRPr="00575BEA">
        <w:rPr>
          <w:rFonts w:ascii="Trebuchet MS" w:eastAsia="Times New Roman" w:hAnsi="Trebuchet MS" w:cs="Courier New"/>
          <w:color w:val="000000" w:themeColor="text1"/>
          <w:lang w:eastAsia="en-GB"/>
        </w:rPr>
        <w:t>No38</w:t>
      </w:r>
      <w:r w:rsidR="00414002">
        <w:rPr>
          <w:rFonts w:ascii="Trebuchet MS" w:eastAsia="Times New Roman" w:hAnsi="Trebuchet MS" w:cs="Courier New"/>
          <w:color w:val="000000" w:themeColor="text1"/>
          <w:lang w:eastAsia="en-GB"/>
        </w:rPr>
        <w:t xml:space="preserve"> (centre at 1.75m)</w:t>
      </w:r>
      <w:r w:rsidR="00414002">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To be 3.7m deep x 4m wide to contain a new subservient ridge</w:t>
      </w:r>
      <w:r w:rsidR="006E17FA">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roof at 6.3m</w:t>
      </w:r>
      <w:r w:rsidR="006E17FA">
        <w:rPr>
          <w:rFonts w:ascii="Trebuchet MS" w:eastAsia="Times New Roman" w:hAnsi="Trebuchet MS" w:cs="Courier New"/>
          <w:color w:val="000000" w:themeColor="text1"/>
          <w:lang w:eastAsia="en-GB"/>
        </w:rPr>
        <w:t xml:space="preserve"> above ground</w:t>
      </w:r>
      <w:r>
        <w:rPr>
          <w:rFonts w:ascii="Trebuchet MS" w:eastAsia="Times New Roman" w:hAnsi="Trebuchet MS" w:cs="Courier New"/>
          <w:color w:val="000000" w:themeColor="text1"/>
          <w:lang w:eastAsia="en-GB"/>
        </w:rPr>
        <w:t xml:space="preserve">. </w:t>
      </w:r>
    </w:p>
    <w:p w:rsidR="006E17FA" w:rsidRDefault="006E17FA" w:rsidP="00EC7129">
      <w:pPr>
        <w:autoSpaceDE w:val="0"/>
        <w:autoSpaceDN w:val="0"/>
        <w:spacing w:after="0" w:line="240" w:lineRule="auto"/>
        <w:rPr>
          <w:rFonts w:ascii="Trebuchet MS" w:eastAsia="Times New Roman" w:hAnsi="Trebuchet MS" w:cs="Courier New"/>
          <w:color w:val="000000" w:themeColor="text1"/>
          <w:lang w:eastAsia="en-GB"/>
        </w:rPr>
      </w:pPr>
    </w:p>
    <w:p w:rsidR="00D71A8F" w:rsidRPr="00575BEA" w:rsidRDefault="00D71A8F" w:rsidP="00EC712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Both ground and first floor to contain standard sized rear facing windows, while the new first floor bathroom and extended landing to include small, first floor, side facing</w:t>
      </w:r>
      <w:r w:rsidR="004B6FC5">
        <w:rPr>
          <w:rFonts w:ascii="Trebuchet MS" w:eastAsia="Times New Roman" w:hAnsi="Trebuchet MS" w:cs="Courier New"/>
          <w:color w:val="000000" w:themeColor="text1"/>
          <w:lang w:eastAsia="en-GB"/>
        </w:rPr>
        <w:t>,</w:t>
      </w:r>
      <w:r>
        <w:rPr>
          <w:rFonts w:ascii="Trebuchet MS" w:eastAsia="Times New Roman" w:hAnsi="Trebuchet MS" w:cs="Courier New"/>
          <w:color w:val="000000" w:themeColor="text1"/>
          <w:lang w:eastAsia="en-GB"/>
        </w:rPr>
        <w:t xml:space="preserve"> obscure glazed windows.   </w:t>
      </w:r>
    </w:p>
    <w:p w:rsidR="00EC7129" w:rsidRPr="00EC7129" w:rsidRDefault="00EC7129" w:rsidP="00EC7129">
      <w:pPr>
        <w:spacing w:after="0" w:line="240" w:lineRule="auto"/>
        <w:rPr>
          <w:rFonts w:ascii="Trebuchet MS" w:eastAsia="Times New Roman" w:hAnsi="Trebuchet MS" w:cs="Courier New"/>
          <w:color w:val="FF0000"/>
          <w:lang w:eastAsia="en-GB"/>
        </w:rPr>
      </w:pPr>
    </w:p>
    <w:p w:rsidR="00EC7129" w:rsidRPr="00ED64DA" w:rsidRDefault="00EC7129" w:rsidP="00EC7129">
      <w:pPr>
        <w:spacing w:after="0" w:line="240" w:lineRule="auto"/>
        <w:rPr>
          <w:rFonts w:ascii="Trebuchet MS" w:eastAsia="Times New Roman" w:hAnsi="Trebuchet MS" w:cs="Courier New"/>
          <w:b/>
          <w:color w:val="000000" w:themeColor="text1"/>
          <w:lang w:eastAsia="en-GB"/>
        </w:rPr>
      </w:pPr>
      <w:r w:rsidRPr="00ED64DA">
        <w:rPr>
          <w:rFonts w:ascii="Trebuchet MS" w:eastAsia="Times New Roman" w:hAnsi="Trebuchet MS" w:cs="Courier New"/>
          <w:b/>
          <w:color w:val="000000" w:themeColor="text1"/>
          <w:lang w:eastAsia="en-GB"/>
        </w:rPr>
        <w:t>Plans Considered:</w:t>
      </w:r>
    </w:p>
    <w:p w:rsidR="00EC7129" w:rsidRDefault="004B6FC5" w:rsidP="00EC7129">
      <w:pPr>
        <w:spacing w:after="0" w:line="240" w:lineRule="auto"/>
        <w:rPr>
          <w:rFonts w:ascii="Trebuchet MS" w:hAnsi="Trebuchet MS"/>
          <w:color w:val="000000" w:themeColor="text1"/>
        </w:rPr>
      </w:pPr>
      <w:r>
        <w:rPr>
          <w:rFonts w:ascii="Trebuchet MS" w:hAnsi="Trebuchet MS"/>
          <w:color w:val="000000" w:themeColor="text1"/>
        </w:rPr>
        <w:t xml:space="preserve">Drawing no. </w:t>
      </w:r>
      <w:r w:rsidR="002A5213">
        <w:rPr>
          <w:rFonts w:ascii="Trebuchet MS" w:hAnsi="Trebuchet MS"/>
          <w:color w:val="000000" w:themeColor="text1"/>
        </w:rPr>
        <w:t xml:space="preserve">D1245-03a </w:t>
      </w:r>
      <w:r w:rsidR="00EC7129" w:rsidRPr="00ED64DA">
        <w:rPr>
          <w:rFonts w:ascii="Trebuchet MS" w:hAnsi="Trebuchet MS"/>
          <w:color w:val="000000" w:themeColor="text1"/>
        </w:rPr>
        <w:t xml:space="preserve">Location </w:t>
      </w:r>
      <w:r w:rsidR="002A5213">
        <w:rPr>
          <w:rFonts w:ascii="Trebuchet MS" w:hAnsi="Trebuchet MS"/>
          <w:color w:val="000000" w:themeColor="text1"/>
        </w:rPr>
        <w:t>p</w:t>
      </w:r>
      <w:r w:rsidR="00EC7129" w:rsidRPr="00ED64DA">
        <w:rPr>
          <w:rFonts w:ascii="Trebuchet MS" w:hAnsi="Trebuchet MS"/>
          <w:color w:val="000000" w:themeColor="text1"/>
        </w:rPr>
        <w:t>lan</w:t>
      </w:r>
    </w:p>
    <w:p w:rsidR="002A5213" w:rsidRDefault="002A5213" w:rsidP="002A5213">
      <w:pPr>
        <w:spacing w:after="0" w:line="240" w:lineRule="auto"/>
        <w:rPr>
          <w:rFonts w:ascii="Trebuchet MS" w:hAnsi="Trebuchet MS"/>
        </w:rPr>
      </w:pPr>
      <w:r>
        <w:rPr>
          <w:rFonts w:ascii="Trebuchet MS" w:hAnsi="Trebuchet MS"/>
        </w:rPr>
        <w:t>Drawing no. D1245-01 Site and location plans</w:t>
      </w:r>
    </w:p>
    <w:p w:rsidR="002A5213" w:rsidRDefault="002A5213" w:rsidP="002A5213">
      <w:pPr>
        <w:spacing w:after="0" w:line="240" w:lineRule="auto"/>
        <w:rPr>
          <w:rFonts w:ascii="Trebuchet MS" w:hAnsi="Trebuchet MS"/>
        </w:rPr>
      </w:pPr>
      <w:r>
        <w:rPr>
          <w:rFonts w:ascii="Trebuchet MS" w:hAnsi="Trebuchet MS"/>
        </w:rPr>
        <w:t>Drawing no. D1245-02 Existing plans and elevations</w:t>
      </w:r>
    </w:p>
    <w:p w:rsidR="002A5213" w:rsidRDefault="002A5213" w:rsidP="002A5213">
      <w:pPr>
        <w:spacing w:after="0" w:line="240" w:lineRule="auto"/>
        <w:rPr>
          <w:rFonts w:ascii="Trebuchet MS" w:hAnsi="Trebuchet MS"/>
        </w:rPr>
      </w:pPr>
      <w:r>
        <w:rPr>
          <w:rFonts w:ascii="Trebuchet MS" w:hAnsi="Trebuchet MS"/>
        </w:rPr>
        <w:t>Drawing no. D1245-04a Proposed site and location plans</w:t>
      </w:r>
    </w:p>
    <w:p w:rsidR="00EC7129" w:rsidRPr="00ED64DA" w:rsidRDefault="00EC7129" w:rsidP="00EC7129">
      <w:pPr>
        <w:spacing w:after="0" w:line="240" w:lineRule="auto"/>
        <w:rPr>
          <w:rFonts w:ascii="Trebuchet MS" w:hAnsi="Trebuchet MS"/>
          <w:color w:val="000000" w:themeColor="text1"/>
        </w:rPr>
      </w:pPr>
      <w:r w:rsidRPr="00ED64DA">
        <w:rPr>
          <w:rFonts w:ascii="Trebuchet MS" w:hAnsi="Trebuchet MS"/>
          <w:color w:val="000000" w:themeColor="text1"/>
        </w:rPr>
        <w:t xml:space="preserve">Drawing no. </w:t>
      </w:r>
      <w:r w:rsidR="002A5213">
        <w:rPr>
          <w:rFonts w:ascii="Trebuchet MS" w:hAnsi="Trebuchet MS"/>
          <w:color w:val="000000" w:themeColor="text1"/>
        </w:rPr>
        <w:t>D1245-05b Proposed plans and elevations</w:t>
      </w:r>
    </w:p>
    <w:p w:rsidR="00EC7129" w:rsidRDefault="00EC7129" w:rsidP="00EC7129">
      <w:pPr>
        <w:spacing w:after="0" w:line="240" w:lineRule="auto"/>
        <w:rPr>
          <w:rFonts w:ascii="Trebuchet MS" w:hAnsi="Trebuchet MS"/>
        </w:rPr>
      </w:pPr>
      <w:r>
        <w:rPr>
          <w:rFonts w:ascii="Trebuchet MS" w:hAnsi="Trebuchet MS"/>
        </w:rPr>
        <w:t xml:space="preserve">Received on </w:t>
      </w:r>
      <w:r w:rsidR="002A5213">
        <w:rPr>
          <w:rFonts w:ascii="Trebuchet MS" w:hAnsi="Trebuchet MS"/>
        </w:rPr>
        <w:t>29</w:t>
      </w:r>
      <w:r w:rsidR="002A5213" w:rsidRPr="002A5213">
        <w:rPr>
          <w:rFonts w:ascii="Trebuchet MS" w:hAnsi="Trebuchet MS"/>
          <w:vertAlign w:val="superscript"/>
        </w:rPr>
        <w:t>th</w:t>
      </w:r>
      <w:r w:rsidR="002A5213">
        <w:rPr>
          <w:rFonts w:ascii="Trebuchet MS" w:hAnsi="Trebuchet MS"/>
        </w:rPr>
        <w:t xml:space="preserve"> February 2016</w:t>
      </w:r>
    </w:p>
    <w:p w:rsidR="00EC7129" w:rsidRDefault="00EC7129" w:rsidP="00EC7129">
      <w:pPr>
        <w:spacing w:after="0" w:line="240" w:lineRule="auto"/>
        <w:rPr>
          <w:rFonts w:ascii="Trebuchet MS" w:eastAsia="Times New Roman" w:hAnsi="Trebuchet MS" w:cs="Courier New"/>
          <w:b/>
          <w:lang w:eastAsia="en-GB"/>
        </w:rPr>
      </w:pPr>
    </w:p>
    <w:p w:rsidR="00EC7129" w:rsidRPr="008D55B3" w:rsidRDefault="00EC7129" w:rsidP="00EC712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EC7129" w:rsidRDefault="00DC155E" w:rsidP="00EC7129">
      <w:pPr>
        <w:pStyle w:val="NoSpacing"/>
        <w:rPr>
          <w:rFonts w:ascii="Trebuchet MS" w:hAnsi="Trebuchet MS"/>
        </w:rPr>
      </w:pPr>
      <w:r>
        <w:rPr>
          <w:rFonts w:ascii="Trebuchet MS" w:hAnsi="Trebuchet MS"/>
        </w:rPr>
        <w:t>None</w:t>
      </w:r>
    </w:p>
    <w:p w:rsidR="00DC155E" w:rsidRDefault="00DC155E" w:rsidP="00EC7129">
      <w:pPr>
        <w:pStyle w:val="NoSpacing"/>
        <w:rPr>
          <w:rFonts w:ascii="Trebuchet MS" w:hAnsi="Trebuchet MS"/>
        </w:rPr>
      </w:pPr>
    </w:p>
    <w:p w:rsidR="00EC7129" w:rsidRDefault="00EC7129" w:rsidP="00EC712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ED64DA" w:rsidRDefault="00ED64DA" w:rsidP="00EC7129">
      <w:pPr>
        <w:spacing w:after="0" w:line="240" w:lineRule="auto"/>
        <w:rPr>
          <w:rFonts w:ascii="Trebuchet MS" w:eastAsia="Times New Roman" w:hAnsi="Trebuchet MS" w:cs="Courier New"/>
          <w:b/>
          <w:lang w:eastAsia="en-GB"/>
        </w:rPr>
      </w:pPr>
    </w:p>
    <w:p w:rsidR="00EC7129" w:rsidRPr="00ED64DA" w:rsidRDefault="00ED64DA" w:rsidP="00ED64DA">
      <w:pPr>
        <w:spacing w:after="0" w:line="240" w:lineRule="auto"/>
        <w:rPr>
          <w:rFonts w:ascii="Trebuchet MS" w:eastAsia="Times New Roman" w:hAnsi="Trebuchet MS" w:cs="Courier New"/>
          <w:lang w:eastAsia="en-GB"/>
        </w:rPr>
      </w:pPr>
      <w:r w:rsidRPr="00ED64DA">
        <w:rPr>
          <w:rFonts w:ascii="Trebuchet MS" w:eastAsia="Times New Roman" w:hAnsi="Trebuchet MS" w:cs="Courier New"/>
          <w:lang w:eastAsia="en-GB"/>
        </w:rPr>
        <w:t>Ecology – No objection.</w:t>
      </w:r>
    </w:p>
    <w:p w:rsidR="00EC7129" w:rsidRDefault="00EC7129" w:rsidP="00EC7129">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lastRenderedPageBreak/>
        <w:t>Notification let</w:t>
      </w:r>
      <w:r>
        <w:rPr>
          <w:rFonts w:ascii="Trebuchet MS" w:eastAsia="Times New Roman" w:hAnsi="Trebuchet MS" w:cs="Courier New"/>
          <w:lang w:eastAsia="en-GB"/>
        </w:rPr>
        <w:t>ters were sent to no.</w:t>
      </w:r>
      <w:r w:rsidR="00DC155E">
        <w:rPr>
          <w:rFonts w:ascii="Trebuchet MS" w:eastAsia="Times New Roman" w:hAnsi="Trebuchet MS" w:cs="Courier New"/>
          <w:lang w:eastAsia="en-GB"/>
        </w:rPr>
        <w:t xml:space="preserve"> No34 and No38 Stockton Road</w:t>
      </w:r>
      <w:r w:rsidR="006E17FA">
        <w:rPr>
          <w:rFonts w:ascii="Trebuchet MS" w:eastAsia="Times New Roman" w:hAnsi="Trebuchet MS" w:cs="Courier New"/>
          <w:lang w:eastAsia="en-GB"/>
        </w:rPr>
        <w:t>.</w:t>
      </w:r>
    </w:p>
    <w:p w:rsidR="006E17FA" w:rsidRDefault="006E17FA" w:rsidP="00EC7129">
      <w:pPr>
        <w:spacing w:after="0" w:line="240" w:lineRule="auto"/>
        <w:rPr>
          <w:rFonts w:ascii="Trebuchet MS" w:eastAsia="Times New Roman" w:hAnsi="Trebuchet MS" w:cs="Courier New"/>
          <w:lang w:eastAsia="en-GB"/>
        </w:rPr>
      </w:pPr>
    </w:p>
    <w:p w:rsidR="00062F21" w:rsidRDefault="00062F21" w:rsidP="00CF08EC">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One objection</w:t>
      </w:r>
      <w:r w:rsidR="00CF08EC">
        <w:rPr>
          <w:rFonts w:ascii="Trebuchet MS" w:eastAsia="Times New Roman" w:hAnsi="Trebuchet MS" w:cs="Courier New"/>
          <w:lang w:eastAsia="en-GB"/>
        </w:rPr>
        <w:t>/concern</w:t>
      </w:r>
      <w:r>
        <w:rPr>
          <w:rFonts w:ascii="Trebuchet MS" w:eastAsia="Times New Roman" w:hAnsi="Trebuchet MS" w:cs="Courier New"/>
          <w:lang w:eastAsia="en-GB"/>
        </w:rPr>
        <w:t xml:space="preserve"> was received.</w:t>
      </w:r>
    </w:p>
    <w:p w:rsidR="00CF08EC" w:rsidRDefault="00CF08EC" w:rsidP="00CF08EC">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“We have concerned about the security of the site during construction. We ask the builders to ensure that the partition between our properties remains standing during the building process to ensure that the young child of the tenants at No38 Stockton Road has no access to the site for his own personal safety”. </w:t>
      </w:r>
    </w:p>
    <w:p w:rsidR="00062F21" w:rsidRDefault="00062F21" w:rsidP="00EC7129">
      <w:pPr>
        <w:spacing w:after="0" w:line="240" w:lineRule="auto"/>
        <w:rPr>
          <w:rFonts w:ascii="Trebuchet MS" w:eastAsia="Times New Roman" w:hAnsi="Trebuchet MS" w:cs="Courier New"/>
          <w:lang w:eastAsia="en-GB"/>
        </w:rPr>
      </w:pPr>
    </w:p>
    <w:p w:rsidR="00EC7129" w:rsidRPr="008D55B3" w:rsidRDefault="00EC7129" w:rsidP="00EC7129">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EC7129" w:rsidRPr="008D55B3" w:rsidRDefault="00EC7129" w:rsidP="00EC7129">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C7129" w:rsidRDefault="00EC7129" w:rsidP="00EC7129">
      <w:pPr>
        <w:spacing w:after="0" w:line="240" w:lineRule="auto"/>
        <w:rPr>
          <w:rFonts w:ascii="Trebuchet MS" w:eastAsia="Times New Roman" w:hAnsi="Trebuchet MS" w:cs="Courier New"/>
          <w:lang w:eastAsia="en-GB"/>
        </w:rPr>
      </w:pPr>
    </w:p>
    <w:p w:rsidR="00EC7129" w:rsidRPr="008D55B3" w:rsidRDefault="00EC7129" w:rsidP="00EC712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EC7129" w:rsidRPr="008D55B3" w:rsidRDefault="00EC7129" w:rsidP="00EC712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EC7129" w:rsidRPr="008D55B3" w:rsidRDefault="00EC7129" w:rsidP="00EC7129">
      <w:pPr>
        <w:autoSpaceDE w:val="0"/>
        <w:autoSpaceDN w:val="0"/>
        <w:spacing w:after="0" w:line="240" w:lineRule="auto"/>
        <w:jc w:val="both"/>
        <w:rPr>
          <w:rFonts w:ascii="Trebuchet MS" w:eastAsiaTheme="minorEastAsia" w:hAnsi="Trebuchet MS" w:cs="Times New Roman"/>
          <w:lang w:eastAsia="en-GB"/>
        </w:rPr>
      </w:pPr>
    </w:p>
    <w:p w:rsidR="00EC7129" w:rsidRPr="008D55B3" w:rsidRDefault="00EC7129" w:rsidP="00EC712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EC7129" w:rsidRPr="008D55B3" w:rsidRDefault="00EC7129" w:rsidP="00EC7129">
      <w:pPr>
        <w:autoSpaceDE w:val="0"/>
        <w:autoSpaceDN w:val="0"/>
        <w:spacing w:after="0" w:line="240" w:lineRule="auto"/>
        <w:jc w:val="both"/>
        <w:rPr>
          <w:rFonts w:ascii="Trebuchet MS" w:eastAsiaTheme="minorEastAsia" w:hAnsi="Trebuchet MS" w:cs="Times New Roman"/>
          <w:lang w:eastAsia="en-GB"/>
        </w:rPr>
      </w:pPr>
    </w:p>
    <w:p w:rsidR="00EC7129" w:rsidRPr="008D55B3" w:rsidRDefault="00EC7129" w:rsidP="00EC712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EC7129" w:rsidRPr="008D55B3" w:rsidRDefault="00EC7129" w:rsidP="00EC712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EC7129" w:rsidRDefault="00EC7129" w:rsidP="00EC712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EC7129" w:rsidRPr="008D55B3" w:rsidRDefault="00EC7129" w:rsidP="00EC7129">
      <w:pPr>
        <w:overflowPunct w:val="0"/>
        <w:autoSpaceDE w:val="0"/>
        <w:autoSpaceDN w:val="0"/>
        <w:spacing w:after="0" w:line="240" w:lineRule="auto"/>
        <w:jc w:val="both"/>
        <w:textAlignment w:val="baseline"/>
        <w:rPr>
          <w:rFonts w:ascii="Trebuchet MS" w:hAnsi="Trebuchet MS" w:cs="Times New Roman"/>
        </w:rPr>
      </w:pPr>
    </w:p>
    <w:p w:rsidR="00EC7129" w:rsidRPr="008D55B3" w:rsidRDefault="00EC7129" w:rsidP="00EC712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EC7129" w:rsidRPr="008D55B3" w:rsidRDefault="00EC7129" w:rsidP="00EC712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EC7129" w:rsidRPr="008D55B3" w:rsidRDefault="00EC7129" w:rsidP="00EC712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EC7129" w:rsidRPr="008D55B3" w:rsidRDefault="00EC7129" w:rsidP="00EC712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EC7129" w:rsidRPr="008D55B3" w:rsidRDefault="00EC7129" w:rsidP="00EC7129">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EC7129" w:rsidRDefault="00EC7129" w:rsidP="00EC7129">
      <w:pPr>
        <w:spacing w:after="0" w:line="240" w:lineRule="auto"/>
        <w:rPr>
          <w:rFonts w:ascii="Trebuchet MS" w:eastAsia="Times New Roman" w:hAnsi="Trebuchet MS" w:cs="Courier New"/>
          <w:lang w:eastAsia="en-GB"/>
        </w:rPr>
      </w:pPr>
    </w:p>
    <w:p w:rsidR="00DC155E" w:rsidRDefault="00DC155E"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Assessment.</w:t>
      </w:r>
    </w:p>
    <w:p w:rsidR="00D94319" w:rsidRDefault="00D94319" w:rsidP="00EC7129">
      <w:pPr>
        <w:spacing w:after="0" w:line="240" w:lineRule="auto"/>
        <w:rPr>
          <w:rFonts w:ascii="Trebuchet MS" w:eastAsia="Times New Roman" w:hAnsi="Trebuchet MS" w:cs="Courier New"/>
          <w:lang w:eastAsia="en-GB"/>
        </w:rPr>
      </w:pPr>
    </w:p>
    <w:p w:rsidR="00D94319" w:rsidRDefault="00D94319" w:rsidP="00D9431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Objection/concern.</w:t>
      </w:r>
    </w:p>
    <w:p w:rsidR="006E17FA" w:rsidRDefault="00D94319" w:rsidP="00D9431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Email sent to the Agent to identify the concern with an acknowledgement looked for. Work and details of the construction phase are largely part of the arrangement between the owner/builder and agent at the time. </w:t>
      </w:r>
    </w:p>
    <w:p w:rsidR="001F7020" w:rsidRDefault="001F7020" w:rsidP="00D94319">
      <w:pPr>
        <w:spacing w:after="0" w:line="240" w:lineRule="auto"/>
        <w:rPr>
          <w:rFonts w:ascii="Trebuchet MS" w:eastAsia="Times New Roman" w:hAnsi="Trebuchet MS" w:cs="Courier New"/>
          <w:lang w:eastAsia="en-GB"/>
        </w:rPr>
      </w:pPr>
    </w:p>
    <w:p w:rsidR="006E17FA" w:rsidRDefault="001F7020" w:rsidP="00D9431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Agent </w:t>
      </w:r>
      <w:r w:rsidR="006E17FA">
        <w:rPr>
          <w:rFonts w:ascii="Trebuchet MS" w:eastAsia="Times New Roman" w:hAnsi="Trebuchet MS" w:cs="Courier New"/>
          <w:lang w:eastAsia="en-GB"/>
        </w:rPr>
        <w:t>Email received 20/04/2016</w:t>
      </w:r>
    </w:p>
    <w:p w:rsidR="006E17FA" w:rsidRDefault="006E17FA" w:rsidP="00D9431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Agent has assured me that every consideration will be made to the presence of young children at No38 during the construction of the extension.</w:t>
      </w:r>
    </w:p>
    <w:p w:rsidR="006E17FA" w:rsidRDefault="006E17FA" w:rsidP="00D94319">
      <w:pPr>
        <w:spacing w:after="0" w:line="240" w:lineRule="auto"/>
        <w:rPr>
          <w:rFonts w:ascii="Trebuchet MS" w:eastAsia="Times New Roman" w:hAnsi="Trebuchet MS" w:cs="Courier New"/>
          <w:lang w:eastAsia="en-GB"/>
        </w:rPr>
      </w:pPr>
    </w:p>
    <w:p w:rsidR="006E17FA" w:rsidRPr="006E17FA" w:rsidRDefault="006E17FA" w:rsidP="006E17FA">
      <w:pPr>
        <w:pStyle w:val="PlainText"/>
        <w:rPr>
          <w:sz w:val="22"/>
          <w:szCs w:val="22"/>
        </w:rPr>
      </w:pPr>
      <w:r w:rsidRPr="006E17FA">
        <w:rPr>
          <w:rFonts w:eastAsia="Times New Roman" w:cs="Courier New"/>
          <w:sz w:val="22"/>
          <w:szCs w:val="22"/>
          <w:lang w:eastAsia="en-GB"/>
        </w:rPr>
        <w:lastRenderedPageBreak/>
        <w:t>“</w:t>
      </w:r>
      <w:r w:rsidRPr="006E17FA">
        <w:rPr>
          <w:sz w:val="22"/>
          <w:szCs w:val="22"/>
        </w:rPr>
        <w:t>I understand the concerns and issue of site safety during the building works and will advise the applicant accordingly of obligations under Health and Safety Legislation to ensure that the appointed builder provides and maintains all necessary plant and procedures to safely manage the building site for the duration of the works.</w:t>
      </w:r>
    </w:p>
    <w:p w:rsidR="006E17FA" w:rsidRPr="006E17FA" w:rsidRDefault="006E17FA" w:rsidP="006E17FA">
      <w:pPr>
        <w:pStyle w:val="PlainText"/>
        <w:rPr>
          <w:sz w:val="22"/>
          <w:szCs w:val="22"/>
        </w:rPr>
      </w:pPr>
    </w:p>
    <w:p w:rsidR="006E17FA" w:rsidRPr="006E17FA" w:rsidRDefault="006E17FA" w:rsidP="006E17FA">
      <w:pPr>
        <w:pStyle w:val="PlainText"/>
        <w:rPr>
          <w:sz w:val="22"/>
          <w:szCs w:val="22"/>
        </w:rPr>
      </w:pPr>
      <w:r w:rsidRPr="006E17FA">
        <w:rPr>
          <w:sz w:val="22"/>
          <w:szCs w:val="22"/>
        </w:rPr>
        <w:t>The applicants have two children so site safety will be a top priority.</w:t>
      </w:r>
    </w:p>
    <w:p w:rsidR="006E17FA" w:rsidRPr="006E17FA" w:rsidRDefault="006E17FA" w:rsidP="006E17FA">
      <w:pPr>
        <w:pStyle w:val="PlainText"/>
        <w:rPr>
          <w:sz w:val="22"/>
          <w:szCs w:val="22"/>
        </w:rPr>
      </w:pPr>
    </w:p>
    <w:p w:rsidR="006E17FA" w:rsidRDefault="006E17FA" w:rsidP="006E17FA">
      <w:pPr>
        <w:spacing w:after="0" w:line="240" w:lineRule="auto"/>
        <w:rPr>
          <w:rFonts w:ascii="Trebuchet MS" w:eastAsia="Times New Roman" w:hAnsi="Trebuchet MS" w:cs="Courier New"/>
          <w:lang w:eastAsia="en-GB"/>
        </w:rPr>
      </w:pPr>
      <w:r w:rsidRPr="006E17FA">
        <w:rPr>
          <w:rFonts w:ascii="Trebuchet MS" w:hAnsi="Trebuchet MS"/>
        </w:rPr>
        <w:t>I will recommend that the builder will be required to negotiate and keep the tenants of the adjoining property fully formed of any temporary removal of protection barriers /fences if required, to allow the safe progress of the works</w:t>
      </w:r>
      <w:r>
        <w:rPr>
          <w:rFonts w:ascii="Trebuchet MS" w:hAnsi="Trebuchet MS"/>
        </w:rPr>
        <w:t>”</w:t>
      </w:r>
      <w:r w:rsidRPr="006E17FA">
        <w:rPr>
          <w:rFonts w:ascii="Trebuchet MS" w:hAnsi="Trebuchet MS"/>
        </w:rPr>
        <w:t>.</w:t>
      </w:r>
      <w:r w:rsidRPr="006E17FA">
        <w:rPr>
          <w:rFonts w:ascii="Trebuchet MS" w:eastAsia="Times New Roman" w:hAnsi="Trebuchet MS" w:cs="Courier New"/>
          <w:lang w:eastAsia="en-GB"/>
        </w:rPr>
        <w:t xml:space="preserve"> </w:t>
      </w:r>
    </w:p>
    <w:p w:rsidR="00C578BF" w:rsidRDefault="00C578BF" w:rsidP="006E17FA">
      <w:pPr>
        <w:spacing w:after="0" w:line="240" w:lineRule="auto"/>
        <w:rPr>
          <w:rFonts w:ascii="Trebuchet MS" w:eastAsia="Times New Roman" w:hAnsi="Trebuchet MS" w:cs="Courier New"/>
          <w:lang w:eastAsia="en-GB"/>
        </w:rPr>
      </w:pPr>
    </w:p>
    <w:p w:rsidR="00C578BF" w:rsidRDefault="00C578BF" w:rsidP="006E17F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Design</w:t>
      </w:r>
    </w:p>
    <w:p w:rsidR="00C578BF" w:rsidRDefault="00C578BF"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design and appearance of the proposed extension is in keeping with the main house and is acceptable when assessed against DM9 policy guidance. </w:t>
      </w:r>
    </w:p>
    <w:p w:rsidR="00C578BF" w:rsidRDefault="00C578BF" w:rsidP="00EC7129">
      <w:pPr>
        <w:spacing w:after="0" w:line="240" w:lineRule="auto"/>
        <w:rPr>
          <w:rFonts w:ascii="Trebuchet MS" w:eastAsia="Times New Roman" w:hAnsi="Trebuchet MS" w:cs="Courier New"/>
          <w:lang w:eastAsia="en-GB"/>
        </w:rPr>
      </w:pPr>
    </w:p>
    <w:p w:rsidR="00CD1F6D" w:rsidRDefault="00CD1F6D"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Amenity.</w:t>
      </w:r>
    </w:p>
    <w:p w:rsidR="00C578BF" w:rsidRDefault="00C578BF" w:rsidP="00EC7129">
      <w:pPr>
        <w:spacing w:after="0" w:line="240" w:lineRule="auto"/>
        <w:rPr>
          <w:rFonts w:ascii="Trebuchet MS" w:eastAsia="Times New Roman" w:hAnsi="Trebuchet MS" w:cs="Courier New"/>
          <w:lang w:eastAsia="en-GB"/>
        </w:rPr>
      </w:pPr>
    </w:p>
    <w:p w:rsidR="00C578BF" w:rsidRPr="008D55B3" w:rsidRDefault="00C578BF" w:rsidP="00C578BF">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C578BF" w:rsidRPr="008D55B3" w:rsidRDefault="00C578BF" w:rsidP="00C578BF">
      <w:pPr>
        <w:autoSpaceDE w:val="0"/>
        <w:autoSpaceDN w:val="0"/>
        <w:spacing w:after="0" w:line="240" w:lineRule="auto"/>
        <w:jc w:val="both"/>
        <w:rPr>
          <w:rFonts w:ascii="Trebuchet MS" w:eastAsiaTheme="minorEastAsia" w:hAnsi="Trebuchet MS" w:cs="Times New Roman"/>
          <w:color w:val="000000"/>
          <w:lang w:eastAsia="en-GB"/>
        </w:rPr>
      </w:pPr>
    </w:p>
    <w:p w:rsidR="00C578BF" w:rsidRPr="008D55B3" w:rsidRDefault="00C578BF" w:rsidP="00C578BF">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C578BF" w:rsidRPr="008D55B3" w:rsidRDefault="00C578BF" w:rsidP="00C578BF">
      <w:pPr>
        <w:autoSpaceDE w:val="0"/>
        <w:autoSpaceDN w:val="0"/>
        <w:spacing w:after="0" w:line="240" w:lineRule="auto"/>
        <w:jc w:val="both"/>
        <w:rPr>
          <w:rFonts w:ascii="Trebuchet MS" w:eastAsiaTheme="minorEastAsia" w:hAnsi="Trebuchet MS" w:cs="Times New Roman"/>
          <w:color w:val="000000"/>
          <w:lang w:eastAsia="en-GB"/>
        </w:rPr>
      </w:pPr>
    </w:p>
    <w:p w:rsidR="00C578BF" w:rsidRPr="00022AFB" w:rsidRDefault="00C578BF" w:rsidP="00C578BF">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C578BF" w:rsidRDefault="00C578BF" w:rsidP="00C578BF">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C578BF" w:rsidRPr="008D55B3" w:rsidRDefault="00C578BF" w:rsidP="00C578BF">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C578BF" w:rsidRDefault="00C578BF" w:rsidP="00EC7129">
      <w:pPr>
        <w:spacing w:after="0" w:line="240" w:lineRule="auto"/>
        <w:rPr>
          <w:rFonts w:ascii="Trebuchet MS" w:eastAsia="Times New Roman" w:hAnsi="Trebuchet MS" w:cs="Courier New"/>
          <w:lang w:eastAsia="en-GB"/>
        </w:rPr>
      </w:pPr>
    </w:p>
    <w:p w:rsidR="00C578BF" w:rsidRDefault="006E17FA"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In the design of this proposal t</w:t>
      </w:r>
      <w:r w:rsidR="00DC155E">
        <w:rPr>
          <w:rFonts w:ascii="Trebuchet MS" w:eastAsia="Times New Roman" w:hAnsi="Trebuchet MS" w:cs="Courier New"/>
          <w:lang w:eastAsia="en-GB"/>
        </w:rPr>
        <w:t>he application has recognised the need to safeguard</w:t>
      </w:r>
      <w:r>
        <w:rPr>
          <w:rFonts w:ascii="Trebuchet MS" w:eastAsia="Times New Roman" w:hAnsi="Trebuchet MS" w:cs="Courier New"/>
          <w:lang w:eastAsia="en-GB"/>
        </w:rPr>
        <w:t xml:space="preserve"> the amenity of adjacent n</w:t>
      </w:r>
      <w:r w:rsidR="00DC155E">
        <w:rPr>
          <w:rFonts w:ascii="Trebuchet MS" w:eastAsia="Times New Roman" w:hAnsi="Trebuchet MS" w:cs="Courier New"/>
          <w:lang w:eastAsia="en-GB"/>
        </w:rPr>
        <w:t>eighbours</w:t>
      </w:r>
      <w:r w:rsidR="00C578BF">
        <w:rPr>
          <w:rFonts w:ascii="Trebuchet MS" w:eastAsia="Times New Roman" w:hAnsi="Trebuchet MS" w:cs="Courier New"/>
          <w:lang w:eastAsia="en-GB"/>
        </w:rPr>
        <w:t xml:space="preserve"> and therefore meets requirements of DM4. </w:t>
      </w:r>
      <w:r w:rsidR="00414002">
        <w:rPr>
          <w:rFonts w:ascii="Trebuchet MS" w:eastAsia="Times New Roman" w:hAnsi="Trebuchet MS" w:cs="Courier New"/>
          <w:lang w:eastAsia="en-GB"/>
        </w:rPr>
        <w:t xml:space="preserve"> </w:t>
      </w:r>
    </w:p>
    <w:p w:rsidR="00C578BF" w:rsidRDefault="00C578BF" w:rsidP="00EC7129">
      <w:pPr>
        <w:spacing w:after="0" w:line="240" w:lineRule="auto"/>
        <w:rPr>
          <w:rFonts w:ascii="Trebuchet MS" w:eastAsia="Times New Roman" w:hAnsi="Trebuchet MS" w:cs="Courier New"/>
          <w:lang w:eastAsia="en-GB"/>
        </w:rPr>
      </w:pPr>
    </w:p>
    <w:p w:rsidR="00C5080E" w:rsidRDefault="00C578BF"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w:t>
      </w:r>
      <w:r w:rsidR="00E118A0">
        <w:rPr>
          <w:rFonts w:ascii="Trebuchet MS" w:eastAsia="Times New Roman" w:hAnsi="Trebuchet MS" w:cs="Courier New"/>
          <w:lang w:eastAsia="en-GB"/>
        </w:rPr>
        <w:t xml:space="preserve">n terms </w:t>
      </w:r>
      <w:r w:rsidR="00DC155E">
        <w:rPr>
          <w:rFonts w:ascii="Trebuchet MS" w:eastAsia="Times New Roman" w:hAnsi="Trebuchet MS" w:cs="Courier New"/>
          <w:lang w:eastAsia="en-GB"/>
        </w:rPr>
        <w:t xml:space="preserve">of mass and bulk </w:t>
      </w:r>
      <w:r w:rsidR="00414002">
        <w:rPr>
          <w:rFonts w:ascii="Trebuchet MS" w:eastAsia="Times New Roman" w:hAnsi="Trebuchet MS" w:cs="Courier New"/>
          <w:lang w:eastAsia="en-GB"/>
        </w:rPr>
        <w:t xml:space="preserve">affecting the nearest </w:t>
      </w:r>
      <w:r w:rsidR="00DC155E">
        <w:rPr>
          <w:rFonts w:ascii="Trebuchet MS" w:eastAsia="Times New Roman" w:hAnsi="Trebuchet MS" w:cs="Courier New"/>
          <w:lang w:eastAsia="en-GB"/>
        </w:rPr>
        <w:t>first floor</w:t>
      </w:r>
      <w:r w:rsidR="00C5080E">
        <w:rPr>
          <w:rFonts w:ascii="Trebuchet MS" w:eastAsia="Times New Roman" w:hAnsi="Trebuchet MS" w:cs="Courier New"/>
          <w:lang w:eastAsia="en-GB"/>
        </w:rPr>
        <w:t xml:space="preserve"> </w:t>
      </w:r>
      <w:r w:rsidR="00414002">
        <w:rPr>
          <w:rFonts w:ascii="Trebuchet MS" w:eastAsia="Times New Roman" w:hAnsi="Trebuchet MS" w:cs="Courier New"/>
          <w:lang w:eastAsia="en-GB"/>
        </w:rPr>
        <w:t xml:space="preserve">window at </w:t>
      </w:r>
      <w:r w:rsidR="00DC155E">
        <w:rPr>
          <w:rFonts w:ascii="Trebuchet MS" w:eastAsia="Times New Roman" w:hAnsi="Trebuchet MS" w:cs="Courier New"/>
          <w:lang w:eastAsia="en-GB"/>
        </w:rPr>
        <w:t>No38</w:t>
      </w:r>
      <w:r>
        <w:rPr>
          <w:rFonts w:ascii="Trebuchet MS" w:eastAsia="Times New Roman" w:hAnsi="Trebuchet MS" w:cs="Courier New"/>
          <w:lang w:eastAsia="en-GB"/>
        </w:rPr>
        <w:t xml:space="preserve"> a</w:t>
      </w:r>
      <w:r w:rsidR="00C5080E">
        <w:rPr>
          <w:rFonts w:ascii="Trebuchet MS" w:eastAsia="Times New Roman" w:hAnsi="Trebuchet MS" w:cs="Courier New"/>
          <w:lang w:eastAsia="en-GB"/>
        </w:rPr>
        <w:t xml:space="preserve"> 45 degree line of sight from a first floor habitable room </w:t>
      </w:r>
      <w:r w:rsidR="00E118A0">
        <w:rPr>
          <w:rFonts w:ascii="Trebuchet MS" w:eastAsia="Times New Roman" w:hAnsi="Trebuchet MS" w:cs="Courier New"/>
          <w:lang w:eastAsia="en-GB"/>
        </w:rPr>
        <w:t>in combination with 2</w:t>
      </w:r>
      <w:r w:rsidR="00C5080E">
        <w:rPr>
          <w:rFonts w:ascii="Trebuchet MS" w:eastAsia="Times New Roman" w:hAnsi="Trebuchet MS" w:cs="Courier New"/>
          <w:lang w:eastAsia="en-GB"/>
        </w:rPr>
        <w:t>5 degree elevational line from the ground floor habitable room</w:t>
      </w:r>
      <w:r w:rsidR="00414002">
        <w:rPr>
          <w:rFonts w:ascii="Trebuchet MS" w:eastAsia="Times New Roman" w:hAnsi="Trebuchet MS" w:cs="Courier New"/>
          <w:lang w:eastAsia="en-GB"/>
        </w:rPr>
        <w:t xml:space="preserve"> can be confirmed.  </w:t>
      </w:r>
      <w:r w:rsidR="005551BF">
        <w:rPr>
          <w:rFonts w:ascii="Trebuchet MS" w:eastAsia="Times New Roman" w:hAnsi="Trebuchet MS" w:cs="Courier New"/>
          <w:lang w:eastAsia="en-GB"/>
        </w:rPr>
        <w:t>In addition t</w:t>
      </w:r>
      <w:r w:rsidR="00C5080E">
        <w:rPr>
          <w:rFonts w:ascii="Trebuchet MS" w:eastAsia="Times New Roman" w:hAnsi="Trebuchet MS" w:cs="Courier New"/>
          <w:lang w:eastAsia="en-GB"/>
        </w:rPr>
        <w:t>h</w:t>
      </w:r>
      <w:r w:rsidR="00414002">
        <w:rPr>
          <w:rFonts w:ascii="Trebuchet MS" w:eastAsia="Times New Roman" w:hAnsi="Trebuchet MS" w:cs="Courier New"/>
          <w:lang w:eastAsia="en-GB"/>
        </w:rPr>
        <w:t xml:space="preserve">e </w:t>
      </w:r>
      <w:r w:rsidR="00C5080E">
        <w:rPr>
          <w:rFonts w:ascii="Trebuchet MS" w:eastAsia="Times New Roman" w:hAnsi="Trebuchet MS" w:cs="Courier New"/>
          <w:lang w:eastAsia="en-GB"/>
        </w:rPr>
        <w:t xml:space="preserve">design </w:t>
      </w:r>
      <w:r w:rsidR="00414002">
        <w:rPr>
          <w:rFonts w:ascii="Trebuchet MS" w:eastAsia="Times New Roman" w:hAnsi="Trebuchet MS" w:cs="Courier New"/>
          <w:lang w:eastAsia="en-GB"/>
        </w:rPr>
        <w:t xml:space="preserve">means that </w:t>
      </w:r>
      <w:r w:rsidR="00C5080E">
        <w:rPr>
          <w:rFonts w:ascii="Trebuchet MS" w:eastAsia="Times New Roman" w:hAnsi="Trebuchet MS" w:cs="Courier New"/>
          <w:lang w:eastAsia="en-GB"/>
        </w:rPr>
        <w:t xml:space="preserve">the first floor, north east flank wall of the proposed bedroom </w:t>
      </w:r>
      <w:r>
        <w:rPr>
          <w:rFonts w:ascii="Trebuchet MS" w:eastAsia="Times New Roman" w:hAnsi="Trebuchet MS" w:cs="Courier New"/>
          <w:lang w:eastAsia="en-GB"/>
        </w:rPr>
        <w:t xml:space="preserve">will be </w:t>
      </w:r>
      <w:r w:rsidR="00C5080E">
        <w:rPr>
          <w:rFonts w:ascii="Trebuchet MS" w:eastAsia="Times New Roman" w:hAnsi="Trebuchet MS" w:cs="Courier New"/>
          <w:lang w:eastAsia="en-GB"/>
        </w:rPr>
        <w:t xml:space="preserve">3m from the </w:t>
      </w:r>
      <w:r>
        <w:rPr>
          <w:rFonts w:ascii="Trebuchet MS" w:eastAsia="Times New Roman" w:hAnsi="Trebuchet MS" w:cs="Courier New"/>
          <w:lang w:eastAsia="en-GB"/>
        </w:rPr>
        <w:t xml:space="preserve">shared boundary and will </w:t>
      </w:r>
      <w:r w:rsidR="00C5080E">
        <w:rPr>
          <w:rFonts w:ascii="Trebuchet MS" w:eastAsia="Times New Roman" w:hAnsi="Trebuchet MS" w:cs="Courier New"/>
          <w:lang w:eastAsia="en-GB"/>
        </w:rPr>
        <w:t xml:space="preserve">reduce the </w:t>
      </w:r>
      <w:r>
        <w:rPr>
          <w:rFonts w:ascii="Trebuchet MS" w:eastAsia="Times New Roman" w:hAnsi="Trebuchet MS" w:cs="Courier New"/>
          <w:lang w:eastAsia="en-GB"/>
        </w:rPr>
        <w:t xml:space="preserve">sense of </w:t>
      </w:r>
      <w:r w:rsidR="00C5080E">
        <w:rPr>
          <w:rFonts w:ascii="Trebuchet MS" w:eastAsia="Times New Roman" w:hAnsi="Trebuchet MS" w:cs="Courier New"/>
          <w:lang w:eastAsia="en-GB"/>
        </w:rPr>
        <w:t>enclosure.</w:t>
      </w:r>
    </w:p>
    <w:p w:rsidR="00C5080E" w:rsidRDefault="00C5080E" w:rsidP="00EC7129">
      <w:pPr>
        <w:spacing w:after="0" w:line="240" w:lineRule="auto"/>
        <w:rPr>
          <w:rFonts w:ascii="Trebuchet MS" w:eastAsia="Times New Roman" w:hAnsi="Trebuchet MS" w:cs="Courier New"/>
          <w:lang w:eastAsia="en-GB"/>
        </w:rPr>
      </w:pPr>
    </w:p>
    <w:p w:rsidR="009C1433" w:rsidRDefault="005551BF"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 stated in the proposal section above, t</w:t>
      </w:r>
      <w:r w:rsidR="00C5080E">
        <w:rPr>
          <w:rFonts w:ascii="Trebuchet MS" w:eastAsia="Times New Roman" w:hAnsi="Trebuchet MS" w:cs="Courier New"/>
          <w:lang w:eastAsia="en-GB"/>
        </w:rPr>
        <w:t xml:space="preserve">he </w:t>
      </w:r>
      <w:r>
        <w:rPr>
          <w:rFonts w:ascii="Trebuchet MS" w:eastAsia="Times New Roman" w:hAnsi="Trebuchet MS" w:cs="Courier New"/>
          <w:lang w:eastAsia="en-GB"/>
        </w:rPr>
        <w:t xml:space="preserve">other, south west neighbour, </w:t>
      </w:r>
      <w:r w:rsidR="00C5080E">
        <w:rPr>
          <w:rFonts w:ascii="Trebuchet MS" w:eastAsia="Times New Roman" w:hAnsi="Trebuchet MS" w:cs="Courier New"/>
          <w:lang w:eastAsia="en-GB"/>
        </w:rPr>
        <w:t>No</w:t>
      </w:r>
      <w:r w:rsidR="00CD1F6D">
        <w:rPr>
          <w:rFonts w:ascii="Trebuchet MS" w:eastAsia="Times New Roman" w:hAnsi="Trebuchet MS" w:cs="Courier New"/>
          <w:lang w:eastAsia="en-GB"/>
        </w:rPr>
        <w:t>34</w:t>
      </w:r>
      <w:r>
        <w:rPr>
          <w:rFonts w:ascii="Trebuchet MS" w:eastAsia="Times New Roman" w:hAnsi="Trebuchet MS" w:cs="Courier New"/>
          <w:lang w:eastAsia="en-GB"/>
        </w:rPr>
        <w:t>,</w:t>
      </w:r>
      <w:r w:rsidR="00CD1F6D">
        <w:rPr>
          <w:rFonts w:ascii="Trebuchet MS" w:eastAsia="Times New Roman" w:hAnsi="Trebuchet MS" w:cs="Courier New"/>
          <w:lang w:eastAsia="en-GB"/>
        </w:rPr>
        <w:t xml:space="preserve"> is set 4.2m </w:t>
      </w:r>
      <w:r>
        <w:rPr>
          <w:rFonts w:ascii="Trebuchet MS" w:eastAsia="Times New Roman" w:hAnsi="Trebuchet MS" w:cs="Courier New"/>
          <w:lang w:eastAsia="en-GB"/>
        </w:rPr>
        <w:t xml:space="preserve">away but </w:t>
      </w:r>
      <w:r w:rsidR="00CD1F6D">
        <w:rPr>
          <w:rFonts w:ascii="Trebuchet MS" w:eastAsia="Times New Roman" w:hAnsi="Trebuchet MS" w:cs="Courier New"/>
          <w:lang w:eastAsia="en-GB"/>
        </w:rPr>
        <w:t xml:space="preserve">although the two storey element </w:t>
      </w:r>
      <w:r w:rsidR="00C578BF">
        <w:rPr>
          <w:rFonts w:ascii="Trebuchet MS" w:eastAsia="Times New Roman" w:hAnsi="Trebuchet MS" w:cs="Courier New"/>
          <w:lang w:eastAsia="en-GB"/>
        </w:rPr>
        <w:t xml:space="preserve">would be </w:t>
      </w:r>
      <w:r w:rsidR="00CD1F6D">
        <w:rPr>
          <w:rFonts w:ascii="Trebuchet MS" w:eastAsia="Times New Roman" w:hAnsi="Trebuchet MS" w:cs="Courier New"/>
          <w:lang w:eastAsia="en-GB"/>
        </w:rPr>
        <w:t>close</w:t>
      </w:r>
      <w:r w:rsidR="00C578BF">
        <w:rPr>
          <w:rFonts w:ascii="Trebuchet MS" w:eastAsia="Times New Roman" w:hAnsi="Trebuchet MS" w:cs="Courier New"/>
          <w:lang w:eastAsia="en-GB"/>
        </w:rPr>
        <w:t xml:space="preserve"> by </w:t>
      </w:r>
      <w:r>
        <w:rPr>
          <w:rFonts w:ascii="Trebuchet MS" w:eastAsia="Times New Roman" w:hAnsi="Trebuchet MS" w:cs="Courier New"/>
          <w:lang w:eastAsia="en-GB"/>
        </w:rPr>
        <w:t>a</w:t>
      </w:r>
      <w:r w:rsidR="00CD1F6D">
        <w:rPr>
          <w:rFonts w:ascii="Trebuchet MS" w:eastAsia="Times New Roman" w:hAnsi="Trebuchet MS" w:cs="Courier New"/>
          <w:lang w:eastAsia="en-GB"/>
        </w:rPr>
        <w:t xml:space="preserve"> footpath</w:t>
      </w:r>
      <w:r>
        <w:rPr>
          <w:rFonts w:ascii="Trebuchet MS" w:eastAsia="Times New Roman" w:hAnsi="Trebuchet MS" w:cs="Courier New"/>
          <w:lang w:eastAsia="en-GB"/>
        </w:rPr>
        <w:t xml:space="preserve"> to the side</w:t>
      </w:r>
      <w:r w:rsidR="00CD1F6D">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helps to increase the separation from the </w:t>
      </w:r>
      <w:r w:rsidR="005B58D8">
        <w:rPr>
          <w:rFonts w:ascii="Trebuchet MS" w:eastAsia="Times New Roman" w:hAnsi="Trebuchet MS" w:cs="Courier New"/>
          <w:lang w:eastAsia="en-GB"/>
        </w:rPr>
        <w:t>two storey extension</w:t>
      </w:r>
      <w:r w:rsidR="00CD1F6D">
        <w:rPr>
          <w:rFonts w:ascii="Trebuchet MS" w:eastAsia="Times New Roman" w:hAnsi="Trebuchet MS" w:cs="Courier New"/>
          <w:lang w:eastAsia="en-GB"/>
        </w:rPr>
        <w:t>.</w:t>
      </w:r>
      <w:r w:rsidR="009C1433">
        <w:rPr>
          <w:rFonts w:ascii="Trebuchet MS" w:eastAsia="Times New Roman" w:hAnsi="Trebuchet MS" w:cs="Courier New"/>
          <w:lang w:eastAsia="en-GB"/>
        </w:rPr>
        <w:t xml:space="preserve"> </w:t>
      </w:r>
    </w:p>
    <w:p w:rsidR="009C1433" w:rsidRDefault="009C1433" w:rsidP="00EC7129">
      <w:pPr>
        <w:spacing w:after="0" w:line="240" w:lineRule="auto"/>
        <w:rPr>
          <w:rFonts w:ascii="Trebuchet MS" w:eastAsia="Times New Roman" w:hAnsi="Trebuchet MS" w:cs="Courier New"/>
          <w:lang w:eastAsia="en-GB"/>
        </w:rPr>
      </w:pPr>
    </w:p>
    <w:p w:rsidR="009C1433" w:rsidRDefault="009C1433"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Aspect.</w:t>
      </w:r>
    </w:p>
    <w:p w:rsidR="009C1433" w:rsidRDefault="009C1433"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rear gardens of properties on this side of Stockton Road have a southerly aspect.</w:t>
      </w:r>
    </w:p>
    <w:p w:rsidR="009C1433" w:rsidRDefault="009C1433" w:rsidP="00EC7129">
      <w:pPr>
        <w:spacing w:after="0" w:line="240" w:lineRule="auto"/>
        <w:rPr>
          <w:rFonts w:ascii="Trebuchet MS" w:eastAsia="Times New Roman" w:hAnsi="Trebuchet MS" w:cs="Courier New"/>
          <w:lang w:eastAsia="en-GB"/>
        </w:rPr>
      </w:pPr>
    </w:p>
    <w:p w:rsidR="00032484" w:rsidRDefault="00032484"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Landing and WC first floor side windows.</w:t>
      </w:r>
    </w:p>
    <w:p w:rsidR="00032484" w:rsidRDefault="00032484"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To safeguard amenity a condition to obscure glaze and install non opening to 1.7m condition will be apply to any permission.</w:t>
      </w:r>
    </w:p>
    <w:p w:rsidR="00032484" w:rsidRDefault="00032484" w:rsidP="00EC7129">
      <w:pPr>
        <w:spacing w:after="0" w:line="240" w:lineRule="auto"/>
        <w:rPr>
          <w:rFonts w:ascii="Trebuchet MS" w:eastAsia="Times New Roman" w:hAnsi="Trebuchet MS" w:cs="Courier New"/>
          <w:lang w:eastAsia="en-GB"/>
        </w:rPr>
      </w:pPr>
    </w:p>
    <w:p w:rsidR="009C1433" w:rsidRDefault="009C1433"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Conclusion.</w:t>
      </w:r>
      <w:bookmarkStart w:id="0" w:name="_GoBack"/>
      <w:bookmarkEnd w:id="0"/>
    </w:p>
    <w:p w:rsidR="009C1433" w:rsidRDefault="009C1433"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It is considered that the proposal would accord with established design guidance, and not unduly damage the residential amenity enjoyed by adjacent neighbours in terms of mass, bulk, shadowing, sen</w:t>
      </w:r>
      <w:r w:rsidR="009D3346">
        <w:rPr>
          <w:rFonts w:ascii="Trebuchet MS" w:eastAsia="Times New Roman" w:hAnsi="Trebuchet MS" w:cs="Courier New"/>
          <w:lang w:eastAsia="en-GB"/>
        </w:rPr>
        <w:t>s</w:t>
      </w:r>
      <w:r>
        <w:rPr>
          <w:rFonts w:ascii="Trebuchet MS" w:eastAsia="Times New Roman" w:hAnsi="Trebuchet MS" w:cs="Courier New"/>
          <w:lang w:eastAsia="en-GB"/>
        </w:rPr>
        <w:t>e of enclosure or loss of privacy</w:t>
      </w:r>
      <w:r w:rsidR="009D3346">
        <w:rPr>
          <w:rFonts w:ascii="Trebuchet MS" w:eastAsia="Times New Roman" w:hAnsi="Trebuchet MS" w:cs="Courier New"/>
          <w:lang w:eastAsia="en-GB"/>
        </w:rPr>
        <w:t>. The windows that directly overlook are obscure glazed</w:t>
      </w:r>
      <w:r w:rsidR="00485B5F">
        <w:rPr>
          <w:rFonts w:ascii="Trebuchet MS" w:eastAsia="Times New Roman" w:hAnsi="Trebuchet MS" w:cs="Courier New"/>
          <w:lang w:eastAsia="en-GB"/>
        </w:rPr>
        <w:t xml:space="preserve"> where a condition will be added</w:t>
      </w:r>
      <w:r w:rsidR="009D3346">
        <w:rPr>
          <w:rFonts w:ascii="Trebuchet MS" w:eastAsia="Times New Roman" w:hAnsi="Trebuchet MS" w:cs="Courier New"/>
          <w:lang w:eastAsia="en-GB"/>
        </w:rPr>
        <w:t>.</w:t>
      </w:r>
      <w:r>
        <w:rPr>
          <w:rFonts w:ascii="Trebuchet MS" w:eastAsia="Times New Roman" w:hAnsi="Trebuchet MS" w:cs="Courier New"/>
          <w:lang w:eastAsia="en-GB"/>
        </w:rPr>
        <w:t xml:space="preserve"> </w:t>
      </w:r>
    </w:p>
    <w:p w:rsidR="00DC155E" w:rsidRDefault="00CD1F6D" w:rsidP="00EC712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r w:rsidR="00C5080E">
        <w:rPr>
          <w:rFonts w:ascii="Trebuchet MS" w:eastAsia="Times New Roman" w:hAnsi="Trebuchet MS" w:cs="Courier New"/>
          <w:lang w:eastAsia="en-GB"/>
        </w:rPr>
        <w:t xml:space="preserve"> </w:t>
      </w:r>
      <w:r w:rsidR="00DC155E">
        <w:rPr>
          <w:rFonts w:ascii="Trebuchet MS" w:eastAsia="Times New Roman" w:hAnsi="Trebuchet MS" w:cs="Courier New"/>
          <w:lang w:eastAsia="en-GB"/>
        </w:rPr>
        <w:t xml:space="preserve"> </w:t>
      </w:r>
    </w:p>
    <w:p w:rsidR="00EC7129" w:rsidRPr="008D55B3" w:rsidRDefault="00EC7129" w:rsidP="00EC7129">
      <w:pPr>
        <w:autoSpaceDE w:val="0"/>
        <w:autoSpaceDN w:val="0"/>
        <w:spacing w:after="0" w:line="240" w:lineRule="auto"/>
        <w:rPr>
          <w:rFonts w:ascii="Trebuchet MS" w:eastAsiaTheme="minorEastAsia" w:hAnsi="Trebuchet MS" w:cs="Times New Roman"/>
          <w:b/>
          <w:bCs/>
          <w:lang w:eastAsia="en-GB"/>
        </w:rPr>
      </w:pPr>
    </w:p>
    <w:p w:rsidR="00EC7129" w:rsidRPr="008D55B3" w:rsidRDefault="00EC7129" w:rsidP="00EC7129">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lang w:eastAsia="en-GB"/>
        </w:rPr>
      </w:pP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EC7129" w:rsidRDefault="00EC7129" w:rsidP="00EC7129">
      <w:pPr>
        <w:autoSpaceDE w:val="0"/>
        <w:autoSpaceDN w:val="0"/>
        <w:spacing w:after="0" w:line="240" w:lineRule="auto"/>
        <w:ind w:hanging="11"/>
        <w:jc w:val="both"/>
        <w:rPr>
          <w:rFonts w:ascii="Trebuchet MS" w:eastAsiaTheme="minorEastAsia" w:hAnsi="Trebuchet MS" w:cs="Trebuchet MS"/>
          <w:u w:val="single"/>
          <w:lang w:eastAsia="en-GB"/>
        </w:rPr>
      </w:pP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lang w:eastAsia="en-GB"/>
        </w:rPr>
      </w:pPr>
    </w:p>
    <w:p w:rsidR="00EC7129" w:rsidRPr="008D55B3" w:rsidRDefault="00EC7129" w:rsidP="00EC7129">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EC7129" w:rsidRPr="008D55B3" w:rsidRDefault="00EC7129" w:rsidP="00EC712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C7129" w:rsidRDefault="00EC7129" w:rsidP="00EC7129">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EC7129" w:rsidRPr="008D55B3" w:rsidRDefault="00EC7129" w:rsidP="00EC712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C7129" w:rsidRPr="00E57C18" w:rsidRDefault="00EC7129" w:rsidP="00EC7129">
      <w:pPr>
        <w:spacing w:after="0" w:line="240" w:lineRule="auto"/>
        <w:ind w:left="720" w:hanging="436"/>
        <w:rPr>
          <w:rFonts w:ascii="Trebuchet MS" w:hAnsi="Trebuchet MS"/>
        </w:rPr>
      </w:pPr>
      <w:r>
        <w:rPr>
          <w:rFonts w:ascii="Trebuchet MS" w:eastAsiaTheme="minorEastAsia" w:hAnsi="Trebuchet MS" w:cs="Trebuchet MS"/>
          <w:lang w:eastAsia="en-GB"/>
        </w:rPr>
        <w:t>2.</w:t>
      </w:r>
      <w:r w:rsidRPr="00E57C18">
        <w:t xml:space="preserve"> </w:t>
      </w:r>
      <w:r>
        <w:tab/>
      </w:r>
      <w:r w:rsidRPr="00E57C18">
        <w:rPr>
          <w:rFonts w:ascii="Trebuchet MS" w:hAnsi="Trebuchet MS"/>
        </w:rPr>
        <w:t>The materials to be used in the construction of the external surfaces of the development shall match those used on the existing building.</w:t>
      </w:r>
    </w:p>
    <w:p w:rsidR="00EC7129" w:rsidRDefault="00EC7129" w:rsidP="00EC7129">
      <w:pPr>
        <w:spacing w:after="0" w:line="240" w:lineRule="auto"/>
        <w:ind w:left="720"/>
        <w:rPr>
          <w:rFonts w:ascii="Trebuchet MS" w:hAnsi="Trebuchet MS"/>
        </w:rPr>
      </w:pPr>
    </w:p>
    <w:p w:rsidR="00EC7129" w:rsidRDefault="00EC7129" w:rsidP="00EC7129">
      <w:pPr>
        <w:spacing w:after="0" w:line="240" w:lineRule="auto"/>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EC7129" w:rsidRPr="00E57C18" w:rsidRDefault="00EC7129" w:rsidP="00EC7129">
      <w:pPr>
        <w:spacing w:after="0" w:line="240" w:lineRule="auto"/>
        <w:ind w:left="720"/>
        <w:rPr>
          <w:rFonts w:ascii="Trebuchet MS" w:hAnsi="Trebuchet MS"/>
        </w:rPr>
      </w:pPr>
    </w:p>
    <w:p w:rsidR="00EC7129" w:rsidRPr="00E57C18" w:rsidRDefault="00EC7129" w:rsidP="00EC7129">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EC7129" w:rsidRDefault="00EC7129" w:rsidP="00EC7129">
      <w:pPr>
        <w:spacing w:after="0" w:line="240" w:lineRule="auto"/>
        <w:ind w:left="720"/>
        <w:rPr>
          <w:rFonts w:ascii="Trebuchet MS" w:hAnsi="Trebuchet MS"/>
        </w:rPr>
      </w:pPr>
    </w:p>
    <w:p w:rsidR="00485B5F" w:rsidRDefault="00485B5F" w:rsidP="00485B5F">
      <w:pPr>
        <w:spacing w:after="0" w:line="240" w:lineRule="auto"/>
        <w:ind w:firstLine="720"/>
        <w:rPr>
          <w:rFonts w:ascii="Trebuchet MS" w:hAnsi="Trebuchet MS"/>
          <w:color w:val="000000" w:themeColor="text1"/>
        </w:rPr>
      </w:pPr>
      <w:r>
        <w:rPr>
          <w:rFonts w:ascii="Trebuchet MS" w:hAnsi="Trebuchet MS"/>
          <w:color w:val="000000" w:themeColor="text1"/>
        </w:rPr>
        <w:t xml:space="preserve">Drawing no. D1245-03a </w:t>
      </w:r>
      <w:r w:rsidRPr="00ED64DA">
        <w:rPr>
          <w:rFonts w:ascii="Trebuchet MS" w:hAnsi="Trebuchet MS"/>
          <w:color w:val="000000" w:themeColor="text1"/>
        </w:rPr>
        <w:t xml:space="preserve">Location </w:t>
      </w:r>
      <w:r>
        <w:rPr>
          <w:rFonts w:ascii="Trebuchet MS" w:hAnsi="Trebuchet MS"/>
          <w:color w:val="000000" w:themeColor="text1"/>
        </w:rPr>
        <w:t>p</w:t>
      </w:r>
      <w:r w:rsidRPr="00ED64DA">
        <w:rPr>
          <w:rFonts w:ascii="Trebuchet MS" w:hAnsi="Trebuchet MS"/>
          <w:color w:val="000000" w:themeColor="text1"/>
        </w:rPr>
        <w:t>lan</w:t>
      </w:r>
    </w:p>
    <w:p w:rsidR="00485B5F" w:rsidRDefault="00485B5F" w:rsidP="00485B5F">
      <w:pPr>
        <w:spacing w:after="0" w:line="240" w:lineRule="auto"/>
        <w:ind w:firstLine="720"/>
        <w:rPr>
          <w:rFonts w:ascii="Trebuchet MS" w:hAnsi="Trebuchet MS"/>
        </w:rPr>
      </w:pPr>
      <w:r>
        <w:rPr>
          <w:rFonts w:ascii="Trebuchet MS" w:hAnsi="Trebuchet MS"/>
        </w:rPr>
        <w:t>Drawing no. D1245-01 Site and location plans</w:t>
      </w:r>
    </w:p>
    <w:p w:rsidR="00485B5F" w:rsidRDefault="00485B5F" w:rsidP="00485B5F">
      <w:pPr>
        <w:spacing w:after="0" w:line="240" w:lineRule="auto"/>
        <w:ind w:firstLine="720"/>
        <w:rPr>
          <w:rFonts w:ascii="Trebuchet MS" w:hAnsi="Trebuchet MS"/>
        </w:rPr>
      </w:pPr>
      <w:r>
        <w:rPr>
          <w:rFonts w:ascii="Trebuchet MS" w:hAnsi="Trebuchet MS"/>
        </w:rPr>
        <w:t>Drawing no. D1245-02 Existing plans and elevations</w:t>
      </w:r>
    </w:p>
    <w:p w:rsidR="00485B5F" w:rsidRDefault="00485B5F" w:rsidP="00485B5F">
      <w:pPr>
        <w:spacing w:after="0" w:line="240" w:lineRule="auto"/>
        <w:ind w:firstLine="720"/>
        <w:rPr>
          <w:rFonts w:ascii="Trebuchet MS" w:hAnsi="Trebuchet MS"/>
        </w:rPr>
      </w:pPr>
      <w:r>
        <w:rPr>
          <w:rFonts w:ascii="Trebuchet MS" w:hAnsi="Trebuchet MS"/>
        </w:rPr>
        <w:t>Drawing no. D1245-04a Proposed site and location plans</w:t>
      </w:r>
    </w:p>
    <w:p w:rsidR="00485B5F" w:rsidRPr="00ED64DA" w:rsidRDefault="00485B5F" w:rsidP="00485B5F">
      <w:pPr>
        <w:spacing w:after="0" w:line="240" w:lineRule="auto"/>
        <w:ind w:firstLine="720"/>
        <w:rPr>
          <w:rFonts w:ascii="Trebuchet MS" w:hAnsi="Trebuchet MS"/>
          <w:color w:val="000000" w:themeColor="text1"/>
        </w:rPr>
      </w:pPr>
      <w:r w:rsidRPr="00ED64DA">
        <w:rPr>
          <w:rFonts w:ascii="Trebuchet MS" w:hAnsi="Trebuchet MS"/>
          <w:color w:val="000000" w:themeColor="text1"/>
        </w:rPr>
        <w:t xml:space="preserve">Drawing no. </w:t>
      </w:r>
      <w:r>
        <w:rPr>
          <w:rFonts w:ascii="Trebuchet MS" w:hAnsi="Trebuchet MS"/>
          <w:color w:val="000000" w:themeColor="text1"/>
        </w:rPr>
        <w:t>D1245-05b Proposed plans and elevations</w:t>
      </w:r>
    </w:p>
    <w:p w:rsidR="00485B5F" w:rsidRDefault="00485B5F" w:rsidP="00485B5F">
      <w:pPr>
        <w:spacing w:after="0" w:line="240" w:lineRule="auto"/>
        <w:ind w:firstLine="720"/>
        <w:rPr>
          <w:rFonts w:ascii="Trebuchet MS" w:hAnsi="Trebuchet MS"/>
        </w:rPr>
      </w:pPr>
      <w:r>
        <w:rPr>
          <w:rFonts w:ascii="Trebuchet MS" w:hAnsi="Trebuchet MS"/>
        </w:rPr>
        <w:t>Received on 29</w:t>
      </w:r>
      <w:r w:rsidRPr="002A5213">
        <w:rPr>
          <w:rFonts w:ascii="Trebuchet MS" w:hAnsi="Trebuchet MS"/>
          <w:vertAlign w:val="superscript"/>
        </w:rPr>
        <w:t>th</w:t>
      </w:r>
      <w:r>
        <w:rPr>
          <w:rFonts w:ascii="Trebuchet MS" w:hAnsi="Trebuchet MS"/>
        </w:rPr>
        <w:t xml:space="preserve"> February 2016</w:t>
      </w:r>
    </w:p>
    <w:p w:rsidR="00EC7129" w:rsidRDefault="00EC7129" w:rsidP="00EC7129">
      <w:pPr>
        <w:spacing w:after="0" w:line="240" w:lineRule="auto"/>
        <w:ind w:firstLine="720"/>
        <w:rPr>
          <w:rFonts w:ascii="Trebuchet MS" w:hAnsi="Trebuchet MS"/>
        </w:rPr>
      </w:pPr>
    </w:p>
    <w:p w:rsidR="00EC7129" w:rsidRPr="0091674D" w:rsidRDefault="00EC7129" w:rsidP="00EC7129">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B27EAA" w:rsidRDefault="00B27EAA" w:rsidP="00B27EAA">
      <w:pPr>
        <w:pStyle w:val="ListParagraph"/>
        <w:numPr>
          <w:ilvl w:val="0"/>
          <w:numId w:val="7"/>
        </w:numPr>
        <w:spacing w:after="0" w:line="240" w:lineRule="auto"/>
        <w:ind w:left="714" w:hanging="357"/>
        <w:rPr>
          <w:rFonts w:ascii="Trebuchet MS" w:hAnsi="Trebuchet MS"/>
        </w:rPr>
      </w:pPr>
      <w:r>
        <w:rPr>
          <w:rFonts w:ascii="Trebuchet MS" w:hAnsi="Trebuchet MS"/>
        </w:rPr>
        <w:t>First floor</w:t>
      </w:r>
      <w:r w:rsidR="003023C5">
        <w:rPr>
          <w:rFonts w:ascii="Trebuchet MS" w:hAnsi="Trebuchet MS"/>
        </w:rPr>
        <w:t>,</w:t>
      </w:r>
      <w:r>
        <w:rPr>
          <w:rFonts w:ascii="Trebuchet MS" w:hAnsi="Trebuchet MS"/>
        </w:rPr>
        <w:t xml:space="preserve"> WC and extended landing</w:t>
      </w:r>
      <w:r w:rsidR="003023C5">
        <w:rPr>
          <w:rFonts w:ascii="Trebuchet MS" w:hAnsi="Trebuchet MS"/>
        </w:rPr>
        <w:t>,</w:t>
      </w:r>
      <w:r>
        <w:rPr>
          <w:rFonts w:ascii="Trebuchet MS" w:hAnsi="Trebuchet MS"/>
        </w:rPr>
        <w:t xml:space="preserve"> w</w:t>
      </w:r>
      <w:r w:rsidRPr="00B27EAA">
        <w:rPr>
          <w:rFonts w:ascii="Trebuchet MS" w:hAnsi="Trebuchet MS"/>
        </w:rPr>
        <w:t>indows to the north</w:t>
      </w:r>
      <w:r>
        <w:rPr>
          <w:rFonts w:ascii="Trebuchet MS" w:hAnsi="Trebuchet MS"/>
        </w:rPr>
        <w:t>east and southwest</w:t>
      </w:r>
      <w:r w:rsidRPr="00B27EAA">
        <w:rPr>
          <w:rFonts w:ascii="Trebuchet MS" w:hAnsi="Trebuchet MS"/>
        </w:rPr>
        <w:t xml:space="preserve"> side elevation</w:t>
      </w:r>
      <w:r>
        <w:rPr>
          <w:rFonts w:ascii="Trebuchet MS" w:hAnsi="Trebuchet MS"/>
        </w:rPr>
        <w:t>s</w:t>
      </w:r>
      <w:r w:rsidRPr="00B27EAA">
        <w:rPr>
          <w:rFonts w:ascii="Trebuchet MS" w:hAnsi="Trebuchet MS"/>
        </w:rPr>
        <w:t xml:space="preserve"> hereby permitted shall be obscure glazed and non-opening up to 1.7m in height above the internal floor level and thereafter maintained as such.</w:t>
      </w:r>
    </w:p>
    <w:p w:rsidR="00B27EAA" w:rsidRPr="00B27EAA" w:rsidRDefault="00B27EAA" w:rsidP="00B27EAA">
      <w:pPr>
        <w:pStyle w:val="ListParagraph"/>
        <w:spacing w:after="0" w:line="240" w:lineRule="auto"/>
        <w:ind w:left="714"/>
        <w:rPr>
          <w:rFonts w:ascii="Trebuchet MS" w:hAnsi="Trebuchet MS"/>
        </w:rPr>
      </w:pPr>
      <w:r w:rsidRPr="00B27EAA">
        <w:rPr>
          <w:rFonts w:ascii="Trebuchet MS" w:hAnsi="Trebuchet MS"/>
        </w:rPr>
        <w:t xml:space="preserve">  </w:t>
      </w:r>
    </w:p>
    <w:p w:rsidR="00B27EAA" w:rsidRPr="00B27EAA" w:rsidRDefault="00B27EAA" w:rsidP="00B27EAA">
      <w:pPr>
        <w:pStyle w:val="ListParagraph"/>
        <w:spacing w:after="0" w:line="240" w:lineRule="auto"/>
        <w:ind w:left="714"/>
        <w:rPr>
          <w:rFonts w:ascii="Trebuchet MS" w:hAnsi="Trebuchet MS"/>
        </w:rPr>
      </w:pPr>
      <w:r w:rsidRPr="00B27EAA">
        <w:rPr>
          <w:rFonts w:ascii="Trebuchet MS" w:hAnsi="Trebuchet MS"/>
        </w:rPr>
        <w:t>Reason: in the interests of privacy, in accordance with Policy DM4 (Safeguarding Amenity) of the Sites and Detailed Policies Documents (2012).</w:t>
      </w:r>
    </w:p>
    <w:p w:rsidR="00EC7129" w:rsidRPr="00B27EAA" w:rsidRDefault="00EC7129" w:rsidP="00B27EAA">
      <w:pPr>
        <w:spacing w:after="0" w:line="240" w:lineRule="auto"/>
        <w:ind w:left="360"/>
        <w:rPr>
          <w:rFonts w:ascii="Trebuchet MS" w:hAnsi="Trebuchet MS"/>
        </w:rPr>
      </w:pPr>
    </w:p>
    <w:p w:rsidR="00EC7129" w:rsidRPr="008D55B3" w:rsidRDefault="00EC7129" w:rsidP="00EC7129">
      <w:pPr>
        <w:autoSpaceDE w:val="0"/>
        <w:autoSpaceDN w:val="0"/>
        <w:spacing w:after="0" w:line="240" w:lineRule="auto"/>
        <w:jc w:val="both"/>
        <w:rPr>
          <w:rFonts w:ascii="Trebuchet MS" w:eastAsiaTheme="minorEastAsia" w:hAnsi="Trebuchet MS" w:cs="Trebuchet MS"/>
          <w:u w:val="single"/>
          <w:lang w:eastAsia="en-GB"/>
        </w:rPr>
      </w:pP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EC7129" w:rsidRPr="008D55B3" w:rsidRDefault="00EC7129" w:rsidP="00EC7129">
      <w:pPr>
        <w:autoSpaceDE w:val="0"/>
        <w:autoSpaceDN w:val="0"/>
        <w:spacing w:after="0" w:line="240" w:lineRule="auto"/>
        <w:ind w:hanging="11"/>
        <w:jc w:val="both"/>
        <w:rPr>
          <w:rFonts w:ascii="Trebuchet MS" w:eastAsiaTheme="minorEastAsia" w:hAnsi="Trebuchet MS" w:cs="Trebuchet MS"/>
          <w:lang w:eastAsia="en-GB"/>
        </w:rPr>
      </w:pPr>
    </w:p>
    <w:p w:rsidR="00EC7129" w:rsidRPr="008D55B3" w:rsidRDefault="00EC7129" w:rsidP="00EC712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EC7129" w:rsidRPr="008D55B3" w:rsidRDefault="00EC7129" w:rsidP="00EC7129">
      <w:pPr>
        <w:autoSpaceDE w:val="0"/>
        <w:autoSpaceDN w:val="0"/>
        <w:spacing w:after="0" w:line="240" w:lineRule="auto"/>
        <w:ind w:left="349"/>
        <w:contextualSpacing/>
        <w:jc w:val="both"/>
        <w:rPr>
          <w:rFonts w:ascii="Trebuchet MS" w:eastAsiaTheme="minorEastAsia" w:hAnsi="Trebuchet MS" w:cs="Trebuchet MS"/>
          <w:lang w:eastAsia="en-GB"/>
        </w:rPr>
      </w:pPr>
    </w:p>
    <w:p w:rsidR="00EC7129" w:rsidRPr="008D55B3" w:rsidRDefault="00EC7129" w:rsidP="00EC712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EC7129" w:rsidRPr="008D55B3" w:rsidRDefault="00EC7129" w:rsidP="00EC7129">
      <w:pPr>
        <w:autoSpaceDE w:val="0"/>
        <w:autoSpaceDN w:val="0"/>
        <w:spacing w:after="0" w:line="240" w:lineRule="auto"/>
        <w:ind w:left="349"/>
        <w:contextualSpacing/>
        <w:jc w:val="both"/>
        <w:rPr>
          <w:rFonts w:ascii="Trebuchet MS" w:eastAsiaTheme="minorEastAsia" w:hAnsi="Trebuchet MS" w:cs="Trebuchet MS"/>
          <w:lang w:eastAsia="en-GB"/>
        </w:rPr>
      </w:pPr>
    </w:p>
    <w:p w:rsidR="00EC7129" w:rsidRDefault="00EC7129" w:rsidP="00EC712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EC7129" w:rsidRPr="00A03A9A" w:rsidRDefault="00EC7129" w:rsidP="00EC7129">
      <w:pPr>
        <w:pStyle w:val="NoSpacing"/>
        <w:rPr>
          <w:rFonts w:ascii="Trebuchet MS" w:hAnsi="Trebuchet MS"/>
        </w:rPr>
      </w:pPr>
    </w:p>
    <w:p w:rsidR="00EC7129" w:rsidRDefault="00EC7129" w:rsidP="00EC7129">
      <w:pPr>
        <w:spacing w:after="0" w:line="240" w:lineRule="auto"/>
      </w:pPr>
    </w:p>
    <w:p w:rsidR="00EC7129" w:rsidRDefault="00EC7129" w:rsidP="00EC7129">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654AE1"/>
    <w:rsid w:val="00013BE4"/>
    <w:rsid w:val="00022E74"/>
    <w:rsid w:val="00031229"/>
    <w:rsid w:val="00032177"/>
    <w:rsid w:val="00032484"/>
    <w:rsid w:val="00035514"/>
    <w:rsid w:val="00047BF5"/>
    <w:rsid w:val="00062F21"/>
    <w:rsid w:val="00066EA0"/>
    <w:rsid w:val="00073AB4"/>
    <w:rsid w:val="00080DF8"/>
    <w:rsid w:val="000861CC"/>
    <w:rsid w:val="000A0BB9"/>
    <w:rsid w:val="000A6C9C"/>
    <w:rsid w:val="000B2538"/>
    <w:rsid w:val="000C08AC"/>
    <w:rsid w:val="000C259C"/>
    <w:rsid w:val="000D4F39"/>
    <w:rsid w:val="000D537D"/>
    <w:rsid w:val="000E114B"/>
    <w:rsid w:val="000E2E65"/>
    <w:rsid w:val="00104708"/>
    <w:rsid w:val="00123B3F"/>
    <w:rsid w:val="00124459"/>
    <w:rsid w:val="00124533"/>
    <w:rsid w:val="00144EDB"/>
    <w:rsid w:val="0015065D"/>
    <w:rsid w:val="001574E3"/>
    <w:rsid w:val="0016463C"/>
    <w:rsid w:val="0017063F"/>
    <w:rsid w:val="001804B0"/>
    <w:rsid w:val="001862F8"/>
    <w:rsid w:val="00197107"/>
    <w:rsid w:val="001C369E"/>
    <w:rsid w:val="001F0075"/>
    <w:rsid w:val="001F1B9A"/>
    <w:rsid w:val="001F7020"/>
    <w:rsid w:val="0022010C"/>
    <w:rsid w:val="0023255C"/>
    <w:rsid w:val="002368BE"/>
    <w:rsid w:val="0025427F"/>
    <w:rsid w:val="002602AD"/>
    <w:rsid w:val="00261AE3"/>
    <w:rsid w:val="00262600"/>
    <w:rsid w:val="0027028B"/>
    <w:rsid w:val="002840A5"/>
    <w:rsid w:val="002859C7"/>
    <w:rsid w:val="002A3066"/>
    <w:rsid w:val="002A5213"/>
    <w:rsid w:val="002B13F2"/>
    <w:rsid w:val="002C20C7"/>
    <w:rsid w:val="002D5BDE"/>
    <w:rsid w:val="002E33B0"/>
    <w:rsid w:val="002E5CF7"/>
    <w:rsid w:val="002E6639"/>
    <w:rsid w:val="002F4A09"/>
    <w:rsid w:val="003023C5"/>
    <w:rsid w:val="00310816"/>
    <w:rsid w:val="00311CA8"/>
    <w:rsid w:val="00322961"/>
    <w:rsid w:val="00330B47"/>
    <w:rsid w:val="003356DD"/>
    <w:rsid w:val="0034536F"/>
    <w:rsid w:val="0037716A"/>
    <w:rsid w:val="00377A1F"/>
    <w:rsid w:val="003B7676"/>
    <w:rsid w:val="003D3209"/>
    <w:rsid w:val="00403AE1"/>
    <w:rsid w:val="00414002"/>
    <w:rsid w:val="0041433D"/>
    <w:rsid w:val="00423B51"/>
    <w:rsid w:val="00427FA7"/>
    <w:rsid w:val="00437FEC"/>
    <w:rsid w:val="004433BB"/>
    <w:rsid w:val="00456ED5"/>
    <w:rsid w:val="0046720C"/>
    <w:rsid w:val="00480210"/>
    <w:rsid w:val="00485B5F"/>
    <w:rsid w:val="00493A7F"/>
    <w:rsid w:val="004A0AED"/>
    <w:rsid w:val="004A26CE"/>
    <w:rsid w:val="004A2F34"/>
    <w:rsid w:val="004A7316"/>
    <w:rsid w:val="004B180D"/>
    <w:rsid w:val="004B6FC5"/>
    <w:rsid w:val="004C05BA"/>
    <w:rsid w:val="004E4526"/>
    <w:rsid w:val="004F207A"/>
    <w:rsid w:val="004F2E54"/>
    <w:rsid w:val="00514412"/>
    <w:rsid w:val="00523487"/>
    <w:rsid w:val="00526F85"/>
    <w:rsid w:val="00530025"/>
    <w:rsid w:val="00531F85"/>
    <w:rsid w:val="00540F5C"/>
    <w:rsid w:val="00542DDF"/>
    <w:rsid w:val="005551BF"/>
    <w:rsid w:val="005600E6"/>
    <w:rsid w:val="0056125F"/>
    <w:rsid w:val="00563F0C"/>
    <w:rsid w:val="005743E3"/>
    <w:rsid w:val="00575BEA"/>
    <w:rsid w:val="0058206C"/>
    <w:rsid w:val="005935F3"/>
    <w:rsid w:val="00593F90"/>
    <w:rsid w:val="00597251"/>
    <w:rsid w:val="00597A18"/>
    <w:rsid w:val="005A2A60"/>
    <w:rsid w:val="005B58D8"/>
    <w:rsid w:val="005C48B4"/>
    <w:rsid w:val="0061746E"/>
    <w:rsid w:val="00617769"/>
    <w:rsid w:val="00623EF5"/>
    <w:rsid w:val="006247FE"/>
    <w:rsid w:val="0063131F"/>
    <w:rsid w:val="006404EB"/>
    <w:rsid w:val="0064401C"/>
    <w:rsid w:val="006440D3"/>
    <w:rsid w:val="006543DF"/>
    <w:rsid w:val="00654AE1"/>
    <w:rsid w:val="006573E6"/>
    <w:rsid w:val="00667683"/>
    <w:rsid w:val="0067203E"/>
    <w:rsid w:val="00673D53"/>
    <w:rsid w:val="00680B4B"/>
    <w:rsid w:val="00680F2A"/>
    <w:rsid w:val="00686BBC"/>
    <w:rsid w:val="006976FD"/>
    <w:rsid w:val="006A5F7A"/>
    <w:rsid w:val="006A7B94"/>
    <w:rsid w:val="006C729A"/>
    <w:rsid w:val="006D5E8B"/>
    <w:rsid w:val="006E17FA"/>
    <w:rsid w:val="006E7A13"/>
    <w:rsid w:val="006F5BB0"/>
    <w:rsid w:val="00703826"/>
    <w:rsid w:val="00715C66"/>
    <w:rsid w:val="007277E1"/>
    <w:rsid w:val="00727A2C"/>
    <w:rsid w:val="00736A06"/>
    <w:rsid w:val="00746F58"/>
    <w:rsid w:val="00757ACA"/>
    <w:rsid w:val="00761183"/>
    <w:rsid w:val="00775BF4"/>
    <w:rsid w:val="007A551E"/>
    <w:rsid w:val="007B57FA"/>
    <w:rsid w:val="007C0A19"/>
    <w:rsid w:val="007F07C3"/>
    <w:rsid w:val="007F6536"/>
    <w:rsid w:val="008034E2"/>
    <w:rsid w:val="00813B27"/>
    <w:rsid w:val="00822516"/>
    <w:rsid w:val="00825F05"/>
    <w:rsid w:val="0083133A"/>
    <w:rsid w:val="0084471A"/>
    <w:rsid w:val="00846D6B"/>
    <w:rsid w:val="00856A06"/>
    <w:rsid w:val="00861946"/>
    <w:rsid w:val="008752EE"/>
    <w:rsid w:val="00885E07"/>
    <w:rsid w:val="008871B9"/>
    <w:rsid w:val="008A292E"/>
    <w:rsid w:val="008B0FD1"/>
    <w:rsid w:val="008B4135"/>
    <w:rsid w:val="008B6E6A"/>
    <w:rsid w:val="008F0885"/>
    <w:rsid w:val="008F2A61"/>
    <w:rsid w:val="008F76DC"/>
    <w:rsid w:val="009007A8"/>
    <w:rsid w:val="0091622A"/>
    <w:rsid w:val="00924594"/>
    <w:rsid w:val="00957D0A"/>
    <w:rsid w:val="00970904"/>
    <w:rsid w:val="009727CB"/>
    <w:rsid w:val="00977818"/>
    <w:rsid w:val="009819F6"/>
    <w:rsid w:val="00990317"/>
    <w:rsid w:val="009932A2"/>
    <w:rsid w:val="009969DD"/>
    <w:rsid w:val="009A373E"/>
    <w:rsid w:val="009B6A3C"/>
    <w:rsid w:val="009B6AA2"/>
    <w:rsid w:val="009C1433"/>
    <w:rsid w:val="009C1AED"/>
    <w:rsid w:val="009C32A1"/>
    <w:rsid w:val="009D3346"/>
    <w:rsid w:val="009E38AD"/>
    <w:rsid w:val="009F04A2"/>
    <w:rsid w:val="00A0758B"/>
    <w:rsid w:val="00A12F20"/>
    <w:rsid w:val="00A13F46"/>
    <w:rsid w:val="00A21607"/>
    <w:rsid w:val="00A3597D"/>
    <w:rsid w:val="00A375DA"/>
    <w:rsid w:val="00A47DB6"/>
    <w:rsid w:val="00A5085F"/>
    <w:rsid w:val="00A810B6"/>
    <w:rsid w:val="00A915EA"/>
    <w:rsid w:val="00A91DD4"/>
    <w:rsid w:val="00A92EFE"/>
    <w:rsid w:val="00AB091D"/>
    <w:rsid w:val="00AB5FAE"/>
    <w:rsid w:val="00AD77CF"/>
    <w:rsid w:val="00AD7ECA"/>
    <w:rsid w:val="00B152E8"/>
    <w:rsid w:val="00B20C98"/>
    <w:rsid w:val="00B21BC4"/>
    <w:rsid w:val="00B23F1F"/>
    <w:rsid w:val="00B27B15"/>
    <w:rsid w:val="00B27EAA"/>
    <w:rsid w:val="00B3465F"/>
    <w:rsid w:val="00B35E7C"/>
    <w:rsid w:val="00B43B0F"/>
    <w:rsid w:val="00B46EAF"/>
    <w:rsid w:val="00B60CA3"/>
    <w:rsid w:val="00B67BE8"/>
    <w:rsid w:val="00B733F2"/>
    <w:rsid w:val="00B83F99"/>
    <w:rsid w:val="00B95DBB"/>
    <w:rsid w:val="00BA10B2"/>
    <w:rsid w:val="00BB62E3"/>
    <w:rsid w:val="00BD0FC1"/>
    <w:rsid w:val="00BE51B1"/>
    <w:rsid w:val="00BE539A"/>
    <w:rsid w:val="00BF25A9"/>
    <w:rsid w:val="00C05E58"/>
    <w:rsid w:val="00C35CBC"/>
    <w:rsid w:val="00C507FA"/>
    <w:rsid w:val="00C5080E"/>
    <w:rsid w:val="00C578BF"/>
    <w:rsid w:val="00C80498"/>
    <w:rsid w:val="00C93759"/>
    <w:rsid w:val="00C95A85"/>
    <w:rsid w:val="00C978D4"/>
    <w:rsid w:val="00CA2CC6"/>
    <w:rsid w:val="00CA3A1B"/>
    <w:rsid w:val="00CA56FB"/>
    <w:rsid w:val="00CB115C"/>
    <w:rsid w:val="00CD1535"/>
    <w:rsid w:val="00CD1F6D"/>
    <w:rsid w:val="00CE0728"/>
    <w:rsid w:val="00CE1879"/>
    <w:rsid w:val="00CF05C5"/>
    <w:rsid w:val="00CF08EC"/>
    <w:rsid w:val="00D030B0"/>
    <w:rsid w:val="00D13BEA"/>
    <w:rsid w:val="00D32EBE"/>
    <w:rsid w:val="00D4078F"/>
    <w:rsid w:val="00D54E4C"/>
    <w:rsid w:val="00D6565A"/>
    <w:rsid w:val="00D71A8F"/>
    <w:rsid w:val="00D77C53"/>
    <w:rsid w:val="00D94319"/>
    <w:rsid w:val="00D960F4"/>
    <w:rsid w:val="00D96512"/>
    <w:rsid w:val="00DA0A69"/>
    <w:rsid w:val="00DA1662"/>
    <w:rsid w:val="00DA3BEF"/>
    <w:rsid w:val="00DB70A6"/>
    <w:rsid w:val="00DC155E"/>
    <w:rsid w:val="00DE6530"/>
    <w:rsid w:val="00E118A0"/>
    <w:rsid w:val="00E16E33"/>
    <w:rsid w:val="00E17873"/>
    <w:rsid w:val="00E662A5"/>
    <w:rsid w:val="00E70E27"/>
    <w:rsid w:val="00E75F6F"/>
    <w:rsid w:val="00E9206F"/>
    <w:rsid w:val="00E94D28"/>
    <w:rsid w:val="00EA77B4"/>
    <w:rsid w:val="00EB1D22"/>
    <w:rsid w:val="00EC0454"/>
    <w:rsid w:val="00EC0CE8"/>
    <w:rsid w:val="00EC6AB7"/>
    <w:rsid w:val="00EC7129"/>
    <w:rsid w:val="00ED64DA"/>
    <w:rsid w:val="00EE33F2"/>
    <w:rsid w:val="00F03FAB"/>
    <w:rsid w:val="00F233BA"/>
    <w:rsid w:val="00F31F4E"/>
    <w:rsid w:val="00F34039"/>
    <w:rsid w:val="00F423C0"/>
    <w:rsid w:val="00F464E1"/>
    <w:rsid w:val="00F5144D"/>
    <w:rsid w:val="00F61BDC"/>
    <w:rsid w:val="00F755CD"/>
    <w:rsid w:val="00F75B4E"/>
    <w:rsid w:val="00F9582F"/>
    <w:rsid w:val="00FA5349"/>
    <w:rsid w:val="00FA539E"/>
    <w:rsid w:val="00FD3A82"/>
    <w:rsid w:val="00FD6448"/>
    <w:rsid w:val="00FD69C4"/>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1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7129"/>
    <w:pPr>
      <w:spacing w:after="0" w:line="240" w:lineRule="auto"/>
    </w:pPr>
  </w:style>
  <w:style w:type="paragraph" w:styleId="ListParagraph">
    <w:name w:val="List Paragraph"/>
    <w:basedOn w:val="Normal"/>
    <w:uiPriority w:val="34"/>
    <w:qFormat/>
    <w:rsid w:val="00EC7129"/>
    <w:pPr>
      <w:ind w:left="720"/>
      <w:contextualSpacing/>
    </w:pPr>
  </w:style>
  <w:style w:type="paragraph" w:styleId="PlainText">
    <w:name w:val="Plain Text"/>
    <w:basedOn w:val="Normal"/>
    <w:link w:val="PlainTextChar"/>
    <w:uiPriority w:val="99"/>
    <w:semiHidden/>
    <w:unhideWhenUsed/>
    <w:rsid w:val="006E17FA"/>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6E17FA"/>
    <w:rPr>
      <w:rFonts w:ascii="Trebuchet MS" w:hAnsi="Trebuchet MS"/>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106962">
      <w:bodyDiv w:val="1"/>
      <w:marLeft w:val="0"/>
      <w:marRight w:val="0"/>
      <w:marTop w:val="0"/>
      <w:marBottom w:val="0"/>
      <w:divBdr>
        <w:top w:val="none" w:sz="0" w:space="0" w:color="auto"/>
        <w:left w:val="none" w:sz="0" w:space="0" w:color="auto"/>
        <w:bottom w:val="none" w:sz="0" w:space="0" w:color="auto"/>
        <w:right w:val="none" w:sz="0" w:space="0" w:color="auto"/>
      </w:divBdr>
    </w:div>
    <w:div w:id="160395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D7B18-BE8A-4ACD-9390-A94F5E48A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8F25EE28</Template>
  <TotalTime>282</TotalTime>
  <Pages>5</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Gregory, John</dc:creator>
  <cp:lastModifiedBy>Williams, Julie</cp:lastModifiedBy>
  <cp:revision>19</cp:revision>
  <dcterms:created xsi:type="dcterms:W3CDTF">2016-03-21T11:46:00Z</dcterms:created>
  <dcterms:modified xsi:type="dcterms:W3CDTF">2016-04-25T11:21:00Z</dcterms:modified>
</cp:coreProperties>
</file>