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FA4" w:rsidRPr="00127C2A" w:rsidRDefault="00E72FA4" w:rsidP="00E72FA4">
      <w:pPr>
        <w:keepNext/>
        <w:spacing w:after="0" w:line="240" w:lineRule="auto"/>
        <w:outlineLvl w:val="2"/>
        <w:rPr>
          <w:rFonts w:ascii="Trebuchet MS" w:eastAsia="Times New Roman" w:hAnsi="Trebuchet MS" w:cs="Times New Roman"/>
          <w:color w:val="000000"/>
        </w:rPr>
      </w:pPr>
      <w:r>
        <w:rPr>
          <w:rFonts w:ascii="Trebuchet MS" w:eastAsia="Times New Roman" w:hAnsi="Trebuchet MS" w:cs="Times New Roman"/>
          <w:b/>
          <w:color w:val="000000"/>
        </w:rPr>
        <w:t>Delegated Application R</w:t>
      </w:r>
      <w:r w:rsidR="00604F9B">
        <w:rPr>
          <w:rFonts w:ascii="Trebuchet MS" w:eastAsia="Times New Roman" w:hAnsi="Trebuchet MS" w:cs="Times New Roman"/>
          <w:b/>
          <w:color w:val="000000"/>
        </w:rPr>
        <w:t>eport</w:t>
      </w:r>
      <w:r w:rsidR="00604F9B">
        <w:rPr>
          <w:rFonts w:ascii="Trebuchet MS" w:eastAsia="Times New Roman" w:hAnsi="Trebuchet MS" w:cs="Times New Roman"/>
          <w:b/>
          <w:color w:val="000000"/>
        </w:rPr>
        <w:tab/>
        <w:t xml:space="preserve">          Target</w:t>
      </w:r>
      <w:r>
        <w:rPr>
          <w:rFonts w:ascii="Trebuchet MS" w:eastAsia="Times New Roman" w:hAnsi="Trebuchet MS" w:cs="Times New Roman"/>
          <w:b/>
          <w:color w:val="000000"/>
        </w:rPr>
        <w:t xml:space="preserve"> </w:t>
      </w:r>
      <w:r w:rsidRPr="00127C2A">
        <w:rPr>
          <w:rFonts w:ascii="Trebuchet MS" w:eastAsia="Times New Roman" w:hAnsi="Trebuchet MS" w:cs="Times New Roman"/>
          <w:b/>
          <w:color w:val="000000"/>
        </w:rPr>
        <w:t>Date:</w:t>
      </w:r>
      <w:r w:rsidR="00604F9B">
        <w:rPr>
          <w:rFonts w:ascii="Trebuchet MS" w:eastAsia="Times New Roman" w:hAnsi="Trebuchet MS" w:cs="Times New Roman"/>
          <w:color w:val="000000"/>
        </w:rPr>
        <w:t xml:space="preserve"> 05/07</w:t>
      </w:r>
      <w:r>
        <w:rPr>
          <w:rFonts w:ascii="Trebuchet MS" w:eastAsia="Times New Roman" w:hAnsi="Trebuchet MS" w:cs="Times New Roman"/>
          <w:color w:val="000000"/>
        </w:rPr>
        <w:t>/2016</w:t>
      </w:r>
    </w:p>
    <w:p w:rsidR="00E72FA4" w:rsidRPr="00127C2A" w:rsidRDefault="00E72FA4" w:rsidP="00E72FA4">
      <w:pPr>
        <w:spacing w:after="0" w:line="240" w:lineRule="auto"/>
        <w:rPr>
          <w:rFonts w:ascii="Trebuchet MS" w:eastAsia="Times New Roman" w:hAnsi="Trebuchet MS" w:cs="Times New Roman"/>
          <w:b/>
          <w:color w:val="000000"/>
        </w:rPr>
      </w:pPr>
    </w:p>
    <w:p w:rsidR="00E72FA4" w:rsidRPr="00127C2A" w:rsidRDefault="00E72FA4" w:rsidP="00E72FA4">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 xml:space="preserve">Address: </w:t>
      </w:r>
      <w:r w:rsidR="00604F9B" w:rsidRPr="00604F9B">
        <w:rPr>
          <w:rFonts w:ascii="Trebuchet MS" w:eastAsia="Times New Roman" w:hAnsi="Trebuchet MS" w:cs="Times New Roman"/>
          <w:color w:val="000000"/>
        </w:rPr>
        <w:t>‘LIDL’</w:t>
      </w:r>
      <w:r w:rsidR="00604F9B">
        <w:rPr>
          <w:rFonts w:ascii="Trebuchet MS" w:eastAsia="Times New Roman" w:hAnsi="Trebuchet MS" w:cs="Times New Roman"/>
          <w:b/>
          <w:color w:val="000000"/>
        </w:rPr>
        <w:t xml:space="preserve">, </w:t>
      </w:r>
      <w:r w:rsidR="00604F9B" w:rsidRPr="00604F9B">
        <w:rPr>
          <w:rFonts w:ascii="Trebuchet MS" w:eastAsia="Times New Roman" w:hAnsi="Trebuchet MS" w:cs="Times New Roman"/>
          <w:color w:val="000000"/>
        </w:rPr>
        <w:t>577 Basingstoke Road, Reading</w:t>
      </w:r>
    </w:p>
    <w:p w:rsidR="00E72FA4" w:rsidRPr="00127C2A" w:rsidRDefault="00E72FA4" w:rsidP="00E72FA4">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 xml:space="preserve">Application No: </w:t>
      </w:r>
      <w:r>
        <w:rPr>
          <w:rFonts w:ascii="Trebuchet MS" w:eastAsia="Times New Roman" w:hAnsi="Trebuchet MS" w:cs="Times New Roman"/>
          <w:color w:val="000000"/>
        </w:rPr>
        <w:t>160359</w:t>
      </w:r>
    </w:p>
    <w:p w:rsidR="00E72FA4" w:rsidRPr="00760C7D" w:rsidRDefault="00E72FA4" w:rsidP="00604F9B">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Proposal:</w:t>
      </w:r>
      <w:r w:rsidRPr="00127C2A">
        <w:rPr>
          <w:rFonts w:ascii="Trebuchet MS" w:eastAsia="Times New Roman" w:hAnsi="Trebuchet MS" w:cs="Times New Roman"/>
          <w:color w:val="000000"/>
        </w:rPr>
        <w:t xml:space="preserve"> </w:t>
      </w:r>
      <w:r w:rsidR="00604F9B" w:rsidRPr="00604F9B">
        <w:rPr>
          <w:rFonts w:ascii="Trebuchet MS" w:eastAsia="Times New Roman" w:hAnsi="Trebuchet MS" w:cs="Times New Roman"/>
          <w:color w:val="000000"/>
        </w:rPr>
        <w:t>Application for removal or variation of a condition</w:t>
      </w:r>
      <w:r w:rsidR="00604F9B">
        <w:rPr>
          <w:rFonts w:ascii="Trebuchet MS" w:eastAsia="Times New Roman" w:hAnsi="Trebuchet MS" w:cs="Times New Roman"/>
          <w:color w:val="000000"/>
        </w:rPr>
        <w:t xml:space="preserve"> 17 (Refuse collection hours and delivery hours)</w:t>
      </w:r>
      <w:r w:rsidR="00604F9B" w:rsidRPr="00604F9B">
        <w:rPr>
          <w:rFonts w:ascii="Trebuchet MS" w:eastAsia="Times New Roman" w:hAnsi="Trebuchet MS" w:cs="Times New Roman"/>
          <w:color w:val="000000"/>
        </w:rPr>
        <w:t xml:space="preserve"> following grant</w:t>
      </w:r>
      <w:r w:rsidR="00604F9B">
        <w:rPr>
          <w:rFonts w:ascii="Trebuchet MS" w:eastAsia="Times New Roman" w:hAnsi="Trebuchet MS" w:cs="Times New Roman"/>
          <w:color w:val="000000"/>
        </w:rPr>
        <w:t xml:space="preserve"> of planning permission </w:t>
      </w:r>
      <w:r w:rsidR="00604F9B" w:rsidRPr="00604F9B">
        <w:rPr>
          <w:rFonts w:ascii="Trebuchet MS" w:eastAsia="Times New Roman" w:hAnsi="Trebuchet MS" w:cs="Times New Roman"/>
          <w:color w:val="000000"/>
        </w:rPr>
        <w:t>06/00325/FUL/BP)</w:t>
      </w:r>
      <w:r w:rsidRPr="00B92904">
        <w:rPr>
          <w:rFonts w:ascii="Trebuchet MS" w:eastAsia="Times New Roman" w:hAnsi="Trebuchet MS" w:cs="Times New Roman"/>
          <w:color w:val="000000"/>
        </w:rPr>
        <w:t>.</w:t>
      </w:r>
    </w:p>
    <w:p w:rsidR="00E72FA4" w:rsidRPr="00127C2A" w:rsidRDefault="00E72FA4" w:rsidP="00E72FA4">
      <w:pPr>
        <w:spacing w:after="0" w:line="240" w:lineRule="auto"/>
        <w:rPr>
          <w:rFonts w:ascii="Trebuchet MS" w:eastAsia="Times New Roman" w:hAnsi="Trebuchet MS" w:cs="Times New Roman"/>
          <w:color w:val="000000"/>
        </w:rPr>
      </w:pPr>
      <w:r w:rsidRPr="00127C2A">
        <w:rPr>
          <w:rFonts w:ascii="Trebuchet MS" w:eastAsia="Times New Roman" w:hAnsi="Trebuchet MS" w:cs="Times New Roman"/>
          <w:b/>
          <w:color w:val="000000"/>
        </w:rPr>
        <w:t>Case Officer:</w:t>
      </w:r>
      <w:r w:rsidRPr="00760C7D">
        <w:rPr>
          <w:rFonts w:ascii="Trebuchet MS" w:eastAsia="Times New Roman" w:hAnsi="Trebuchet MS" w:cs="Times New Roman"/>
          <w:color w:val="000000"/>
        </w:rPr>
        <w:t xml:space="preserve"> Ralph Chakadya</w:t>
      </w:r>
    </w:p>
    <w:p w:rsidR="00E72FA4" w:rsidRPr="00127C2A" w:rsidRDefault="00E72FA4" w:rsidP="00E72FA4">
      <w:pPr>
        <w:spacing w:after="0" w:line="240" w:lineRule="auto"/>
        <w:rPr>
          <w:rFonts w:ascii="Trebuchet MS" w:eastAsia="Times New Roman" w:hAnsi="Trebuchet MS" w:cs="Times New Roman"/>
          <w:color w:val="000000"/>
        </w:rPr>
      </w:pPr>
    </w:p>
    <w:p w:rsidR="00E72FA4" w:rsidRPr="00127C2A" w:rsidRDefault="00E72FA4" w:rsidP="00E72FA4">
      <w:pPr>
        <w:keepNext/>
        <w:pBdr>
          <w:top w:val="single" w:sz="4" w:space="1" w:color="auto"/>
        </w:pBdr>
        <w:spacing w:after="0" w:line="240" w:lineRule="auto"/>
        <w:jc w:val="both"/>
        <w:outlineLvl w:val="1"/>
        <w:rPr>
          <w:rFonts w:ascii="Trebuchet MS" w:eastAsia="Times New Roman" w:hAnsi="Trebuchet MS" w:cs="Times New Roman"/>
          <w:b/>
          <w:color w:val="000000"/>
        </w:rPr>
      </w:pPr>
    </w:p>
    <w:p w:rsidR="00E72FA4" w:rsidRPr="00127C2A" w:rsidRDefault="00E72FA4" w:rsidP="00E72FA4">
      <w:pPr>
        <w:keepNext/>
        <w:pBdr>
          <w:top w:val="single" w:sz="4" w:space="1" w:color="auto"/>
        </w:pBdr>
        <w:spacing w:after="0" w:line="240" w:lineRule="auto"/>
        <w:jc w:val="both"/>
        <w:outlineLvl w:val="1"/>
        <w:rPr>
          <w:rFonts w:ascii="Trebuchet MS" w:eastAsia="Times New Roman" w:hAnsi="Trebuchet MS" w:cs="Times New Roman"/>
          <w:b/>
          <w:color w:val="000000"/>
        </w:rPr>
      </w:pPr>
      <w:r w:rsidRPr="00127C2A">
        <w:rPr>
          <w:rFonts w:ascii="Trebuchet MS" w:eastAsia="Times New Roman" w:hAnsi="Trebuchet MS" w:cs="Times New Roman"/>
          <w:b/>
          <w:color w:val="000000"/>
        </w:rPr>
        <w:t xml:space="preserve">Site Description and Surrounding Area: </w:t>
      </w:r>
    </w:p>
    <w:p w:rsidR="00E72FA4" w:rsidRPr="00127C2A" w:rsidRDefault="00E72FA4" w:rsidP="00E72FA4">
      <w:pPr>
        <w:spacing w:after="0" w:line="240" w:lineRule="auto"/>
        <w:jc w:val="both"/>
        <w:rPr>
          <w:rFonts w:ascii="Trebuchet MS" w:eastAsia="Times New Roman" w:hAnsi="Trebuchet MS" w:cs="Times New Roman"/>
          <w:color w:val="000000"/>
        </w:rPr>
      </w:pPr>
      <w:r w:rsidRPr="00127C2A">
        <w:rPr>
          <w:rFonts w:ascii="Trebuchet MS" w:eastAsia="Times New Roman" w:hAnsi="Trebuchet MS" w:cs="Times New Roman"/>
          <w:color w:val="000000"/>
        </w:rPr>
        <w:t xml:space="preserve">The application site </w:t>
      </w:r>
      <w:r w:rsidRPr="00760C7D">
        <w:rPr>
          <w:rFonts w:ascii="Trebuchet MS" w:eastAsia="Times New Roman" w:hAnsi="Trebuchet MS" w:cs="Times New Roman"/>
          <w:color w:val="000000"/>
        </w:rPr>
        <w:t xml:space="preserve">comprises </w:t>
      </w:r>
      <w:r w:rsidR="00604F9B">
        <w:rPr>
          <w:rFonts w:ascii="Trebuchet MS" w:eastAsia="Times New Roman" w:hAnsi="Trebuchet MS" w:cs="Times New Roman"/>
          <w:color w:val="000000"/>
        </w:rPr>
        <w:t xml:space="preserve">an operational retail supermarket, </w:t>
      </w:r>
      <w:r w:rsidR="00457C00">
        <w:rPr>
          <w:rFonts w:ascii="Trebuchet MS" w:eastAsia="Times New Roman" w:hAnsi="Trebuchet MS" w:cs="Times New Roman"/>
          <w:color w:val="000000"/>
        </w:rPr>
        <w:t>LIDL located on Basingstoke R</w:t>
      </w:r>
      <w:r w:rsidR="00604F9B">
        <w:rPr>
          <w:rFonts w:ascii="Trebuchet MS" w:eastAsia="Times New Roman" w:hAnsi="Trebuchet MS" w:cs="Times New Roman"/>
          <w:color w:val="000000"/>
        </w:rPr>
        <w:t>oad.</w:t>
      </w:r>
      <w:r w:rsidRPr="00760C7D">
        <w:rPr>
          <w:rFonts w:ascii="Trebuchet MS" w:eastAsia="Times New Roman" w:hAnsi="Trebuchet MS" w:cs="Times New Roman"/>
          <w:color w:val="000000"/>
        </w:rPr>
        <w:t xml:space="preserve"> </w:t>
      </w:r>
      <w:r w:rsidRPr="00127C2A">
        <w:rPr>
          <w:rFonts w:ascii="Trebuchet MS" w:eastAsia="Times New Roman" w:hAnsi="Trebuchet MS" w:cs="Times New Roman"/>
          <w:color w:val="000000"/>
        </w:rPr>
        <w:t xml:space="preserve">The surrounding </w:t>
      </w:r>
      <w:r>
        <w:rPr>
          <w:rFonts w:ascii="Trebuchet MS" w:eastAsia="Times New Roman" w:hAnsi="Trebuchet MS" w:cs="Times New Roman"/>
          <w:color w:val="000000"/>
        </w:rPr>
        <w:t xml:space="preserve">area is </w:t>
      </w:r>
      <w:r w:rsidR="00604F9B">
        <w:rPr>
          <w:rFonts w:ascii="Trebuchet MS" w:eastAsia="Times New Roman" w:hAnsi="Trebuchet MS" w:cs="Times New Roman"/>
          <w:color w:val="000000"/>
        </w:rPr>
        <w:t>a mixture of residential and commercial uses.</w:t>
      </w:r>
      <w:r w:rsidRPr="00127C2A">
        <w:rPr>
          <w:rFonts w:ascii="Trebuchet MS" w:eastAsia="Times New Roman" w:hAnsi="Trebuchet MS" w:cs="Times New Roman"/>
          <w:color w:val="000000"/>
        </w:rPr>
        <w:t xml:space="preserve"> </w:t>
      </w:r>
    </w:p>
    <w:p w:rsidR="00E72FA4" w:rsidRPr="00127C2A" w:rsidRDefault="00E72FA4" w:rsidP="00E72FA4">
      <w:pPr>
        <w:autoSpaceDE w:val="0"/>
        <w:autoSpaceDN w:val="0"/>
        <w:adjustRightInd w:val="0"/>
        <w:spacing w:after="0" w:line="240" w:lineRule="auto"/>
        <w:rPr>
          <w:rFonts w:ascii="Trebuchet MS" w:eastAsia="Times New Roman" w:hAnsi="Trebuchet MS" w:cs="Trebuchet MS"/>
          <w:color w:val="000000"/>
          <w:lang w:eastAsia="en-GB"/>
        </w:rPr>
      </w:pPr>
    </w:p>
    <w:p w:rsidR="00E72FA4" w:rsidRPr="00127C2A" w:rsidRDefault="00E72FA4" w:rsidP="00E72FA4">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Proposal:</w:t>
      </w:r>
    </w:p>
    <w:p w:rsidR="00604F9B" w:rsidRDefault="00E72FA4" w:rsidP="00604F9B">
      <w:pPr>
        <w:spacing w:after="0" w:line="240" w:lineRule="auto"/>
        <w:jc w:val="both"/>
        <w:rPr>
          <w:rFonts w:ascii="Trebuchet MS" w:eastAsia="Times New Roman" w:hAnsi="Trebuchet MS" w:cs="Times New Roman"/>
          <w:color w:val="000000"/>
        </w:rPr>
      </w:pPr>
      <w:r w:rsidRPr="00127C2A">
        <w:rPr>
          <w:rFonts w:ascii="Trebuchet MS" w:eastAsia="Times New Roman" w:hAnsi="Trebuchet MS" w:cs="Times New Roman"/>
          <w:color w:val="000000"/>
        </w:rPr>
        <w:t>The proposal</w:t>
      </w:r>
      <w:r w:rsidRPr="00760C7D">
        <w:rPr>
          <w:rFonts w:ascii="Trebuchet MS" w:eastAsia="Times New Roman" w:hAnsi="Trebuchet MS" w:cs="Times New Roman"/>
          <w:color w:val="000000"/>
        </w:rPr>
        <w:t xml:space="preserve"> is for the </w:t>
      </w:r>
      <w:r w:rsidR="00604F9B" w:rsidRPr="00604F9B">
        <w:rPr>
          <w:rFonts w:ascii="Trebuchet MS" w:eastAsia="Times New Roman" w:hAnsi="Trebuchet MS" w:cs="Times New Roman"/>
          <w:color w:val="000000"/>
        </w:rPr>
        <w:t>variation of a condition</w:t>
      </w:r>
      <w:r w:rsidR="00604F9B">
        <w:rPr>
          <w:rFonts w:ascii="Trebuchet MS" w:eastAsia="Times New Roman" w:hAnsi="Trebuchet MS" w:cs="Times New Roman"/>
          <w:color w:val="000000"/>
        </w:rPr>
        <w:t xml:space="preserve"> 17 (Refuse collection hours and delivery hours).</w:t>
      </w:r>
      <w:r w:rsidR="00604F9B" w:rsidRPr="00604F9B">
        <w:t xml:space="preserve"> </w:t>
      </w:r>
      <w:r w:rsidR="00604F9B" w:rsidRPr="00604F9B">
        <w:rPr>
          <w:rFonts w:ascii="Trebuchet MS" w:eastAsia="Times New Roman" w:hAnsi="Trebuchet MS" w:cs="Times New Roman"/>
          <w:color w:val="000000"/>
        </w:rPr>
        <w:t>Condition 17 on planning permission 06/00325/FUL/BP currently restricts deliveries to the store to between 0900 to 2000 Mondays–Saturdays. Deliveries are currently not permitted on Sundays or Bank Holidays.</w:t>
      </w:r>
    </w:p>
    <w:p w:rsidR="00604F9B" w:rsidRPr="00604F9B" w:rsidRDefault="00604F9B" w:rsidP="00604F9B">
      <w:pPr>
        <w:spacing w:after="0" w:line="240" w:lineRule="auto"/>
        <w:jc w:val="both"/>
        <w:rPr>
          <w:rFonts w:ascii="Trebuchet MS" w:eastAsia="Times New Roman" w:hAnsi="Trebuchet MS" w:cs="Times New Roman"/>
          <w:color w:val="000000"/>
        </w:rPr>
      </w:pPr>
    </w:p>
    <w:p w:rsidR="00E72FA4" w:rsidRPr="00760C7D" w:rsidRDefault="00604F9B" w:rsidP="00604F9B">
      <w:pPr>
        <w:spacing w:after="0" w:line="240" w:lineRule="auto"/>
        <w:jc w:val="both"/>
        <w:rPr>
          <w:rFonts w:ascii="Trebuchet MS" w:eastAsia="Times New Roman" w:hAnsi="Trebuchet MS" w:cs="Times New Roman"/>
          <w:color w:val="000000"/>
        </w:rPr>
      </w:pPr>
      <w:r w:rsidRPr="00604F9B">
        <w:rPr>
          <w:rFonts w:ascii="Trebuchet MS" w:eastAsia="Times New Roman" w:hAnsi="Trebuchet MS" w:cs="Times New Roman"/>
          <w:color w:val="000000"/>
        </w:rPr>
        <w:t>This application now seeks to extend the permitted delivery hours by an additional hour in the morning</w:t>
      </w:r>
      <w:r w:rsidR="001D5723">
        <w:rPr>
          <w:rFonts w:ascii="Trebuchet MS" w:eastAsia="Times New Roman" w:hAnsi="Trebuchet MS" w:cs="Times New Roman"/>
          <w:color w:val="000000"/>
        </w:rPr>
        <w:t xml:space="preserve"> (0800Hrs)</w:t>
      </w:r>
      <w:r w:rsidRPr="00604F9B">
        <w:rPr>
          <w:rFonts w:ascii="Trebuchet MS" w:eastAsia="Times New Roman" w:hAnsi="Trebuchet MS" w:cs="Times New Roman"/>
          <w:color w:val="000000"/>
        </w:rPr>
        <w:t xml:space="preserve"> and an additional hour in the evening</w:t>
      </w:r>
      <w:r w:rsidR="001D5723">
        <w:rPr>
          <w:rFonts w:ascii="Trebuchet MS" w:eastAsia="Times New Roman" w:hAnsi="Trebuchet MS" w:cs="Times New Roman"/>
          <w:color w:val="000000"/>
        </w:rPr>
        <w:t xml:space="preserve"> (2100Hrs)</w:t>
      </w:r>
      <w:r w:rsidRPr="00604F9B">
        <w:rPr>
          <w:rFonts w:ascii="Trebuchet MS" w:eastAsia="Times New Roman" w:hAnsi="Trebuchet MS" w:cs="Times New Roman"/>
          <w:color w:val="000000"/>
        </w:rPr>
        <w:t xml:space="preserve"> Mondays-Fridays and to allow for deliveries in-between 1000 and 1800 on Sundays and Bank Holidays.</w:t>
      </w:r>
      <w:r w:rsidR="001D5723">
        <w:rPr>
          <w:rFonts w:ascii="Trebuchet MS" w:eastAsia="Times New Roman" w:hAnsi="Trebuchet MS" w:cs="Times New Roman"/>
          <w:color w:val="000000"/>
        </w:rPr>
        <w:t xml:space="preserve"> There shall be no lorries at the site outside the specified times.</w:t>
      </w:r>
    </w:p>
    <w:p w:rsidR="00E72FA4" w:rsidRPr="00127C2A" w:rsidRDefault="00E72FA4" w:rsidP="00E72FA4">
      <w:pPr>
        <w:spacing w:after="0" w:line="240" w:lineRule="auto"/>
        <w:jc w:val="both"/>
        <w:rPr>
          <w:rFonts w:ascii="Trebuchet MS" w:eastAsia="Times New Roman" w:hAnsi="Trebuchet MS" w:cs="Times New Roman"/>
          <w:color w:val="000000"/>
        </w:rPr>
      </w:pPr>
    </w:p>
    <w:p w:rsidR="00E72FA4" w:rsidRPr="00127C2A" w:rsidRDefault="00E72FA4" w:rsidP="00E72FA4">
      <w:pPr>
        <w:spacing w:after="0" w:line="240" w:lineRule="auto"/>
        <w:jc w:val="both"/>
        <w:rPr>
          <w:rFonts w:ascii="Trebuchet MS" w:eastAsia="Times New Roman" w:hAnsi="Trebuchet MS" w:cs="Times New Roman"/>
          <w:b/>
          <w:color w:val="000000"/>
        </w:rPr>
      </w:pPr>
      <w:r>
        <w:rPr>
          <w:rFonts w:ascii="Trebuchet MS" w:eastAsia="Times New Roman" w:hAnsi="Trebuchet MS" w:cs="Times New Roman"/>
          <w:b/>
          <w:color w:val="000000"/>
        </w:rPr>
        <w:t xml:space="preserve">Documents </w:t>
      </w:r>
      <w:r w:rsidRPr="00127C2A">
        <w:rPr>
          <w:rFonts w:ascii="Trebuchet MS" w:eastAsia="Times New Roman" w:hAnsi="Trebuchet MS" w:cs="Times New Roman"/>
          <w:b/>
          <w:color w:val="000000"/>
        </w:rPr>
        <w:t>Submitted:</w:t>
      </w:r>
    </w:p>
    <w:p w:rsidR="00E72FA4" w:rsidRPr="00760C7D" w:rsidRDefault="00E72FA4" w:rsidP="00E72FA4">
      <w:pPr>
        <w:spacing w:after="0" w:line="240" w:lineRule="auto"/>
        <w:jc w:val="both"/>
        <w:rPr>
          <w:rFonts w:ascii="Trebuchet MS" w:eastAsia="Times New Roman" w:hAnsi="Trebuchet MS" w:cs="Times New Roman"/>
          <w:color w:val="000000"/>
        </w:rPr>
      </w:pPr>
      <w:r w:rsidRPr="00127C2A">
        <w:rPr>
          <w:rFonts w:ascii="Trebuchet MS" w:eastAsia="Times New Roman" w:hAnsi="Trebuchet MS" w:cs="Times New Roman"/>
          <w:color w:val="000000"/>
        </w:rPr>
        <w:t>The agent submitted th</w:t>
      </w:r>
      <w:r w:rsidRPr="00760C7D">
        <w:rPr>
          <w:rFonts w:ascii="Trebuchet MS" w:eastAsia="Times New Roman" w:hAnsi="Trebuchet MS" w:cs="Times New Roman"/>
          <w:color w:val="000000"/>
        </w:rPr>
        <w:t>e following details;</w:t>
      </w:r>
    </w:p>
    <w:p w:rsidR="00E72FA4" w:rsidRDefault="001D5723" w:rsidP="00E72FA4">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Supporting letter</w:t>
      </w:r>
    </w:p>
    <w:p w:rsidR="00E72FA4" w:rsidRPr="00760C7D" w:rsidRDefault="001D5723" w:rsidP="00E72FA4">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Application form</w:t>
      </w:r>
    </w:p>
    <w:p w:rsidR="00E72FA4" w:rsidRPr="00127C2A" w:rsidRDefault="00E72FA4" w:rsidP="00E72FA4">
      <w:pPr>
        <w:spacing w:after="0" w:line="240" w:lineRule="auto"/>
        <w:jc w:val="both"/>
        <w:rPr>
          <w:rFonts w:ascii="Trebuchet MS" w:eastAsia="Times New Roman" w:hAnsi="Trebuchet MS" w:cs="Times New Roman"/>
          <w:color w:val="000000"/>
        </w:rPr>
      </w:pPr>
    </w:p>
    <w:p w:rsidR="00E72FA4" w:rsidRPr="00127C2A" w:rsidRDefault="00E72FA4" w:rsidP="00E72FA4">
      <w:pPr>
        <w:spacing w:after="0" w:line="240" w:lineRule="auto"/>
        <w:jc w:val="both"/>
        <w:rPr>
          <w:rFonts w:ascii="Trebuchet MS" w:eastAsia="Times New Roman" w:hAnsi="Trebuchet MS" w:cs="Times New Roman"/>
          <w:b/>
          <w:color w:val="000000"/>
        </w:rPr>
      </w:pPr>
      <w:r w:rsidRPr="00127C2A">
        <w:rPr>
          <w:rFonts w:ascii="Trebuchet MS" w:eastAsia="Times New Roman" w:hAnsi="Trebuchet MS" w:cs="Times New Roman"/>
          <w:b/>
          <w:color w:val="000000"/>
        </w:rPr>
        <w:t>Relevant Planning History:</w:t>
      </w:r>
    </w:p>
    <w:p w:rsidR="00E72FA4" w:rsidRPr="00127C2A" w:rsidRDefault="001D5723" w:rsidP="00E72FA4">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06/00325 – Mixed use scheme comprising residential dwellings (6 x 3 bedroom semi-detached properties and 6 x 1 bedroom flats) and the erection of 1,635sqm retail food store. Granted and implemented.</w:t>
      </w:r>
    </w:p>
    <w:p w:rsidR="00E72FA4" w:rsidRPr="00127C2A" w:rsidRDefault="00E72FA4" w:rsidP="00E72FA4">
      <w:pPr>
        <w:spacing w:after="0" w:line="240" w:lineRule="auto"/>
        <w:rPr>
          <w:rFonts w:ascii="Trebuchet MS" w:eastAsia="Times New Roman" w:hAnsi="Trebuchet MS" w:cs="Times New Roman"/>
          <w:color w:val="000000"/>
        </w:rPr>
      </w:pPr>
    </w:p>
    <w:p w:rsidR="00E72FA4" w:rsidRPr="00760C7D" w:rsidRDefault="00E72FA4" w:rsidP="00E72FA4">
      <w:pPr>
        <w:spacing w:after="0" w:line="240" w:lineRule="auto"/>
        <w:rPr>
          <w:rFonts w:ascii="Trebuchet MS" w:eastAsia="Times New Roman" w:hAnsi="Trebuchet MS" w:cs="Times New Roman"/>
          <w:b/>
          <w:color w:val="000000"/>
        </w:rPr>
      </w:pPr>
      <w:r w:rsidRPr="00127C2A">
        <w:rPr>
          <w:rFonts w:ascii="Trebuchet MS" w:eastAsia="Times New Roman" w:hAnsi="Trebuchet MS" w:cs="Times New Roman"/>
          <w:b/>
          <w:color w:val="000000"/>
        </w:rPr>
        <w:t>Consultation Responses:</w:t>
      </w:r>
    </w:p>
    <w:p w:rsidR="001D5723" w:rsidRPr="001D5723" w:rsidRDefault="001D5723" w:rsidP="001D5723">
      <w:pPr>
        <w:pStyle w:val="Default"/>
        <w:jc w:val="both"/>
        <w:rPr>
          <w:rFonts w:ascii="Trebuchet MS" w:hAnsi="Trebuchet MS" w:cs="Times New Roman"/>
          <w:sz w:val="22"/>
          <w:szCs w:val="22"/>
        </w:rPr>
      </w:pPr>
      <w:r>
        <w:rPr>
          <w:rFonts w:ascii="Trebuchet MS" w:hAnsi="Trebuchet MS" w:cs="Times New Roman"/>
          <w:sz w:val="22"/>
          <w:szCs w:val="22"/>
        </w:rPr>
        <w:t xml:space="preserve">RBC Environmental Health – </w:t>
      </w:r>
      <w:r w:rsidR="009373F6">
        <w:rPr>
          <w:rFonts w:ascii="Trebuchet MS" w:hAnsi="Trebuchet MS" w:cs="Times New Roman"/>
          <w:sz w:val="22"/>
          <w:szCs w:val="22"/>
        </w:rPr>
        <w:t>N</w:t>
      </w:r>
      <w:r w:rsidRPr="001D5723">
        <w:rPr>
          <w:rFonts w:ascii="Trebuchet MS" w:hAnsi="Trebuchet MS" w:cs="Times New Roman"/>
          <w:sz w:val="22"/>
          <w:szCs w:val="22"/>
        </w:rPr>
        <w:t xml:space="preserve">o objections to the proposed variation.  There is not likely to be a significant change in levels of disturbance with the proposed minor increase in delivery hours.  I note that an objection has been raised by a nearby resident who is concerned about noise, however the issues with noise that they mention are currently a problem </w:t>
      </w:r>
      <w:r w:rsidR="009373F6">
        <w:rPr>
          <w:rFonts w:ascii="Trebuchet MS" w:hAnsi="Trebuchet MS" w:cs="Times New Roman"/>
          <w:sz w:val="22"/>
          <w:szCs w:val="22"/>
        </w:rPr>
        <w:t xml:space="preserve">that </w:t>
      </w:r>
      <w:r w:rsidRPr="001D5723">
        <w:rPr>
          <w:rFonts w:ascii="Trebuchet MS" w:hAnsi="Trebuchet MS" w:cs="Times New Roman"/>
          <w:sz w:val="22"/>
          <w:szCs w:val="22"/>
        </w:rPr>
        <w:t>do not relate to deliveries.</w:t>
      </w:r>
    </w:p>
    <w:p w:rsidR="001D5723" w:rsidRDefault="001D5723" w:rsidP="001D5723">
      <w:pPr>
        <w:pStyle w:val="Default"/>
        <w:jc w:val="both"/>
        <w:rPr>
          <w:rFonts w:ascii="Trebuchet MS" w:hAnsi="Trebuchet MS" w:cs="Times New Roman"/>
          <w:sz w:val="22"/>
          <w:szCs w:val="22"/>
        </w:rPr>
      </w:pPr>
      <w:r w:rsidRPr="001D5723">
        <w:rPr>
          <w:rFonts w:ascii="Trebuchet MS" w:hAnsi="Trebuchet MS" w:cs="Times New Roman"/>
          <w:sz w:val="22"/>
          <w:szCs w:val="22"/>
        </w:rPr>
        <w:t>I would encourage them to report issues with noise nuisance relating to the store, e.g. alarm noise, to the Environmental Protection and Nuisance team.</w:t>
      </w:r>
    </w:p>
    <w:p w:rsidR="001D5723" w:rsidRDefault="001D5723" w:rsidP="00E72FA4">
      <w:pPr>
        <w:pStyle w:val="Default"/>
        <w:jc w:val="both"/>
        <w:rPr>
          <w:rFonts w:ascii="Trebuchet MS" w:hAnsi="Trebuchet MS" w:cs="Times New Roman"/>
          <w:sz w:val="22"/>
          <w:szCs w:val="22"/>
        </w:rPr>
      </w:pPr>
    </w:p>
    <w:p w:rsidR="00E72FA4" w:rsidRDefault="00E72FA4" w:rsidP="00E72FA4">
      <w:pPr>
        <w:pStyle w:val="Default"/>
        <w:jc w:val="both"/>
        <w:rPr>
          <w:rFonts w:ascii="Trebuchet MS" w:hAnsi="Trebuchet MS"/>
          <w:sz w:val="22"/>
          <w:szCs w:val="22"/>
        </w:rPr>
      </w:pPr>
      <w:r w:rsidRPr="00760C7D">
        <w:rPr>
          <w:rFonts w:ascii="Trebuchet MS" w:hAnsi="Trebuchet MS" w:cs="Times New Roman"/>
          <w:sz w:val="22"/>
          <w:szCs w:val="22"/>
        </w:rPr>
        <w:t xml:space="preserve">RBC Transport Strategy </w:t>
      </w:r>
      <w:r>
        <w:rPr>
          <w:rFonts w:ascii="Trebuchet MS" w:hAnsi="Trebuchet MS" w:cs="Times New Roman"/>
          <w:sz w:val="22"/>
          <w:szCs w:val="22"/>
        </w:rPr>
        <w:t>–</w:t>
      </w:r>
      <w:r w:rsidRPr="00760C7D">
        <w:rPr>
          <w:rFonts w:ascii="Trebuchet MS" w:hAnsi="Trebuchet MS" w:cs="Times New Roman"/>
          <w:sz w:val="22"/>
          <w:szCs w:val="22"/>
        </w:rPr>
        <w:t xml:space="preserve"> </w:t>
      </w:r>
      <w:r w:rsidR="009373F6">
        <w:rPr>
          <w:rFonts w:ascii="Trebuchet MS" w:hAnsi="Trebuchet MS"/>
          <w:sz w:val="22"/>
          <w:szCs w:val="22"/>
        </w:rPr>
        <w:t>No objection.</w:t>
      </w:r>
    </w:p>
    <w:p w:rsidR="00457C00" w:rsidRDefault="00457C00" w:rsidP="00E72FA4">
      <w:pPr>
        <w:pStyle w:val="Default"/>
        <w:jc w:val="both"/>
        <w:rPr>
          <w:rFonts w:ascii="Trebuchet MS" w:hAnsi="Trebuchet MS"/>
          <w:sz w:val="22"/>
          <w:szCs w:val="22"/>
        </w:rPr>
      </w:pPr>
    </w:p>
    <w:p w:rsidR="00457C00" w:rsidRDefault="00457C00" w:rsidP="00E72FA4">
      <w:pPr>
        <w:pStyle w:val="Default"/>
        <w:jc w:val="both"/>
        <w:rPr>
          <w:rFonts w:ascii="Trebuchet MS" w:hAnsi="Trebuchet MS"/>
          <w:sz w:val="22"/>
          <w:szCs w:val="22"/>
        </w:rPr>
      </w:pPr>
      <w:r>
        <w:rPr>
          <w:rFonts w:ascii="Trebuchet MS" w:hAnsi="Trebuchet MS"/>
          <w:sz w:val="22"/>
          <w:szCs w:val="22"/>
        </w:rPr>
        <w:t>Neighbour consultees</w:t>
      </w:r>
    </w:p>
    <w:p w:rsidR="00457C00" w:rsidRDefault="00457C00" w:rsidP="00E72FA4">
      <w:pPr>
        <w:pStyle w:val="Default"/>
        <w:jc w:val="both"/>
        <w:rPr>
          <w:rFonts w:ascii="Trebuchet MS" w:hAnsi="Trebuchet MS"/>
          <w:sz w:val="22"/>
          <w:szCs w:val="22"/>
        </w:rPr>
      </w:pPr>
      <w:r>
        <w:rPr>
          <w:rFonts w:ascii="Trebuchet MS" w:hAnsi="Trebuchet MS"/>
          <w:sz w:val="22"/>
          <w:szCs w:val="22"/>
        </w:rPr>
        <w:t>One letter was received highlighting noise and disturbance relating to the retail supermarket in terms of alarm noise and car parking after hours.</w:t>
      </w:r>
    </w:p>
    <w:p w:rsidR="00E72FA4" w:rsidRPr="00127C2A" w:rsidRDefault="00E72FA4" w:rsidP="00E72FA4">
      <w:pPr>
        <w:spacing w:after="0" w:line="240" w:lineRule="auto"/>
        <w:rPr>
          <w:rFonts w:ascii="Trebuchet MS" w:eastAsia="Times New Roman" w:hAnsi="Trebuchet MS" w:cs="Times New Roman"/>
          <w:color w:val="000000"/>
        </w:rPr>
      </w:pPr>
    </w:p>
    <w:p w:rsidR="00E72FA4" w:rsidRPr="00760C7D" w:rsidRDefault="00E72FA4" w:rsidP="00E72FA4">
      <w:pPr>
        <w:spacing w:after="0" w:line="240" w:lineRule="auto"/>
        <w:rPr>
          <w:rFonts w:ascii="Trebuchet MS" w:eastAsia="Times New Roman" w:hAnsi="Trebuchet MS" w:cs="Times New Roman"/>
          <w:b/>
          <w:color w:val="000000"/>
          <w:u w:val="single"/>
        </w:rPr>
      </w:pPr>
      <w:r w:rsidRPr="00760C7D">
        <w:rPr>
          <w:rFonts w:ascii="Trebuchet MS" w:eastAsia="Times New Roman" w:hAnsi="Trebuchet MS" w:cs="Times New Roman"/>
          <w:b/>
          <w:color w:val="000000"/>
          <w:u w:val="single"/>
        </w:rPr>
        <w:t>Relevant Planning Policy and Guidance</w:t>
      </w:r>
    </w:p>
    <w:p w:rsidR="00E72FA4" w:rsidRPr="00760C7D" w:rsidRDefault="00E72FA4" w:rsidP="00E72FA4">
      <w:pPr>
        <w:spacing w:after="0" w:line="240" w:lineRule="auto"/>
        <w:jc w:val="both"/>
        <w:rPr>
          <w:rFonts w:ascii="Trebuchet MS" w:eastAsia="Times New Roman" w:hAnsi="Trebuchet MS" w:cs="Times New Roman"/>
          <w:b/>
          <w:bCs/>
          <w:color w:val="000000"/>
          <w:u w:val="single"/>
        </w:rPr>
      </w:pPr>
      <w:r w:rsidRPr="00760C7D">
        <w:rPr>
          <w:rFonts w:ascii="Trebuchet MS" w:eastAsia="Times New Roman" w:hAnsi="Trebuchet MS" w:cs="Times New Roman"/>
          <w:bCs/>
          <w:color w:val="00000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sidRPr="00760C7D">
        <w:rPr>
          <w:rFonts w:ascii="Trebuchet MS" w:eastAsia="Times New Roman" w:hAnsi="Trebuchet MS" w:cs="Times New Roman"/>
          <w:b/>
          <w:bCs/>
          <w:color w:val="000000"/>
          <w:u w:val="single"/>
        </w:rPr>
        <w:t>.</w:t>
      </w:r>
    </w:p>
    <w:p w:rsidR="00E72FA4" w:rsidRPr="00760C7D" w:rsidRDefault="00E72FA4" w:rsidP="00E72FA4">
      <w:pPr>
        <w:spacing w:after="0" w:line="240" w:lineRule="auto"/>
        <w:rPr>
          <w:rFonts w:ascii="Trebuchet MS" w:eastAsia="Times New Roman" w:hAnsi="Trebuchet MS" w:cs="Times New Roman"/>
          <w:b/>
          <w:bCs/>
          <w:color w:val="000000"/>
          <w:u w:val="single"/>
        </w:rPr>
      </w:pPr>
    </w:p>
    <w:p w:rsidR="00E72FA4" w:rsidRPr="00760C7D" w:rsidRDefault="00E72FA4" w:rsidP="00E72FA4">
      <w:pPr>
        <w:spacing w:after="0" w:line="240" w:lineRule="auto"/>
        <w:rPr>
          <w:rFonts w:ascii="Trebuchet MS" w:eastAsia="Times New Roman" w:hAnsi="Trebuchet MS" w:cs="Times New Roman"/>
          <w:bCs/>
          <w:color w:val="000000"/>
          <w:u w:val="single"/>
        </w:rPr>
      </w:pPr>
      <w:r w:rsidRPr="00760C7D">
        <w:rPr>
          <w:rFonts w:ascii="Trebuchet MS" w:eastAsia="Times New Roman" w:hAnsi="Trebuchet MS" w:cs="Times New Roman"/>
          <w:bCs/>
          <w:color w:val="000000"/>
          <w:u w:val="single"/>
        </w:rPr>
        <w:lastRenderedPageBreak/>
        <w:t>National</w:t>
      </w:r>
    </w:p>
    <w:p w:rsidR="00E72FA4" w:rsidRPr="00760C7D" w:rsidRDefault="00E72FA4" w:rsidP="00E72FA4">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National Planning Guidance</w:t>
      </w:r>
    </w:p>
    <w:p w:rsidR="00E72FA4" w:rsidRPr="00760C7D" w:rsidRDefault="00E72FA4" w:rsidP="00E72FA4">
      <w:pPr>
        <w:spacing w:after="0" w:line="240" w:lineRule="auto"/>
        <w:rPr>
          <w:rFonts w:ascii="Trebuchet MS" w:eastAsia="Times New Roman" w:hAnsi="Trebuchet MS" w:cs="Times New Roman"/>
          <w:color w:val="000000"/>
        </w:rPr>
      </w:pPr>
      <w:r w:rsidRPr="00760C7D">
        <w:rPr>
          <w:rFonts w:ascii="Trebuchet MS" w:eastAsia="Times New Roman" w:hAnsi="Trebuchet MS" w:cs="Times New Roman"/>
          <w:color w:val="000000"/>
        </w:rPr>
        <w:t>National Planning Policy Framework</w:t>
      </w:r>
    </w:p>
    <w:p w:rsidR="00E72FA4" w:rsidRPr="00760C7D" w:rsidRDefault="00E72FA4" w:rsidP="00E72FA4">
      <w:pPr>
        <w:spacing w:after="0" w:line="240" w:lineRule="auto"/>
        <w:rPr>
          <w:rFonts w:ascii="Trebuchet MS" w:eastAsia="Times New Roman" w:hAnsi="Trebuchet MS" w:cs="Times New Roman"/>
          <w:bCs/>
          <w:color w:val="000000"/>
          <w:u w:val="single"/>
        </w:rPr>
      </w:pPr>
    </w:p>
    <w:p w:rsidR="00E72FA4" w:rsidRPr="00760C7D" w:rsidRDefault="00E72FA4" w:rsidP="00E72FA4">
      <w:pPr>
        <w:spacing w:after="0" w:line="240" w:lineRule="auto"/>
        <w:rPr>
          <w:rFonts w:ascii="Trebuchet MS" w:eastAsia="Times New Roman" w:hAnsi="Trebuchet MS" w:cs="Times New Roman"/>
          <w:bCs/>
          <w:color w:val="000000"/>
        </w:rPr>
      </w:pPr>
    </w:p>
    <w:p w:rsidR="00E72FA4" w:rsidRPr="00760C7D" w:rsidRDefault="00E72FA4" w:rsidP="00E72FA4">
      <w:pPr>
        <w:spacing w:after="0" w:line="240" w:lineRule="auto"/>
        <w:rPr>
          <w:rFonts w:ascii="Trebuchet MS" w:eastAsia="Times New Roman" w:hAnsi="Trebuchet MS" w:cs="Times New Roman"/>
          <w:bCs/>
          <w:color w:val="000000"/>
          <w:u w:val="single"/>
        </w:rPr>
      </w:pPr>
      <w:r w:rsidRPr="00760C7D">
        <w:rPr>
          <w:rFonts w:ascii="Trebuchet MS" w:eastAsia="Times New Roman" w:hAnsi="Trebuchet MS" w:cs="Times New Roman"/>
          <w:bCs/>
          <w:color w:val="000000"/>
          <w:u w:val="single"/>
        </w:rPr>
        <w:t>Reading Borough LDF Sites and Detailed Policies Document (2012)</w:t>
      </w:r>
    </w:p>
    <w:p w:rsidR="00E72FA4" w:rsidRPr="00760C7D" w:rsidRDefault="00E72FA4" w:rsidP="00E72FA4">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SD1: Presumption in Favour of Sustainable Development</w:t>
      </w:r>
    </w:p>
    <w:p w:rsidR="00E72FA4" w:rsidRPr="00760C7D" w:rsidRDefault="00E72FA4" w:rsidP="00E72FA4">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DM4: Safeguarding Amenity</w:t>
      </w:r>
    </w:p>
    <w:p w:rsidR="00E72FA4" w:rsidRPr="00760C7D" w:rsidRDefault="00E72FA4" w:rsidP="00E72FA4">
      <w:pPr>
        <w:spacing w:after="0" w:line="240" w:lineRule="auto"/>
        <w:rPr>
          <w:rFonts w:ascii="Trebuchet MS" w:eastAsia="Times New Roman" w:hAnsi="Trebuchet MS" w:cs="Times New Roman"/>
          <w:bCs/>
          <w:color w:val="000000"/>
        </w:rPr>
      </w:pPr>
      <w:r w:rsidRPr="00760C7D">
        <w:rPr>
          <w:rFonts w:ascii="Trebuchet MS" w:eastAsia="Times New Roman" w:hAnsi="Trebuchet MS" w:cs="Times New Roman"/>
          <w:bCs/>
          <w:color w:val="000000"/>
        </w:rPr>
        <w:t>DM12: Access, Traffic and Highway-Related Matters</w:t>
      </w:r>
    </w:p>
    <w:p w:rsidR="00E72FA4" w:rsidRPr="00127C2A" w:rsidRDefault="00E72FA4" w:rsidP="00E72FA4">
      <w:pPr>
        <w:spacing w:after="0" w:line="240" w:lineRule="auto"/>
        <w:rPr>
          <w:rFonts w:ascii="Trebuchet MS" w:eastAsia="Times New Roman" w:hAnsi="Trebuchet MS" w:cs="Times New Roman"/>
          <w:color w:val="000000"/>
        </w:rPr>
      </w:pPr>
    </w:p>
    <w:p w:rsidR="00E72FA4" w:rsidRPr="00127C2A" w:rsidRDefault="00E72FA4" w:rsidP="00E72FA4">
      <w:pPr>
        <w:spacing w:after="0" w:line="240" w:lineRule="auto"/>
        <w:rPr>
          <w:rFonts w:ascii="Trebuchet MS" w:eastAsia="Times New Roman" w:hAnsi="Trebuchet MS" w:cs="Times New Roman"/>
          <w:b/>
          <w:color w:val="000000"/>
          <w:u w:val="single"/>
        </w:rPr>
      </w:pPr>
      <w:r w:rsidRPr="00127C2A">
        <w:rPr>
          <w:rFonts w:ascii="Trebuchet MS" w:eastAsia="Times New Roman" w:hAnsi="Trebuchet MS" w:cs="Times New Roman"/>
          <w:b/>
          <w:color w:val="000000"/>
          <w:u w:val="single"/>
        </w:rPr>
        <w:t>The main issues are considered to be:</w:t>
      </w:r>
    </w:p>
    <w:p w:rsidR="00E72FA4" w:rsidRPr="009373F6" w:rsidRDefault="00E72FA4" w:rsidP="009373F6">
      <w:pPr>
        <w:spacing w:after="0" w:line="240" w:lineRule="auto"/>
        <w:ind w:left="720" w:hanging="720"/>
        <w:rPr>
          <w:rFonts w:ascii="Trebuchet MS" w:eastAsia="Times New Roman" w:hAnsi="Trebuchet MS" w:cs="Times New Roman"/>
          <w:color w:val="000000"/>
        </w:rPr>
      </w:pPr>
      <w:r w:rsidRPr="00760C7D">
        <w:rPr>
          <w:rFonts w:ascii="Trebuchet MS" w:eastAsia="Times New Roman" w:hAnsi="Trebuchet MS" w:cs="Times New Roman"/>
          <w:color w:val="000000"/>
        </w:rPr>
        <w:t>i)</w:t>
      </w:r>
      <w:r w:rsidRPr="00760C7D">
        <w:rPr>
          <w:rFonts w:ascii="Trebuchet MS" w:eastAsia="Times New Roman" w:hAnsi="Trebuchet MS" w:cs="Times New Roman"/>
          <w:color w:val="000000"/>
        </w:rPr>
        <w:tab/>
        <w:t xml:space="preserve">Principle </w:t>
      </w:r>
    </w:p>
    <w:p w:rsidR="00E72FA4" w:rsidRDefault="009373F6" w:rsidP="00E72FA4">
      <w:pPr>
        <w:spacing w:after="0" w:line="240" w:lineRule="auto"/>
        <w:rPr>
          <w:rFonts w:ascii="Trebuchet MS" w:hAnsi="Trebuchet MS"/>
        </w:rPr>
      </w:pPr>
      <w:r>
        <w:rPr>
          <w:rFonts w:ascii="Trebuchet MS" w:hAnsi="Trebuchet MS"/>
        </w:rPr>
        <w:t>ii</w:t>
      </w:r>
      <w:r w:rsidR="00E72FA4" w:rsidRPr="00760C7D">
        <w:rPr>
          <w:rFonts w:ascii="Trebuchet MS" w:hAnsi="Trebuchet MS"/>
        </w:rPr>
        <w:t>)</w:t>
      </w:r>
      <w:r w:rsidR="00E72FA4" w:rsidRPr="00760C7D">
        <w:rPr>
          <w:rFonts w:ascii="Trebuchet MS" w:hAnsi="Trebuchet MS"/>
        </w:rPr>
        <w:tab/>
        <w:t xml:space="preserve">Impact on </w:t>
      </w:r>
      <w:r>
        <w:rPr>
          <w:rFonts w:ascii="Trebuchet MS" w:hAnsi="Trebuchet MS"/>
        </w:rPr>
        <w:t xml:space="preserve">neighbouring amenity </w:t>
      </w:r>
    </w:p>
    <w:p w:rsidR="00EF7C78" w:rsidRPr="00760C7D" w:rsidRDefault="00EF7C78" w:rsidP="00E72FA4">
      <w:pPr>
        <w:spacing w:after="0" w:line="240" w:lineRule="auto"/>
        <w:rPr>
          <w:rFonts w:ascii="Trebuchet MS" w:hAnsi="Trebuchet MS"/>
        </w:rPr>
      </w:pPr>
      <w:r>
        <w:rPr>
          <w:rFonts w:ascii="Trebuchet MS" w:hAnsi="Trebuchet MS"/>
        </w:rPr>
        <w:t>iii)</w:t>
      </w:r>
      <w:r>
        <w:rPr>
          <w:rFonts w:ascii="Trebuchet MS" w:hAnsi="Trebuchet MS"/>
        </w:rPr>
        <w:tab/>
        <w:t>Transport</w:t>
      </w:r>
    </w:p>
    <w:p w:rsidR="00E72FA4" w:rsidRPr="00760C7D" w:rsidRDefault="00E72FA4" w:rsidP="00E72FA4">
      <w:pPr>
        <w:spacing w:after="0" w:line="240" w:lineRule="auto"/>
        <w:rPr>
          <w:rFonts w:ascii="Trebuchet MS" w:eastAsia="Times New Roman" w:hAnsi="Trebuchet MS" w:cs="Times New Roman"/>
          <w:color w:val="000000"/>
        </w:rPr>
      </w:pPr>
    </w:p>
    <w:p w:rsidR="00E72FA4" w:rsidRPr="00760C7D" w:rsidRDefault="00E72FA4" w:rsidP="00E72FA4">
      <w:pPr>
        <w:spacing w:after="0" w:line="240" w:lineRule="auto"/>
        <w:jc w:val="both"/>
        <w:rPr>
          <w:rFonts w:ascii="Trebuchet MS" w:eastAsia="Times New Roman" w:hAnsi="Trebuchet MS" w:cs="Times New Roman"/>
          <w:color w:val="000000"/>
          <w:u w:val="single"/>
        </w:rPr>
      </w:pPr>
      <w:r w:rsidRPr="00760C7D">
        <w:rPr>
          <w:rFonts w:ascii="Trebuchet MS" w:eastAsia="Times New Roman" w:hAnsi="Trebuchet MS" w:cs="Times New Roman"/>
          <w:color w:val="000000"/>
          <w:u w:val="single"/>
        </w:rPr>
        <w:t>Principle</w:t>
      </w:r>
    </w:p>
    <w:p w:rsidR="00E72FA4" w:rsidRDefault="009373F6" w:rsidP="009373F6">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The</w:t>
      </w:r>
      <w:r w:rsidR="00E72FA4" w:rsidRPr="00760C7D">
        <w:rPr>
          <w:rFonts w:ascii="Trebuchet MS" w:eastAsia="Times New Roman" w:hAnsi="Trebuchet MS" w:cs="Times New Roman"/>
          <w:color w:val="000000"/>
        </w:rPr>
        <w:t xml:space="preserve"> </w:t>
      </w:r>
      <w:r>
        <w:rPr>
          <w:rFonts w:ascii="Trebuchet MS" w:eastAsia="Times New Roman" w:hAnsi="Trebuchet MS" w:cs="Times New Roman"/>
          <w:color w:val="000000"/>
        </w:rPr>
        <w:t>principle for refuse collection and deliveries on the application site is already established in accordance with the permitted functional retail supermarket. Subject to an assessment of the impact of the increased hours of operation on the amenity of the neighbours, the principle is therefore considered acceptable.</w:t>
      </w:r>
      <w:r w:rsidR="00E72FA4">
        <w:rPr>
          <w:rFonts w:ascii="Trebuchet MS" w:eastAsia="Times New Roman" w:hAnsi="Trebuchet MS" w:cs="Times New Roman"/>
          <w:color w:val="000000"/>
        </w:rPr>
        <w:t xml:space="preserve"> </w:t>
      </w:r>
    </w:p>
    <w:p w:rsidR="009373F6" w:rsidRDefault="009373F6" w:rsidP="009373F6">
      <w:pPr>
        <w:spacing w:after="0" w:line="240" w:lineRule="auto"/>
        <w:jc w:val="both"/>
        <w:rPr>
          <w:rFonts w:ascii="Trebuchet MS" w:eastAsia="Times New Roman" w:hAnsi="Trebuchet MS" w:cs="Times New Roman"/>
          <w:color w:val="000000"/>
        </w:rPr>
      </w:pPr>
    </w:p>
    <w:p w:rsidR="009373F6" w:rsidRDefault="009373F6" w:rsidP="009373F6">
      <w:pPr>
        <w:spacing w:after="0" w:line="240" w:lineRule="auto"/>
        <w:jc w:val="both"/>
        <w:rPr>
          <w:rFonts w:ascii="Trebuchet MS" w:hAnsi="Trebuchet MS"/>
          <w:u w:val="single"/>
        </w:rPr>
      </w:pPr>
      <w:r w:rsidRPr="009373F6">
        <w:rPr>
          <w:rFonts w:ascii="Trebuchet MS" w:hAnsi="Trebuchet MS"/>
          <w:u w:val="single"/>
        </w:rPr>
        <w:t>Impact on neighbouring amenity</w:t>
      </w:r>
    </w:p>
    <w:p w:rsidR="009373F6" w:rsidRPr="009373F6" w:rsidRDefault="009373F6" w:rsidP="009373F6">
      <w:pPr>
        <w:spacing w:after="0" w:line="240" w:lineRule="auto"/>
        <w:jc w:val="both"/>
        <w:rPr>
          <w:rFonts w:ascii="Trebuchet MS" w:eastAsia="Times New Roman" w:hAnsi="Trebuchet MS" w:cs="Times New Roman"/>
        </w:rPr>
      </w:pPr>
      <w:r w:rsidRPr="009373F6">
        <w:rPr>
          <w:rFonts w:ascii="Trebuchet MS" w:hAnsi="Trebuchet MS"/>
        </w:rPr>
        <w:t xml:space="preserve">Condition </w:t>
      </w:r>
      <w:r>
        <w:rPr>
          <w:rFonts w:ascii="Trebuchet MS" w:hAnsi="Trebuchet MS"/>
        </w:rPr>
        <w:t xml:space="preserve">17 of planning permission 06/00325 was imposed in the interests of protecting the amenities of adjoining residents and any variation of the condition would still need to adhere to that. The Council’s Environmental Health Officer has assessed the proposed changes in refuse collection and deliveries times, and concluded that </w:t>
      </w:r>
      <w:r w:rsidR="00EF7C78">
        <w:rPr>
          <w:rFonts w:ascii="Trebuchet MS" w:hAnsi="Trebuchet MS"/>
        </w:rPr>
        <w:t>t</w:t>
      </w:r>
      <w:r w:rsidR="00EF7C78" w:rsidRPr="00EF7C78">
        <w:rPr>
          <w:rFonts w:ascii="Trebuchet MS" w:hAnsi="Trebuchet MS"/>
        </w:rPr>
        <w:t xml:space="preserve">here is not likely to be a significant change in levels of disturbance with the proposed minor increase in delivery hours. </w:t>
      </w:r>
      <w:r w:rsidR="00EF7C78">
        <w:rPr>
          <w:rFonts w:ascii="Trebuchet MS" w:hAnsi="Trebuchet MS"/>
        </w:rPr>
        <w:t>The delivery and refuse collection times would still be within acceptable social hours and therefore would not alter the level of disturbance to the neighbours to warrant refusal in this instance. As highlighted by the Environmental Health Officer, other nuisance disturbances rela</w:t>
      </w:r>
      <w:r w:rsidR="00457C00">
        <w:rPr>
          <w:rFonts w:ascii="Trebuchet MS" w:hAnsi="Trebuchet MS"/>
        </w:rPr>
        <w:t>ted to shop alarms and car parking after hours</w:t>
      </w:r>
      <w:r w:rsidR="00EF7C78">
        <w:rPr>
          <w:rFonts w:ascii="Trebuchet MS" w:hAnsi="Trebuchet MS"/>
        </w:rPr>
        <w:t xml:space="preserve"> are covered by separate legislation from planning</w:t>
      </w:r>
      <w:r w:rsidR="00457C00">
        <w:rPr>
          <w:rFonts w:ascii="Trebuchet MS" w:hAnsi="Trebuchet MS"/>
        </w:rPr>
        <w:t xml:space="preserve"> and the store</w:t>
      </w:r>
      <w:r w:rsidR="00DD0222">
        <w:rPr>
          <w:rFonts w:ascii="Trebuchet MS" w:hAnsi="Trebuchet MS"/>
        </w:rPr>
        <w:t>’s</w:t>
      </w:r>
      <w:r w:rsidR="00457C00">
        <w:rPr>
          <w:rFonts w:ascii="Trebuchet MS" w:hAnsi="Trebuchet MS"/>
        </w:rPr>
        <w:t xml:space="preserve"> management</w:t>
      </w:r>
      <w:r w:rsidR="00EF7C78">
        <w:rPr>
          <w:rFonts w:ascii="Trebuchet MS" w:hAnsi="Trebuchet MS"/>
        </w:rPr>
        <w:t xml:space="preserve">. </w:t>
      </w:r>
      <w:r w:rsidR="00EF7C78" w:rsidRPr="00EF7C78">
        <w:rPr>
          <w:rFonts w:ascii="Trebuchet MS" w:hAnsi="Trebuchet MS"/>
        </w:rPr>
        <w:t xml:space="preserve"> </w:t>
      </w:r>
    </w:p>
    <w:p w:rsidR="00E72FA4" w:rsidRPr="00760C7D" w:rsidRDefault="00E72FA4" w:rsidP="00E72FA4">
      <w:pPr>
        <w:spacing w:after="0" w:line="240" w:lineRule="auto"/>
        <w:jc w:val="both"/>
        <w:rPr>
          <w:rFonts w:ascii="Trebuchet MS" w:eastAsia="Times New Roman" w:hAnsi="Trebuchet MS" w:cs="Times New Roman"/>
          <w:color w:val="000000"/>
        </w:rPr>
      </w:pPr>
    </w:p>
    <w:p w:rsidR="00E72FA4" w:rsidRPr="00760C7D" w:rsidRDefault="00E72FA4" w:rsidP="00E72FA4">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u w:val="single"/>
        </w:rPr>
        <w:t>Transport</w:t>
      </w:r>
    </w:p>
    <w:p w:rsidR="00E72FA4" w:rsidRDefault="00E72FA4" w:rsidP="00E72FA4">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The </w:t>
      </w:r>
      <w:r>
        <w:rPr>
          <w:rFonts w:ascii="Trebuchet MS" w:eastAsia="Times New Roman" w:hAnsi="Trebuchet MS" w:cs="Times New Roman"/>
          <w:color w:val="000000"/>
        </w:rPr>
        <w:t>Council’s Transport Development Control Manager has not objected to the proposals</w:t>
      </w:r>
      <w:r w:rsidR="00EF7C78">
        <w:rPr>
          <w:rFonts w:ascii="Trebuchet MS" w:eastAsia="Times New Roman" w:hAnsi="Trebuchet MS" w:cs="Times New Roman"/>
          <w:color w:val="000000"/>
        </w:rPr>
        <w:t xml:space="preserve"> and considers the increased refuse collection and delivery hours acceptable.</w:t>
      </w:r>
    </w:p>
    <w:p w:rsidR="00E72FA4" w:rsidRPr="00760C7D" w:rsidRDefault="00E72FA4" w:rsidP="00E72FA4">
      <w:pPr>
        <w:spacing w:after="0" w:line="240" w:lineRule="auto"/>
        <w:jc w:val="both"/>
        <w:rPr>
          <w:rFonts w:ascii="Trebuchet MS" w:eastAsia="Times New Roman" w:hAnsi="Trebuchet MS" w:cs="Times New Roman"/>
          <w:b/>
          <w:color w:val="000000"/>
        </w:rPr>
      </w:pPr>
    </w:p>
    <w:p w:rsidR="00E72FA4" w:rsidRPr="00760C7D" w:rsidRDefault="00E72FA4" w:rsidP="00E72FA4">
      <w:pPr>
        <w:spacing w:after="0" w:line="240" w:lineRule="auto"/>
        <w:jc w:val="both"/>
        <w:rPr>
          <w:rFonts w:ascii="Trebuchet MS" w:eastAsia="Times New Roman" w:hAnsi="Trebuchet MS" w:cs="Times New Roman"/>
          <w:b/>
          <w:color w:val="000000"/>
          <w:u w:val="single"/>
        </w:rPr>
      </w:pPr>
      <w:r w:rsidRPr="00760C7D">
        <w:rPr>
          <w:rFonts w:ascii="Trebuchet MS" w:eastAsia="Times New Roman" w:hAnsi="Trebuchet MS" w:cs="Times New Roman"/>
          <w:b/>
          <w:color w:val="000000"/>
          <w:u w:val="single"/>
        </w:rPr>
        <w:t>Equality Act 2010:</w:t>
      </w:r>
    </w:p>
    <w:p w:rsidR="00E72FA4" w:rsidRDefault="00E72FA4" w:rsidP="00E72FA4">
      <w:pPr>
        <w:spacing w:after="0" w:line="240" w:lineRule="auto"/>
        <w:jc w:val="both"/>
        <w:rPr>
          <w:rFonts w:ascii="Trebuchet MS" w:eastAsia="Times New Roman" w:hAnsi="Trebuchet MS" w:cs="Times New Roman"/>
          <w:color w:val="000000"/>
        </w:rPr>
      </w:pPr>
      <w:r w:rsidRPr="00760C7D">
        <w:rPr>
          <w:rFonts w:ascii="Trebuchet MS" w:eastAsia="Times New Roman" w:hAnsi="Trebuchet MS" w:cs="Times New Roman"/>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F7C78" w:rsidRDefault="00EF7C78" w:rsidP="00E72FA4">
      <w:pPr>
        <w:spacing w:after="0" w:line="240" w:lineRule="auto"/>
        <w:jc w:val="both"/>
        <w:rPr>
          <w:rFonts w:ascii="Trebuchet MS" w:eastAsia="Times New Roman" w:hAnsi="Trebuchet MS" w:cs="Times New Roman"/>
          <w:color w:val="000000"/>
        </w:rPr>
      </w:pPr>
    </w:p>
    <w:p w:rsidR="00EF7C78" w:rsidRDefault="00EF7C78" w:rsidP="00E72FA4">
      <w:pPr>
        <w:spacing w:after="0" w:line="240" w:lineRule="auto"/>
        <w:jc w:val="both"/>
        <w:rPr>
          <w:rFonts w:ascii="Trebuchet MS" w:eastAsia="Times New Roman" w:hAnsi="Trebuchet MS" w:cs="Times New Roman"/>
          <w:b/>
          <w:color w:val="000000"/>
          <w:u w:val="single"/>
        </w:rPr>
      </w:pPr>
      <w:r w:rsidRPr="00EF7C78">
        <w:rPr>
          <w:rFonts w:ascii="Trebuchet MS" w:eastAsia="Times New Roman" w:hAnsi="Trebuchet MS" w:cs="Times New Roman"/>
          <w:b/>
          <w:color w:val="000000"/>
          <w:u w:val="single"/>
        </w:rPr>
        <w:t>Conclusion</w:t>
      </w:r>
    </w:p>
    <w:p w:rsidR="00EF7C78" w:rsidRPr="00EF7C78" w:rsidRDefault="00EF7C78" w:rsidP="00E72FA4">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It is therefore considered acceptable to vary condition 17 of planning permission 06/00325 to ‘</w:t>
      </w:r>
      <w:r w:rsidRPr="00EF7C78">
        <w:rPr>
          <w:rFonts w:ascii="Trebuchet MS" w:eastAsia="Times New Roman" w:hAnsi="Trebuchet MS" w:cs="Times New Roman"/>
          <w:i/>
          <w:color w:val="000000"/>
        </w:rPr>
        <w:t>No deliveries or refuse collections shall take place at the retail food store outside the hours of 0800 to 2100 Monday to Satur</w:t>
      </w:r>
      <w:r w:rsidR="003B23F1">
        <w:rPr>
          <w:rFonts w:ascii="Trebuchet MS" w:eastAsia="Times New Roman" w:hAnsi="Trebuchet MS" w:cs="Times New Roman"/>
          <w:i/>
          <w:color w:val="000000"/>
        </w:rPr>
        <w:t xml:space="preserve">day </w:t>
      </w:r>
      <w:r w:rsidRPr="00EF7C78">
        <w:rPr>
          <w:rFonts w:ascii="Trebuchet MS" w:eastAsia="Times New Roman" w:hAnsi="Trebuchet MS" w:cs="Times New Roman"/>
          <w:i/>
          <w:color w:val="000000"/>
        </w:rPr>
        <w:t xml:space="preserve">and 1000 to 1800 hours on Sundays and Bank Holidays. There shall be no </w:t>
      </w:r>
      <w:r w:rsidR="00E9588A">
        <w:rPr>
          <w:rFonts w:ascii="Trebuchet MS" w:eastAsia="Times New Roman" w:hAnsi="Trebuchet MS" w:cs="Times New Roman"/>
          <w:i/>
          <w:color w:val="000000"/>
        </w:rPr>
        <w:t xml:space="preserve">delivery </w:t>
      </w:r>
      <w:r w:rsidRPr="00EF7C78">
        <w:rPr>
          <w:rFonts w:ascii="Trebuchet MS" w:eastAsia="Times New Roman" w:hAnsi="Trebuchet MS" w:cs="Times New Roman"/>
          <w:i/>
          <w:color w:val="000000"/>
        </w:rPr>
        <w:t>lorries at the site outside the specified times</w:t>
      </w:r>
      <w:r>
        <w:rPr>
          <w:rFonts w:ascii="Trebuchet MS" w:eastAsia="Times New Roman" w:hAnsi="Trebuchet MS" w:cs="Times New Roman"/>
          <w:i/>
          <w:color w:val="000000"/>
        </w:rPr>
        <w:t>’</w:t>
      </w:r>
      <w:r w:rsidRPr="00EF7C78">
        <w:rPr>
          <w:rFonts w:ascii="Trebuchet MS" w:eastAsia="Times New Roman" w:hAnsi="Trebuchet MS" w:cs="Times New Roman"/>
          <w:i/>
          <w:color w:val="000000"/>
        </w:rPr>
        <w:t>.</w:t>
      </w:r>
      <w:r>
        <w:rPr>
          <w:rFonts w:ascii="Trebuchet MS" w:eastAsia="Times New Roman" w:hAnsi="Trebuchet MS" w:cs="Times New Roman"/>
          <w:color w:val="000000"/>
        </w:rPr>
        <w:t xml:space="preserve"> </w:t>
      </w:r>
    </w:p>
    <w:p w:rsidR="00E72FA4" w:rsidRPr="00760C7D" w:rsidRDefault="00EF7C78" w:rsidP="00EF7C78">
      <w:pPr>
        <w:keepNext/>
        <w:tabs>
          <w:tab w:val="left" w:pos="1376"/>
        </w:tabs>
        <w:spacing w:after="0" w:line="240" w:lineRule="auto"/>
        <w:outlineLvl w:val="0"/>
        <w:rPr>
          <w:rFonts w:ascii="Trebuchet MS" w:eastAsia="Times New Roman" w:hAnsi="Trebuchet MS" w:cs="Times New Roman"/>
          <w:b/>
          <w:color w:val="000000"/>
        </w:rPr>
      </w:pPr>
      <w:r>
        <w:rPr>
          <w:rFonts w:ascii="Trebuchet MS" w:eastAsia="Times New Roman" w:hAnsi="Trebuchet MS" w:cs="Times New Roman"/>
          <w:b/>
          <w:color w:val="000000"/>
        </w:rPr>
        <w:lastRenderedPageBreak/>
        <w:tab/>
      </w:r>
    </w:p>
    <w:p w:rsidR="00E72FA4" w:rsidRPr="00760C7D" w:rsidRDefault="00E72FA4" w:rsidP="00E72FA4">
      <w:pPr>
        <w:keepNext/>
        <w:spacing w:after="0" w:line="240" w:lineRule="auto"/>
        <w:outlineLvl w:val="0"/>
        <w:rPr>
          <w:rFonts w:ascii="Trebuchet MS" w:eastAsia="Times New Roman" w:hAnsi="Trebuchet MS" w:cs="Times New Roman"/>
          <w:b/>
          <w:color w:val="000000"/>
        </w:rPr>
      </w:pPr>
      <w:r w:rsidRPr="00760C7D">
        <w:rPr>
          <w:rFonts w:ascii="Trebuchet MS" w:eastAsia="Times New Roman" w:hAnsi="Trebuchet MS" w:cs="Times New Roman"/>
          <w:b/>
          <w:color w:val="000000"/>
        </w:rPr>
        <w:t>Recommendation</w:t>
      </w:r>
    </w:p>
    <w:p w:rsidR="00E72FA4" w:rsidRPr="00760C7D" w:rsidRDefault="00E72FA4" w:rsidP="00E72FA4">
      <w:pPr>
        <w:keepNext/>
        <w:spacing w:after="0" w:line="240" w:lineRule="auto"/>
        <w:outlineLvl w:val="0"/>
        <w:rPr>
          <w:rFonts w:ascii="Trebuchet MS" w:eastAsia="Times New Roman" w:hAnsi="Trebuchet MS" w:cs="Times New Roman"/>
          <w:b/>
          <w:color w:val="000000"/>
        </w:rPr>
      </w:pPr>
    </w:p>
    <w:p w:rsidR="00E72FA4" w:rsidRPr="00760C7D" w:rsidRDefault="00E72FA4" w:rsidP="00E72FA4">
      <w:pPr>
        <w:keepNext/>
        <w:spacing w:after="0" w:line="240" w:lineRule="auto"/>
        <w:outlineLvl w:val="0"/>
        <w:rPr>
          <w:rFonts w:ascii="Trebuchet MS" w:eastAsia="Times New Roman" w:hAnsi="Trebuchet MS" w:cs="Times New Roman"/>
          <w:color w:val="000000"/>
        </w:rPr>
      </w:pPr>
      <w:r w:rsidRPr="00760C7D">
        <w:rPr>
          <w:rFonts w:ascii="Trebuchet MS" w:eastAsia="Times New Roman" w:hAnsi="Trebuchet MS" w:cs="Times New Roman"/>
          <w:color w:val="000000"/>
        </w:rPr>
        <w:t>Grant</w:t>
      </w:r>
    </w:p>
    <w:p w:rsidR="00E72FA4" w:rsidRPr="00760C7D" w:rsidRDefault="00E72FA4" w:rsidP="00E72FA4">
      <w:pPr>
        <w:keepNext/>
        <w:spacing w:after="0" w:line="240" w:lineRule="auto"/>
        <w:outlineLvl w:val="0"/>
        <w:rPr>
          <w:rFonts w:ascii="Trebuchet MS" w:eastAsia="Times New Roman" w:hAnsi="Trebuchet MS" w:cs="Times New Roman"/>
          <w:color w:val="000000"/>
        </w:rPr>
      </w:pPr>
    </w:p>
    <w:p w:rsidR="00E72FA4" w:rsidRPr="00760C7D" w:rsidRDefault="00E72FA4" w:rsidP="00E72FA4">
      <w:pPr>
        <w:keepNext/>
        <w:spacing w:after="0" w:line="240" w:lineRule="auto"/>
        <w:jc w:val="both"/>
        <w:outlineLvl w:val="0"/>
        <w:rPr>
          <w:rFonts w:ascii="Trebuchet MS" w:eastAsia="Times New Roman" w:hAnsi="Trebuchet MS" w:cs="Times New Roman"/>
          <w:b/>
          <w:color w:val="000000"/>
        </w:rPr>
      </w:pPr>
      <w:r w:rsidRPr="00760C7D">
        <w:rPr>
          <w:rFonts w:ascii="Trebuchet MS" w:eastAsia="Times New Roman" w:hAnsi="Trebuchet MS" w:cs="Times New Roman"/>
          <w:b/>
          <w:color w:val="000000"/>
        </w:rPr>
        <w:t>Conditions</w:t>
      </w:r>
    </w:p>
    <w:p w:rsidR="00E72FA4" w:rsidRPr="00B07400" w:rsidRDefault="00E72FA4" w:rsidP="00E72FA4">
      <w:pPr>
        <w:spacing w:after="0" w:line="240" w:lineRule="auto"/>
        <w:rPr>
          <w:rFonts w:ascii="Trebuchet MS" w:eastAsia="Times New Roman" w:hAnsi="Trebuchet MS" w:cs="Times New Roman"/>
          <w:color w:val="000000"/>
        </w:rPr>
      </w:pPr>
    </w:p>
    <w:p w:rsidR="003B23F1" w:rsidRDefault="008E5A23" w:rsidP="008E5A23">
      <w:pPr>
        <w:spacing w:after="0" w:line="240" w:lineRule="auto"/>
        <w:ind w:left="360"/>
        <w:rPr>
          <w:rFonts w:ascii="Trebuchet MS" w:eastAsia="Times New Roman" w:hAnsi="Trebuchet MS" w:cs="Times New Roman"/>
          <w:color w:val="000000"/>
        </w:rPr>
      </w:pPr>
      <w:r>
        <w:rPr>
          <w:rFonts w:ascii="Trebuchet MS" w:eastAsia="Times New Roman" w:hAnsi="Trebuchet MS" w:cs="Times New Roman"/>
          <w:color w:val="000000"/>
        </w:rPr>
        <w:t>1.</w:t>
      </w:r>
      <w:r w:rsidR="00343EFF">
        <w:rPr>
          <w:rFonts w:ascii="Trebuchet MS" w:eastAsia="Times New Roman" w:hAnsi="Trebuchet MS" w:cs="Times New Roman"/>
          <w:color w:val="000000"/>
        </w:rPr>
        <w:tab/>
      </w:r>
      <w:r>
        <w:rPr>
          <w:rFonts w:ascii="Trebuchet MS" w:eastAsia="Times New Roman" w:hAnsi="Trebuchet MS" w:cs="Times New Roman"/>
          <w:color w:val="000000"/>
        </w:rPr>
        <w:t xml:space="preserve">Condition 17 now reads: </w:t>
      </w:r>
    </w:p>
    <w:p w:rsidR="003B23F1" w:rsidRDefault="003B23F1" w:rsidP="008E5A23">
      <w:pPr>
        <w:spacing w:after="0" w:line="240" w:lineRule="auto"/>
        <w:ind w:left="360"/>
        <w:rPr>
          <w:rFonts w:ascii="Trebuchet MS" w:eastAsia="Times New Roman" w:hAnsi="Trebuchet MS" w:cs="Times New Roman"/>
          <w:color w:val="000000"/>
        </w:rPr>
      </w:pPr>
    </w:p>
    <w:p w:rsidR="003B23F1" w:rsidRDefault="008E5A23" w:rsidP="003B23F1">
      <w:pPr>
        <w:spacing w:after="0" w:line="240" w:lineRule="auto"/>
        <w:ind w:left="360"/>
        <w:rPr>
          <w:rFonts w:ascii="Trebuchet MS" w:eastAsia="Times New Roman" w:hAnsi="Trebuchet MS" w:cs="Times New Roman"/>
          <w:color w:val="000000"/>
        </w:rPr>
      </w:pPr>
      <w:r w:rsidRPr="008E5A23">
        <w:rPr>
          <w:rFonts w:ascii="Trebuchet MS" w:eastAsia="Times New Roman" w:hAnsi="Trebuchet MS" w:cs="Times New Roman"/>
          <w:color w:val="000000"/>
        </w:rPr>
        <w:t>No deliveries or refuse collections shall take place at the retail food store outside the hours of 0</w:t>
      </w:r>
      <w:r>
        <w:rPr>
          <w:rFonts w:ascii="Trebuchet MS" w:eastAsia="Times New Roman" w:hAnsi="Trebuchet MS" w:cs="Times New Roman"/>
          <w:color w:val="000000"/>
        </w:rPr>
        <w:t xml:space="preserve">800 to 2100 Monday to </w:t>
      </w:r>
      <w:bookmarkStart w:id="0" w:name="_GoBack"/>
      <w:bookmarkEnd w:id="0"/>
      <w:r>
        <w:rPr>
          <w:rFonts w:ascii="Trebuchet MS" w:eastAsia="Times New Roman" w:hAnsi="Trebuchet MS" w:cs="Times New Roman"/>
          <w:color w:val="000000"/>
        </w:rPr>
        <w:t xml:space="preserve">Saturday </w:t>
      </w:r>
      <w:r w:rsidRPr="008E5A23">
        <w:rPr>
          <w:rFonts w:ascii="Trebuchet MS" w:eastAsia="Times New Roman" w:hAnsi="Trebuchet MS" w:cs="Times New Roman"/>
          <w:color w:val="000000"/>
        </w:rPr>
        <w:t xml:space="preserve">and 1000 to 1800 hours on Sundays and Bank Holidays. There shall be no </w:t>
      </w:r>
      <w:r w:rsidR="00E9588A">
        <w:rPr>
          <w:rFonts w:ascii="Trebuchet MS" w:eastAsia="Times New Roman" w:hAnsi="Trebuchet MS" w:cs="Times New Roman"/>
          <w:color w:val="000000"/>
        </w:rPr>
        <w:t xml:space="preserve">delivery </w:t>
      </w:r>
      <w:r w:rsidRPr="008E5A23">
        <w:rPr>
          <w:rFonts w:ascii="Trebuchet MS" w:eastAsia="Times New Roman" w:hAnsi="Trebuchet MS" w:cs="Times New Roman"/>
          <w:color w:val="000000"/>
        </w:rPr>
        <w:t>lorries at the s</w:t>
      </w:r>
      <w:r w:rsidR="003B23F1">
        <w:rPr>
          <w:rFonts w:ascii="Trebuchet MS" w:eastAsia="Times New Roman" w:hAnsi="Trebuchet MS" w:cs="Times New Roman"/>
          <w:color w:val="000000"/>
        </w:rPr>
        <w:t>ite outside the specified times.</w:t>
      </w:r>
    </w:p>
    <w:p w:rsidR="00E72FA4" w:rsidRDefault="00E72FA4" w:rsidP="003B23F1">
      <w:pPr>
        <w:spacing w:after="0" w:line="240" w:lineRule="auto"/>
        <w:ind w:left="360"/>
        <w:rPr>
          <w:rFonts w:ascii="Trebuchet MS" w:eastAsia="Times New Roman" w:hAnsi="Trebuchet MS" w:cs="Times New Roman"/>
          <w:color w:val="000000"/>
        </w:rPr>
      </w:pPr>
      <w:r w:rsidRPr="00760C7D">
        <w:rPr>
          <w:rFonts w:ascii="Trebuchet MS" w:eastAsia="Times New Roman" w:hAnsi="Trebuchet MS" w:cs="Times New Roman"/>
          <w:color w:val="000000"/>
        </w:rPr>
        <w:t xml:space="preserve">Reason: </w:t>
      </w:r>
      <w:r w:rsidR="008E5A23">
        <w:rPr>
          <w:rFonts w:ascii="Trebuchet MS" w:eastAsia="Times New Roman" w:hAnsi="Trebuchet MS" w:cs="Times New Roman"/>
          <w:color w:val="000000"/>
        </w:rPr>
        <w:t xml:space="preserve">In the interests of the amenities of adjoining residents and to comply with </w:t>
      </w:r>
      <w:r w:rsidR="008E5A23" w:rsidRPr="008E5A23">
        <w:rPr>
          <w:rFonts w:ascii="Trebuchet MS" w:eastAsia="Times New Roman" w:hAnsi="Trebuchet MS" w:cs="Times New Roman"/>
          <w:color w:val="000000"/>
        </w:rPr>
        <w:t>Reading Borough LDF Sites and Detailed Policies Document (2012)</w:t>
      </w:r>
      <w:r w:rsidR="008E5A23">
        <w:rPr>
          <w:rFonts w:ascii="Trebuchet MS" w:eastAsia="Times New Roman" w:hAnsi="Trebuchet MS" w:cs="Times New Roman"/>
          <w:color w:val="000000"/>
        </w:rPr>
        <w:t xml:space="preserve"> policy DM4 (Safeguarding Amenity) </w:t>
      </w:r>
      <w:r w:rsidRPr="00760C7D">
        <w:rPr>
          <w:rFonts w:ascii="Trebuchet MS" w:eastAsia="Times New Roman" w:hAnsi="Trebuchet MS" w:cs="Times New Roman"/>
          <w:color w:val="000000"/>
        </w:rPr>
        <w:t>.</w:t>
      </w:r>
    </w:p>
    <w:p w:rsidR="003B23F1" w:rsidRDefault="003B23F1" w:rsidP="003B23F1">
      <w:pPr>
        <w:spacing w:after="0" w:line="240" w:lineRule="auto"/>
        <w:ind w:left="360"/>
        <w:rPr>
          <w:rFonts w:ascii="Trebuchet MS" w:eastAsia="Times New Roman" w:hAnsi="Trebuchet MS" w:cs="Times New Roman"/>
          <w:color w:val="000000"/>
        </w:rPr>
      </w:pPr>
    </w:p>
    <w:p w:rsidR="003B23F1" w:rsidRPr="003B23F1" w:rsidRDefault="003B23F1" w:rsidP="003B23F1">
      <w:pPr>
        <w:spacing w:after="0" w:line="240" w:lineRule="auto"/>
        <w:ind w:left="360"/>
        <w:rPr>
          <w:rFonts w:ascii="Trebuchet MS" w:eastAsia="Times New Roman" w:hAnsi="Trebuchet MS" w:cs="Times New Roman"/>
          <w:color w:val="000000"/>
        </w:rPr>
      </w:pPr>
      <w:r>
        <w:rPr>
          <w:rFonts w:ascii="Trebuchet MS" w:eastAsia="Times New Roman" w:hAnsi="Trebuchet MS" w:cs="Times New Roman"/>
          <w:color w:val="000000"/>
        </w:rPr>
        <w:t>2.</w:t>
      </w:r>
      <w:r>
        <w:rPr>
          <w:rFonts w:ascii="Trebuchet MS" w:eastAsia="Times New Roman" w:hAnsi="Trebuchet MS" w:cs="Times New Roman"/>
          <w:color w:val="000000"/>
        </w:rPr>
        <w:tab/>
      </w:r>
      <w:r w:rsidRPr="003B23F1">
        <w:rPr>
          <w:rFonts w:ascii="Trebuchet MS" w:eastAsia="Times New Roman" w:hAnsi="Trebuchet MS" w:cs="Times New Roman"/>
          <w:color w:val="000000"/>
        </w:rPr>
        <w:t xml:space="preserve">All other of </w:t>
      </w:r>
      <w:r>
        <w:rPr>
          <w:rFonts w:ascii="Trebuchet MS" w:eastAsia="Times New Roman" w:hAnsi="Trebuchet MS" w:cs="Times New Roman"/>
          <w:color w:val="000000"/>
        </w:rPr>
        <w:t>the Conditions of Consent No. 06/00325</w:t>
      </w:r>
      <w:r w:rsidRPr="003B23F1">
        <w:rPr>
          <w:rFonts w:ascii="Trebuchet MS" w:eastAsia="Times New Roman" w:hAnsi="Trebuchet MS" w:cs="Times New Roman"/>
          <w:color w:val="000000"/>
        </w:rPr>
        <w:t>/FUL apply to this</w:t>
      </w:r>
    </w:p>
    <w:p w:rsidR="003B23F1" w:rsidRPr="00760C7D" w:rsidRDefault="003B23F1" w:rsidP="003B23F1">
      <w:pPr>
        <w:spacing w:after="0" w:line="240" w:lineRule="auto"/>
        <w:ind w:left="360"/>
        <w:rPr>
          <w:rFonts w:ascii="Trebuchet MS" w:eastAsia="Times New Roman" w:hAnsi="Trebuchet MS" w:cs="Times New Roman"/>
          <w:color w:val="000000"/>
        </w:rPr>
      </w:pPr>
      <w:r w:rsidRPr="003B23F1">
        <w:rPr>
          <w:rFonts w:ascii="Trebuchet MS" w:eastAsia="Times New Roman" w:hAnsi="Trebuchet MS" w:cs="Times New Roman"/>
          <w:color w:val="000000"/>
        </w:rPr>
        <w:t>Consent</w:t>
      </w:r>
      <w:r>
        <w:rPr>
          <w:rFonts w:ascii="Trebuchet MS" w:eastAsia="Times New Roman" w:hAnsi="Trebuchet MS" w:cs="Times New Roman"/>
          <w:color w:val="000000"/>
        </w:rPr>
        <w:t xml:space="preserve"> unless discharged or complied with.</w:t>
      </w:r>
    </w:p>
    <w:p w:rsidR="008E5A23" w:rsidRDefault="008E5A23" w:rsidP="00E72FA4">
      <w:pPr>
        <w:spacing w:after="0" w:line="240" w:lineRule="auto"/>
        <w:rPr>
          <w:rFonts w:ascii="Trebuchet MS" w:eastAsia="Times New Roman" w:hAnsi="Trebuchet MS" w:cs="Times New Roman"/>
          <w:color w:val="000000"/>
        </w:rPr>
      </w:pPr>
    </w:p>
    <w:p w:rsidR="00E72FA4" w:rsidRPr="00760C7D" w:rsidRDefault="00E72FA4" w:rsidP="00E72FA4">
      <w:pPr>
        <w:spacing w:after="0" w:line="240" w:lineRule="auto"/>
        <w:rPr>
          <w:rFonts w:ascii="Trebuchet MS" w:eastAsia="Times New Roman" w:hAnsi="Trebuchet MS" w:cs="Times New Roman"/>
          <w:b/>
          <w:color w:val="000000"/>
        </w:rPr>
      </w:pPr>
      <w:r w:rsidRPr="00760C7D">
        <w:rPr>
          <w:rFonts w:ascii="Trebuchet MS" w:eastAsia="Times New Roman" w:hAnsi="Trebuchet MS" w:cs="Times New Roman"/>
          <w:b/>
          <w:color w:val="000000"/>
        </w:rPr>
        <w:t>Informatives:</w:t>
      </w:r>
    </w:p>
    <w:p w:rsidR="00E72FA4" w:rsidRPr="00760C7D" w:rsidRDefault="00E72FA4" w:rsidP="00E72FA4">
      <w:pPr>
        <w:pStyle w:val="ListParagraph"/>
        <w:rPr>
          <w:rFonts w:ascii="Trebuchet MS" w:eastAsia="Times New Roman" w:hAnsi="Trebuchet MS" w:cs="Times New Roman"/>
          <w:color w:val="000000"/>
        </w:rPr>
      </w:pPr>
    </w:p>
    <w:p w:rsidR="00E72FA4" w:rsidRPr="00760C7D" w:rsidRDefault="00E72FA4" w:rsidP="00E72FA4">
      <w:pPr>
        <w:pStyle w:val="ListParagraph"/>
        <w:numPr>
          <w:ilvl w:val="0"/>
          <w:numId w:val="1"/>
        </w:numPr>
        <w:tabs>
          <w:tab w:val="left" w:pos="1200"/>
        </w:tabs>
        <w:spacing w:after="0" w:line="240" w:lineRule="auto"/>
        <w:ind w:right="-334"/>
        <w:jc w:val="both"/>
        <w:rPr>
          <w:rFonts w:ascii="Trebuchet MS" w:hAnsi="Trebuchet MS"/>
        </w:rPr>
      </w:pPr>
      <w:r w:rsidRPr="00760C7D">
        <w:rPr>
          <w:rFonts w:ascii="Trebuchet MS" w:eastAsia="Times New Roman" w:hAnsi="Trebuchet MS" w:cs="Times New Roman"/>
          <w:color w:val="000000"/>
        </w:rPr>
        <w:t>The council has worked in a positive and pro-active way in considering this application.</w:t>
      </w:r>
    </w:p>
    <w:p w:rsidR="00E72FA4" w:rsidRDefault="00E72FA4" w:rsidP="00E72FA4"/>
    <w:p w:rsidR="00B91CCE" w:rsidRDefault="00B91CCE"/>
    <w:sectPr w:rsidR="00B91CCE" w:rsidSect="00C45D0E">
      <w:pgSz w:w="11906" w:h="16838"/>
      <w:pgMar w:top="709" w:right="1797" w:bottom="1440"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3625"/>
    <w:multiLevelType w:val="hybridMultilevel"/>
    <w:tmpl w:val="D3EEF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285B21"/>
    <w:multiLevelType w:val="hybridMultilevel"/>
    <w:tmpl w:val="7916E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E72FA4"/>
    <w:rsid w:val="0004334D"/>
    <w:rsid w:val="00052F3E"/>
    <w:rsid w:val="000C0291"/>
    <w:rsid w:val="000C6562"/>
    <w:rsid w:val="00122117"/>
    <w:rsid w:val="0013203D"/>
    <w:rsid w:val="0019108B"/>
    <w:rsid w:val="00195314"/>
    <w:rsid w:val="001D5723"/>
    <w:rsid w:val="001F18C0"/>
    <w:rsid w:val="001F41CC"/>
    <w:rsid w:val="002009E9"/>
    <w:rsid w:val="00207701"/>
    <w:rsid w:val="0023148F"/>
    <w:rsid w:val="00252D22"/>
    <w:rsid w:val="00292061"/>
    <w:rsid w:val="002B6247"/>
    <w:rsid w:val="002C5795"/>
    <w:rsid w:val="00332E8D"/>
    <w:rsid w:val="00343EFF"/>
    <w:rsid w:val="00365FB2"/>
    <w:rsid w:val="00385A31"/>
    <w:rsid w:val="003B23F1"/>
    <w:rsid w:val="004120AE"/>
    <w:rsid w:val="00412340"/>
    <w:rsid w:val="00457C00"/>
    <w:rsid w:val="00461297"/>
    <w:rsid w:val="004C22BD"/>
    <w:rsid w:val="004E6A00"/>
    <w:rsid w:val="0053505B"/>
    <w:rsid w:val="00566ACD"/>
    <w:rsid w:val="005A37BB"/>
    <w:rsid w:val="005D02BC"/>
    <w:rsid w:val="005E5993"/>
    <w:rsid w:val="00604F9B"/>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E5A23"/>
    <w:rsid w:val="009373F6"/>
    <w:rsid w:val="00964559"/>
    <w:rsid w:val="009767EC"/>
    <w:rsid w:val="009A2081"/>
    <w:rsid w:val="009F38BA"/>
    <w:rsid w:val="00A97BCF"/>
    <w:rsid w:val="00AB212D"/>
    <w:rsid w:val="00AC06FD"/>
    <w:rsid w:val="00B46FAE"/>
    <w:rsid w:val="00B50D4B"/>
    <w:rsid w:val="00B61673"/>
    <w:rsid w:val="00B7269A"/>
    <w:rsid w:val="00B80B3B"/>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222"/>
    <w:rsid w:val="00DD0B02"/>
    <w:rsid w:val="00DE2EBF"/>
    <w:rsid w:val="00DE39AB"/>
    <w:rsid w:val="00E06582"/>
    <w:rsid w:val="00E1700A"/>
    <w:rsid w:val="00E222DC"/>
    <w:rsid w:val="00E65A17"/>
    <w:rsid w:val="00E679DD"/>
    <w:rsid w:val="00E72FA4"/>
    <w:rsid w:val="00E9588A"/>
    <w:rsid w:val="00EB41F7"/>
    <w:rsid w:val="00EF7C78"/>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F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2FA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E72F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9D71B88F</Template>
  <TotalTime>221</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2016-06-23T11:46:00Z</dcterms:created>
  <dcterms:modified xsi:type="dcterms:W3CDTF">2016-07-05T15:00:00Z</dcterms:modified>
</cp:coreProperties>
</file>