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672430" w:rsidRDefault="0059452E" w:rsidP="001F4B07">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DELEGATED APPLICATION REPORT</w:t>
      </w:r>
      <w:r w:rsidR="00790E47" w:rsidRPr="00672430">
        <w:rPr>
          <w:rFonts w:ascii="Trebuchet MS" w:hAnsi="Trebuchet MS"/>
          <w:b/>
          <w:color w:val="000000" w:themeColor="text1"/>
          <w:sz w:val="24"/>
          <w:szCs w:val="24"/>
        </w:rPr>
        <w:t xml:space="preserve"> </w:t>
      </w:r>
      <w:r w:rsidR="00A87943" w:rsidRPr="00672430">
        <w:rPr>
          <w:rFonts w:ascii="Trebuchet MS" w:hAnsi="Trebuchet MS"/>
          <w:b/>
          <w:color w:val="000000" w:themeColor="text1"/>
          <w:sz w:val="24"/>
          <w:szCs w:val="24"/>
        </w:rPr>
        <w:tab/>
      </w:r>
      <w:r w:rsidR="00A87943" w:rsidRPr="00672430">
        <w:rPr>
          <w:rFonts w:ascii="Trebuchet MS" w:hAnsi="Trebuchet MS"/>
          <w:b/>
          <w:color w:val="000000" w:themeColor="text1"/>
          <w:sz w:val="24"/>
          <w:szCs w:val="24"/>
        </w:rPr>
        <w:tab/>
      </w:r>
      <w:r w:rsidR="00A87943" w:rsidRPr="00672430">
        <w:rPr>
          <w:rFonts w:ascii="Trebuchet MS" w:hAnsi="Trebuchet MS"/>
          <w:b/>
          <w:color w:val="000000" w:themeColor="text1"/>
          <w:sz w:val="24"/>
          <w:szCs w:val="24"/>
        </w:rPr>
        <w:tab/>
      </w:r>
      <w:r w:rsidR="008E1486" w:rsidRPr="00672430">
        <w:rPr>
          <w:rFonts w:ascii="Trebuchet MS" w:hAnsi="Trebuchet MS"/>
          <w:b/>
          <w:color w:val="000000" w:themeColor="text1"/>
          <w:sz w:val="24"/>
          <w:szCs w:val="24"/>
        </w:rPr>
        <w:t>Target Date:</w:t>
      </w:r>
      <w:r w:rsidR="008E1486" w:rsidRPr="00672430">
        <w:rPr>
          <w:rFonts w:ascii="Trebuchet MS" w:hAnsi="Trebuchet MS"/>
          <w:b/>
          <w:color w:val="000000" w:themeColor="text1"/>
          <w:sz w:val="24"/>
          <w:szCs w:val="24"/>
        </w:rPr>
        <w:tab/>
      </w:r>
      <w:r w:rsidR="00CD372E" w:rsidRPr="00672430">
        <w:rPr>
          <w:rFonts w:ascii="Trebuchet MS" w:hAnsi="Trebuchet MS"/>
          <w:color w:val="000000" w:themeColor="text1"/>
          <w:sz w:val="24"/>
          <w:szCs w:val="24"/>
        </w:rPr>
        <w:t>02</w:t>
      </w:r>
      <w:r w:rsidR="00C12380" w:rsidRPr="00672430">
        <w:rPr>
          <w:rFonts w:ascii="Trebuchet MS" w:hAnsi="Trebuchet MS"/>
          <w:color w:val="000000" w:themeColor="text1"/>
          <w:sz w:val="24"/>
          <w:szCs w:val="24"/>
        </w:rPr>
        <w:t>/</w:t>
      </w:r>
      <w:r w:rsidR="00E651C0" w:rsidRPr="00672430">
        <w:rPr>
          <w:rFonts w:ascii="Trebuchet MS" w:hAnsi="Trebuchet MS"/>
          <w:color w:val="000000" w:themeColor="text1"/>
          <w:sz w:val="24"/>
          <w:szCs w:val="24"/>
        </w:rPr>
        <w:t>0</w:t>
      </w:r>
      <w:r w:rsidR="00CD372E" w:rsidRPr="00672430">
        <w:rPr>
          <w:rFonts w:ascii="Trebuchet MS" w:hAnsi="Trebuchet MS"/>
          <w:color w:val="000000" w:themeColor="text1"/>
          <w:sz w:val="24"/>
          <w:szCs w:val="24"/>
        </w:rPr>
        <w:t>9</w:t>
      </w:r>
      <w:r w:rsidR="00C12380" w:rsidRPr="00672430">
        <w:rPr>
          <w:rFonts w:ascii="Trebuchet MS" w:hAnsi="Trebuchet MS"/>
          <w:color w:val="000000" w:themeColor="text1"/>
          <w:sz w:val="24"/>
          <w:szCs w:val="24"/>
        </w:rPr>
        <w:t>/201</w:t>
      </w:r>
      <w:r w:rsidR="00E651C0" w:rsidRPr="00672430">
        <w:rPr>
          <w:rFonts w:ascii="Trebuchet MS" w:hAnsi="Trebuchet MS"/>
          <w:color w:val="000000" w:themeColor="text1"/>
          <w:sz w:val="24"/>
          <w:szCs w:val="24"/>
        </w:rPr>
        <w:t>6</w:t>
      </w:r>
      <w:r w:rsidR="008E1486" w:rsidRPr="00672430">
        <w:rPr>
          <w:rFonts w:ascii="Trebuchet MS" w:hAnsi="Trebuchet MS"/>
          <w:b/>
          <w:color w:val="000000" w:themeColor="text1"/>
          <w:sz w:val="24"/>
          <w:szCs w:val="24"/>
        </w:rPr>
        <w:tab/>
      </w:r>
      <w:r w:rsidR="008E1486" w:rsidRPr="00672430">
        <w:rPr>
          <w:rFonts w:ascii="Trebuchet MS" w:hAnsi="Trebuchet MS"/>
          <w:b/>
          <w:color w:val="000000" w:themeColor="text1"/>
          <w:sz w:val="24"/>
          <w:szCs w:val="24"/>
        </w:rPr>
        <w:tab/>
      </w:r>
      <w:r w:rsidR="008E1486" w:rsidRPr="00672430">
        <w:rPr>
          <w:rFonts w:ascii="Trebuchet MS" w:hAnsi="Trebuchet MS"/>
          <w:b/>
          <w:color w:val="000000" w:themeColor="text1"/>
          <w:sz w:val="24"/>
          <w:szCs w:val="24"/>
        </w:rPr>
        <w:tab/>
      </w:r>
      <w:r w:rsidR="0040027A" w:rsidRPr="00672430">
        <w:rPr>
          <w:rFonts w:ascii="Trebuchet MS" w:hAnsi="Trebuchet MS"/>
          <w:b/>
          <w:color w:val="000000" w:themeColor="text1"/>
          <w:sz w:val="24"/>
          <w:szCs w:val="24"/>
        </w:rPr>
        <w:tab/>
      </w:r>
    </w:p>
    <w:p w:rsidR="00025CC2" w:rsidRPr="00672430" w:rsidRDefault="00790E47" w:rsidP="001F4B07">
      <w:pPr>
        <w:pStyle w:val="PlainText"/>
        <w:rPr>
          <w:rFonts w:ascii="Trebuchet MS" w:hAnsi="Trebuchet MS"/>
          <w:color w:val="000000" w:themeColor="text1"/>
          <w:sz w:val="24"/>
          <w:szCs w:val="24"/>
        </w:rPr>
      </w:pPr>
      <w:r w:rsidRPr="00672430">
        <w:rPr>
          <w:rFonts w:ascii="Trebuchet MS" w:hAnsi="Trebuchet MS"/>
          <w:b/>
          <w:color w:val="000000" w:themeColor="text1"/>
          <w:sz w:val="24"/>
          <w:szCs w:val="24"/>
        </w:rPr>
        <w:t>Application No:</w:t>
      </w:r>
      <w:r w:rsidR="00FB1E6D" w:rsidRPr="00672430">
        <w:rPr>
          <w:rFonts w:ascii="Trebuchet MS" w:hAnsi="Trebuchet MS"/>
          <w:b/>
          <w:color w:val="000000" w:themeColor="text1"/>
          <w:sz w:val="24"/>
          <w:szCs w:val="24"/>
        </w:rPr>
        <w:t xml:space="preserve"> </w:t>
      </w:r>
      <w:r w:rsidR="00C12380" w:rsidRPr="00672430">
        <w:rPr>
          <w:rFonts w:ascii="Trebuchet MS" w:hAnsi="Trebuchet MS"/>
          <w:color w:val="000000" w:themeColor="text1"/>
          <w:sz w:val="24"/>
          <w:szCs w:val="24"/>
        </w:rPr>
        <w:t>1</w:t>
      </w:r>
      <w:r w:rsidR="00EA1EAF" w:rsidRPr="00672430">
        <w:rPr>
          <w:rFonts w:ascii="Trebuchet MS" w:hAnsi="Trebuchet MS"/>
          <w:color w:val="000000" w:themeColor="text1"/>
          <w:sz w:val="24"/>
          <w:szCs w:val="24"/>
        </w:rPr>
        <w:t>6</w:t>
      </w:r>
      <w:r w:rsidR="0040027A" w:rsidRPr="00672430">
        <w:rPr>
          <w:rFonts w:ascii="Trebuchet MS" w:hAnsi="Trebuchet MS"/>
          <w:color w:val="000000" w:themeColor="text1"/>
          <w:sz w:val="24"/>
          <w:szCs w:val="24"/>
        </w:rPr>
        <w:t>1</w:t>
      </w:r>
      <w:r w:rsidR="00A87943" w:rsidRPr="00672430">
        <w:rPr>
          <w:rFonts w:ascii="Trebuchet MS" w:hAnsi="Trebuchet MS"/>
          <w:color w:val="000000" w:themeColor="text1"/>
          <w:sz w:val="24"/>
          <w:szCs w:val="24"/>
        </w:rPr>
        <w:t>23</w:t>
      </w:r>
      <w:r w:rsidR="00CD372E" w:rsidRPr="00672430">
        <w:rPr>
          <w:rFonts w:ascii="Trebuchet MS" w:hAnsi="Trebuchet MS"/>
          <w:color w:val="000000" w:themeColor="text1"/>
          <w:sz w:val="24"/>
          <w:szCs w:val="24"/>
        </w:rPr>
        <w:t>6</w:t>
      </w:r>
      <w:r w:rsidR="00C12380" w:rsidRPr="00672430">
        <w:rPr>
          <w:rFonts w:ascii="Trebuchet MS" w:hAnsi="Trebuchet MS"/>
          <w:color w:val="000000" w:themeColor="text1"/>
          <w:sz w:val="24"/>
          <w:szCs w:val="24"/>
        </w:rPr>
        <w:t>/HOU</w:t>
      </w:r>
      <w:r w:rsidR="001F4B07" w:rsidRPr="00672430">
        <w:rPr>
          <w:rFonts w:ascii="Trebuchet MS" w:hAnsi="Trebuchet MS"/>
          <w:color w:val="000000" w:themeColor="text1"/>
          <w:sz w:val="24"/>
          <w:szCs w:val="24"/>
        </w:rPr>
        <w:tab/>
      </w:r>
      <w:r w:rsidR="001F4B07" w:rsidRPr="00672430">
        <w:rPr>
          <w:rFonts w:ascii="Trebuchet MS" w:hAnsi="Trebuchet MS"/>
          <w:color w:val="000000" w:themeColor="text1"/>
          <w:sz w:val="24"/>
          <w:szCs w:val="24"/>
        </w:rPr>
        <w:tab/>
      </w:r>
      <w:r w:rsidR="001F4B07" w:rsidRPr="00672430">
        <w:rPr>
          <w:rFonts w:ascii="Trebuchet MS" w:hAnsi="Trebuchet MS"/>
          <w:color w:val="000000" w:themeColor="text1"/>
          <w:sz w:val="24"/>
          <w:szCs w:val="24"/>
        </w:rPr>
        <w:tab/>
      </w:r>
      <w:r w:rsidR="001F4B07" w:rsidRPr="00672430">
        <w:rPr>
          <w:rFonts w:ascii="Trebuchet MS" w:hAnsi="Trebuchet MS"/>
          <w:color w:val="000000" w:themeColor="text1"/>
          <w:sz w:val="24"/>
          <w:szCs w:val="24"/>
        </w:rPr>
        <w:tab/>
      </w:r>
      <w:r w:rsidR="001F4B07" w:rsidRPr="00672430">
        <w:rPr>
          <w:rFonts w:ascii="Trebuchet MS" w:hAnsi="Trebuchet MS"/>
          <w:color w:val="000000" w:themeColor="text1"/>
          <w:sz w:val="24"/>
          <w:szCs w:val="24"/>
        </w:rPr>
        <w:tab/>
      </w:r>
    </w:p>
    <w:p w:rsidR="00E64B9F" w:rsidRPr="00672430" w:rsidRDefault="0059452E" w:rsidP="004C6DB6">
      <w:pPr>
        <w:pStyle w:val="PlainText"/>
        <w:rPr>
          <w:rFonts w:ascii="Trebuchet MS" w:hAnsi="Trebuchet MS"/>
          <w:color w:val="000000" w:themeColor="text1"/>
          <w:sz w:val="24"/>
          <w:szCs w:val="24"/>
        </w:rPr>
      </w:pPr>
      <w:r w:rsidRPr="00672430">
        <w:rPr>
          <w:rFonts w:ascii="Trebuchet MS" w:hAnsi="Trebuchet MS"/>
          <w:b/>
          <w:color w:val="000000" w:themeColor="text1"/>
          <w:sz w:val="24"/>
          <w:szCs w:val="24"/>
        </w:rPr>
        <w:t>Address:</w:t>
      </w:r>
      <w:r w:rsidR="00A3419E" w:rsidRPr="00672430">
        <w:rPr>
          <w:rFonts w:ascii="Trebuchet MS" w:hAnsi="Trebuchet MS"/>
          <w:color w:val="000000" w:themeColor="text1"/>
          <w:sz w:val="24"/>
          <w:szCs w:val="24"/>
        </w:rPr>
        <w:t xml:space="preserve"> </w:t>
      </w:r>
      <w:r w:rsidR="00CD372E" w:rsidRPr="00672430">
        <w:rPr>
          <w:rFonts w:ascii="Trebuchet MS" w:hAnsi="Trebuchet MS"/>
          <w:color w:val="000000" w:themeColor="text1"/>
          <w:sz w:val="24"/>
          <w:szCs w:val="24"/>
        </w:rPr>
        <w:t>52 De Beauvoir Road, Reading</w:t>
      </w:r>
    </w:p>
    <w:p w:rsidR="00B02776" w:rsidRPr="00672430" w:rsidRDefault="0059452E" w:rsidP="00CD372E">
      <w:pPr>
        <w:pStyle w:val="PlainText"/>
        <w:rPr>
          <w:rFonts w:ascii="Trebuchet MS" w:hAnsi="Trebuchet MS"/>
          <w:color w:val="000000" w:themeColor="text1"/>
          <w:sz w:val="24"/>
          <w:szCs w:val="24"/>
        </w:rPr>
      </w:pPr>
      <w:r w:rsidRPr="00672430">
        <w:rPr>
          <w:rFonts w:ascii="Trebuchet MS" w:hAnsi="Trebuchet MS"/>
          <w:b/>
          <w:color w:val="000000" w:themeColor="text1"/>
          <w:sz w:val="24"/>
          <w:szCs w:val="24"/>
        </w:rPr>
        <w:t>Proposal:</w:t>
      </w:r>
      <w:r w:rsidR="00537DFF" w:rsidRPr="00672430">
        <w:rPr>
          <w:rFonts w:ascii="Trebuchet MS" w:hAnsi="Trebuchet MS"/>
          <w:b/>
          <w:color w:val="000000" w:themeColor="text1"/>
          <w:sz w:val="24"/>
          <w:szCs w:val="24"/>
        </w:rPr>
        <w:t xml:space="preserve"> </w:t>
      </w:r>
      <w:r w:rsidR="00CD372E" w:rsidRPr="00672430">
        <w:rPr>
          <w:rFonts w:ascii="Trebuchet MS" w:hAnsi="Trebuchet MS"/>
          <w:color w:val="000000" w:themeColor="text1"/>
          <w:sz w:val="24"/>
          <w:szCs w:val="24"/>
        </w:rPr>
        <w:t>Demolition of single storey store room and new single storey rear extension.  Loft conversion with rear dormer, refurbishment of front elevation bay window and porch and new first floor rear window.</w:t>
      </w:r>
    </w:p>
    <w:p w:rsidR="0059452E" w:rsidRPr="00672430" w:rsidRDefault="0059452E" w:rsidP="00B02776">
      <w:pPr>
        <w:pStyle w:val="PlainText"/>
        <w:rPr>
          <w:rFonts w:ascii="Trebuchet MS" w:hAnsi="Trebuchet MS"/>
          <w:color w:val="000000" w:themeColor="text1"/>
          <w:sz w:val="24"/>
          <w:szCs w:val="24"/>
        </w:rPr>
      </w:pPr>
      <w:r w:rsidRPr="00672430">
        <w:rPr>
          <w:rFonts w:ascii="Trebuchet MS" w:hAnsi="Trebuchet MS"/>
          <w:b/>
          <w:color w:val="000000" w:themeColor="text1"/>
          <w:sz w:val="24"/>
          <w:szCs w:val="24"/>
        </w:rPr>
        <w:t xml:space="preserve">Case officer: </w:t>
      </w:r>
      <w:r w:rsidR="00C12380" w:rsidRPr="00672430">
        <w:rPr>
          <w:rFonts w:ascii="Trebuchet MS" w:hAnsi="Trebuchet MS"/>
          <w:color w:val="000000" w:themeColor="text1"/>
          <w:sz w:val="24"/>
          <w:szCs w:val="24"/>
        </w:rPr>
        <w:t>Claire Ringwood</w:t>
      </w:r>
    </w:p>
    <w:p w:rsidR="0059452E" w:rsidRPr="00672430" w:rsidRDefault="0059452E" w:rsidP="0059452E">
      <w:pPr>
        <w:pStyle w:val="PlainText"/>
        <w:rPr>
          <w:rFonts w:ascii="Trebuchet MS" w:hAnsi="Trebuchet MS"/>
          <w:color w:val="000000" w:themeColor="text1"/>
          <w:sz w:val="24"/>
          <w:szCs w:val="24"/>
        </w:rPr>
      </w:pPr>
    </w:p>
    <w:p w:rsidR="0059452E" w:rsidRPr="00672430" w:rsidRDefault="0059452E" w:rsidP="0059452E">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Site Description and Surrounding Area</w:t>
      </w:r>
      <w:r w:rsidR="00790E47" w:rsidRPr="00672430">
        <w:rPr>
          <w:rFonts w:ascii="Trebuchet MS" w:hAnsi="Trebuchet MS"/>
          <w:b/>
          <w:color w:val="000000" w:themeColor="text1"/>
          <w:sz w:val="24"/>
          <w:szCs w:val="24"/>
        </w:rPr>
        <w:t>:</w:t>
      </w:r>
      <w:r w:rsidR="000676FE" w:rsidRPr="00672430">
        <w:rPr>
          <w:rFonts w:ascii="Trebuchet MS" w:hAnsi="Trebuchet MS"/>
          <w:b/>
          <w:color w:val="000000" w:themeColor="text1"/>
          <w:sz w:val="24"/>
          <w:szCs w:val="24"/>
        </w:rPr>
        <w:t xml:space="preserve"> </w:t>
      </w:r>
      <w:r w:rsidR="002A1C04" w:rsidRPr="00672430">
        <w:rPr>
          <w:rFonts w:ascii="Trebuchet MS" w:hAnsi="Trebuchet MS"/>
          <w:b/>
          <w:color w:val="000000" w:themeColor="text1"/>
          <w:sz w:val="24"/>
          <w:szCs w:val="24"/>
        </w:rPr>
        <w:t xml:space="preserve">    </w:t>
      </w:r>
    </w:p>
    <w:p w:rsidR="00713473" w:rsidRPr="00672430" w:rsidRDefault="00F72513" w:rsidP="00A87943">
      <w:pPr>
        <w:rPr>
          <w:rFonts w:ascii="Trebuchet MS" w:eastAsia="Times New Roman" w:hAnsi="Trebuchet MS"/>
          <w:color w:val="000000" w:themeColor="text1"/>
          <w:sz w:val="24"/>
          <w:szCs w:val="24"/>
          <w:lang w:eastAsia="en-US"/>
        </w:rPr>
      </w:pPr>
      <w:r w:rsidRPr="00672430">
        <w:rPr>
          <w:rFonts w:ascii="Trebuchet MS" w:eastAsia="Times New Roman" w:hAnsi="Trebuchet MS"/>
          <w:color w:val="000000" w:themeColor="text1"/>
          <w:sz w:val="24"/>
          <w:szCs w:val="24"/>
          <w:lang w:val="en-US" w:eastAsia="en-US"/>
        </w:rPr>
        <w:t>The application site is a</w:t>
      </w:r>
      <w:r w:rsidR="0040027A" w:rsidRPr="00672430">
        <w:rPr>
          <w:rFonts w:ascii="Trebuchet MS" w:eastAsia="Times New Roman" w:hAnsi="Trebuchet MS"/>
          <w:color w:val="000000" w:themeColor="text1"/>
          <w:sz w:val="24"/>
          <w:szCs w:val="24"/>
          <w:lang w:val="en-US" w:eastAsia="en-US"/>
        </w:rPr>
        <w:t xml:space="preserve"> two storey </w:t>
      </w:r>
      <w:r w:rsidR="00CA6FBA" w:rsidRPr="00672430">
        <w:rPr>
          <w:rFonts w:ascii="Trebuchet MS" w:eastAsia="Times New Roman" w:hAnsi="Trebuchet MS"/>
          <w:color w:val="000000" w:themeColor="text1"/>
          <w:sz w:val="24"/>
          <w:szCs w:val="24"/>
          <w:lang w:val="en-US" w:eastAsia="en-US"/>
        </w:rPr>
        <w:t xml:space="preserve">mid-terrace property with a two storey rear gable and a small attached single storey </w:t>
      </w:r>
      <w:r w:rsidR="00A3343F" w:rsidRPr="00672430">
        <w:rPr>
          <w:rFonts w:ascii="Trebuchet MS" w:eastAsia="Times New Roman" w:hAnsi="Trebuchet MS"/>
          <w:color w:val="000000" w:themeColor="text1"/>
          <w:sz w:val="24"/>
          <w:szCs w:val="24"/>
          <w:lang w:val="en-US" w:eastAsia="en-US"/>
        </w:rPr>
        <w:t>store</w:t>
      </w:r>
      <w:r w:rsidR="00CA6FBA" w:rsidRPr="00672430">
        <w:rPr>
          <w:rFonts w:ascii="Trebuchet MS" w:eastAsia="Times New Roman" w:hAnsi="Trebuchet MS"/>
          <w:color w:val="000000" w:themeColor="text1"/>
          <w:sz w:val="24"/>
          <w:szCs w:val="24"/>
          <w:lang w:val="en-US" w:eastAsia="en-US"/>
        </w:rPr>
        <w:t xml:space="preserve">.  The application site is unusual in that it has a two storey </w:t>
      </w:r>
      <w:r w:rsidR="0040027A" w:rsidRPr="00672430">
        <w:rPr>
          <w:rFonts w:ascii="Trebuchet MS" w:eastAsia="Times New Roman" w:hAnsi="Trebuchet MS"/>
          <w:color w:val="000000" w:themeColor="text1"/>
          <w:sz w:val="24"/>
          <w:szCs w:val="24"/>
          <w:lang w:val="en-US" w:eastAsia="en-US"/>
        </w:rPr>
        <w:t xml:space="preserve">detached </w:t>
      </w:r>
      <w:r w:rsidR="00CA6FBA" w:rsidRPr="00672430">
        <w:rPr>
          <w:rFonts w:ascii="Trebuchet MS" w:eastAsia="Times New Roman" w:hAnsi="Trebuchet MS"/>
          <w:color w:val="000000" w:themeColor="text1"/>
          <w:sz w:val="24"/>
          <w:szCs w:val="24"/>
          <w:lang w:val="en-US" w:eastAsia="en-US"/>
        </w:rPr>
        <w:t>building at the rear</w:t>
      </w:r>
      <w:r w:rsidR="009D765F" w:rsidRPr="00672430">
        <w:rPr>
          <w:rFonts w:ascii="Trebuchet MS" w:eastAsia="Times New Roman" w:hAnsi="Trebuchet MS"/>
          <w:color w:val="000000" w:themeColor="text1"/>
          <w:sz w:val="24"/>
          <w:szCs w:val="24"/>
          <w:lang w:val="en-US" w:eastAsia="en-US"/>
        </w:rPr>
        <w:t xml:space="preserve"> which is accessed via a passageway </w:t>
      </w:r>
      <w:r w:rsidR="00A3343F" w:rsidRPr="00672430">
        <w:rPr>
          <w:rFonts w:ascii="Trebuchet MS" w:eastAsia="Times New Roman" w:hAnsi="Trebuchet MS"/>
          <w:color w:val="000000" w:themeColor="text1"/>
          <w:sz w:val="24"/>
          <w:szCs w:val="24"/>
          <w:lang w:val="en-US" w:eastAsia="en-US"/>
        </w:rPr>
        <w:t>through the main property</w:t>
      </w:r>
      <w:r w:rsidR="009D765F" w:rsidRPr="00672430">
        <w:rPr>
          <w:rFonts w:ascii="Trebuchet MS" w:eastAsia="Times New Roman" w:hAnsi="Trebuchet MS"/>
          <w:color w:val="000000" w:themeColor="text1"/>
          <w:sz w:val="24"/>
          <w:szCs w:val="24"/>
          <w:lang w:val="en-US" w:eastAsia="en-US"/>
        </w:rPr>
        <w:t xml:space="preserve">.  </w:t>
      </w:r>
      <w:r w:rsidR="00A87943" w:rsidRPr="00672430">
        <w:rPr>
          <w:rFonts w:ascii="Trebuchet MS" w:eastAsia="Times New Roman" w:hAnsi="Trebuchet MS"/>
          <w:color w:val="000000" w:themeColor="text1"/>
          <w:sz w:val="24"/>
          <w:szCs w:val="24"/>
          <w:lang w:val="en-US" w:eastAsia="en-US"/>
        </w:rPr>
        <w:t xml:space="preserve">The property is within </w:t>
      </w:r>
      <w:r w:rsidR="00A87943" w:rsidRPr="00672430">
        <w:rPr>
          <w:rFonts w:ascii="Trebuchet MS" w:eastAsia="Times New Roman" w:hAnsi="Trebuchet MS"/>
          <w:color w:val="000000" w:themeColor="text1"/>
          <w:sz w:val="24"/>
          <w:szCs w:val="24"/>
          <w:lang w:eastAsia="en-US"/>
        </w:rPr>
        <w:t xml:space="preserve">an Article 4 area which removed permitted development rights for changes from C3 </w:t>
      </w:r>
      <w:proofErr w:type="spellStart"/>
      <w:r w:rsidR="00A87943" w:rsidRPr="00672430">
        <w:rPr>
          <w:rFonts w:ascii="Trebuchet MS" w:eastAsia="Times New Roman" w:hAnsi="Trebuchet MS"/>
          <w:color w:val="000000" w:themeColor="text1"/>
          <w:sz w:val="24"/>
          <w:szCs w:val="24"/>
          <w:lang w:eastAsia="en-US"/>
        </w:rPr>
        <w:t>dwellinghouses</w:t>
      </w:r>
      <w:proofErr w:type="spellEnd"/>
      <w:r w:rsidR="00A87943" w:rsidRPr="00672430">
        <w:rPr>
          <w:rFonts w:ascii="Trebuchet MS" w:eastAsia="Times New Roman" w:hAnsi="Trebuchet MS"/>
          <w:color w:val="000000" w:themeColor="text1"/>
          <w:sz w:val="24"/>
          <w:szCs w:val="24"/>
          <w:lang w:eastAsia="en-US"/>
        </w:rPr>
        <w:t xml:space="preserve"> to C4 small HMOs</w:t>
      </w:r>
      <w:r w:rsidR="00A87943" w:rsidRPr="00672430">
        <w:rPr>
          <w:rFonts w:ascii="Trebuchet MS" w:eastAsia="Times New Roman" w:hAnsi="Trebuchet MS"/>
          <w:color w:val="000000" w:themeColor="text1"/>
          <w:sz w:val="24"/>
          <w:szCs w:val="24"/>
          <w:lang w:val="en-US" w:eastAsia="en-US"/>
        </w:rPr>
        <w:t xml:space="preserve">.  </w:t>
      </w:r>
      <w:r w:rsidR="00713473" w:rsidRPr="00672430">
        <w:rPr>
          <w:rFonts w:ascii="Trebuchet MS" w:hAnsi="Trebuchet MS"/>
          <w:color w:val="000000" w:themeColor="text1"/>
          <w:sz w:val="24"/>
          <w:szCs w:val="24"/>
        </w:rPr>
        <w:t>The surrounding area is predominantly residential</w:t>
      </w:r>
      <w:r w:rsidRPr="00672430">
        <w:rPr>
          <w:rFonts w:ascii="Trebuchet MS" w:hAnsi="Trebuchet MS"/>
          <w:color w:val="000000" w:themeColor="text1"/>
          <w:sz w:val="24"/>
          <w:szCs w:val="24"/>
        </w:rPr>
        <w:t>.</w:t>
      </w:r>
      <w:r w:rsidR="00713473" w:rsidRPr="00672430">
        <w:rPr>
          <w:rFonts w:ascii="Trebuchet MS" w:hAnsi="Trebuchet MS"/>
          <w:color w:val="000000" w:themeColor="text1"/>
          <w:sz w:val="24"/>
          <w:szCs w:val="24"/>
        </w:rPr>
        <w:t xml:space="preserve">  </w:t>
      </w:r>
    </w:p>
    <w:p w:rsidR="002F6F2F" w:rsidRPr="00672430" w:rsidRDefault="002F6F2F" w:rsidP="008643D2">
      <w:pPr>
        <w:rPr>
          <w:rFonts w:ascii="Trebuchet MS" w:eastAsia="Times New Roman" w:hAnsi="Trebuchet MS"/>
          <w:color w:val="000000" w:themeColor="text1"/>
          <w:sz w:val="24"/>
          <w:szCs w:val="24"/>
          <w:lang w:val="en-US" w:eastAsia="en-US"/>
        </w:rPr>
      </w:pPr>
    </w:p>
    <w:p w:rsidR="0059452E" w:rsidRPr="00672430" w:rsidRDefault="0059452E" w:rsidP="0059452E">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Proposal</w:t>
      </w:r>
      <w:r w:rsidR="00790E47" w:rsidRPr="00672430">
        <w:rPr>
          <w:rFonts w:ascii="Trebuchet MS" w:hAnsi="Trebuchet MS"/>
          <w:b/>
          <w:color w:val="000000" w:themeColor="text1"/>
          <w:sz w:val="24"/>
          <w:szCs w:val="24"/>
        </w:rPr>
        <w:t>:</w:t>
      </w:r>
      <w:r w:rsidR="002A1C04" w:rsidRPr="00672430">
        <w:rPr>
          <w:rFonts w:ascii="Trebuchet MS" w:hAnsi="Trebuchet MS"/>
          <w:b/>
          <w:color w:val="000000" w:themeColor="text1"/>
          <w:sz w:val="24"/>
          <w:szCs w:val="24"/>
        </w:rPr>
        <w:t xml:space="preserve">    </w:t>
      </w:r>
    </w:p>
    <w:p w:rsidR="009562E9" w:rsidRDefault="0034206C" w:rsidP="00916C8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Th</w:t>
      </w:r>
      <w:r w:rsidR="009E15BA" w:rsidRPr="00672430">
        <w:rPr>
          <w:rFonts w:ascii="Trebuchet MS" w:hAnsi="Trebuchet MS"/>
          <w:color w:val="000000" w:themeColor="text1"/>
          <w:sz w:val="24"/>
          <w:szCs w:val="24"/>
        </w:rPr>
        <w:t xml:space="preserve">e application </w:t>
      </w:r>
      <w:r w:rsidR="00A3343F" w:rsidRPr="00672430">
        <w:rPr>
          <w:rFonts w:ascii="Trebuchet MS" w:hAnsi="Trebuchet MS"/>
          <w:color w:val="000000" w:themeColor="text1"/>
          <w:sz w:val="24"/>
          <w:szCs w:val="24"/>
        </w:rPr>
        <w:t xml:space="preserve">involves a number of proposals.  Firstly, the demolition of the existing store and the construction of a single storey rear extension measuring 1m in depth, 2.4m in width, 2.5m in height to eaves level and 2.8m in height at its highest point.  Secondly, the installation of a larger first floor rear window to the gable.  </w:t>
      </w:r>
    </w:p>
    <w:p w:rsidR="00F87F3F" w:rsidRPr="00672430" w:rsidRDefault="00A3343F" w:rsidP="00916C82">
      <w:pPr>
        <w:pStyle w:val="PlainText"/>
        <w:rPr>
          <w:rFonts w:ascii="Trebuchet MS" w:hAnsi="Trebuchet MS"/>
          <w:color w:val="000000" w:themeColor="text1"/>
          <w:sz w:val="24"/>
          <w:szCs w:val="24"/>
        </w:rPr>
      </w:pPr>
      <w:bookmarkStart w:id="0" w:name="_GoBack"/>
      <w:bookmarkEnd w:id="0"/>
      <w:proofErr w:type="gramStart"/>
      <w:r w:rsidRPr="00672430">
        <w:rPr>
          <w:rFonts w:ascii="Trebuchet MS" w:hAnsi="Trebuchet MS"/>
          <w:color w:val="000000" w:themeColor="text1"/>
          <w:sz w:val="24"/>
          <w:szCs w:val="24"/>
        </w:rPr>
        <w:t>Thirdly</w:t>
      </w:r>
      <w:r w:rsidR="00F87F3F" w:rsidRPr="00672430">
        <w:rPr>
          <w:rFonts w:ascii="Trebuchet MS" w:hAnsi="Trebuchet MS"/>
          <w:color w:val="000000" w:themeColor="text1"/>
          <w:sz w:val="24"/>
          <w:szCs w:val="24"/>
        </w:rPr>
        <w:t>,</w:t>
      </w:r>
      <w:r w:rsidRPr="00672430">
        <w:rPr>
          <w:rFonts w:ascii="Trebuchet MS" w:hAnsi="Trebuchet MS"/>
          <w:color w:val="000000" w:themeColor="text1"/>
          <w:sz w:val="24"/>
          <w:szCs w:val="24"/>
        </w:rPr>
        <w:t xml:space="preserve"> a </w:t>
      </w:r>
      <w:r w:rsidR="00F87F3F" w:rsidRPr="00672430">
        <w:rPr>
          <w:rFonts w:ascii="Trebuchet MS" w:hAnsi="Trebuchet MS"/>
          <w:color w:val="000000" w:themeColor="text1"/>
          <w:sz w:val="24"/>
          <w:szCs w:val="24"/>
        </w:rPr>
        <w:t xml:space="preserve">rear </w:t>
      </w:r>
      <w:r w:rsidRPr="00672430">
        <w:rPr>
          <w:rFonts w:ascii="Trebuchet MS" w:hAnsi="Trebuchet MS"/>
          <w:color w:val="000000" w:themeColor="text1"/>
          <w:sz w:val="24"/>
          <w:szCs w:val="24"/>
        </w:rPr>
        <w:t>flat roo</w:t>
      </w:r>
      <w:r w:rsidR="00F87F3F" w:rsidRPr="00672430">
        <w:rPr>
          <w:rFonts w:ascii="Trebuchet MS" w:hAnsi="Trebuchet MS"/>
          <w:color w:val="000000" w:themeColor="text1"/>
          <w:sz w:val="24"/>
          <w:szCs w:val="24"/>
        </w:rPr>
        <w:t>f</w:t>
      </w:r>
      <w:r w:rsidRPr="00672430">
        <w:rPr>
          <w:rFonts w:ascii="Trebuchet MS" w:hAnsi="Trebuchet MS"/>
          <w:color w:val="000000" w:themeColor="text1"/>
          <w:sz w:val="24"/>
          <w:szCs w:val="24"/>
        </w:rPr>
        <w:t xml:space="preserve"> dormer window measuring </w:t>
      </w:r>
      <w:r w:rsidR="00F87F3F" w:rsidRPr="00672430">
        <w:rPr>
          <w:rFonts w:ascii="Trebuchet MS" w:hAnsi="Trebuchet MS"/>
          <w:color w:val="000000" w:themeColor="text1"/>
          <w:sz w:val="24"/>
          <w:szCs w:val="24"/>
        </w:rPr>
        <w:t>2.9m in width, 3.6m in depth and 2.1m in height.</w:t>
      </w:r>
      <w:proofErr w:type="gramEnd"/>
      <w:r w:rsidR="00F87F3F" w:rsidRPr="00672430">
        <w:rPr>
          <w:rFonts w:ascii="Trebuchet MS" w:hAnsi="Trebuchet MS"/>
          <w:color w:val="000000" w:themeColor="text1"/>
          <w:sz w:val="24"/>
          <w:szCs w:val="24"/>
        </w:rPr>
        <w:t xml:space="preserve">  The dormer would be set within the roof slope with 3 full length windows and 2 </w:t>
      </w:r>
      <w:proofErr w:type="spellStart"/>
      <w:r w:rsidR="00F87F3F" w:rsidRPr="00672430">
        <w:rPr>
          <w:rFonts w:ascii="Trebuchet MS" w:hAnsi="Trebuchet MS"/>
          <w:color w:val="000000" w:themeColor="text1"/>
          <w:sz w:val="24"/>
          <w:szCs w:val="24"/>
        </w:rPr>
        <w:t>rooflights</w:t>
      </w:r>
      <w:proofErr w:type="spellEnd"/>
      <w:r w:rsidR="00F87F3F" w:rsidRPr="00672430">
        <w:rPr>
          <w:rFonts w:ascii="Trebuchet MS" w:hAnsi="Trebuchet MS"/>
          <w:color w:val="000000" w:themeColor="text1"/>
          <w:sz w:val="24"/>
          <w:szCs w:val="24"/>
        </w:rPr>
        <w:t xml:space="preserve"> to the front roof slope.  </w:t>
      </w:r>
      <w:proofErr w:type="gramStart"/>
      <w:r w:rsidR="00F87F3F" w:rsidRPr="00672430">
        <w:rPr>
          <w:rFonts w:ascii="Trebuchet MS" w:hAnsi="Trebuchet MS"/>
          <w:color w:val="000000" w:themeColor="text1"/>
          <w:sz w:val="24"/>
          <w:szCs w:val="24"/>
        </w:rPr>
        <w:t>Lastly, the refurbishment of the bay window and porch which includes the removal of the flat roof across both with a new hipped roof to the bay window and a flat roof over the front door.</w:t>
      </w:r>
      <w:proofErr w:type="gramEnd"/>
    </w:p>
    <w:p w:rsidR="00F87F3F" w:rsidRPr="00672430" w:rsidRDefault="00F87F3F" w:rsidP="00916C82">
      <w:pPr>
        <w:pStyle w:val="PlainText"/>
        <w:rPr>
          <w:rFonts w:ascii="Trebuchet MS" w:hAnsi="Trebuchet MS"/>
          <w:color w:val="000000" w:themeColor="text1"/>
          <w:sz w:val="24"/>
          <w:szCs w:val="24"/>
        </w:rPr>
      </w:pPr>
    </w:p>
    <w:p w:rsidR="002F6F2F" w:rsidRPr="00672430" w:rsidRDefault="00741977" w:rsidP="00727D07">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 xml:space="preserve">The </w:t>
      </w:r>
      <w:r w:rsidR="002F6F2F" w:rsidRPr="00672430">
        <w:rPr>
          <w:rFonts w:ascii="Trebuchet MS" w:hAnsi="Trebuchet MS"/>
          <w:color w:val="000000" w:themeColor="text1"/>
          <w:sz w:val="24"/>
          <w:szCs w:val="24"/>
        </w:rPr>
        <w:t xml:space="preserve">materials </w:t>
      </w:r>
      <w:r w:rsidR="006744DB" w:rsidRPr="00672430">
        <w:rPr>
          <w:rFonts w:ascii="Trebuchet MS" w:hAnsi="Trebuchet MS"/>
          <w:color w:val="000000" w:themeColor="text1"/>
          <w:sz w:val="24"/>
          <w:szCs w:val="24"/>
        </w:rPr>
        <w:t xml:space="preserve">will </w:t>
      </w:r>
      <w:r w:rsidR="00A551E1" w:rsidRPr="00672430">
        <w:rPr>
          <w:rFonts w:ascii="Trebuchet MS" w:hAnsi="Trebuchet MS"/>
          <w:color w:val="000000" w:themeColor="text1"/>
          <w:sz w:val="24"/>
          <w:szCs w:val="24"/>
        </w:rPr>
        <w:t xml:space="preserve">consist of </w:t>
      </w:r>
      <w:r w:rsidR="00EF7AC1" w:rsidRPr="00672430">
        <w:rPr>
          <w:rFonts w:ascii="Trebuchet MS" w:hAnsi="Trebuchet MS"/>
          <w:color w:val="000000" w:themeColor="text1"/>
          <w:sz w:val="24"/>
          <w:szCs w:val="24"/>
        </w:rPr>
        <w:t>re</w:t>
      </w:r>
      <w:r w:rsidR="006C2675" w:rsidRPr="00672430">
        <w:rPr>
          <w:rFonts w:ascii="Trebuchet MS" w:hAnsi="Trebuchet MS"/>
          <w:color w:val="000000" w:themeColor="text1"/>
          <w:sz w:val="24"/>
          <w:szCs w:val="24"/>
        </w:rPr>
        <w:t xml:space="preserve">nder and slate to the bay window, glazing to the rear extension and </w:t>
      </w:r>
      <w:r w:rsidR="00672430" w:rsidRPr="00672430">
        <w:rPr>
          <w:rFonts w:ascii="Trebuchet MS" w:hAnsi="Trebuchet MS"/>
          <w:color w:val="000000" w:themeColor="text1"/>
          <w:sz w:val="24"/>
          <w:szCs w:val="24"/>
        </w:rPr>
        <w:t xml:space="preserve">slate tile hanging </w:t>
      </w:r>
      <w:r w:rsidR="006C2675" w:rsidRPr="00672430">
        <w:rPr>
          <w:rFonts w:ascii="Trebuchet MS" w:hAnsi="Trebuchet MS"/>
          <w:color w:val="000000" w:themeColor="text1"/>
          <w:sz w:val="24"/>
          <w:szCs w:val="24"/>
        </w:rPr>
        <w:t>to the dormer window</w:t>
      </w:r>
      <w:r w:rsidR="006744DB" w:rsidRPr="00672430">
        <w:rPr>
          <w:rFonts w:ascii="Trebuchet MS" w:hAnsi="Trebuchet MS"/>
          <w:color w:val="000000" w:themeColor="text1"/>
          <w:sz w:val="24"/>
          <w:szCs w:val="24"/>
        </w:rPr>
        <w:t>.</w:t>
      </w:r>
    </w:p>
    <w:p w:rsidR="002F6F2F" w:rsidRPr="00672430" w:rsidRDefault="002F6F2F" w:rsidP="002F6F2F">
      <w:pPr>
        <w:autoSpaceDE/>
        <w:autoSpaceDN/>
        <w:rPr>
          <w:rFonts w:ascii="Trebuchet MS" w:hAnsi="Trebuchet MS"/>
          <w:color w:val="000000" w:themeColor="text1"/>
          <w:sz w:val="24"/>
          <w:szCs w:val="24"/>
        </w:rPr>
      </w:pPr>
    </w:p>
    <w:p w:rsidR="002F6F2F" w:rsidRPr="00672430" w:rsidRDefault="002F6F2F" w:rsidP="002F6F2F">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Plans Considered:</w:t>
      </w:r>
    </w:p>
    <w:p w:rsidR="002F6F2F" w:rsidRPr="00672430" w:rsidRDefault="002F6F2F" w:rsidP="002F6F2F">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The agent submitted the f</w:t>
      </w:r>
      <w:r w:rsidR="0049766B" w:rsidRPr="00672430">
        <w:rPr>
          <w:rFonts w:ascii="Trebuchet MS" w:hAnsi="Trebuchet MS"/>
          <w:color w:val="000000" w:themeColor="text1"/>
          <w:sz w:val="24"/>
          <w:szCs w:val="24"/>
        </w:rPr>
        <w:t xml:space="preserve">ollowing </w:t>
      </w:r>
      <w:r w:rsidR="00CD372E" w:rsidRPr="00672430">
        <w:rPr>
          <w:rFonts w:ascii="Trebuchet MS" w:hAnsi="Trebuchet MS"/>
          <w:color w:val="000000" w:themeColor="text1"/>
          <w:sz w:val="24"/>
          <w:szCs w:val="24"/>
        </w:rPr>
        <w:t>plan</w:t>
      </w:r>
      <w:r w:rsidR="0049766B" w:rsidRPr="00672430">
        <w:rPr>
          <w:rFonts w:ascii="Trebuchet MS" w:hAnsi="Trebuchet MS"/>
          <w:color w:val="000000" w:themeColor="text1"/>
          <w:sz w:val="24"/>
          <w:szCs w:val="24"/>
        </w:rPr>
        <w:t xml:space="preserve">, received on </w:t>
      </w:r>
      <w:r w:rsidR="00BA1CB2" w:rsidRPr="00672430">
        <w:rPr>
          <w:rFonts w:ascii="Trebuchet MS" w:hAnsi="Trebuchet MS"/>
          <w:color w:val="000000" w:themeColor="text1"/>
          <w:sz w:val="24"/>
          <w:szCs w:val="24"/>
        </w:rPr>
        <w:t>4</w:t>
      </w:r>
      <w:r w:rsidR="0040027A" w:rsidRPr="00672430">
        <w:rPr>
          <w:rFonts w:ascii="Trebuchet MS" w:hAnsi="Trebuchet MS"/>
          <w:color w:val="000000" w:themeColor="text1"/>
          <w:sz w:val="24"/>
          <w:szCs w:val="24"/>
          <w:vertAlign w:val="superscript"/>
        </w:rPr>
        <w:t>th</w:t>
      </w:r>
      <w:r w:rsidR="0040027A" w:rsidRPr="00672430">
        <w:rPr>
          <w:rFonts w:ascii="Trebuchet MS" w:hAnsi="Trebuchet MS"/>
          <w:color w:val="000000" w:themeColor="text1"/>
          <w:sz w:val="24"/>
          <w:szCs w:val="24"/>
        </w:rPr>
        <w:t xml:space="preserve"> Ju</w:t>
      </w:r>
      <w:r w:rsidR="00BA1CB2" w:rsidRPr="00672430">
        <w:rPr>
          <w:rFonts w:ascii="Trebuchet MS" w:hAnsi="Trebuchet MS"/>
          <w:color w:val="000000" w:themeColor="text1"/>
          <w:sz w:val="24"/>
          <w:szCs w:val="24"/>
        </w:rPr>
        <w:t>ly</w:t>
      </w:r>
      <w:r w:rsidR="0040027A" w:rsidRPr="00672430">
        <w:rPr>
          <w:rFonts w:ascii="Trebuchet MS" w:hAnsi="Trebuchet MS"/>
          <w:color w:val="000000" w:themeColor="text1"/>
          <w:sz w:val="24"/>
          <w:szCs w:val="24"/>
        </w:rPr>
        <w:t xml:space="preserve"> </w:t>
      </w:r>
      <w:r w:rsidR="00342CC9" w:rsidRPr="00672430">
        <w:rPr>
          <w:rFonts w:ascii="Trebuchet MS" w:hAnsi="Trebuchet MS"/>
          <w:color w:val="000000" w:themeColor="text1"/>
          <w:sz w:val="24"/>
          <w:szCs w:val="24"/>
        </w:rPr>
        <w:t>2016</w:t>
      </w:r>
      <w:r w:rsidRPr="00672430">
        <w:rPr>
          <w:rFonts w:ascii="Trebuchet MS" w:hAnsi="Trebuchet MS"/>
          <w:color w:val="000000" w:themeColor="text1"/>
          <w:sz w:val="24"/>
          <w:szCs w:val="24"/>
        </w:rPr>
        <w:t>:</w:t>
      </w:r>
    </w:p>
    <w:p w:rsidR="00832BE1" w:rsidRPr="00672430" w:rsidRDefault="00741977" w:rsidP="008D42F3">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 xml:space="preserve">Drawing No: </w:t>
      </w:r>
      <w:r w:rsidR="00CD372E" w:rsidRPr="00672430">
        <w:rPr>
          <w:rFonts w:ascii="Trebuchet MS" w:hAnsi="Trebuchet MS"/>
          <w:color w:val="000000" w:themeColor="text1"/>
          <w:sz w:val="24"/>
          <w:szCs w:val="24"/>
        </w:rPr>
        <w:t>16-93-001 – Location Plan</w:t>
      </w:r>
      <w:r w:rsidR="00832BE1" w:rsidRPr="00672430">
        <w:rPr>
          <w:rFonts w:ascii="Trebuchet MS" w:hAnsi="Trebuchet MS"/>
          <w:color w:val="000000" w:themeColor="text1"/>
          <w:sz w:val="24"/>
          <w:szCs w:val="24"/>
        </w:rPr>
        <w:t xml:space="preserve"> </w:t>
      </w:r>
    </w:p>
    <w:p w:rsidR="00832BE1" w:rsidRPr="00672430" w:rsidRDefault="00832BE1" w:rsidP="008D42F3">
      <w:pPr>
        <w:pStyle w:val="PlainText"/>
        <w:rPr>
          <w:rFonts w:ascii="Trebuchet MS" w:hAnsi="Trebuchet MS"/>
          <w:color w:val="000000" w:themeColor="text1"/>
          <w:sz w:val="24"/>
          <w:szCs w:val="24"/>
        </w:rPr>
      </w:pPr>
    </w:p>
    <w:p w:rsidR="004D30B8" w:rsidRPr="00672430" w:rsidRDefault="004D30B8" w:rsidP="008D42F3">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The agent submitted the following</w:t>
      </w:r>
      <w:r w:rsidR="00CD372E" w:rsidRPr="00672430">
        <w:rPr>
          <w:rFonts w:ascii="Trebuchet MS" w:hAnsi="Trebuchet MS"/>
          <w:color w:val="000000" w:themeColor="text1"/>
          <w:sz w:val="24"/>
          <w:szCs w:val="24"/>
        </w:rPr>
        <w:t xml:space="preserve"> drawings</w:t>
      </w:r>
      <w:r w:rsidRPr="00672430">
        <w:rPr>
          <w:rFonts w:ascii="Trebuchet MS" w:hAnsi="Trebuchet MS"/>
          <w:color w:val="000000" w:themeColor="text1"/>
          <w:sz w:val="24"/>
          <w:szCs w:val="24"/>
        </w:rPr>
        <w:t xml:space="preserve">, received on </w:t>
      </w:r>
      <w:r w:rsidR="00CD372E" w:rsidRPr="00672430">
        <w:rPr>
          <w:rFonts w:ascii="Trebuchet MS" w:hAnsi="Trebuchet MS"/>
          <w:color w:val="000000" w:themeColor="text1"/>
          <w:sz w:val="24"/>
          <w:szCs w:val="24"/>
        </w:rPr>
        <w:t>8</w:t>
      </w:r>
      <w:r w:rsidR="00832BE1" w:rsidRPr="00672430">
        <w:rPr>
          <w:rFonts w:ascii="Trebuchet MS" w:hAnsi="Trebuchet MS"/>
          <w:color w:val="000000" w:themeColor="text1"/>
          <w:sz w:val="24"/>
          <w:szCs w:val="24"/>
          <w:vertAlign w:val="superscript"/>
        </w:rPr>
        <w:t>th</w:t>
      </w:r>
      <w:r w:rsidR="00832BE1" w:rsidRPr="00672430">
        <w:rPr>
          <w:rFonts w:ascii="Trebuchet MS" w:hAnsi="Trebuchet MS"/>
          <w:color w:val="000000" w:themeColor="text1"/>
          <w:sz w:val="24"/>
          <w:szCs w:val="24"/>
        </w:rPr>
        <w:t xml:space="preserve"> </w:t>
      </w:r>
      <w:r w:rsidRPr="00672430">
        <w:rPr>
          <w:rFonts w:ascii="Trebuchet MS" w:hAnsi="Trebuchet MS"/>
          <w:color w:val="000000" w:themeColor="text1"/>
          <w:sz w:val="24"/>
          <w:szCs w:val="24"/>
        </w:rPr>
        <w:t>July 2016:</w:t>
      </w:r>
    </w:p>
    <w:p w:rsidR="004D30B8" w:rsidRPr="00672430" w:rsidRDefault="00CD372E" w:rsidP="008D42F3">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Drawing No: 16-93-002 – Existing Plans</w:t>
      </w:r>
    </w:p>
    <w:p w:rsidR="00CD372E" w:rsidRPr="00672430" w:rsidRDefault="00CD372E" w:rsidP="008D42F3">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Drawing No: 16-93-003 – Existing Elevations and Sections</w:t>
      </w:r>
    </w:p>
    <w:p w:rsidR="00CD372E" w:rsidRPr="00672430" w:rsidRDefault="00CD372E" w:rsidP="008D42F3">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Drawing No: 16-93-004 – Proposed Plans</w:t>
      </w:r>
    </w:p>
    <w:p w:rsidR="00CD372E" w:rsidRPr="00672430" w:rsidRDefault="00CD372E" w:rsidP="008D42F3">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Drawing No: 16-93-005 – Proposed Elevations and Sections</w:t>
      </w:r>
    </w:p>
    <w:p w:rsidR="00CD372E" w:rsidRPr="00672430" w:rsidRDefault="00CD372E" w:rsidP="008D42F3">
      <w:pPr>
        <w:pStyle w:val="PlainText"/>
        <w:rPr>
          <w:rFonts w:ascii="Trebuchet MS" w:hAnsi="Trebuchet MS"/>
          <w:color w:val="000000" w:themeColor="text1"/>
          <w:sz w:val="24"/>
          <w:szCs w:val="24"/>
        </w:rPr>
      </w:pPr>
    </w:p>
    <w:p w:rsidR="002F6F2F" w:rsidRPr="00672430" w:rsidRDefault="002F6F2F" w:rsidP="002F6F2F">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Relevant Planning History:</w:t>
      </w:r>
    </w:p>
    <w:p w:rsidR="002723BD" w:rsidRPr="00672430" w:rsidRDefault="00CD372E" w:rsidP="00CD372E">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06/00994/FUL (Civica Ref: 060327) - Retrospective application for the change of use of rear building to a separate residential unit.  Refused 12/10/2006 and dismissed at appeal 27/06/2007.</w:t>
      </w:r>
    </w:p>
    <w:p w:rsidR="000F4AC7" w:rsidRPr="00672430" w:rsidRDefault="000F4AC7" w:rsidP="00CD372E">
      <w:pPr>
        <w:pStyle w:val="PlainText"/>
        <w:rPr>
          <w:rFonts w:ascii="Trebuchet MS" w:hAnsi="Trebuchet MS"/>
          <w:color w:val="000000" w:themeColor="text1"/>
          <w:sz w:val="24"/>
          <w:szCs w:val="24"/>
        </w:rPr>
      </w:pPr>
    </w:p>
    <w:p w:rsidR="00CD372E" w:rsidRPr="00672430" w:rsidRDefault="00CD372E" w:rsidP="00CD372E">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 xml:space="preserve">07/00470/FUL (Civica Ref: 070425) - Single storey rear extension to form glazed link to outbuilding.  </w:t>
      </w:r>
      <w:proofErr w:type="gramStart"/>
      <w:r w:rsidRPr="00672430">
        <w:rPr>
          <w:rFonts w:ascii="Trebuchet MS" w:hAnsi="Trebuchet MS"/>
          <w:color w:val="000000" w:themeColor="text1"/>
          <w:sz w:val="24"/>
          <w:szCs w:val="24"/>
        </w:rPr>
        <w:t>Withdrawn 18/07/2007.</w:t>
      </w:r>
      <w:proofErr w:type="gramEnd"/>
    </w:p>
    <w:p w:rsidR="008B01A8" w:rsidRPr="00672430" w:rsidRDefault="008B01A8" w:rsidP="002F6F2F">
      <w:pPr>
        <w:pStyle w:val="PlainText"/>
        <w:rPr>
          <w:rFonts w:ascii="Trebuchet MS" w:hAnsi="Trebuchet MS"/>
          <w:color w:val="000000" w:themeColor="text1"/>
          <w:sz w:val="24"/>
          <w:szCs w:val="24"/>
        </w:rPr>
      </w:pPr>
    </w:p>
    <w:p w:rsidR="000F4AC7" w:rsidRPr="00672430" w:rsidRDefault="000F4AC7" w:rsidP="002F6F2F">
      <w:pPr>
        <w:pStyle w:val="PlainText"/>
        <w:rPr>
          <w:rFonts w:ascii="Trebuchet MS" w:hAnsi="Trebuchet MS"/>
          <w:color w:val="000000" w:themeColor="text1"/>
          <w:sz w:val="24"/>
          <w:szCs w:val="24"/>
        </w:rPr>
      </w:pPr>
    </w:p>
    <w:p w:rsidR="002F6F2F" w:rsidRPr="00672430" w:rsidRDefault="002F6F2F" w:rsidP="002F6F2F">
      <w:pPr>
        <w:pStyle w:val="PlainText"/>
        <w:rPr>
          <w:rFonts w:ascii="Trebuchet MS" w:hAnsi="Trebuchet MS"/>
          <w:color w:val="000000" w:themeColor="text1"/>
          <w:sz w:val="24"/>
          <w:szCs w:val="24"/>
        </w:rPr>
      </w:pPr>
      <w:r w:rsidRPr="00672430">
        <w:rPr>
          <w:rFonts w:ascii="Trebuchet MS" w:hAnsi="Trebuchet MS"/>
          <w:b/>
          <w:color w:val="000000" w:themeColor="text1"/>
          <w:sz w:val="24"/>
          <w:szCs w:val="24"/>
        </w:rPr>
        <w:lastRenderedPageBreak/>
        <w:t>Consultation Responses:</w:t>
      </w:r>
    </w:p>
    <w:p w:rsidR="002D3EAD" w:rsidRPr="00672430" w:rsidRDefault="002D3EAD" w:rsidP="00964AAE">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Transport raised no objection.</w:t>
      </w:r>
    </w:p>
    <w:p w:rsidR="00CD372E" w:rsidRPr="00672430" w:rsidRDefault="00CD372E" w:rsidP="00964AAE">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Ecology raised no objection.</w:t>
      </w:r>
    </w:p>
    <w:p w:rsidR="009A164F" w:rsidRPr="00672430" w:rsidRDefault="002F6F2F" w:rsidP="009A164F">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 xml:space="preserve">Properties at </w:t>
      </w:r>
      <w:r w:rsidR="00CD372E" w:rsidRPr="00672430">
        <w:rPr>
          <w:rFonts w:ascii="Trebuchet MS" w:hAnsi="Trebuchet MS"/>
          <w:color w:val="000000" w:themeColor="text1"/>
          <w:sz w:val="24"/>
          <w:szCs w:val="24"/>
        </w:rPr>
        <w:t>50 and 54 De Beauvoir Road and 45 and 47 Blenheim Road were consulted and no comments have been received</w:t>
      </w:r>
      <w:r w:rsidR="00832BE1" w:rsidRPr="00672430">
        <w:rPr>
          <w:rFonts w:ascii="Trebuchet MS" w:hAnsi="Trebuchet MS"/>
          <w:color w:val="000000" w:themeColor="text1"/>
          <w:sz w:val="24"/>
          <w:szCs w:val="24"/>
        </w:rPr>
        <w:t xml:space="preserve">.  </w:t>
      </w:r>
    </w:p>
    <w:p w:rsidR="00832BE1" w:rsidRPr="00672430" w:rsidRDefault="00832BE1" w:rsidP="009A164F">
      <w:pPr>
        <w:pStyle w:val="PlainText"/>
        <w:rPr>
          <w:rFonts w:ascii="Trebuchet MS" w:hAnsi="Trebuchet MS"/>
          <w:color w:val="000000" w:themeColor="text1"/>
          <w:sz w:val="24"/>
          <w:szCs w:val="24"/>
        </w:rPr>
      </w:pPr>
    </w:p>
    <w:p w:rsidR="002F6F2F" w:rsidRPr="00672430" w:rsidRDefault="002F6F2F" w:rsidP="002F6F2F">
      <w:pPr>
        <w:rPr>
          <w:rFonts w:ascii="Trebuchet MS" w:hAnsi="Trebuchet MS"/>
          <w:color w:val="000000" w:themeColor="text1"/>
          <w:sz w:val="24"/>
          <w:szCs w:val="24"/>
        </w:rPr>
      </w:pPr>
      <w:r w:rsidRPr="00672430">
        <w:rPr>
          <w:rFonts w:ascii="Trebuchet MS" w:hAnsi="Trebuchet MS"/>
          <w:b/>
          <w:color w:val="000000" w:themeColor="text1"/>
          <w:sz w:val="24"/>
          <w:szCs w:val="24"/>
        </w:rPr>
        <w:t>Summary of discussions with applicant/agent:</w:t>
      </w:r>
    </w:p>
    <w:p w:rsidR="004844E0" w:rsidRPr="00672430" w:rsidRDefault="00832BE1" w:rsidP="004D30B8">
      <w:pPr>
        <w:rPr>
          <w:rFonts w:ascii="Trebuchet MS" w:hAnsi="Trebuchet MS"/>
          <w:color w:val="000000" w:themeColor="text1"/>
          <w:sz w:val="24"/>
          <w:szCs w:val="24"/>
        </w:rPr>
      </w:pPr>
      <w:proofErr w:type="gramStart"/>
      <w:r w:rsidRPr="00672430">
        <w:rPr>
          <w:rFonts w:ascii="Trebuchet MS" w:hAnsi="Trebuchet MS"/>
          <w:color w:val="000000" w:themeColor="text1"/>
          <w:sz w:val="24"/>
          <w:szCs w:val="24"/>
        </w:rPr>
        <w:t>None</w:t>
      </w:r>
      <w:r w:rsidR="004D30B8" w:rsidRPr="00672430">
        <w:rPr>
          <w:rFonts w:ascii="Trebuchet MS" w:hAnsi="Trebuchet MS"/>
          <w:color w:val="000000" w:themeColor="text1"/>
          <w:sz w:val="24"/>
          <w:szCs w:val="24"/>
        </w:rPr>
        <w:t>.</w:t>
      </w:r>
      <w:proofErr w:type="gramEnd"/>
    </w:p>
    <w:p w:rsidR="004844E0" w:rsidRPr="00672430" w:rsidRDefault="004844E0" w:rsidP="0059452E">
      <w:pPr>
        <w:pStyle w:val="PlainText"/>
        <w:rPr>
          <w:rFonts w:ascii="Trebuchet MS" w:hAnsi="Trebuchet MS"/>
          <w:color w:val="000000" w:themeColor="text1"/>
          <w:sz w:val="24"/>
          <w:szCs w:val="24"/>
        </w:rPr>
      </w:pPr>
    </w:p>
    <w:p w:rsidR="00790E47" w:rsidRPr="00672430" w:rsidRDefault="00790E47" w:rsidP="00790E47">
      <w:pPr>
        <w:rPr>
          <w:rFonts w:ascii="Trebuchet MS" w:hAnsi="Trebuchet MS" w:cs="Arial"/>
          <w:b/>
          <w:bCs/>
          <w:color w:val="000000" w:themeColor="text1"/>
          <w:sz w:val="24"/>
          <w:szCs w:val="24"/>
        </w:rPr>
      </w:pPr>
      <w:r w:rsidRPr="00672430">
        <w:rPr>
          <w:rFonts w:ascii="Trebuchet MS" w:hAnsi="Trebuchet MS" w:cs="Arial"/>
          <w:b/>
          <w:bCs/>
          <w:color w:val="000000" w:themeColor="text1"/>
          <w:sz w:val="24"/>
          <w:szCs w:val="24"/>
        </w:rPr>
        <w:t>Equality Act 2010:</w:t>
      </w:r>
    </w:p>
    <w:p w:rsidR="00790E47" w:rsidRPr="00672430" w:rsidRDefault="00790E47" w:rsidP="00790E47">
      <w:pPr>
        <w:rPr>
          <w:rFonts w:ascii="Trebuchet MS" w:hAnsi="Trebuchet MS" w:cs="Arial"/>
          <w:bCs/>
          <w:color w:val="000000" w:themeColor="text1"/>
          <w:sz w:val="24"/>
          <w:szCs w:val="24"/>
        </w:rPr>
      </w:pPr>
      <w:r w:rsidRPr="0067243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72430" w:rsidRDefault="0059452E" w:rsidP="0059452E">
      <w:pPr>
        <w:pStyle w:val="PlainText"/>
        <w:rPr>
          <w:rFonts w:ascii="Trebuchet MS" w:hAnsi="Trebuchet MS"/>
          <w:color w:val="000000" w:themeColor="text1"/>
          <w:sz w:val="24"/>
          <w:szCs w:val="24"/>
        </w:rPr>
      </w:pPr>
    </w:p>
    <w:p w:rsidR="0059452E" w:rsidRPr="00672430" w:rsidRDefault="0059452E" w:rsidP="0059452E">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Relevant Planning Policy and Guidance</w:t>
      </w:r>
      <w:r w:rsidR="002A1C04" w:rsidRPr="00672430">
        <w:rPr>
          <w:rFonts w:ascii="Trebuchet MS" w:hAnsi="Trebuchet MS"/>
          <w:b/>
          <w:color w:val="000000" w:themeColor="text1"/>
          <w:sz w:val="24"/>
          <w:szCs w:val="24"/>
        </w:rPr>
        <w:t xml:space="preserve">   </w:t>
      </w:r>
    </w:p>
    <w:p w:rsidR="00025CC2"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 xml:space="preserve">The following local and national planning policy and guidance </w:t>
      </w:r>
      <w:r w:rsidR="00DB3988" w:rsidRPr="00672430">
        <w:rPr>
          <w:rFonts w:ascii="Trebuchet MS" w:hAnsi="Trebuchet MS"/>
          <w:color w:val="000000" w:themeColor="text1"/>
          <w:sz w:val="24"/>
          <w:szCs w:val="24"/>
        </w:rPr>
        <w:t>is relevant to this application:</w:t>
      </w:r>
    </w:p>
    <w:p w:rsidR="00DB3988" w:rsidRPr="00672430" w:rsidRDefault="00DB3988" w:rsidP="00025CC2">
      <w:pPr>
        <w:pStyle w:val="PlainText"/>
        <w:rPr>
          <w:rFonts w:ascii="Trebuchet MS" w:hAnsi="Trebuchet MS"/>
          <w:color w:val="000000" w:themeColor="text1"/>
          <w:sz w:val="24"/>
          <w:szCs w:val="24"/>
        </w:rPr>
      </w:pPr>
    </w:p>
    <w:p w:rsidR="00025CC2"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Reading Borough Local Development Framework Core Strategy (2008)</w:t>
      </w:r>
    </w:p>
    <w:p w:rsidR="00025CC2"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CS7</w:t>
      </w:r>
      <w:r w:rsidR="00CD372E" w:rsidRPr="00672430">
        <w:rPr>
          <w:rFonts w:ascii="Trebuchet MS" w:hAnsi="Trebuchet MS"/>
          <w:color w:val="000000" w:themeColor="text1"/>
          <w:sz w:val="24"/>
          <w:szCs w:val="24"/>
        </w:rPr>
        <w:t>: Design and the Public Realm</w:t>
      </w:r>
    </w:p>
    <w:p w:rsidR="00A87943" w:rsidRPr="00672430" w:rsidRDefault="00A87943"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CS3</w:t>
      </w:r>
      <w:r w:rsidR="00CD372E" w:rsidRPr="00672430">
        <w:rPr>
          <w:rFonts w:ascii="Trebuchet MS" w:hAnsi="Trebuchet MS"/>
          <w:color w:val="000000" w:themeColor="text1"/>
          <w:sz w:val="24"/>
          <w:szCs w:val="24"/>
        </w:rPr>
        <w:t>6</w:t>
      </w:r>
      <w:r w:rsidRPr="00672430">
        <w:rPr>
          <w:rFonts w:ascii="Trebuchet MS" w:hAnsi="Trebuchet MS"/>
          <w:color w:val="000000" w:themeColor="text1"/>
          <w:sz w:val="24"/>
          <w:szCs w:val="24"/>
        </w:rPr>
        <w:t xml:space="preserve">: </w:t>
      </w:r>
      <w:r w:rsidR="00CD372E" w:rsidRPr="00672430">
        <w:rPr>
          <w:rFonts w:ascii="Trebuchet MS" w:hAnsi="Trebuchet MS"/>
          <w:color w:val="000000" w:themeColor="text1"/>
          <w:sz w:val="24"/>
          <w:szCs w:val="24"/>
        </w:rPr>
        <w:t xml:space="preserve">Biodiversity and Geology </w:t>
      </w:r>
    </w:p>
    <w:p w:rsidR="00AD63D4" w:rsidRPr="00672430" w:rsidRDefault="00AD63D4" w:rsidP="00025CC2">
      <w:pPr>
        <w:pStyle w:val="PlainText"/>
        <w:rPr>
          <w:rFonts w:ascii="Trebuchet MS" w:hAnsi="Trebuchet MS"/>
          <w:color w:val="000000" w:themeColor="text1"/>
          <w:sz w:val="24"/>
          <w:szCs w:val="24"/>
        </w:rPr>
      </w:pPr>
    </w:p>
    <w:p w:rsidR="00025CC2"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Sites and Detailed Policies Document (</w:t>
      </w:r>
      <w:r w:rsidR="00DB3988" w:rsidRPr="00672430">
        <w:rPr>
          <w:rFonts w:ascii="Trebuchet MS" w:hAnsi="Trebuchet MS"/>
          <w:color w:val="000000" w:themeColor="text1"/>
          <w:sz w:val="24"/>
          <w:szCs w:val="24"/>
        </w:rPr>
        <w:t xml:space="preserve">Oct </w:t>
      </w:r>
      <w:r w:rsidRPr="00672430">
        <w:rPr>
          <w:rFonts w:ascii="Trebuchet MS" w:hAnsi="Trebuchet MS"/>
          <w:color w:val="000000" w:themeColor="text1"/>
          <w:sz w:val="24"/>
          <w:szCs w:val="24"/>
        </w:rPr>
        <w:t>201</w:t>
      </w:r>
      <w:r w:rsidR="00DB3988" w:rsidRPr="00672430">
        <w:rPr>
          <w:rFonts w:ascii="Trebuchet MS" w:hAnsi="Trebuchet MS"/>
          <w:color w:val="000000" w:themeColor="text1"/>
          <w:sz w:val="24"/>
          <w:szCs w:val="24"/>
        </w:rPr>
        <w:t>2</w:t>
      </w:r>
      <w:r w:rsidRPr="00672430">
        <w:rPr>
          <w:rFonts w:ascii="Trebuchet MS" w:hAnsi="Trebuchet MS"/>
          <w:color w:val="000000" w:themeColor="text1"/>
          <w:sz w:val="24"/>
          <w:szCs w:val="24"/>
        </w:rPr>
        <w:t>)</w:t>
      </w:r>
    </w:p>
    <w:p w:rsidR="00025CC2"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 xml:space="preserve">DM4: Safeguarding Amenity </w:t>
      </w:r>
    </w:p>
    <w:p w:rsidR="00025CC2"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DM9: House Extensions and Ancillary Accommodation</w:t>
      </w:r>
    </w:p>
    <w:p w:rsidR="00811776" w:rsidRPr="00672430" w:rsidRDefault="00811776" w:rsidP="00025CC2">
      <w:pPr>
        <w:pStyle w:val="PlainText"/>
        <w:rPr>
          <w:rFonts w:ascii="Trebuchet MS" w:hAnsi="Trebuchet MS"/>
          <w:color w:val="000000" w:themeColor="text1"/>
          <w:sz w:val="24"/>
          <w:szCs w:val="24"/>
        </w:rPr>
      </w:pPr>
    </w:p>
    <w:p w:rsidR="0059452E" w:rsidRPr="00672430" w:rsidRDefault="00025CC2" w:rsidP="00025CC2">
      <w:pPr>
        <w:pStyle w:val="PlainText"/>
        <w:rPr>
          <w:rFonts w:ascii="Trebuchet MS" w:hAnsi="Trebuchet MS"/>
          <w:color w:val="000000" w:themeColor="text1"/>
          <w:sz w:val="24"/>
          <w:szCs w:val="24"/>
        </w:rPr>
      </w:pPr>
      <w:r w:rsidRPr="00672430">
        <w:rPr>
          <w:rFonts w:ascii="Trebuchet MS" w:hAnsi="Trebuchet MS"/>
          <w:color w:val="000000" w:themeColor="text1"/>
          <w:sz w:val="24"/>
          <w:szCs w:val="24"/>
        </w:rPr>
        <w:t>S</w:t>
      </w:r>
      <w:r w:rsidR="00A879BC" w:rsidRPr="00672430">
        <w:rPr>
          <w:rFonts w:ascii="Trebuchet MS" w:hAnsi="Trebuchet MS"/>
          <w:color w:val="000000" w:themeColor="text1"/>
          <w:sz w:val="24"/>
          <w:szCs w:val="24"/>
        </w:rPr>
        <w:t xml:space="preserve">upplementary Planning Guidance - </w:t>
      </w:r>
      <w:r w:rsidRPr="00672430">
        <w:rPr>
          <w:rFonts w:ascii="Trebuchet MS" w:hAnsi="Trebuchet MS"/>
          <w:color w:val="000000" w:themeColor="text1"/>
          <w:sz w:val="24"/>
          <w:szCs w:val="24"/>
        </w:rPr>
        <w:t>A Design Guide to House Extensions (2003)</w:t>
      </w:r>
    </w:p>
    <w:p w:rsidR="00025CC2" w:rsidRPr="00672430" w:rsidRDefault="00025CC2" w:rsidP="00025CC2">
      <w:pPr>
        <w:pStyle w:val="PlainText"/>
        <w:rPr>
          <w:rFonts w:ascii="Trebuchet MS" w:hAnsi="Trebuchet MS"/>
          <w:color w:val="000000" w:themeColor="text1"/>
          <w:sz w:val="24"/>
          <w:szCs w:val="24"/>
        </w:rPr>
      </w:pPr>
    </w:p>
    <w:p w:rsidR="0042504B" w:rsidRPr="00672430" w:rsidRDefault="0042504B" w:rsidP="0042504B">
      <w:pPr>
        <w:pStyle w:val="PlainText"/>
        <w:rPr>
          <w:rFonts w:ascii="Trebuchet MS" w:hAnsi="Trebuchet MS"/>
          <w:b/>
          <w:color w:val="000000" w:themeColor="text1"/>
          <w:sz w:val="24"/>
          <w:szCs w:val="24"/>
        </w:rPr>
      </w:pPr>
      <w:r w:rsidRPr="00672430">
        <w:rPr>
          <w:rFonts w:ascii="Trebuchet MS" w:hAnsi="Trebuchet MS"/>
          <w:b/>
          <w:color w:val="000000" w:themeColor="text1"/>
          <w:sz w:val="24"/>
          <w:szCs w:val="24"/>
        </w:rPr>
        <w:t>Appraisal Checklist</w:t>
      </w:r>
    </w:p>
    <w:p w:rsidR="0042504B" w:rsidRPr="00672430" w:rsidRDefault="0042504B" w:rsidP="0042504B">
      <w:pPr>
        <w:rPr>
          <w:rFonts w:ascii="Trebuchet MS" w:hAnsi="Trebuchet MS"/>
          <w:color w:val="000000" w:themeColor="text1"/>
          <w:sz w:val="24"/>
          <w:szCs w:val="24"/>
        </w:rPr>
      </w:pPr>
      <w:r w:rsidRPr="00672430">
        <w:rPr>
          <w:rFonts w:ascii="Trebuchet MS" w:hAnsi="Trebuchet MS"/>
          <w:color w:val="000000" w:themeColor="text1"/>
          <w:sz w:val="24"/>
          <w:szCs w:val="24"/>
        </w:rPr>
        <w:t>DM9 states: An extension to a house will be acceptable where it:</w:t>
      </w:r>
    </w:p>
    <w:p w:rsidR="0042504B" w:rsidRPr="00672430" w:rsidRDefault="0042504B" w:rsidP="0042504B">
      <w:pPr>
        <w:rPr>
          <w:rFonts w:ascii="Trebuchet MS" w:hAnsi="Trebuchet MS"/>
          <w:color w:val="000000" w:themeColor="text1"/>
          <w:sz w:val="24"/>
          <w:szCs w:val="24"/>
        </w:rPr>
      </w:pPr>
    </w:p>
    <w:p w:rsidR="0042504B" w:rsidRPr="00672430"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672430">
        <w:rPr>
          <w:rFonts w:ascii="Trebuchet MS" w:hAnsi="Trebuchet MS"/>
          <w:color w:val="000000" w:themeColor="text1"/>
          <w:sz w:val="24"/>
          <w:szCs w:val="24"/>
          <w:u w:val="single"/>
        </w:rPr>
        <w:t>Respects the character of the house in terms of scale, location, materials and design;</w:t>
      </w:r>
    </w:p>
    <w:p w:rsidR="0042504B" w:rsidRPr="00672430" w:rsidRDefault="0042504B" w:rsidP="0042504B">
      <w:pPr>
        <w:autoSpaceDE/>
        <w:autoSpaceDN/>
        <w:ind w:left="720"/>
        <w:rPr>
          <w:rFonts w:ascii="Trebuchet MS" w:hAnsi="Trebuchet MS"/>
          <w:color w:val="000000" w:themeColor="text1"/>
          <w:sz w:val="24"/>
          <w:szCs w:val="24"/>
        </w:rPr>
      </w:pPr>
    </w:p>
    <w:p w:rsidR="0042504B" w:rsidRPr="00672430" w:rsidRDefault="0042504B" w:rsidP="0042504B">
      <w:pPr>
        <w:autoSpaceDE/>
        <w:autoSpaceDN/>
        <w:rPr>
          <w:rFonts w:ascii="Trebuchet MS" w:hAnsi="Trebuchet MS"/>
          <w:color w:val="000000" w:themeColor="text1"/>
          <w:sz w:val="24"/>
          <w:szCs w:val="24"/>
        </w:rPr>
      </w:pPr>
      <w:r w:rsidRPr="00672430">
        <w:rPr>
          <w:rFonts w:ascii="Trebuchet MS" w:hAnsi="Trebuchet MS"/>
          <w:color w:val="000000" w:themeColor="text1"/>
          <w:sz w:val="24"/>
          <w:szCs w:val="24"/>
        </w:rPr>
        <w:t>To assess this, the following has been considered – would the proposal:</w:t>
      </w:r>
    </w:p>
    <w:p w:rsidR="006C2675" w:rsidRPr="00672430" w:rsidRDefault="0042504B" w:rsidP="0042504B">
      <w:pPr>
        <w:pStyle w:val="ListParagraph"/>
        <w:numPr>
          <w:ilvl w:val="0"/>
          <w:numId w:val="10"/>
        </w:numPr>
        <w:rPr>
          <w:rFonts w:ascii="Trebuchet MS" w:hAnsi="Trebuchet MS"/>
          <w:b/>
          <w:color w:val="000000" w:themeColor="text1"/>
          <w:sz w:val="24"/>
          <w:szCs w:val="24"/>
        </w:rPr>
      </w:pPr>
      <w:r w:rsidRPr="00672430">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672430">
        <w:rPr>
          <w:rFonts w:ascii="Trebuchet MS" w:hAnsi="Trebuchet MS"/>
          <w:b/>
          <w:bCs/>
          <w:color w:val="000000" w:themeColor="text1"/>
          <w:sz w:val="24"/>
          <w:szCs w:val="24"/>
        </w:rPr>
        <w:t>NO</w:t>
      </w:r>
      <w:r w:rsidR="006C2675" w:rsidRPr="00672430">
        <w:rPr>
          <w:rFonts w:ascii="Trebuchet MS" w:hAnsi="Trebuchet MS"/>
          <w:b/>
          <w:bCs/>
          <w:color w:val="000000" w:themeColor="text1"/>
          <w:sz w:val="24"/>
          <w:szCs w:val="24"/>
        </w:rPr>
        <w:t>, the extensions and alterations will improve the visual appearance of the property and although the proposed dormer has a flat roof it is set within the roof slope and is of a modest size compared to what could be installed under permitted development.</w:t>
      </w:r>
    </w:p>
    <w:p w:rsidR="0042504B" w:rsidRPr="00672430" w:rsidRDefault="0042504B" w:rsidP="0042504B">
      <w:pPr>
        <w:pStyle w:val="ListParagraph"/>
        <w:numPr>
          <w:ilvl w:val="0"/>
          <w:numId w:val="10"/>
        </w:numPr>
        <w:rPr>
          <w:rFonts w:ascii="Trebuchet MS" w:hAnsi="Trebuchet MS"/>
          <w:b/>
          <w:color w:val="000000" w:themeColor="text1"/>
          <w:sz w:val="24"/>
          <w:szCs w:val="24"/>
        </w:rPr>
      </w:pPr>
      <w:r w:rsidRPr="00672430">
        <w:rPr>
          <w:rFonts w:ascii="Trebuchet MS" w:hAnsi="Trebuchet MS"/>
          <w:bCs/>
          <w:color w:val="000000" w:themeColor="text1"/>
          <w:sz w:val="24"/>
          <w:szCs w:val="24"/>
        </w:rPr>
        <w:t xml:space="preserve">reduce the amount of usable amenity space for the property to an unacceptable degree; </w:t>
      </w:r>
      <w:r w:rsidRPr="00672430">
        <w:rPr>
          <w:rFonts w:ascii="Trebuchet MS" w:hAnsi="Trebuchet MS"/>
          <w:b/>
          <w:color w:val="000000" w:themeColor="text1"/>
          <w:sz w:val="24"/>
          <w:szCs w:val="24"/>
        </w:rPr>
        <w:t xml:space="preserve">NO  </w:t>
      </w:r>
    </w:p>
    <w:p w:rsidR="0042504B" w:rsidRPr="00672430" w:rsidRDefault="0042504B" w:rsidP="0042504B">
      <w:pPr>
        <w:pStyle w:val="ListParagraph"/>
        <w:numPr>
          <w:ilvl w:val="0"/>
          <w:numId w:val="10"/>
        </w:numPr>
        <w:autoSpaceDE/>
        <w:autoSpaceDN/>
        <w:rPr>
          <w:rFonts w:ascii="Trebuchet MS" w:hAnsi="Trebuchet MS"/>
          <w:color w:val="000000" w:themeColor="text1"/>
          <w:sz w:val="24"/>
          <w:szCs w:val="24"/>
        </w:rPr>
      </w:pPr>
      <w:r w:rsidRPr="00672430">
        <w:rPr>
          <w:rFonts w:ascii="Trebuchet MS" w:hAnsi="Trebuchet MS"/>
          <w:bCs/>
          <w:color w:val="000000" w:themeColor="text1"/>
          <w:sz w:val="24"/>
          <w:szCs w:val="24"/>
        </w:rPr>
        <w:t xml:space="preserve">require the loss of trees in the garden or put significant trees at risk; </w:t>
      </w:r>
      <w:r w:rsidRPr="00672430">
        <w:rPr>
          <w:rFonts w:ascii="Trebuchet MS" w:hAnsi="Trebuchet MS"/>
          <w:b/>
          <w:color w:val="000000" w:themeColor="text1"/>
          <w:sz w:val="24"/>
          <w:szCs w:val="24"/>
        </w:rPr>
        <w:t>NO</w:t>
      </w:r>
    </w:p>
    <w:p w:rsidR="0042504B" w:rsidRPr="00672430" w:rsidRDefault="0042504B" w:rsidP="0042504B">
      <w:pPr>
        <w:pStyle w:val="ListParagraph"/>
        <w:autoSpaceDE/>
        <w:autoSpaceDN/>
        <w:rPr>
          <w:rFonts w:ascii="Trebuchet MS" w:hAnsi="Trebuchet MS"/>
          <w:color w:val="000000" w:themeColor="text1"/>
          <w:sz w:val="24"/>
          <w:szCs w:val="24"/>
        </w:rPr>
      </w:pPr>
    </w:p>
    <w:p w:rsidR="0042504B" w:rsidRPr="00672430"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672430">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672430" w:rsidRDefault="0042504B" w:rsidP="0042504B">
      <w:pPr>
        <w:rPr>
          <w:rFonts w:ascii="Trebuchet MS" w:hAnsi="Trebuchet MS"/>
          <w:color w:val="000000" w:themeColor="text1"/>
          <w:sz w:val="24"/>
          <w:szCs w:val="24"/>
        </w:rPr>
      </w:pPr>
    </w:p>
    <w:p w:rsidR="0042504B" w:rsidRPr="00672430" w:rsidRDefault="0042504B" w:rsidP="0042504B">
      <w:pPr>
        <w:autoSpaceDE/>
        <w:autoSpaceDN/>
        <w:rPr>
          <w:rFonts w:ascii="Trebuchet MS" w:hAnsi="Trebuchet MS"/>
          <w:color w:val="000000" w:themeColor="text1"/>
          <w:sz w:val="24"/>
          <w:szCs w:val="24"/>
        </w:rPr>
      </w:pPr>
      <w:r w:rsidRPr="00672430">
        <w:rPr>
          <w:rFonts w:ascii="Trebuchet MS" w:hAnsi="Trebuchet MS"/>
          <w:color w:val="000000" w:themeColor="text1"/>
          <w:sz w:val="24"/>
          <w:szCs w:val="24"/>
        </w:rPr>
        <w:t>To assess this, the following has been considered – would the proposal:</w:t>
      </w:r>
    </w:p>
    <w:p w:rsidR="00832BE1" w:rsidRPr="00672430" w:rsidRDefault="0042504B" w:rsidP="0042504B">
      <w:pPr>
        <w:pStyle w:val="ListParagraph"/>
        <w:numPr>
          <w:ilvl w:val="0"/>
          <w:numId w:val="9"/>
        </w:numPr>
        <w:rPr>
          <w:rFonts w:ascii="Trebuchet MS" w:hAnsi="Trebuchet MS"/>
          <w:b/>
          <w:color w:val="000000" w:themeColor="text1"/>
          <w:sz w:val="24"/>
          <w:szCs w:val="24"/>
        </w:rPr>
      </w:pPr>
      <w:r w:rsidRPr="00672430">
        <w:rPr>
          <w:rFonts w:ascii="Trebuchet MS" w:hAnsi="Trebuchet MS"/>
          <w:bCs/>
          <w:color w:val="000000" w:themeColor="text1"/>
          <w:sz w:val="24"/>
          <w:szCs w:val="24"/>
        </w:rPr>
        <w:t xml:space="preserve">significantly reduce the amount of daylight and sunlight enjoyed by neighbouring properties; </w:t>
      </w:r>
      <w:r w:rsidR="002723BD" w:rsidRPr="00672430">
        <w:rPr>
          <w:rFonts w:ascii="Trebuchet MS" w:hAnsi="Trebuchet MS"/>
          <w:b/>
          <w:bCs/>
          <w:color w:val="000000" w:themeColor="text1"/>
          <w:sz w:val="24"/>
          <w:szCs w:val="24"/>
        </w:rPr>
        <w:t>NO</w:t>
      </w:r>
    </w:p>
    <w:p w:rsidR="0042504B" w:rsidRPr="00672430" w:rsidRDefault="0042504B" w:rsidP="0042504B">
      <w:pPr>
        <w:pStyle w:val="ListParagraph"/>
        <w:numPr>
          <w:ilvl w:val="0"/>
          <w:numId w:val="9"/>
        </w:numPr>
        <w:rPr>
          <w:rFonts w:ascii="Trebuchet MS" w:hAnsi="Trebuchet MS"/>
          <w:b/>
          <w:color w:val="000000" w:themeColor="text1"/>
          <w:sz w:val="24"/>
          <w:szCs w:val="24"/>
        </w:rPr>
      </w:pPr>
      <w:r w:rsidRPr="00672430">
        <w:rPr>
          <w:rFonts w:ascii="Trebuchet MS" w:hAnsi="Trebuchet MS"/>
          <w:bCs/>
          <w:color w:val="000000" w:themeColor="text1"/>
          <w:sz w:val="24"/>
          <w:szCs w:val="24"/>
        </w:rPr>
        <w:t>invade the privacy of neighbouring properties through overlooking from windows or balconies;</w:t>
      </w:r>
      <w:r w:rsidRPr="00672430">
        <w:rPr>
          <w:rFonts w:ascii="Trebuchet MS" w:hAnsi="Trebuchet MS"/>
          <w:color w:val="000000" w:themeColor="text1"/>
          <w:sz w:val="24"/>
          <w:szCs w:val="24"/>
        </w:rPr>
        <w:t xml:space="preserve"> </w:t>
      </w:r>
      <w:r w:rsidR="00B3245C" w:rsidRPr="00672430">
        <w:rPr>
          <w:rFonts w:ascii="Trebuchet MS" w:hAnsi="Trebuchet MS"/>
          <w:b/>
          <w:color w:val="000000" w:themeColor="text1"/>
          <w:sz w:val="24"/>
          <w:szCs w:val="24"/>
        </w:rPr>
        <w:t>NO</w:t>
      </w:r>
      <w:r w:rsidRPr="00672430">
        <w:rPr>
          <w:rFonts w:ascii="Trebuchet MS" w:hAnsi="Trebuchet MS"/>
          <w:b/>
          <w:color w:val="000000" w:themeColor="text1"/>
          <w:sz w:val="24"/>
          <w:szCs w:val="24"/>
        </w:rPr>
        <w:t xml:space="preserve">   </w:t>
      </w:r>
    </w:p>
    <w:p w:rsidR="00F24A85" w:rsidRPr="00672430" w:rsidRDefault="0042504B" w:rsidP="0042504B">
      <w:pPr>
        <w:pStyle w:val="ListParagraph"/>
        <w:numPr>
          <w:ilvl w:val="0"/>
          <w:numId w:val="9"/>
        </w:numPr>
        <w:rPr>
          <w:rFonts w:ascii="Trebuchet MS" w:hAnsi="Trebuchet MS"/>
          <w:color w:val="000000" w:themeColor="text1"/>
          <w:sz w:val="24"/>
          <w:szCs w:val="24"/>
        </w:rPr>
      </w:pPr>
      <w:r w:rsidRPr="00672430">
        <w:rPr>
          <w:rFonts w:ascii="Trebuchet MS" w:hAnsi="Trebuchet MS"/>
          <w:bCs/>
          <w:color w:val="000000" w:themeColor="text1"/>
          <w:sz w:val="24"/>
          <w:szCs w:val="24"/>
        </w:rPr>
        <w:t>detract from the character of neighbouring properties through siting, excessive bulk, ill-matching materials or inconsistent design;</w:t>
      </w:r>
      <w:r w:rsidRPr="00672430">
        <w:rPr>
          <w:rFonts w:ascii="Trebuchet MS" w:hAnsi="Trebuchet MS"/>
          <w:color w:val="000000" w:themeColor="text1"/>
          <w:sz w:val="24"/>
          <w:szCs w:val="24"/>
        </w:rPr>
        <w:t xml:space="preserve"> </w:t>
      </w:r>
      <w:r w:rsidRPr="00672430">
        <w:rPr>
          <w:rFonts w:ascii="Trebuchet MS" w:hAnsi="Trebuchet MS"/>
          <w:b/>
          <w:color w:val="000000" w:themeColor="text1"/>
          <w:sz w:val="24"/>
          <w:szCs w:val="24"/>
        </w:rPr>
        <w:t>NO</w:t>
      </w:r>
    </w:p>
    <w:p w:rsidR="0042504B" w:rsidRPr="00672430" w:rsidRDefault="0042504B" w:rsidP="0042504B">
      <w:pPr>
        <w:pStyle w:val="ListParagraph"/>
        <w:numPr>
          <w:ilvl w:val="0"/>
          <w:numId w:val="9"/>
        </w:numPr>
        <w:rPr>
          <w:rFonts w:ascii="Trebuchet MS" w:hAnsi="Trebuchet MS"/>
          <w:color w:val="000000" w:themeColor="text1"/>
          <w:sz w:val="24"/>
          <w:szCs w:val="24"/>
        </w:rPr>
      </w:pPr>
      <w:r w:rsidRPr="00672430">
        <w:rPr>
          <w:rFonts w:ascii="Trebuchet MS" w:hAnsi="Trebuchet MS"/>
          <w:bCs/>
          <w:color w:val="000000" w:themeColor="text1"/>
          <w:sz w:val="24"/>
          <w:szCs w:val="24"/>
        </w:rPr>
        <w:t>detract from the appearance of the street or area by using ill-matched materials, glazing and detailing;</w:t>
      </w:r>
      <w:r w:rsidRPr="00672430">
        <w:rPr>
          <w:rFonts w:ascii="Trebuchet MS" w:hAnsi="Trebuchet MS"/>
          <w:color w:val="000000" w:themeColor="text1"/>
          <w:sz w:val="24"/>
          <w:szCs w:val="24"/>
        </w:rPr>
        <w:t xml:space="preserve"> </w:t>
      </w:r>
      <w:r w:rsidRPr="00672430">
        <w:rPr>
          <w:rFonts w:ascii="Trebuchet MS" w:hAnsi="Trebuchet MS"/>
          <w:b/>
          <w:color w:val="000000" w:themeColor="text1"/>
          <w:sz w:val="24"/>
          <w:szCs w:val="24"/>
        </w:rPr>
        <w:t>NO</w:t>
      </w:r>
    </w:p>
    <w:p w:rsidR="0042504B" w:rsidRPr="00672430" w:rsidRDefault="0042504B" w:rsidP="0042504B">
      <w:pPr>
        <w:pStyle w:val="ListParagraph"/>
        <w:rPr>
          <w:rFonts w:ascii="Trebuchet MS" w:hAnsi="Trebuchet MS"/>
          <w:color w:val="000000" w:themeColor="text1"/>
          <w:sz w:val="24"/>
          <w:szCs w:val="24"/>
        </w:rPr>
      </w:pPr>
    </w:p>
    <w:p w:rsidR="0042504B" w:rsidRPr="00672430" w:rsidRDefault="0042504B" w:rsidP="0042504B">
      <w:pPr>
        <w:jc w:val="both"/>
        <w:rPr>
          <w:rFonts w:ascii="Trebuchet MS" w:hAnsi="Trebuchet MS"/>
          <w:color w:val="000000" w:themeColor="text1"/>
          <w:sz w:val="24"/>
          <w:szCs w:val="24"/>
        </w:rPr>
      </w:pPr>
      <w:r w:rsidRPr="0067243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672430" w:rsidRDefault="0042504B" w:rsidP="0042504B">
      <w:pPr>
        <w:jc w:val="both"/>
        <w:rPr>
          <w:rFonts w:ascii="Trebuchet MS" w:hAnsi="Trebuchet MS"/>
          <w:color w:val="000000" w:themeColor="text1"/>
          <w:sz w:val="24"/>
          <w:szCs w:val="24"/>
        </w:rPr>
      </w:pPr>
    </w:p>
    <w:p w:rsidR="0042504B" w:rsidRPr="00672430" w:rsidRDefault="0042504B" w:rsidP="0042504B">
      <w:pPr>
        <w:jc w:val="both"/>
        <w:rPr>
          <w:rFonts w:ascii="Trebuchet MS" w:hAnsi="Trebuchet MS"/>
          <w:color w:val="000000" w:themeColor="text1"/>
          <w:sz w:val="24"/>
          <w:szCs w:val="24"/>
        </w:rPr>
      </w:pPr>
      <w:r w:rsidRPr="0067243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672430" w:rsidRDefault="0042504B" w:rsidP="0042504B">
      <w:pPr>
        <w:jc w:val="both"/>
        <w:rPr>
          <w:rFonts w:ascii="Trebuchet MS" w:hAnsi="Trebuchet MS"/>
          <w:color w:val="000000" w:themeColor="text1"/>
          <w:sz w:val="24"/>
          <w:szCs w:val="24"/>
        </w:rPr>
      </w:pPr>
    </w:p>
    <w:p w:rsidR="0042504B" w:rsidRPr="00672430" w:rsidRDefault="0042504B" w:rsidP="0042504B">
      <w:pPr>
        <w:pStyle w:val="ListParagraph"/>
        <w:numPr>
          <w:ilvl w:val="0"/>
          <w:numId w:val="9"/>
        </w:numPr>
        <w:rPr>
          <w:rFonts w:ascii="Trebuchet MS" w:hAnsi="Trebuchet MS"/>
          <w:b/>
          <w:color w:val="000000" w:themeColor="text1"/>
          <w:sz w:val="24"/>
          <w:szCs w:val="24"/>
        </w:rPr>
      </w:pPr>
      <w:r w:rsidRPr="00672430">
        <w:rPr>
          <w:rFonts w:ascii="Trebuchet MS" w:hAnsi="Trebuchet MS"/>
          <w:color w:val="000000" w:themeColor="text1"/>
          <w:sz w:val="24"/>
          <w:szCs w:val="24"/>
        </w:rPr>
        <w:t xml:space="preserve">Privacy and overlooking; </w:t>
      </w:r>
      <w:r w:rsidRPr="00672430">
        <w:rPr>
          <w:rFonts w:ascii="Trebuchet MS" w:hAnsi="Trebuchet MS"/>
          <w:b/>
          <w:color w:val="000000" w:themeColor="text1"/>
          <w:sz w:val="24"/>
          <w:szCs w:val="24"/>
        </w:rPr>
        <w:t xml:space="preserve">NO </w:t>
      </w:r>
    </w:p>
    <w:p w:rsidR="0042504B" w:rsidRPr="00672430" w:rsidRDefault="0042504B" w:rsidP="0042504B">
      <w:pPr>
        <w:pStyle w:val="ListParagraph"/>
        <w:numPr>
          <w:ilvl w:val="0"/>
          <w:numId w:val="9"/>
        </w:numPr>
        <w:rPr>
          <w:rFonts w:ascii="Trebuchet MS" w:hAnsi="Trebuchet MS"/>
          <w:b/>
          <w:color w:val="000000" w:themeColor="text1"/>
          <w:sz w:val="24"/>
          <w:szCs w:val="24"/>
        </w:rPr>
      </w:pPr>
      <w:r w:rsidRPr="00672430">
        <w:rPr>
          <w:rFonts w:ascii="Trebuchet MS" w:hAnsi="Trebuchet MS"/>
          <w:color w:val="000000" w:themeColor="text1"/>
          <w:sz w:val="24"/>
          <w:szCs w:val="24"/>
        </w:rPr>
        <w:t xml:space="preserve">Access to sunlight and daylight; </w:t>
      </w:r>
      <w:r w:rsidRPr="00672430">
        <w:rPr>
          <w:rFonts w:ascii="Trebuchet MS" w:hAnsi="Trebuchet MS"/>
          <w:b/>
          <w:color w:val="000000" w:themeColor="text1"/>
          <w:sz w:val="24"/>
          <w:szCs w:val="24"/>
        </w:rPr>
        <w:t>NO</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Visual dominance and overbearing effects of a development; </w:t>
      </w:r>
      <w:r w:rsidRPr="00672430">
        <w:rPr>
          <w:rFonts w:ascii="Trebuchet MS" w:hAnsi="Trebuchet MS"/>
          <w:b/>
          <w:color w:val="000000" w:themeColor="text1"/>
          <w:sz w:val="24"/>
          <w:szCs w:val="24"/>
        </w:rPr>
        <w:t>NO</w:t>
      </w:r>
      <w:r w:rsidR="00F24A85" w:rsidRPr="00672430">
        <w:rPr>
          <w:rFonts w:ascii="Trebuchet MS" w:hAnsi="Trebuchet MS"/>
          <w:b/>
          <w:color w:val="000000" w:themeColor="text1"/>
          <w:sz w:val="24"/>
          <w:szCs w:val="24"/>
        </w:rPr>
        <w:t xml:space="preserve">  </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Noise and disturbance; </w:t>
      </w:r>
      <w:r w:rsidRPr="00672430">
        <w:rPr>
          <w:rFonts w:ascii="Trebuchet MS" w:hAnsi="Trebuchet MS"/>
          <w:b/>
          <w:color w:val="000000" w:themeColor="text1"/>
          <w:sz w:val="24"/>
          <w:szCs w:val="24"/>
        </w:rPr>
        <w:t>NO</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Artificial lighting; </w:t>
      </w:r>
      <w:r w:rsidRPr="00672430">
        <w:rPr>
          <w:rFonts w:ascii="Trebuchet MS" w:hAnsi="Trebuchet MS"/>
          <w:b/>
          <w:color w:val="000000" w:themeColor="text1"/>
          <w:sz w:val="24"/>
          <w:szCs w:val="24"/>
        </w:rPr>
        <w:t>NO</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Vibration; </w:t>
      </w:r>
      <w:r w:rsidRPr="00672430">
        <w:rPr>
          <w:rFonts w:ascii="Trebuchet MS" w:hAnsi="Trebuchet MS"/>
          <w:b/>
          <w:color w:val="000000" w:themeColor="text1"/>
          <w:sz w:val="24"/>
          <w:szCs w:val="24"/>
        </w:rPr>
        <w:t>NO</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Dust and fumes; </w:t>
      </w:r>
      <w:r w:rsidRPr="00672430">
        <w:rPr>
          <w:rFonts w:ascii="Trebuchet MS" w:hAnsi="Trebuchet MS"/>
          <w:b/>
          <w:color w:val="000000" w:themeColor="text1"/>
          <w:sz w:val="24"/>
          <w:szCs w:val="24"/>
        </w:rPr>
        <w:t>NO</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Smell; </w:t>
      </w:r>
      <w:r w:rsidRPr="00672430">
        <w:rPr>
          <w:rFonts w:ascii="Trebuchet MS" w:hAnsi="Trebuchet MS"/>
          <w:b/>
          <w:color w:val="000000" w:themeColor="text1"/>
          <w:sz w:val="24"/>
          <w:szCs w:val="24"/>
        </w:rPr>
        <w:t>NO</w:t>
      </w:r>
    </w:p>
    <w:p w:rsidR="0042504B" w:rsidRPr="00672430" w:rsidRDefault="0042504B" w:rsidP="0042504B">
      <w:pPr>
        <w:numPr>
          <w:ilvl w:val="0"/>
          <w:numId w:val="12"/>
        </w:numPr>
        <w:autoSpaceDE/>
        <w:autoSpaceDN/>
        <w:jc w:val="both"/>
        <w:rPr>
          <w:rFonts w:ascii="Trebuchet MS" w:hAnsi="Trebuchet MS"/>
          <w:color w:val="000000" w:themeColor="text1"/>
          <w:sz w:val="24"/>
          <w:szCs w:val="24"/>
        </w:rPr>
      </w:pPr>
      <w:r w:rsidRPr="00672430">
        <w:rPr>
          <w:rFonts w:ascii="Trebuchet MS" w:hAnsi="Trebuchet MS"/>
          <w:color w:val="000000" w:themeColor="text1"/>
          <w:sz w:val="24"/>
          <w:szCs w:val="24"/>
        </w:rPr>
        <w:t xml:space="preserve">Crime and safety; </w:t>
      </w:r>
      <w:r w:rsidRPr="00672430">
        <w:rPr>
          <w:rFonts w:ascii="Trebuchet MS" w:hAnsi="Trebuchet MS"/>
          <w:b/>
          <w:color w:val="000000" w:themeColor="text1"/>
          <w:sz w:val="24"/>
          <w:szCs w:val="24"/>
        </w:rPr>
        <w:t>NO</w:t>
      </w:r>
    </w:p>
    <w:p w:rsidR="00CE717C" w:rsidRPr="00672430" w:rsidRDefault="00CE717C" w:rsidP="0042504B">
      <w:pPr>
        <w:rPr>
          <w:rFonts w:ascii="Trebuchet MS" w:hAnsi="Trebuchet MS"/>
          <w:color w:val="000000" w:themeColor="text1"/>
          <w:sz w:val="24"/>
          <w:szCs w:val="24"/>
        </w:rPr>
      </w:pPr>
    </w:p>
    <w:p w:rsidR="0042504B" w:rsidRPr="00672430" w:rsidRDefault="0042504B" w:rsidP="0042504B">
      <w:pPr>
        <w:rPr>
          <w:rFonts w:ascii="Trebuchet MS" w:hAnsi="Trebuchet MS"/>
          <w:b/>
          <w:bCs/>
          <w:color w:val="000000" w:themeColor="text1"/>
          <w:sz w:val="24"/>
          <w:szCs w:val="24"/>
        </w:rPr>
      </w:pPr>
      <w:r w:rsidRPr="00672430">
        <w:rPr>
          <w:rFonts w:ascii="Trebuchet MS" w:hAnsi="Trebuchet MS"/>
          <w:b/>
          <w:bCs/>
          <w:color w:val="000000" w:themeColor="text1"/>
          <w:sz w:val="24"/>
          <w:szCs w:val="24"/>
        </w:rPr>
        <w:t xml:space="preserve">RECOMMENDATION:    </w:t>
      </w:r>
    </w:p>
    <w:p w:rsidR="0042504B" w:rsidRPr="00672430" w:rsidRDefault="0042504B" w:rsidP="0042504B">
      <w:pPr>
        <w:ind w:hanging="11"/>
        <w:jc w:val="both"/>
        <w:rPr>
          <w:rFonts w:ascii="Trebuchet MS" w:hAnsi="Trebuchet MS" w:cs="Trebuchet MS"/>
          <w:color w:val="000000" w:themeColor="text1"/>
          <w:sz w:val="24"/>
          <w:szCs w:val="24"/>
        </w:rPr>
      </w:pPr>
    </w:p>
    <w:p w:rsidR="0042504B" w:rsidRPr="00672430" w:rsidRDefault="0042504B" w:rsidP="0042504B">
      <w:pPr>
        <w:ind w:hanging="11"/>
        <w:jc w:val="both"/>
        <w:rPr>
          <w:rFonts w:ascii="Trebuchet MS" w:hAnsi="Trebuchet MS" w:cs="Trebuchet MS"/>
          <w:b/>
          <w:color w:val="000000" w:themeColor="text1"/>
          <w:sz w:val="24"/>
          <w:szCs w:val="24"/>
        </w:rPr>
      </w:pPr>
      <w:r w:rsidRPr="00672430">
        <w:rPr>
          <w:rFonts w:ascii="Trebuchet MS" w:hAnsi="Trebuchet MS" w:cs="Trebuchet MS"/>
          <w:b/>
          <w:color w:val="000000" w:themeColor="text1"/>
          <w:sz w:val="24"/>
          <w:szCs w:val="24"/>
        </w:rPr>
        <w:t>GRANT</w:t>
      </w:r>
    </w:p>
    <w:p w:rsidR="0042504B" w:rsidRPr="00672430" w:rsidRDefault="0042504B" w:rsidP="0042504B">
      <w:pPr>
        <w:ind w:hanging="11"/>
        <w:jc w:val="both"/>
        <w:rPr>
          <w:rFonts w:ascii="Trebuchet MS" w:hAnsi="Trebuchet MS" w:cs="Trebuchet MS"/>
          <w:color w:val="000000" w:themeColor="text1"/>
          <w:sz w:val="24"/>
          <w:szCs w:val="24"/>
        </w:rPr>
      </w:pPr>
    </w:p>
    <w:p w:rsidR="0042504B" w:rsidRPr="00672430" w:rsidRDefault="0042504B" w:rsidP="0042504B">
      <w:pPr>
        <w:rPr>
          <w:rFonts w:ascii="Trebuchet MS" w:hAnsi="Trebuchet MS"/>
          <w:color w:val="000000" w:themeColor="text1"/>
          <w:sz w:val="24"/>
          <w:szCs w:val="24"/>
        </w:rPr>
      </w:pPr>
      <w:r w:rsidRPr="00672430">
        <w:rPr>
          <w:rFonts w:ascii="Trebuchet MS" w:hAnsi="Trebuchet MS"/>
          <w:color w:val="000000" w:themeColor="text1"/>
          <w:sz w:val="24"/>
          <w:szCs w:val="24"/>
        </w:rPr>
        <w:t>Subject to the following conditions:</w:t>
      </w:r>
    </w:p>
    <w:p w:rsidR="0042504B" w:rsidRPr="00672430" w:rsidRDefault="0042504B" w:rsidP="006A308A">
      <w:pPr>
        <w:pStyle w:val="ListParagraph"/>
        <w:numPr>
          <w:ilvl w:val="0"/>
          <w:numId w:val="16"/>
        </w:numPr>
        <w:ind w:hanging="720"/>
        <w:rPr>
          <w:rFonts w:ascii="Trebuchet MS" w:hAnsi="Trebuchet MS"/>
          <w:color w:val="000000" w:themeColor="text1"/>
          <w:sz w:val="24"/>
          <w:szCs w:val="24"/>
        </w:rPr>
      </w:pPr>
      <w:r w:rsidRPr="00672430">
        <w:rPr>
          <w:rFonts w:ascii="Trebuchet MS" w:hAnsi="Trebuchet MS"/>
          <w:color w:val="000000" w:themeColor="text1"/>
          <w:sz w:val="24"/>
          <w:szCs w:val="24"/>
        </w:rPr>
        <w:t>Time limit</w:t>
      </w:r>
    </w:p>
    <w:p w:rsidR="00CB5E66" w:rsidRPr="00672430" w:rsidRDefault="004844E0" w:rsidP="00F2379A">
      <w:pPr>
        <w:pStyle w:val="ListParagraph"/>
        <w:numPr>
          <w:ilvl w:val="0"/>
          <w:numId w:val="16"/>
        </w:numPr>
        <w:ind w:hanging="720"/>
        <w:rPr>
          <w:rFonts w:ascii="Trebuchet MS" w:hAnsi="Trebuchet MS"/>
          <w:color w:val="000000" w:themeColor="text1"/>
          <w:sz w:val="24"/>
          <w:szCs w:val="24"/>
        </w:rPr>
      </w:pPr>
      <w:r w:rsidRPr="00672430">
        <w:rPr>
          <w:rFonts w:ascii="Trebuchet MS" w:hAnsi="Trebuchet MS"/>
          <w:color w:val="000000" w:themeColor="text1"/>
          <w:sz w:val="24"/>
          <w:szCs w:val="24"/>
        </w:rPr>
        <w:t>Materials</w:t>
      </w:r>
    </w:p>
    <w:p w:rsidR="006C2675" w:rsidRPr="00672430" w:rsidRDefault="006C2675" w:rsidP="00F2379A">
      <w:pPr>
        <w:pStyle w:val="ListParagraph"/>
        <w:numPr>
          <w:ilvl w:val="0"/>
          <w:numId w:val="16"/>
        </w:numPr>
        <w:ind w:hanging="720"/>
        <w:rPr>
          <w:rFonts w:ascii="Trebuchet MS" w:hAnsi="Trebuchet MS"/>
          <w:color w:val="000000" w:themeColor="text1"/>
          <w:sz w:val="24"/>
          <w:szCs w:val="24"/>
        </w:rPr>
      </w:pPr>
      <w:r w:rsidRPr="00672430">
        <w:rPr>
          <w:rFonts w:ascii="Trebuchet MS" w:hAnsi="Trebuchet MS"/>
          <w:color w:val="000000" w:themeColor="text1"/>
          <w:sz w:val="24"/>
          <w:szCs w:val="24"/>
        </w:rPr>
        <w:t xml:space="preserve">Approved plans  </w:t>
      </w:r>
    </w:p>
    <w:p w:rsidR="00CD372E" w:rsidRPr="00672430" w:rsidRDefault="00CD372E" w:rsidP="00F2379A">
      <w:pPr>
        <w:pStyle w:val="ListParagraph"/>
        <w:numPr>
          <w:ilvl w:val="0"/>
          <w:numId w:val="16"/>
        </w:numPr>
        <w:ind w:hanging="720"/>
        <w:rPr>
          <w:rFonts w:ascii="Trebuchet MS" w:hAnsi="Trebuchet MS"/>
          <w:color w:val="000000" w:themeColor="text1"/>
          <w:sz w:val="24"/>
          <w:szCs w:val="24"/>
        </w:rPr>
      </w:pPr>
      <w:r w:rsidRPr="00672430">
        <w:rPr>
          <w:rFonts w:ascii="Trebuchet MS" w:hAnsi="Trebuchet MS"/>
          <w:color w:val="000000" w:themeColor="text1"/>
          <w:sz w:val="24"/>
          <w:szCs w:val="24"/>
        </w:rPr>
        <w:t>Ancillary use</w:t>
      </w:r>
    </w:p>
    <w:p w:rsidR="0042504B" w:rsidRPr="00672430" w:rsidRDefault="0042504B" w:rsidP="0042504B">
      <w:pPr>
        <w:rPr>
          <w:rFonts w:ascii="Trebuchet MS" w:hAnsi="Trebuchet MS"/>
          <w:color w:val="000000" w:themeColor="text1"/>
          <w:sz w:val="24"/>
          <w:szCs w:val="24"/>
        </w:rPr>
      </w:pPr>
    </w:p>
    <w:p w:rsidR="0042504B" w:rsidRPr="00672430" w:rsidRDefault="0042504B" w:rsidP="0042504B">
      <w:pPr>
        <w:rPr>
          <w:rFonts w:ascii="Trebuchet MS" w:hAnsi="Trebuchet MS"/>
          <w:color w:val="000000" w:themeColor="text1"/>
          <w:sz w:val="24"/>
          <w:szCs w:val="24"/>
        </w:rPr>
      </w:pPr>
      <w:proofErr w:type="spellStart"/>
      <w:r w:rsidRPr="00672430">
        <w:rPr>
          <w:rFonts w:ascii="Trebuchet MS" w:hAnsi="Trebuchet MS"/>
          <w:color w:val="000000" w:themeColor="text1"/>
          <w:sz w:val="24"/>
          <w:szCs w:val="24"/>
        </w:rPr>
        <w:t>Informatives</w:t>
      </w:r>
      <w:proofErr w:type="spellEnd"/>
      <w:r w:rsidRPr="00672430">
        <w:rPr>
          <w:rFonts w:ascii="Trebuchet MS" w:hAnsi="Trebuchet MS"/>
          <w:color w:val="000000" w:themeColor="text1"/>
          <w:sz w:val="24"/>
          <w:szCs w:val="24"/>
        </w:rPr>
        <w:t xml:space="preserve"> relating to:</w:t>
      </w:r>
    </w:p>
    <w:p w:rsidR="0042504B" w:rsidRPr="00672430" w:rsidRDefault="0042504B" w:rsidP="0042504B">
      <w:pPr>
        <w:pStyle w:val="ListParagraph"/>
        <w:numPr>
          <w:ilvl w:val="0"/>
          <w:numId w:val="15"/>
        </w:numPr>
        <w:ind w:left="709" w:hanging="709"/>
        <w:rPr>
          <w:rFonts w:ascii="Trebuchet MS" w:hAnsi="Trebuchet MS"/>
          <w:color w:val="000000" w:themeColor="text1"/>
          <w:sz w:val="24"/>
          <w:szCs w:val="24"/>
        </w:rPr>
      </w:pPr>
      <w:r w:rsidRPr="00672430">
        <w:rPr>
          <w:rFonts w:ascii="Trebuchet MS" w:hAnsi="Trebuchet MS"/>
          <w:color w:val="000000" w:themeColor="text1"/>
          <w:sz w:val="24"/>
          <w:szCs w:val="24"/>
        </w:rPr>
        <w:t>Terms and conditions</w:t>
      </w:r>
    </w:p>
    <w:p w:rsidR="0042504B" w:rsidRPr="00672430" w:rsidRDefault="0042504B" w:rsidP="0042504B">
      <w:pPr>
        <w:rPr>
          <w:rFonts w:ascii="Trebuchet MS" w:hAnsi="Trebuchet MS"/>
          <w:color w:val="000000" w:themeColor="text1"/>
          <w:sz w:val="24"/>
          <w:szCs w:val="24"/>
        </w:rPr>
      </w:pPr>
      <w:r w:rsidRPr="00672430">
        <w:rPr>
          <w:rFonts w:ascii="Trebuchet MS" w:hAnsi="Trebuchet MS"/>
          <w:color w:val="000000" w:themeColor="text1"/>
          <w:sz w:val="24"/>
          <w:szCs w:val="24"/>
        </w:rPr>
        <w:t>2.</w:t>
      </w:r>
      <w:r w:rsidRPr="00672430">
        <w:rPr>
          <w:rFonts w:ascii="Trebuchet MS" w:hAnsi="Trebuchet MS"/>
          <w:color w:val="000000" w:themeColor="text1"/>
          <w:sz w:val="24"/>
          <w:szCs w:val="24"/>
        </w:rPr>
        <w:tab/>
        <w:t xml:space="preserve">Building regulations </w:t>
      </w:r>
    </w:p>
    <w:p w:rsidR="0042504B" w:rsidRPr="00672430" w:rsidRDefault="0042504B" w:rsidP="0042504B">
      <w:pPr>
        <w:rPr>
          <w:rFonts w:ascii="Trebuchet MS" w:hAnsi="Trebuchet MS"/>
          <w:color w:val="000000" w:themeColor="text1"/>
          <w:sz w:val="24"/>
          <w:szCs w:val="24"/>
        </w:rPr>
      </w:pPr>
      <w:r w:rsidRPr="00672430">
        <w:rPr>
          <w:rFonts w:ascii="Trebuchet MS" w:hAnsi="Trebuchet MS"/>
          <w:color w:val="000000" w:themeColor="text1"/>
          <w:sz w:val="24"/>
          <w:szCs w:val="24"/>
        </w:rPr>
        <w:t>3.</w:t>
      </w:r>
      <w:r w:rsidRPr="00672430">
        <w:rPr>
          <w:rFonts w:ascii="Trebuchet MS" w:hAnsi="Trebuchet MS"/>
          <w:color w:val="000000" w:themeColor="text1"/>
          <w:sz w:val="24"/>
          <w:szCs w:val="24"/>
        </w:rPr>
        <w:tab/>
        <w:t>Construction and demolition</w:t>
      </w:r>
    </w:p>
    <w:p w:rsidR="0042504B" w:rsidRPr="00672430" w:rsidRDefault="0042504B" w:rsidP="0042504B">
      <w:pPr>
        <w:rPr>
          <w:rFonts w:ascii="Trebuchet MS" w:hAnsi="Trebuchet MS"/>
          <w:color w:val="000000" w:themeColor="text1"/>
          <w:sz w:val="24"/>
          <w:szCs w:val="24"/>
        </w:rPr>
      </w:pPr>
      <w:r w:rsidRPr="00672430">
        <w:rPr>
          <w:rFonts w:ascii="Trebuchet MS" w:hAnsi="Trebuchet MS"/>
          <w:color w:val="000000" w:themeColor="text1"/>
          <w:sz w:val="24"/>
          <w:szCs w:val="24"/>
        </w:rPr>
        <w:t>4.</w:t>
      </w:r>
      <w:r w:rsidRPr="00672430">
        <w:rPr>
          <w:rFonts w:ascii="Trebuchet MS" w:hAnsi="Trebuchet MS"/>
          <w:color w:val="000000" w:themeColor="text1"/>
          <w:sz w:val="24"/>
          <w:szCs w:val="24"/>
        </w:rPr>
        <w:tab/>
        <w:t xml:space="preserve">Encroachment and Party Wall </w:t>
      </w:r>
    </w:p>
    <w:p w:rsidR="0042504B" w:rsidRPr="00672430" w:rsidRDefault="006A308A" w:rsidP="0042504B">
      <w:pPr>
        <w:rPr>
          <w:rFonts w:ascii="Trebuchet MS" w:hAnsi="Trebuchet MS"/>
          <w:color w:val="000000" w:themeColor="text1"/>
          <w:sz w:val="24"/>
          <w:szCs w:val="24"/>
        </w:rPr>
      </w:pPr>
      <w:r w:rsidRPr="00672430">
        <w:rPr>
          <w:rFonts w:ascii="Trebuchet MS" w:hAnsi="Trebuchet MS"/>
          <w:color w:val="000000" w:themeColor="text1"/>
          <w:sz w:val="24"/>
          <w:szCs w:val="24"/>
        </w:rPr>
        <w:t xml:space="preserve">5. </w:t>
      </w:r>
      <w:r w:rsidRPr="00672430">
        <w:rPr>
          <w:rFonts w:ascii="Trebuchet MS" w:hAnsi="Trebuchet MS"/>
          <w:color w:val="000000" w:themeColor="text1"/>
          <w:sz w:val="24"/>
          <w:szCs w:val="24"/>
        </w:rPr>
        <w:tab/>
      </w:r>
      <w:r w:rsidR="0042504B" w:rsidRPr="00672430">
        <w:rPr>
          <w:rFonts w:ascii="Trebuchet MS" w:hAnsi="Trebuchet MS"/>
          <w:color w:val="000000" w:themeColor="text1"/>
          <w:sz w:val="24"/>
          <w:szCs w:val="24"/>
        </w:rPr>
        <w:t xml:space="preserve">Positive and proactive </w:t>
      </w:r>
    </w:p>
    <w:sectPr w:rsidR="0042504B" w:rsidRPr="0067243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91679"/>
    <w:rsid w:val="006976A1"/>
    <w:rsid w:val="006A308A"/>
    <w:rsid w:val="006B683C"/>
    <w:rsid w:val="006C07F0"/>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348DC"/>
    <w:rsid w:val="009438C9"/>
    <w:rsid w:val="009477B0"/>
    <w:rsid w:val="00953982"/>
    <w:rsid w:val="00955E55"/>
    <w:rsid w:val="009562E9"/>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23FD"/>
    <w:rsid w:val="00E64B9F"/>
    <w:rsid w:val="00E651C0"/>
    <w:rsid w:val="00E721FA"/>
    <w:rsid w:val="00E80235"/>
    <w:rsid w:val="00E8033B"/>
    <w:rsid w:val="00E82E85"/>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7394E-071A-47BB-A7FE-F09A82952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718</TotalTime>
  <Pages>3</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Williams, Julie</cp:lastModifiedBy>
  <cp:revision>55</cp:revision>
  <cp:lastPrinted>2012-12-21T16:02:00Z</cp:lastPrinted>
  <dcterms:created xsi:type="dcterms:W3CDTF">2016-04-04T10:37:00Z</dcterms:created>
  <dcterms:modified xsi:type="dcterms:W3CDTF">2016-08-26T13:48:00Z</dcterms:modified>
</cp:coreProperties>
</file>