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b/>
        </w:rPr>
        <w:t xml:space="preserve">Ward:  </w:t>
      </w:r>
      <w:r w:rsidRPr="00B414F5">
        <w:rPr>
          <w:rFonts w:ascii="Trebuchet MS" w:hAnsi="Trebuchet MS"/>
        </w:rPr>
        <w:t>Southcote</w:t>
      </w:r>
    </w:p>
    <w:p w:rsidR="00002A5D" w:rsidRPr="00B414F5" w:rsidRDefault="00002A5D" w:rsidP="00002A5D">
      <w:pPr>
        <w:spacing w:after="0"/>
        <w:rPr>
          <w:rFonts w:ascii="Trebuchet MS" w:hAnsi="Trebuchet MS"/>
        </w:rPr>
      </w:pPr>
      <w:r w:rsidRPr="00B414F5">
        <w:rPr>
          <w:rFonts w:ascii="Trebuchet MS" w:hAnsi="Trebuchet MS"/>
          <w:b/>
        </w:rPr>
        <w:t>Application No.:</w:t>
      </w:r>
      <w:r w:rsidRPr="00B414F5">
        <w:rPr>
          <w:rFonts w:ascii="Trebuchet MS" w:hAnsi="Trebuchet MS"/>
        </w:rPr>
        <w:t xml:space="preserve"> 161812/FUL</w:t>
      </w:r>
    </w:p>
    <w:p w:rsidR="00002A5D" w:rsidRPr="00B414F5" w:rsidRDefault="00002A5D" w:rsidP="00002A5D">
      <w:pPr>
        <w:spacing w:after="0"/>
        <w:rPr>
          <w:rFonts w:ascii="Trebuchet MS" w:hAnsi="Trebuchet MS"/>
        </w:rPr>
      </w:pPr>
      <w:r w:rsidRPr="00B414F5">
        <w:rPr>
          <w:rFonts w:ascii="Trebuchet MS" w:hAnsi="Trebuchet MS"/>
          <w:b/>
        </w:rPr>
        <w:t>Address:</w:t>
      </w:r>
      <w:r w:rsidRPr="00B414F5">
        <w:rPr>
          <w:rFonts w:ascii="Trebuchet MS" w:hAnsi="Trebuchet MS"/>
        </w:rPr>
        <w:t xml:space="preserve"> Land Adjacent to 153 Road, Reading, RG1 5RJ</w:t>
      </w:r>
    </w:p>
    <w:p w:rsidR="00002A5D" w:rsidRPr="00B414F5" w:rsidRDefault="00002A5D" w:rsidP="00002A5D">
      <w:pPr>
        <w:spacing w:after="0"/>
        <w:rPr>
          <w:rFonts w:ascii="Trebuchet MS" w:hAnsi="Trebuchet MS"/>
        </w:rPr>
      </w:pPr>
      <w:r w:rsidRPr="00B414F5">
        <w:rPr>
          <w:rFonts w:ascii="Trebuchet MS" w:hAnsi="Trebuchet MS"/>
          <w:b/>
        </w:rPr>
        <w:t>Proposal:</w:t>
      </w:r>
      <w:r w:rsidRPr="00B414F5">
        <w:rPr>
          <w:rFonts w:ascii="Trebuchet MS" w:hAnsi="Trebuchet MS"/>
        </w:rPr>
        <w:t xml:space="preserve"> Erection of 4 x 2 bed flats, 2 x 1 bed flats and 2 x 2 bed maisonettes, with associated car parking, access and landscaping.</w:t>
      </w:r>
    </w:p>
    <w:p w:rsidR="00002A5D" w:rsidRPr="00B414F5" w:rsidRDefault="00002A5D" w:rsidP="00002A5D">
      <w:pPr>
        <w:spacing w:after="0"/>
        <w:rPr>
          <w:rFonts w:ascii="Trebuchet MS" w:hAnsi="Trebuchet MS"/>
          <w:b/>
        </w:rPr>
      </w:pPr>
    </w:p>
    <w:p w:rsidR="00002A5D" w:rsidRPr="00B414F5" w:rsidRDefault="00002A5D" w:rsidP="00002A5D">
      <w:pPr>
        <w:spacing w:after="0"/>
        <w:rPr>
          <w:rFonts w:ascii="Trebuchet MS" w:hAnsi="Trebuchet MS"/>
          <w:b/>
        </w:rPr>
      </w:pPr>
      <w:r w:rsidRPr="00B414F5">
        <w:rPr>
          <w:rFonts w:ascii="Trebuchet MS" w:hAnsi="Trebuchet MS"/>
          <w:b/>
        </w:rPr>
        <w:t xml:space="preserve">Site Description and Surrounding Area     </w:t>
      </w:r>
    </w:p>
    <w:p w:rsidR="00002A5D" w:rsidRPr="00B414F5" w:rsidRDefault="00002A5D" w:rsidP="00002A5D">
      <w:pPr>
        <w:spacing w:after="0"/>
        <w:jc w:val="both"/>
        <w:rPr>
          <w:rFonts w:ascii="Trebuchet MS" w:hAnsi="Trebuchet MS"/>
        </w:rPr>
      </w:pPr>
      <w:r w:rsidRPr="00B414F5">
        <w:rPr>
          <w:rFonts w:ascii="Trebuchet MS" w:hAnsi="Trebuchet MS"/>
        </w:rPr>
        <w:t xml:space="preserve">The application site is </w:t>
      </w:r>
      <w:r w:rsidR="004A5680">
        <w:rPr>
          <w:rFonts w:ascii="Trebuchet MS" w:hAnsi="Trebuchet MS"/>
        </w:rPr>
        <w:t xml:space="preserve">a </w:t>
      </w:r>
      <w:r w:rsidRPr="00B414F5">
        <w:rPr>
          <w:rFonts w:ascii="Trebuchet MS" w:hAnsi="Trebuchet MS"/>
        </w:rPr>
        <w:t xml:space="preserve">vacant piece of land approximately 0.16ha in area on the southern side of Bath Road and comprises a ‘T’ shape which would provide frontages onto both bath Road and Circuit Lane. </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rPr>
        <w:t xml:space="preserve">At the time of </w:t>
      </w:r>
      <w:r w:rsidR="004A5680">
        <w:rPr>
          <w:rFonts w:ascii="Trebuchet MS" w:hAnsi="Trebuchet MS"/>
        </w:rPr>
        <w:t xml:space="preserve">the </w:t>
      </w:r>
      <w:r w:rsidRPr="00B414F5">
        <w:rPr>
          <w:rFonts w:ascii="Trebuchet MS" w:hAnsi="Trebuchet MS"/>
        </w:rPr>
        <w:t>site visit by officers the site had been cleared.</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rPr>
        <w:t xml:space="preserve">The surrounding area comprises semi-detached properties to the west side, a garage (Skoda) to the east side and Prospect Park is situated immediately north of the site across Bath Road that is classified. To the south is Circuit Lane and semi-detached properties on Circuit Lane. </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b/>
        </w:rPr>
      </w:pPr>
      <w:r w:rsidRPr="00B414F5">
        <w:rPr>
          <w:rFonts w:ascii="Trebuchet MS" w:hAnsi="Trebuchet MS"/>
          <w:b/>
        </w:rPr>
        <w:t xml:space="preserve">Proposal:    </w:t>
      </w:r>
    </w:p>
    <w:p w:rsidR="00002A5D" w:rsidRPr="00B414F5" w:rsidRDefault="00002A5D" w:rsidP="00002A5D">
      <w:pPr>
        <w:spacing w:after="0"/>
        <w:rPr>
          <w:rFonts w:ascii="Trebuchet MS" w:hAnsi="Trebuchet MS"/>
        </w:rPr>
      </w:pPr>
      <w:r w:rsidRPr="00B414F5">
        <w:rPr>
          <w:rFonts w:ascii="Trebuchet MS" w:hAnsi="Trebuchet MS"/>
        </w:rPr>
        <w:t>Erection of 4 x 2 bed flats, 2 x 1 bed flats and 2 x 2 bed maisonettes, with associated car parking, access and landscaping.</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rPr>
        <w:t xml:space="preserve">The </w:t>
      </w:r>
      <w:r w:rsidR="00D219AA" w:rsidRPr="00B414F5">
        <w:rPr>
          <w:rFonts w:ascii="Trebuchet MS" w:hAnsi="Trebuchet MS"/>
        </w:rPr>
        <w:t xml:space="preserve">block of flats comprising </w:t>
      </w:r>
      <w:r w:rsidRPr="00B414F5">
        <w:rPr>
          <w:rFonts w:ascii="Trebuchet MS" w:hAnsi="Trebuchet MS"/>
        </w:rPr>
        <w:t xml:space="preserve">4 x 2 bed flats, 2 x 1 bed flats would be fronting Bath Road and the </w:t>
      </w:r>
      <w:r w:rsidR="00D219AA" w:rsidRPr="00B414F5">
        <w:rPr>
          <w:rFonts w:ascii="Trebuchet MS" w:hAnsi="Trebuchet MS"/>
        </w:rPr>
        <w:t xml:space="preserve">2 x </w:t>
      </w:r>
      <w:r w:rsidRPr="00B414F5">
        <w:rPr>
          <w:rFonts w:ascii="Trebuchet MS" w:hAnsi="Trebuchet MS"/>
        </w:rPr>
        <w:t>2 maisonettes facing Circuit Lane.</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rPr>
        <w:t xml:space="preserve">Vehicular access to the site would be from Circuit Lane that will be widened as part of the proposal. </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rPr>
        <w:t xml:space="preserve">Access from Bath Road to the proposed 3 x 3 bed houses would be limited to pedestrians only, a situation that address the highway safety concerns associated with the scheme dismissed on appeal. </w:t>
      </w:r>
    </w:p>
    <w:p w:rsidR="00D219AA" w:rsidRPr="00B414F5" w:rsidRDefault="00D219AA" w:rsidP="00002A5D">
      <w:pPr>
        <w:spacing w:after="0"/>
        <w:rPr>
          <w:rFonts w:ascii="Trebuchet MS" w:hAnsi="Trebuchet MS"/>
        </w:rPr>
      </w:pPr>
    </w:p>
    <w:p w:rsidR="00D219AA" w:rsidRPr="00B414F5" w:rsidRDefault="00D219AA" w:rsidP="00002A5D">
      <w:pPr>
        <w:spacing w:after="0"/>
        <w:rPr>
          <w:rFonts w:ascii="Trebuchet MS" w:hAnsi="Trebuchet MS"/>
        </w:rPr>
      </w:pPr>
      <w:r w:rsidRPr="00B414F5">
        <w:rPr>
          <w:rFonts w:ascii="Trebuchet MS" w:hAnsi="Trebuchet MS"/>
        </w:rPr>
        <w:t>The proposal is principally the same as the approved scheme 141363 save for the change from 3 x 3 bed houses fronting Bath Road to a block of flats comprising 4 x 2 bed flats and 2 x 1 bed flats.</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b/>
        </w:rPr>
      </w:pPr>
      <w:r w:rsidRPr="00B414F5">
        <w:rPr>
          <w:rFonts w:ascii="Trebuchet MS" w:hAnsi="Trebuchet MS"/>
          <w:b/>
        </w:rPr>
        <w:t>Plans Considered:</w:t>
      </w:r>
    </w:p>
    <w:p w:rsidR="00002A5D" w:rsidRPr="00B414F5" w:rsidRDefault="00002A5D" w:rsidP="00002A5D">
      <w:pPr>
        <w:spacing w:after="0"/>
        <w:rPr>
          <w:rFonts w:ascii="Trebuchet MS" w:hAnsi="Trebuchet MS"/>
        </w:rPr>
      </w:pPr>
      <w:r w:rsidRPr="00B414F5">
        <w:rPr>
          <w:rFonts w:ascii="Trebuchet MS" w:hAnsi="Trebuchet MS"/>
        </w:rPr>
        <w:t>The following drawings:</w:t>
      </w:r>
    </w:p>
    <w:p w:rsidR="00002A5D" w:rsidRPr="00B414F5" w:rsidRDefault="003E641B" w:rsidP="00002A5D">
      <w:pPr>
        <w:spacing w:after="0"/>
        <w:rPr>
          <w:rFonts w:ascii="Trebuchet MS" w:hAnsi="Trebuchet MS"/>
        </w:rPr>
      </w:pPr>
      <w:r w:rsidRPr="00B414F5">
        <w:rPr>
          <w:rFonts w:ascii="Trebuchet MS" w:hAnsi="Trebuchet MS"/>
        </w:rPr>
        <w:t xml:space="preserve">Proposed </w:t>
      </w:r>
      <w:r w:rsidR="00002A5D" w:rsidRPr="00B414F5">
        <w:rPr>
          <w:rFonts w:ascii="Trebuchet MS" w:hAnsi="Trebuchet MS"/>
        </w:rPr>
        <w:t>Location and Block Plan No.</w:t>
      </w:r>
      <w:r w:rsidR="007B20A2" w:rsidRPr="00B414F5">
        <w:rPr>
          <w:rFonts w:ascii="Trebuchet MS" w:hAnsi="Trebuchet MS"/>
        </w:rPr>
        <w:t>02-10 Rev P6 received on 12/01/2017</w:t>
      </w:r>
    </w:p>
    <w:p w:rsidR="00002A5D" w:rsidRPr="00B414F5" w:rsidRDefault="007B20A2" w:rsidP="00002A5D">
      <w:pPr>
        <w:spacing w:after="0"/>
        <w:rPr>
          <w:rFonts w:ascii="Trebuchet MS" w:hAnsi="Trebuchet MS"/>
        </w:rPr>
      </w:pPr>
      <w:r w:rsidRPr="00B414F5">
        <w:rPr>
          <w:rFonts w:ascii="Trebuchet MS" w:hAnsi="Trebuchet MS"/>
        </w:rPr>
        <w:t xml:space="preserve">Block </w:t>
      </w:r>
      <w:proofErr w:type="gramStart"/>
      <w:r w:rsidRPr="00B414F5">
        <w:rPr>
          <w:rFonts w:ascii="Trebuchet MS" w:hAnsi="Trebuchet MS"/>
        </w:rPr>
        <w:t>A</w:t>
      </w:r>
      <w:proofErr w:type="gramEnd"/>
      <w:r w:rsidRPr="00B414F5">
        <w:rPr>
          <w:rFonts w:ascii="Trebuchet MS" w:hAnsi="Trebuchet MS"/>
        </w:rPr>
        <w:t xml:space="preserve"> </w:t>
      </w:r>
      <w:r w:rsidR="00002A5D" w:rsidRPr="00B414F5">
        <w:rPr>
          <w:rFonts w:ascii="Trebuchet MS" w:hAnsi="Trebuchet MS"/>
        </w:rPr>
        <w:t xml:space="preserve">Proposed Floor Plans </w:t>
      </w:r>
      <w:r w:rsidRPr="00B414F5">
        <w:rPr>
          <w:rFonts w:ascii="Trebuchet MS" w:hAnsi="Trebuchet MS"/>
        </w:rPr>
        <w:t>No.03-11 P2 received 27/09/2016</w:t>
      </w:r>
    </w:p>
    <w:p w:rsidR="007B20A2" w:rsidRPr="00B414F5" w:rsidRDefault="003E641B" w:rsidP="00002A5D">
      <w:pPr>
        <w:spacing w:after="0"/>
        <w:rPr>
          <w:rFonts w:ascii="Trebuchet MS" w:hAnsi="Trebuchet MS"/>
        </w:rPr>
      </w:pPr>
      <w:r w:rsidRPr="00B414F5">
        <w:rPr>
          <w:rFonts w:ascii="Trebuchet MS" w:hAnsi="Trebuchet MS"/>
        </w:rPr>
        <w:t>Block B</w:t>
      </w:r>
      <w:r w:rsidR="007B20A2" w:rsidRPr="00B414F5">
        <w:rPr>
          <w:rFonts w:ascii="Trebuchet MS" w:hAnsi="Trebuchet MS"/>
        </w:rPr>
        <w:t xml:space="preserve"> </w:t>
      </w:r>
      <w:r w:rsidRPr="00B414F5">
        <w:rPr>
          <w:rFonts w:ascii="Trebuchet MS" w:hAnsi="Trebuchet MS"/>
        </w:rPr>
        <w:t>Proposed</w:t>
      </w:r>
      <w:r w:rsidR="007B20A2" w:rsidRPr="00B414F5">
        <w:rPr>
          <w:rFonts w:ascii="Trebuchet MS" w:hAnsi="Trebuchet MS"/>
        </w:rPr>
        <w:t xml:space="preserve"> Floor Plans </w:t>
      </w:r>
      <w:r w:rsidRPr="00B414F5">
        <w:rPr>
          <w:rFonts w:ascii="Trebuchet MS" w:hAnsi="Trebuchet MS"/>
        </w:rPr>
        <w:t>No.03-12</w:t>
      </w:r>
      <w:r w:rsidR="007B20A2" w:rsidRPr="00B414F5">
        <w:rPr>
          <w:rFonts w:ascii="Trebuchet MS" w:hAnsi="Trebuchet MS"/>
        </w:rPr>
        <w:t xml:space="preserve"> P2 received 27/09/2016</w:t>
      </w:r>
    </w:p>
    <w:p w:rsidR="00002A5D" w:rsidRPr="00B414F5" w:rsidRDefault="003E641B" w:rsidP="00002A5D">
      <w:pPr>
        <w:spacing w:after="0"/>
        <w:rPr>
          <w:rFonts w:ascii="Trebuchet MS" w:hAnsi="Trebuchet MS"/>
        </w:rPr>
      </w:pPr>
      <w:r w:rsidRPr="00B414F5">
        <w:rPr>
          <w:rFonts w:ascii="Trebuchet MS" w:hAnsi="Trebuchet MS"/>
        </w:rPr>
        <w:t xml:space="preserve">Block </w:t>
      </w:r>
      <w:proofErr w:type="gramStart"/>
      <w:r w:rsidRPr="00B414F5">
        <w:rPr>
          <w:rFonts w:ascii="Trebuchet MS" w:hAnsi="Trebuchet MS"/>
        </w:rPr>
        <w:t>A</w:t>
      </w:r>
      <w:proofErr w:type="gramEnd"/>
      <w:r w:rsidRPr="00B414F5">
        <w:rPr>
          <w:rFonts w:ascii="Trebuchet MS" w:hAnsi="Trebuchet MS"/>
        </w:rPr>
        <w:t xml:space="preserve"> Proposed </w:t>
      </w:r>
      <w:r w:rsidR="00002A5D" w:rsidRPr="00B414F5">
        <w:rPr>
          <w:rFonts w:ascii="Trebuchet MS" w:hAnsi="Trebuchet MS"/>
        </w:rPr>
        <w:t xml:space="preserve">Elevation Plans </w:t>
      </w:r>
      <w:r w:rsidRPr="00B414F5">
        <w:rPr>
          <w:rFonts w:ascii="Trebuchet MS" w:hAnsi="Trebuchet MS"/>
        </w:rPr>
        <w:t>No.05-10 Rev P1 and 05-11 Rev P1 received 27/09/2016</w:t>
      </w:r>
    </w:p>
    <w:p w:rsidR="003E641B" w:rsidRPr="00B414F5" w:rsidRDefault="003E641B" w:rsidP="003E641B">
      <w:pPr>
        <w:spacing w:after="0"/>
        <w:rPr>
          <w:rFonts w:ascii="Trebuchet MS" w:hAnsi="Trebuchet MS"/>
        </w:rPr>
      </w:pPr>
      <w:r w:rsidRPr="00B414F5">
        <w:rPr>
          <w:rFonts w:ascii="Trebuchet MS" w:hAnsi="Trebuchet MS"/>
        </w:rPr>
        <w:t>Block B Proposed Elevation Plans No.05-13 Rev P1 received 27/09/2016</w:t>
      </w:r>
    </w:p>
    <w:p w:rsidR="007B20A2" w:rsidRPr="00B414F5" w:rsidRDefault="007B20A2" w:rsidP="00002A5D">
      <w:pPr>
        <w:spacing w:after="0"/>
        <w:rPr>
          <w:rFonts w:ascii="Trebuchet MS" w:hAnsi="Trebuchet MS"/>
        </w:rPr>
      </w:pPr>
      <w:r w:rsidRPr="00B414F5">
        <w:rPr>
          <w:rFonts w:ascii="Trebuchet MS" w:hAnsi="Trebuchet MS"/>
        </w:rPr>
        <w:t>Proposed Roof Plan No.03-10 Rev P5 received 15/12/2016</w:t>
      </w:r>
    </w:p>
    <w:p w:rsidR="00002A5D" w:rsidRDefault="00002A5D" w:rsidP="00002A5D">
      <w:pPr>
        <w:spacing w:after="0"/>
        <w:rPr>
          <w:rFonts w:ascii="Trebuchet MS" w:hAnsi="Trebuchet MS"/>
        </w:rPr>
      </w:pPr>
    </w:p>
    <w:p w:rsidR="004A5680" w:rsidRPr="00B414F5" w:rsidRDefault="004A5680" w:rsidP="00002A5D">
      <w:pPr>
        <w:spacing w:after="0"/>
        <w:rPr>
          <w:rFonts w:ascii="Trebuchet MS" w:hAnsi="Trebuchet MS"/>
        </w:rPr>
      </w:pPr>
    </w:p>
    <w:p w:rsidR="00002A5D" w:rsidRPr="00B414F5" w:rsidRDefault="00002A5D" w:rsidP="00002A5D">
      <w:pPr>
        <w:spacing w:after="0"/>
        <w:rPr>
          <w:rFonts w:ascii="Trebuchet MS" w:hAnsi="Trebuchet MS"/>
          <w:b/>
        </w:rPr>
      </w:pPr>
      <w:r w:rsidRPr="00B414F5">
        <w:rPr>
          <w:rFonts w:ascii="Trebuchet MS" w:hAnsi="Trebuchet MS"/>
          <w:b/>
        </w:rPr>
        <w:lastRenderedPageBreak/>
        <w:t>Relevant Planning History:</w:t>
      </w:r>
    </w:p>
    <w:p w:rsidR="00002A5D" w:rsidRPr="00B414F5" w:rsidRDefault="00002A5D" w:rsidP="00002A5D">
      <w:pPr>
        <w:spacing w:after="0"/>
        <w:rPr>
          <w:rFonts w:ascii="Trebuchet MS" w:hAnsi="Trebuchet MS"/>
        </w:rPr>
      </w:pPr>
      <w:r w:rsidRPr="00B414F5">
        <w:rPr>
          <w:rFonts w:ascii="Trebuchet MS" w:hAnsi="Trebuchet MS"/>
        </w:rPr>
        <w:t xml:space="preserve">141363 – Erection of 3 x 3 bed houses and 2 x 2 bed maisonettes with associated car parking and access road. </w:t>
      </w:r>
      <w:proofErr w:type="gramStart"/>
      <w:r w:rsidRPr="00B414F5">
        <w:rPr>
          <w:rFonts w:ascii="Trebuchet MS" w:hAnsi="Trebuchet MS"/>
        </w:rPr>
        <w:t>Granted February 2016.</w:t>
      </w:r>
      <w:proofErr w:type="gramEnd"/>
      <w:r w:rsidRPr="00B414F5">
        <w:rPr>
          <w:rFonts w:ascii="Trebuchet MS" w:hAnsi="Trebuchet MS"/>
        </w:rPr>
        <w:t xml:space="preserve"> Not Implemented</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rPr>
        <w:t>121143 – Erection of 3 x 3 bed houses and 2 x 2 bed maisonettes and associated car parking and access road. Withdrawn 12th December 2012</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rPr>
        <w:t xml:space="preserve">111791 – Erection of 3 x 3 bed houses and 2 x 2 bed maisonettes and associated works. Withdrawn 7th November 2011 </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rPr>
        <w:t>08/00</w:t>
      </w:r>
      <w:r w:rsidR="00762EA1" w:rsidRPr="00B414F5">
        <w:rPr>
          <w:rFonts w:ascii="Trebuchet MS" w:hAnsi="Trebuchet MS"/>
        </w:rPr>
        <w:t>0</w:t>
      </w:r>
      <w:r w:rsidRPr="00B414F5">
        <w:rPr>
          <w:rFonts w:ascii="Trebuchet MS" w:hAnsi="Trebuchet MS"/>
        </w:rPr>
        <w:t>87/FUL – Development of vacant land adjacent to 153 Bath Road to provide 6 flats and a detached bungalow (disabled facilities) for the current owners. Refused 24/11/08 and Appeal dismissed 12/03/2009.</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b/>
        </w:rPr>
        <w:t>CONSULTATIONS</w:t>
      </w:r>
    </w:p>
    <w:p w:rsidR="00002A5D" w:rsidRPr="00B414F5" w:rsidRDefault="00002A5D" w:rsidP="00002A5D">
      <w:pPr>
        <w:spacing w:after="0"/>
        <w:jc w:val="both"/>
        <w:rPr>
          <w:rFonts w:ascii="Trebuchet MS" w:hAnsi="Trebuchet MS"/>
        </w:rPr>
      </w:pPr>
    </w:p>
    <w:p w:rsidR="000C37A2" w:rsidRPr="00B414F5" w:rsidRDefault="000C37A2" w:rsidP="000C37A2">
      <w:pPr>
        <w:spacing w:after="0"/>
        <w:jc w:val="both"/>
        <w:rPr>
          <w:rFonts w:ascii="Trebuchet MS" w:hAnsi="Trebuchet MS"/>
        </w:rPr>
      </w:pPr>
      <w:r w:rsidRPr="00B414F5">
        <w:rPr>
          <w:rFonts w:ascii="Trebuchet MS" w:hAnsi="Trebuchet MS"/>
          <w:b/>
          <w:u w:val="single"/>
        </w:rPr>
        <w:t>RBC Transport</w:t>
      </w:r>
      <w:r w:rsidRPr="00B414F5">
        <w:rPr>
          <w:rFonts w:ascii="Trebuchet MS" w:hAnsi="Trebuchet MS"/>
        </w:rPr>
        <w:t xml:space="preserve"> -The application site has been subject of previous full planning applications including planning application 08/00087/FUL which was refused at appeal </w:t>
      </w:r>
      <w:r w:rsidRPr="00B414F5">
        <w:rPr>
          <w:rFonts w:ascii="Trebuchet MS" w:hAnsi="Trebuchet MS"/>
          <w:bCs/>
        </w:rPr>
        <w:t xml:space="preserve">APP/EO345/A/08/2090329/NWF and </w:t>
      </w:r>
      <w:r w:rsidRPr="00B414F5">
        <w:rPr>
          <w:rFonts w:ascii="Trebuchet MS" w:hAnsi="Trebuchet MS"/>
        </w:rPr>
        <w:t>11/01373/FUL and 12/00531/FUL, which were withdrawn</w:t>
      </w:r>
      <w:r w:rsidRPr="00B414F5">
        <w:rPr>
          <w:rFonts w:ascii="Trebuchet MS" w:hAnsi="Trebuchet MS"/>
          <w:bCs/>
        </w:rPr>
        <w:t xml:space="preserve">.  The site achieved full planning permission under planning application </w:t>
      </w:r>
      <w:r w:rsidRPr="00B414F5">
        <w:rPr>
          <w:rFonts w:ascii="Trebuchet MS" w:hAnsi="Trebuchet MS"/>
          <w:lang w:val="en-US"/>
        </w:rPr>
        <w:t>141363 in February 2016.</w:t>
      </w:r>
    </w:p>
    <w:p w:rsidR="000C37A2" w:rsidRPr="00B414F5" w:rsidRDefault="000C37A2" w:rsidP="000C37A2">
      <w:pPr>
        <w:spacing w:after="0"/>
        <w:jc w:val="both"/>
        <w:rPr>
          <w:rFonts w:ascii="Trebuchet MS" w:hAnsi="Trebuchet MS"/>
        </w:rPr>
      </w:pPr>
    </w:p>
    <w:p w:rsidR="000C37A2" w:rsidRPr="00B414F5" w:rsidRDefault="000C37A2" w:rsidP="000C37A2">
      <w:pPr>
        <w:spacing w:after="0"/>
        <w:jc w:val="both"/>
        <w:rPr>
          <w:rFonts w:ascii="Trebuchet MS" w:hAnsi="Trebuchet MS"/>
        </w:rPr>
      </w:pPr>
      <w:r w:rsidRPr="00B414F5">
        <w:rPr>
          <w:rFonts w:ascii="Trebuchet MS" w:hAnsi="Trebuchet MS"/>
        </w:rPr>
        <w:t>The site is outside the Reading Town Centre Area but it is served by several bus services which include Jet Black 1 and Vitality 2/2a which all have a 30 minutes frequency weekdays and Saturdays and hourly frequency on a Sunday.  Other services include the 101, 104 &amp; 105 but these are restricted to 2 buses a day.  The site is also within 450m of the frequent premier bus route no. 26, which runs to and from the town centre, along Southcote Lane.</w:t>
      </w:r>
    </w:p>
    <w:p w:rsidR="000C37A2" w:rsidRPr="00B414F5" w:rsidRDefault="000C37A2" w:rsidP="000C37A2">
      <w:pPr>
        <w:spacing w:after="0"/>
        <w:jc w:val="both"/>
        <w:rPr>
          <w:rFonts w:ascii="Trebuchet MS" w:hAnsi="Trebuchet MS"/>
        </w:rPr>
      </w:pPr>
    </w:p>
    <w:p w:rsidR="000C37A2" w:rsidRPr="00B414F5" w:rsidRDefault="000C37A2" w:rsidP="000C37A2">
      <w:pPr>
        <w:spacing w:after="0"/>
        <w:jc w:val="both"/>
        <w:rPr>
          <w:rFonts w:ascii="Trebuchet MS" w:hAnsi="Trebuchet MS"/>
        </w:rPr>
      </w:pPr>
      <w:r w:rsidRPr="00B414F5">
        <w:rPr>
          <w:rFonts w:ascii="Trebuchet MS" w:hAnsi="Trebuchet MS"/>
        </w:rPr>
        <w:t>The Bath Road is classified as the A4 and has a 40 mph speed limit along the site frontage.</w:t>
      </w:r>
    </w:p>
    <w:p w:rsidR="000C37A2" w:rsidRPr="00B414F5" w:rsidRDefault="000C37A2" w:rsidP="000C37A2">
      <w:pPr>
        <w:spacing w:after="0"/>
        <w:jc w:val="both"/>
        <w:rPr>
          <w:rFonts w:ascii="Trebuchet MS" w:hAnsi="Trebuchet MS"/>
        </w:rPr>
      </w:pPr>
    </w:p>
    <w:p w:rsidR="000C37A2" w:rsidRPr="00B414F5" w:rsidRDefault="000C37A2" w:rsidP="000C37A2">
      <w:pPr>
        <w:spacing w:after="0"/>
        <w:jc w:val="both"/>
        <w:rPr>
          <w:rFonts w:ascii="Trebuchet MS" w:hAnsi="Trebuchet MS"/>
          <w:lang w:val="en-US"/>
        </w:rPr>
      </w:pPr>
      <w:r w:rsidRPr="00B414F5">
        <w:rPr>
          <w:rFonts w:ascii="Trebuchet MS" w:hAnsi="Trebuchet MS"/>
          <w:lang w:val="en-US"/>
        </w:rPr>
        <w:t xml:space="preserve">The proposal includes vehicular access to be gained from Circuit Lane which is adopted but varies in width between 3m and 4.6m with vegetation on either side. This section of Circuit Lane only accommodates vehicular traffic for three </w:t>
      </w:r>
      <w:proofErr w:type="gramStart"/>
      <w:r w:rsidRPr="00B414F5">
        <w:rPr>
          <w:rFonts w:ascii="Trebuchet MS" w:hAnsi="Trebuchet MS"/>
          <w:lang w:val="en-US"/>
        </w:rPr>
        <w:t>dwellings,</w:t>
      </w:r>
      <w:proofErr w:type="gramEnd"/>
      <w:r w:rsidRPr="00B414F5">
        <w:rPr>
          <w:rFonts w:ascii="Trebuchet MS" w:hAnsi="Trebuchet MS"/>
          <w:lang w:val="en-US"/>
        </w:rPr>
        <w:t xml:space="preserve"> however, its main function is as an important cycle and pedestrian route to/from the pedestrian crossing on the Bath Road. </w:t>
      </w:r>
    </w:p>
    <w:p w:rsidR="000C37A2" w:rsidRPr="00B414F5" w:rsidRDefault="000C37A2" w:rsidP="000C37A2">
      <w:pPr>
        <w:spacing w:after="0"/>
        <w:jc w:val="both"/>
        <w:rPr>
          <w:rFonts w:ascii="Trebuchet MS" w:hAnsi="Trebuchet MS"/>
          <w:lang w:val="en-US"/>
        </w:rPr>
      </w:pPr>
    </w:p>
    <w:p w:rsidR="000C37A2" w:rsidRPr="00B414F5" w:rsidRDefault="000C37A2" w:rsidP="000C37A2">
      <w:pPr>
        <w:spacing w:after="0"/>
        <w:jc w:val="both"/>
        <w:rPr>
          <w:rFonts w:ascii="Trebuchet MS" w:hAnsi="Trebuchet MS"/>
          <w:lang w:val="en-US"/>
        </w:rPr>
      </w:pPr>
      <w:r w:rsidRPr="00B414F5">
        <w:rPr>
          <w:rFonts w:ascii="Trebuchet MS" w:hAnsi="Trebuchet MS"/>
          <w:lang w:val="en-US"/>
        </w:rPr>
        <w:t>The amended plans</w:t>
      </w:r>
      <w:r w:rsidRPr="00B414F5">
        <w:rPr>
          <w:rFonts w:ascii="Trebuchet MS" w:hAnsi="Trebuchet MS"/>
        </w:rPr>
        <w:t xml:space="preserve"> (262 02-10 P6 Proposed block plan &amp; 262 03-10 P5 Proposed roof plan) illustrates the widening of this section of Circuit Lane to 4.1m wide so that two-way traffic can be accommodated and the junction with 403 Circuit Lane upgraded so that it is provided with 4m radii.  This complies with what was agreed in the previous application and is acceptable.  </w:t>
      </w:r>
      <w:r w:rsidRPr="00B414F5">
        <w:rPr>
          <w:rFonts w:ascii="Trebuchet MS" w:hAnsi="Trebuchet MS"/>
          <w:lang w:val="en-US"/>
        </w:rPr>
        <w:t xml:space="preserve">These upgrades are required to ensure that the level of vehicular traffic that is expected from the development can be accommodated without compromising the safety of other Highway users i.e. pedestrians, cyclists etc. </w:t>
      </w:r>
    </w:p>
    <w:p w:rsidR="000C37A2" w:rsidRPr="00B414F5" w:rsidRDefault="000C37A2" w:rsidP="000C37A2">
      <w:pPr>
        <w:spacing w:after="0"/>
        <w:jc w:val="both"/>
        <w:rPr>
          <w:rFonts w:ascii="Trebuchet MS" w:hAnsi="Trebuchet MS"/>
          <w:lang w:val="en-US"/>
        </w:rPr>
      </w:pPr>
    </w:p>
    <w:p w:rsidR="000C37A2" w:rsidRPr="00B414F5" w:rsidRDefault="000C37A2" w:rsidP="000C37A2">
      <w:pPr>
        <w:spacing w:after="0"/>
        <w:jc w:val="both"/>
        <w:rPr>
          <w:rFonts w:ascii="Trebuchet MS" w:hAnsi="Trebuchet MS"/>
        </w:rPr>
      </w:pPr>
      <w:r w:rsidRPr="00B414F5">
        <w:rPr>
          <w:rFonts w:ascii="Trebuchet MS" w:hAnsi="Trebuchet MS"/>
        </w:rPr>
        <w:t xml:space="preserve">As the vehicular access is no longer required from the A4 Bath Road, this access should be abandoned and the footway reinstated to line and level as per the approved scheme. </w:t>
      </w:r>
    </w:p>
    <w:p w:rsidR="000C37A2" w:rsidRPr="00B414F5" w:rsidRDefault="000C37A2" w:rsidP="000C37A2">
      <w:pPr>
        <w:spacing w:after="0"/>
        <w:jc w:val="both"/>
        <w:rPr>
          <w:rFonts w:ascii="Trebuchet MS" w:hAnsi="Trebuchet MS"/>
        </w:rPr>
      </w:pPr>
    </w:p>
    <w:p w:rsidR="000C37A2" w:rsidRPr="00B414F5" w:rsidRDefault="000C37A2" w:rsidP="000C37A2">
      <w:pPr>
        <w:spacing w:after="0"/>
        <w:jc w:val="both"/>
        <w:rPr>
          <w:rFonts w:ascii="Trebuchet MS" w:hAnsi="Trebuchet MS"/>
        </w:rPr>
      </w:pPr>
      <w:r w:rsidRPr="00B414F5">
        <w:rPr>
          <w:rFonts w:ascii="Trebuchet MS" w:hAnsi="Trebuchet MS"/>
        </w:rPr>
        <w:t>The existing vehicular access for No 7 Circuit Lane has been illustrated on the submitted plans and this is not located within the junction radii of the proposed site entrance so is therefore acceptable.</w:t>
      </w:r>
    </w:p>
    <w:p w:rsidR="000C37A2" w:rsidRPr="00B414F5" w:rsidRDefault="000C37A2" w:rsidP="000C37A2">
      <w:pPr>
        <w:spacing w:after="0"/>
        <w:jc w:val="both"/>
        <w:rPr>
          <w:rFonts w:ascii="Trebuchet MS" w:hAnsi="Trebuchet MS"/>
        </w:rPr>
      </w:pPr>
    </w:p>
    <w:p w:rsidR="000C37A2" w:rsidRPr="00B414F5" w:rsidRDefault="000C37A2" w:rsidP="000C37A2">
      <w:pPr>
        <w:spacing w:after="0"/>
        <w:jc w:val="both"/>
        <w:rPr>
          <w:rFonts w:ascii="Trebuchet MS" w:hAnsi="Trebuchet MS"/>
          <w:lang w:val="en-US"/>
        </w:rPr>
      </w:pPr>
      <w:r w:rsidRPr="00B414F5">
        <w:rPr>
          <w:rFonts w:ascii="Trebuchet MS" w:hAnsi="Trebuchet MS"/>
          <w:lang w:val="en-US"/>
        </w:rPr>
        <w:t>With regards to the internal layout of the site, the proposed access road and parking layout is similar to the approved scheme.  A 4.1m wide access road is proposed reducing down to 3.6m in width approximately 16m into the site for a distance of 8m where the carriageway is then widened back to 4.1m which is acceptable.</w:t>
      </w:r>
    </w:p>
    <w:p w:rsidR="000C37A2" w:rsidRPr="00B414F5" w:rsidRDefault="000C37A2" w:rsidP="000C37A2">
      <w:pPr>
        <w:spacing w:after="0"/>
        <w:jc w:val="both"/>
        <w:rPr>
          <w:rFonts w:ascii="Trebuchet MS" w:hAnsi="Trebuchet MS"/>
          <w:lang w:val="en-US"/>
        </w:rPr>
      </w:pPr>
    </w:p>
    <w:p w:rsidR="000C37A2" w:rsidRPr="00B414F5" w:rsidRDefault="000C37A2" w:rsidP="000C37A2">
      <w:pPr>
        <w:spacing w:after="0"/>
        <w:jc w:val="both"/>
        <w:rPr>
          <w:rFonts w:ascii="Trebuchet MS" w:hAnsi="Trebuchet MS"/>
        </w:rPr>
      </w:pPr>
      <w:r w:rsidRPr="00B414F5">
        <w:rPr>
          <w:rFonts w:ascii="Trebuchet MS" w:hAnsi="Trebuchet MS"/>
        </w:rPr>
        <w:t xml:space="preserve">The site is located in Zone 3, Secondary Core Area and the required parking standard for the proposal is 1.5 spaces per 1-2 </w:t>
      </w:r>
      <w:proofErr w:type="gramStart"/>
      <w:r w:rsidRPr="00B414F5">
        <w:rPr>
          <w:rFonts w:ascii="Trebuchet MS" w:hAnsi="Trebuchet MS"/>
        </w:rPr>
        <w:t>bedroom</w:t>
      </w:r>
      <w:proofErr w:type="gramEnd"/>
      <w:r w:rsidRPr="00B414F5">
        <w:rPr>
          <w:rFonts w:ascii="Trebuchet MS" w:hAnsi="Trebuchet MS"/>
        </w:rPr>
        <w:t xml:space="preserve"> flat plus 1 space per 4 flats for visitor parking.  The proposal provides 14 parking spaces which </w:t>
      </w:r>
      <w:proofErr w:type="gramStart"/>
      <w:r w:rsidRPr="00B414F5">
        <w:rPr>
          <w:rFonts w:ascii="Trebuchet MS" w:hAnsi="Trebuchet MS"/>
        </w:rPr>
        <w:t>complies</w:t>
      </w:r>
      <w:proofErr w:type="gramEnd"/>
      <w:r w:rsidRPr="00B414F5">
        <w:rPr>
          <w:rFonts w:ascii="Trebuchet MS" w:hAnsi="Trebuchet MS"/>
        </w:rPr>
        <w:t xml:space="preserve"> with the adopted standards.  All the proposed car parking spaces are the required dimensions of 2.4m x 4.8m and provided with a 6m-forecourt depth, the car parking layout is therefore acceptable.  </w:t>
      </w:r>
    </w:p>
    <w:p w:rsidR="000C37A2" w:rsidRPr="00B414F5" w:rsidRDefault="000C37A2" w:rsidP="000C37A2">
      <w:pPr>
        <w:spacing w:after="0"/>
        <w:jc w:val="both"/>
        <w:rPr>
          <w:rFonts w:ascii="Trebuchet MS" w:hAnsi="Trebuchet MS"/>
        </w:rPr>
      </w:pPr>
    </w:p>
    <w:p w:rsidR="000C37A2" w:rsidRPr="00B414F5" w:rsidRDefault="000C37A2" w:rsidP="000C37A2">
      <w:pPr>
        <w:spacing w:after="0"/>
        <w:jc w:val="both"/>
        <w:rPr>
          <w:rFonts w:ascii="Trebuchet MS" w:hAnsi="Trebuchet MS"/>
        </w:rPr>
      </w:pPr>
      <w:r w:rsidRPr="00B414F5">
        <w:rPr>
          <w:rFonts w:ascii="Trebuchet MS" w:hAnsi="Trebuchet MS"/>
        </w:rPr>
        <w:t>The location of the bin collection points are within 10m of where a refuse vehicle can access to enable on-street servicing to occur.  Residents of the dwellings will take the bins to the bin collection points on days of collection.</w:t>
      </w:r>
    </w:p>
    <w:p w:rsidR="000C37A2" w:rsidRPr="00B414F5" w:rsidRDefault="000C37A2" w:rsidP="000C37A2">
      <w:pPr>
        <w:spacing w:after="0"/>
        <w:jc w:val="both"/>
        <w:rPr>
          <w:rFonts w:ascii="Trebuchet MS" w:hAnsi="Trebuchet MS"/>
        </w:rPr>
      </w:pPr>
    </w:p>
    <w:p w:rsidR="000C37A2" w:rsidRPr="00B414F5" w:rsidRDefault="000C37A2" w:rsidP="000C37A2">
      <w:pPr>
        <w:spacing w:after="0"/>
        <w:jc w:val="both"/>
        <w:rPr>
          <w:rFonts w:ascii="Trebuchet MS" w:hAnsi="Trebuchet MS"/>
        </w:rPr>
      </w:pPr>
      <w:r w:rsidRPr="00B414F5">
        <w:rPr>
          <w:rFonts w:ascii="Trebuchet MS" w:hAnsi="Trebuchet MS"/>
          <w:lang w:val="en-US"/>
        </w:rPr>
        <w:t xml:space="preserve">In accordance with the Borough’s Parking Standards and Design SPD, a minimum provision of 0.5 cycle storage spaces should be provided per unit.  Cycle storage has been proposed and is located in the parking courtyard.  The proposed location is </w:t>
      </w:r>
      <w:proofErr w:type="gramStart"/>
      <w:r w:rsidRPr="00B414F5">
        <w:rPr>
          <w:rFonts w:ascii="Trebuchet MS" w:hAnsi="Trebuchet MS"/>
          <w:lang w:val="en-US"/>
        </w:rPr>
        <w:t>acceptable,</w:t>
      </w:r>
      <w:proofErr w:type="gramEnd"/>
      <w:r w:rsidRPr="00B414F5">
        <w:rPr>
          <w:rFonts w:ascii="Trebuchet MS" w:hAnsi="Trebuchet MS"/>
          <w:lang w:val="en-US"/>
        </w:rPr>
        <w:t xml:space="preserve"> however, we </w:t>
      </w:r>
      <w:r w:rsidRPr="00B414F5">
        <w:rPr>
          <w:rFonts w:ascii="Trebuchet MS" w:hAnsi="Trebuchet MS"/>
        </w:rPr>
        <w:t>require detailed plans confirming that the cycle parking provision meets the Council’s adopted standards in terms of layout.  I am, however, happy for this to be dealt with by way of a condition.</w:t>
      </w:r>
    </w:p>
    <w:p w:rsidR="000C37A2" w:rsidRPr="00B414F5" w:rsidRDefault="000C37A2" w:rsidP="000C37A2">
      <w:pPr>
        <w:spacing w:after="0"/>
        <w:jc w:val="both"/>
        <w:rPr>
          <w:rFonts w:ascii="Trebuchet MS" w:hAnsi="Trebuchet MS"/>
        </w:rPr>
      </w:pPr>
    </w:p>
    <w:p w:rsidR="000C37A2" w:rsidRPr="00B414F5" w:rsidRDefault="000C37A2" w:rsidP="000C37A2">
      <w:pPr>
        <w:spacing w:after="0"/>
        <w:jc w:val="both"/>
        <w:rPr>
          <w:rFonts w:ascii="Trebuchet MS" w:hAnsi="Trebuchet MS"/>
          <w:lang w:val="en-US"/>
        </w:rPr>
      </w:pPr>
      <w:r w:rsidRPr="00B414F5">
        <w:rPr>
          <w:rFonts w:ascii="Trebuchet MS" w:hAnsi="Trebuchet MS"/>
          <w:lang w:val="en-US"/>
        </w:rPr>
        <w:t>The proposal will generate increased pedestrian trips through the pedestrian crossing at the end of Circuit Lane which leads to Prospect Park to the north and to the bus facilities on the northern side of the A4 Bath Road.  As per the previously permitted scheme, a contribution of £14,000 should therefore be sought to be fettered towards the upgrade of this pedestrian crossing to a Toucan Crossing which improves safety and provides better facilities for the partially sighted.</w:t>
      </w:r>
    </w:p>
    <w:p w:rsidR="000C37A2" w:rsidRPr="00B414F5" w:rsidRDefault="000C37A2" w:rsidP="000C37A2">
      <w:pPr>
        <w:spacing w:after="0"/>
        <w:jc w:val="both"/>
        <w:rPr>
          <w:rFonts w:ascii="Trebuchet MS" w:hAnsi="Trebuchet MS"/>
          <w:lang w:val="en-US"/>
        </w:rPr>
      </w:pPr>
    </w:p>
    <w:p w:rsidR="000C37A2" w:rsidRPr="00B414F5" w:rsidRDefault="000C37A2" w:rsidP="000C37A2">
      <w:pPr>
        <w:spacing w:after="0"/>
        <w:jc w:val="both"/>
        <w:rPr>
          <w:rFonts w:ascii="Trebuchet MS" w:hAnsi="Trebuchet MS"/>
          <w:i/>
          <w:lang w:val="en-US"/>
        </w:rPr>
      </w:pPr>
      <w:r w:rsidRPr="00B414F5">
        <w:rPr>
          <w:rFonts w:ascii="Trebuchet MS" w:hAnsi="Trebuchet MS"/>
          <w:lang w:val="en-US"/>
        </w:rPr>
        <w:t>Paragraphs 203 to 206 of the National Planning Policy Framework relate to planning obligations and Paragraph 204 states "</w:t>
      </w:r>
      <w:r w:rsidRPr="00B414F5">
        <w:rPr>
          <w:rFonts w:ascii="Trebuchet MS" w:hAnsi="Trebuchet MS"/>
          <w:i/>
          <w:lang w:val="en-US"/>
        </w:rPr>
        <w:t>Planning obligations should only be sought where they meet the following tests</w:t>
      </w:r>
    </w:p>
    <w:p w:rsidR="000C37A2" w:rsidRPr="00B414F5" w:rsidRDefault="000C37A2" w:rsidP="000C37A2">
      <w:pPr>
        <w:spacing w:after="0"/>
        <w:jc w:val="both"/>
        <w:rPr>
          <w:rFonts w:ascii="Trebuchet MS" w:hAnsi="Trebuchet MS"/>
          <w:i/>
          <w:lang w:val="en-US"/>
        </w:rPr>
      </w:pPr>
    </w:p>
    <w:p w:rsidR="000C37A2" w:rsidRPr="00B414F5" w:rsidRDefault="000C37A2" w:rsidP="000C37A2">
      <w:pPr>
        <w:numPr>
          <w:ilvl w:val="0"/>
          <w:numId w:val="4"/>
        </w:numPr>
        <w:spacing w:after="0"/>
        <w:jc w:val="both"/>
        <w:rPr>
          <w:rFonts w:ascii="Trebuchet MS" w:hAnsi="Trebuchet MS"/>
          <w:i/>
          <w:lang w:val="en-US"/>
        </w:rPr>
      </w:pPr>
      <w:r w:rsidRPr="00B414F5">
        <w:rPr>
          <w:rFonts w:ascii="Trebuchet MS" w:hAnsi="Trebuchet MS"/>
          <w:i/>
          <w:lang w:val="en-US"/>
        </w:rPr>
        <w:t>Necessary to make the development acceptable in planning terms</w:t>
      </w:r>
    </w:p>
    <w:p w:rsidR="000C37A2" w:rsidRPr="00B414F5" w:rsidRDefault="000C37A2" w:rsidP="000C37A2">
      <w:pPr>
        <w:numPr>
          <w:ilvl w:val="0"/>
          <w:numId w:val="4"/>
        </w:numPr>
        <w:spacing w:after="0"/>
        <w:jc w:val="both"/>
        <w:rPr>
          <w:rFonts w:ascii="Trebuchet MS" w:hAnsi="Trebuchet MS"/>
          <w:i/>
          <w:lang w:val="en-US"/>
        </w:rPr>
      </w:pPr>
      <w:r w:rsidRPr="00B414F5">
        <w:rPr>
          <w:rFonts w:ascii="Trebuchet MS" w:hAnsi="Trebuchet MS"/>
          <w:i/>
          <w:lang w:val="en-US"/>
        </w:rPr>
        <w:t>Directly related to the development</w:t>
      </w:r>
    </w:p>
    <w:p w:rsidR="000C37A2" w:rsidRPr="00B414F5" w:rsidRDefault="000C37A2" w:rsidP="000C37A2">
      <w:pPr>
        <w:numPr>
          <w:ilvl w:val="0"/>
          <w:numId w:val="4"/>
        </w:numPr>
        <w:spacing w:after="0"/>
        <w:jc w:val="both"/>
        <w:rPr>
          <w:rFonts w:ascii="Trebuchet MS" w:hAnsi="Trebuchet MS"/>
          <w:lang w:val="en-US"/>
        </w:rPr>
      </w:pPr>
      <w:r w:rsidRPr="00B414F5">
        <w:rPr>
          <w:rFonts w:ascii="Trebuchet MS" w:hAnsi="Trebuchet MS"/>
          <w:i/>
          <w:lang w:val="en-US"/>
        </w:rPr>
        <w:t>Fair and reasonably related in scale and kind to the development</w:t>
      </w:r>
      <w:r w:rsidRPr="00B414F5">
        <w:rPr>
          <w:rFonts w:ascii="Trebuchet MS" w:hAnsi="Trebuchet MS"/>
          <w:lang w:val="en-US"/>
        </w:rPr>
        <w:t>”</w:t>
      </w:r>
    </w:p>
    <w:p w:rsidR="000C37A2" w:rsidRPr="00B414F5" w:rsidRDefault="000C37A2" w:rsidP="000C37A2">
      <w:pPr>
        <w:spacing w:after="0"/>
        <w:jc w:val="both"/>
        <w:rPr>
          <w:rFonts w:ascii="Trebuchet MS" w:hAnsi="Trebuchet MS"/>
          <w:i/>
          <w:iCs/>
          <w:lang w:val="en-US"/>
        </w:rPr>
      </w:pPr>
    </w:p>
    <w:p w:rsidR="000C37A2" w:rsidRPr="00B414F5" w:rsidRDefault="000C37A2" w:rsidP="000C37A2">
      <w:pPr>
        <w:spacing w:after="0"/>
        <w:jc w:val="both"/>
        <w:rPr>
          <w:rFonts w:ascii="Trebuchet MS" w:hAnsi="Trebuchet MS"/>
          <w:lang w:val="en-US"/>
        </w:rPr>
      </w:pPr>
      <w:r w:rsidRPr="00B414F5">
        <w:rPr>
          <w:rFonts w:ascii="Trebuchet MS" w:hAnsi="Trebuchet MS"/>
          <w:lang w:val="en-US"/>
        </w:rPr>
        <w:t>The fact that contributions will be used for a scheme within 35m of the application site to mitigate the impact of the additional trips generated by this development on the network and to promote the use of alternative modes, the collection of this transport contribution is in accordance with this advice. Given this, the 3 tests within paragraph 204 are met.</w:t>
      </w:r>
    </w:p>
    <w:p w:rsidR="000C37A2" w:rsidRPr="00B414F5" w:rsidRDefault="000C37A2" w:rsidP="000C37A2">
      <w:pPr>
        <w:spacing w:after="0"/>
        <w:jc w:val="both"/>
        <w:rPr>
          <w:rFonts w:ascii="Trebuchet MS" w:hAnsi="Trebuchet MS"/>
          <w:lang w:val="en-US"/>
        </w:rPr>
      </w:pPr>
    </w:p>
    <w:p w:rsidR="000C37A2" w:rsidRPr="00B414F5" w:rsidRDefault="000C37A2" w:rsidP="000C37A2">
      <w:pPr>
        <w:spacing w:after="0"/>
        <w:jc w:val="both"/>
        <w:rPr>
          <w:rFonts w:ascii="Trebuchet MS" w:hAnsi="Trebuchet MS"/>
        </w:rPr>
      </w:pPr>
      <w:r w:rsidRPr="00B414F5">
        <w:rPr>
          <w:rFonts w:ascii="Trebuchet MS" w:hAnsi="Trebuchet MS"/>
        </w:rPr>
        <w:lastRenderedPageBreak/>
        <w:t>In the circumstances there are no transport objections to the proposal subject to the below conditions.</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u w:val="single"/>
        </w:rPr>
      </w:pPr>
      <w:r w:rsidRPr="00B414F5">
        <w:rPr>
          <w:rFonts w:ascii="Trebuchet MS" w:hAnsi="Trebuchet MS"/>
          <w:u w:val="single"/>
        </w:rPr>
        <w:t>S106 Contributions</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lang w:val="en-US"/>
        </w:rPr>
      </w:pPr>
      <w:r w:rsidRPr="00B414F5">
        <w:rPr>
          <w:rFonts w:ascii="Trebuchet MS" w:hAnsi="Trebuchet MS"/>
          <w:lang w:val="en-US"/>
        </w:rPr>
        <w:t>A contribution of £14,000 should be sought to be fettered towards the upgrade of the pedestrian crossing on Bath Road to a Puffin Crossing.</w:t>
      </w:r>
    </w:p>
    <w:p w:rsidR="00002A5D" w:rsidRPr="00B414F5" w:rsidRDefault="00002A5D" w:rsidP="00002A5D">
      <w:pPr>
        <w:spacing w:after="0"/>
        <w:jc w:val="both"/>
        <w:rPr>
          <w:rFonts w:ascii="Trebuchet MS" w:hAnsi="Trebuchet MS"/>
          <w:b/>
          <w:bCs/>
        </w:rPr>
      </w:pPr>
    </w:p>
    <w:p w:rsidR="00002A5D" w:rsidRPr="00B414F5" w:rsidRDefault="00002A5D" w:rsidP="00002A5D">
      <w:pPr>
        <w:spacing w:after="0"/>
        <w:jc w:val="both"/>
        <w:rPr>
          <w:rFonts w:ascii="Trebuchet MS" w:hAnsi="Trebuchet MS"/>
        </w:rPr>
      </w:pPr>
      <w:r w:rsidRPr="00B414F5">
        <w:rPr>
          <w:rFonts w:ascii="Trebuchet MS" w:hAnsi="Trebuchet MS"/>
        </w:rPr>
        <w:t xml:space="preserve">A Clause should also be added that requires the applicant to enter into a Section 278 Agreement prior to commencement of development to ensure that Circuit Lane is widened to 4.1m in width to accommodate two way traffic </w:t>
      </w:r>
      <w:proofErr w:type="gramStart"/>
      <w:r w:rsidRPr="00B414F5">
        <w:rPr>
          <w:rFonts w:ascii="Trebuchet MS" w:hAnsi="Trebuchet MS"/>
        </w:rPr>
        <w:t>flow</w:t>
      </w:r>
      <w:proofErr w:type="gramEnd"/>
      <w:r w:rsidRPr="00B414F5">
        <w:rPr>
          <w:rFonts w:ascii="Trebuchet MS" w:hAnsi="Trebuchet MS"/>
        </w:rPr>
        <w:t xml:space="preserve"> and to provide a 4m radii at the junction with the main classified C403 Circuit Lane.</w:t>
      </w:r>
    </w:p>
    <w:p w:rsidR="00002A5D" w:rsidRPr="00B414F5" w:rsidRDefault="00002A5D" w:rsidP="00002A5D">
      <w:pPr>
        <w:spacing w:after="0"/>
        <w:jc w:val="both"/>
        <w:rPr>
          <w:rFonts w:ascii="Trebuchet MS" w:hAnsi="Trebuchet MS"/>
          <w:b/>
          <w:bCs/>
        </w:rPr>
      </w:pPr>
    </w:p>
    <w:p w:rsidR="00002A5D" w:rsidRPr="00B414F5" w:rsidRDefault="00A91DD9" w:rsidP="00002A5D">
      <w:pPr>
        <w:spacing w:after="0"/>
        <w:jc w:val="both"/>
        <w:rPr>
          <w:rFonts w:ascii="Trebuchet MS" w:hAnsi="Trebuchet MS"/>
        </w:rPr>
      </w:pPr>
      <w:r w:rsidRPr="00B414F5">
        <w:rPr>
          <w:rFonts w:ascii="Trebuchet MS" w:hAnsi="Trebuchet MS"/>
        </w:rPr>
        <w:t xml:space="preserve">RBC </w:t>
      </w:r>
      <w:r w:rsidR="00002A5D" w:rsidRPr="00B414F5">
        <w:rPr>
          <w:rFonts w:ascii="Trebuchet MS" w:hAnsi="Trebuchet MS"/>
        </w:rPr>
        <w:t>Natural Environment (Trees and Ecology) – No objection subject to pre-commencement conditions on the need for submission and approval of protection measures for the adjacent Local Wildlife Site. The approved measures to be implemented prior to all works on site, including the widening of Circuit Lane</w:t>
      </w:r>
      <w:r w:rsidR="00B90339" w:rsidRPr="00B414F5">
        <w:rPr>
          <w:rFonts w:ascii="Trebuchet MS" w:hAnsi="Trebuchet MS"/>
        </w:rPr>
        <w:t>, and retained until completion</w:t>
      </w:r>
    </w:p>
    <w:p w:rsidR="00002A5D" w:rsidRPr="00B414F5" w:rsidRDefault="00002A5D" w:rsidP="00002A5D">
      <w:pPr>
        <w:spacing w:after="0"/>
        <w:rPr>
          <w:rFonts w:ascii="Trebuchet MS" w:hAnsi="Trebuchet MS"/>
        </w:rPr>
      </w:pPr>
    </w:p>
    <w:p w:rsidR="00002A5D" w:rsidRPr="00B414F5" w:rsidRDefault="00E92DA9" w:rsidP="00002A5D">
      <w:pPr>
        <w:spacing w:after="0"/>
        <w:rPr>
          <w:rFonts w:ascii="Trebuchet MS" w:hAnsi="Trebuchet MS"/>
        </w:rPr>
      </w:pPr>
      <w:r w:rsidRPr="00B414F5">
        <w:rPr>
          <w:rFonts w:ascii="Trebuchet MS" w:hAnsi="Trebuchet MS"/>
        </w:rPr>
        <w:t xml:space="preserve">RBC </w:t>
      </w:r>
      <w:r w:rsidR="00002A5D" w:rsidRPr="00B414F5">
        <w:rPr>
          <w:rFonts w:ascii="Trebuchet MS" w:hAnsi="Trebuchet MS"/>
        </w:rPr>
        <w:t>Environmental Health Protection – No objection subject to conditions on the need for noise and land contamination assessments as well a</w:t>
      </w:r>
      <w:r w:rsidR="00B90339" w:rsidRPr="00B414F5">
        <w:rPr>
          <w:rFonts w:ascii="Trebuchet MS" w:hAnsi="Trebuchet MS"/>
        </w:rPr>
        <w:t>s informatives on working hours</w:t>
      </w:r>
    </w:p>
    <w:p w:rsidR="00002A5D" w:rsidRPr="00B414F5" w:rsidRDefault="00002A5D" w:rsidP="00002A5D">
      <w:pPr>
        <w:spacing w:after="0"/>
        <w:rPr>
          <w:rFonts w:ascii="Trebuchet MS" w:hAnsi="Trebuchet MS"/>
        </w:rPr>
      </w:pPr>
    </w:p>
    <w:p w:rsidR="00002A5D" w:rsidRPr="00B414F5" w:rsidRDefault="00002A5D" w:rsidP="00B90339">
      <w:pPr>
        <w:spacing w:after="0"/>
        <w:jc w:val="both"/>
        <w:rPr>
          <w:rFonts w:ascii="Trebuchet MS" w:hAnsi="Trebuchet MS"/>
        </w:rPr>
      </w:pPr>
      <w:proofErr w:type="gramStart"/>
      <w:r w:rsidRPr="00B414F5">
        <w:rPr>
          <w:rFonts w:ascii="Trebuchet MS" w:hAnsi="Trebuchet MS"/>
        </w:rPr>
        <w:t xml:space="preserve">Berkshire Archaeology </w:t>
      </w:r>
      <w:r w:rsidR="00B90339" w:rsidRPr="00B414F5">
        <w:rPr>
          <w:rFonts w:ascii="Trebuchet MS" w:hAnsi="Trebuchet MS"/>
          <w:i/>
        </w:rPr>
        <w:t>(previous application 141363)</w:t>
      </w:r>
      <w:r w:rsidR="004A5680">
        <w:rPr>
          <w:rFonts w:ascii="Trebuchet MS" w:hAnsi="Trebuchet MS"/>
          <w:i/>
        </w:rPr>
        <w:t xml:space="preserve"> </w:t>
      </w:r>
      <w:r w:rsidRPr="00B414F5">
        <w:rPr>
          <w:rFonts w:ascii="Trebuchet MS" w:hAnsi="Trebuchet MS"/>
        </w:rPr>
        <w:t>– No objection subject to a condition requiring approval of a written scheme of archaeological investigation to mitigate the impact of the development on heritage assets.</w:t>
      </w:r>
      <w:proofErr w:type="gramEnd"/>
      <w:r w:rsidRPr="00B414F5">
        <w:rPr>
          <w:rFonts w:ascii="Trebuchet MS" w:hAnsi="Trebuchet MS"/>
        </w:rPr>
        <w:t xml:space="preserve"> There are potential issues with the proposed development at land adjacent to 153 Bath Road due to its location within an area of archaeological potential. Evidence for pre-historic activity in the area has been found on Circuit Lane in form of an assemblage of flint tools, Iron Age pits and a ditch are recoded on the Historic Environment Records at Blessed Hugh Farringdon Catholic School, as are a Saxon burial at Southcote Lane and Southcote Farm Lane and a possible Iron Age or Roman flint capped road at Southcote Lane and Circuit Lane Junction.</w:t>
      </w:r>
    </w:p>
    <w:p w:rsidR="00002A5D" w:rsidRPr="00B414F5" w:rsidRDefault="00002A5D" w:rsidP="00002A5D">
      <w:pPr>
        <w:spacing w:after="0"/>
        <w:rPr>
          <w:rFonts w:ascii="Trebuchet MS" w:hAnsi="Trebuchet MS"/>
        </w:rPr>
      </w:pPr>
      <w:r w:rsidRPr="00B414F5">
        <w:rPr>
          <w:rFonts w:ascii="Trebuchet MS" w:hAnsi="Trebuchet MS"/>
        </w:rPr>
        <w:tab/>
      </w:r>
    </w:p>
    <w:p w:rsidR="00002A5D" w:rsidRPr="00B414F5" w:rsidRDefault="00002A5D" w:rsidP="00002A5D">
      <w:pPr>
        <w:spacing w:after="0"/>
        <w:rPr>
          <w:rFonts w:ascii="Trebuchet MS" w:hAnsi="Trebuchet MS"/>
          <w:b/>
        </w:rPr>
      </w:pPr>
      <w:r w:rsidRPr="00B414F5">
        <w:rPr>
          <w:rFonts w:ascii="Trebuchet MS" w:hAnsi="Trebuchet MS"/>
          <w:b/>
        </w:rPr>
        <w:t>Public consultation</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rPr>
      </w:pPr>
      <w:r w:rsidRPr="00B414F5">
        <w:rPr>
          <w:rFonts w:ascii="Trebuchet MS" w:hAnsi="Trebuchet MS"/>
        </w:rPr>
        <w:t>Notification letters were sent to all premises adjoining the site.</w:t>
      </w:r>
    </w:p>
    <w:p w:rsidR="00002A5D" w:rsidRPr="00B414F5" w:rsidRDefault="00E92DA9" w:rsidP="00002A5D">
      <w:pPr>
        <w:spacing w:after="0"/>
        <w:ind w:left="720" w:hanging="720"/>
        <w:rPr>
          <w:rFonts w:ascii="Trebuchet MS" w:hAnsi="Trebuchet MS"/>
        </w:rPr>
      </w:pPr>
      <w:r w:rsidRPr="00B414F5">
        <w:rPr>
          <w:rFonts w:ascii="Trebuchet MS" w:hAnsi="Trebuchet MS"/>
        </w:rPr>
        <w:t>Three</w:t>
      </w:r>
      <w:r w:rsidR="00002A5D" w:rsidRPr="00B414F5">
        <w:rPr>
          <w:rFonts w:ascii="Trebuchet MS" w:hAnsi="Trebuchet MS"/>
        </w:rPr>
        <w:t xml:space="preserve"> letters of objection were received from neighbours highlighting the following: </w:t>
      </w:r>
    </w:p>
    <w:p w:rsidR="00002A5D" w:rsidRPr="00B414F5" w:rsidRDefault="00002A5D" w:rsidP="00002A5D">
      <w:pPr>
        <w:pStyle w:val="ListParagraph"/>
        <w:numPr>
          <w:ilvl w:val="0"/>
          <w:numId w:val="5"/>
        </w:numPr>
        <w:spacing w:after="0"/>
        <w:rPr>
          <w:rFonts w:ascii="Trebuchet MS" w:hAnsi="Trebuchet MS"/>
        </w:rPr>
      </w:pPr>
      <w:r w:rsidRPr="00B414F5">
        <w:rPr>
          <w:rFonts w:ascii="Trebuchet MS" w:hAnsi="Trebuchet MS"/>
        </w:rPr>
        <w:t>Parking</w:t>
      </w:r>
    </w:p>
    <w:p w:rsidR="00B76F1A" w:rsidRPr="00B414F5" w:rsidRDefault="00B76F1A" w:rsidP="00002A5D">
      <w:pPr>
        <w:pStyle w:val="ListParagraph"/>
        <w:numPr>
          <w:ilvl w:val="0"/>
          <w:numId w:val="5"/>
        </w:numPr>
        <w:spacing w:after="0"/>
        <w:rPr>
          <w:rFonts w:ascii="Trebuchet MS" w:hAnsi="Trebuchet MS"/>
        </w:rPr>
      </w:pPr>
      <w:r w:rsidRPr="00B414F5">
        <w:rPr>
          <w:rFonts w:ascii="Trebuchet MS" w:hAnsi="Trebuchet MS"/>
        </w:rPr>
        <w:t>Noise and disturbance</w:t>
      </w:r>
    </w:p>
    <w:p w:rsidR="00002A5D" w:rsidRPr="00B414F5" w:rsidRDefault="00002A5D" w:rsidP="00002A5D">
      <w:pPr>
        <w:pStyle w:val="ListParagraph"/>
        <w:numPr>
          <w:ilvl w:val="0"/>
          <w:numId w:val="5"/>
        </w:numPr>
        <w:spacing w:after="0"/>
        <w:rPr>
          <w:rFonts w:ascii="Trebuchet MS" w:hAnsi="Trebuchet MS"/>
        </w:rPr>
      </w:pPr>
      <w:r w:rsidRPr="00B414F5">
        <w:rPr>
          <w:rFonts w:ascii="Trebuchet MS" w:hAnsi="Trebuchet MS"/>
        </w:rPr>
        <w:t>Loss of privacy</w:t>
      </w:r>
      <w:r w:rsidR="00B76F1A" w:rsidRPr="00B414F5">
        <w:rPr>
          <w:rFonts w:ascii="Trebuchet MS" w:hAnsi="Trebuchet MS"/>
        </w:rPr>
        <w:t xml:space="preserve"> and light</w:t>
      </w:r>
    </w:p>
    <w:p w:rsidR="00B90339" w:rsidRPr="00B414F5" w:rsidRDefault="00B90339" w:rsidP="00002A5D">
      <w:pPr>
        <w:pStyle w:val="ListParagraph"/>
        <w:numPr>
          <w:ilvl w:val="0"/>
          <w:numId w:val="5"/>
        </w:numPr>
        <w:spacing w:after="0"/>
        <w:rPr>
          <w:rFonts w:ascii="Trebuchet MS" w:hAnsi="Trebuchet MS"/>
        </w:rPr>
      </w:pPr>
      <w:r w:rsidRPr="00B414F5">
        <w:rPr>
          <w:rFonts w:ascii="Trebuchet MS" w:hAnsi="Trebuchet MS"/>
        </w:rPr>
        <w:t>it overbearing and out of scale with the adjacent houses</w:t>
      </w:r>
    </w:p>
    <w:p w:rsidR="00B90339" w:rsidRPr="00B414F5" w:rsidRDefault="00B90339" w:rsidP="00002A5D">
      <w:pPr>
        <w:pStyle w:val="ListParagraph"/>
        <w:numPr>
          <w:ilvl w:val="0"/>
          <w:numId w:val="5"/>
        </w:numPr>
        <w:spacing w:after="0"/>
        <w:rPr>
          <w:rFonts w:ascii="Trebuchet MS" w:hAnsi="Trebuchet MS"/>
        </w:rPr>
      </w:pPr>
      <w:r w:rsidRPr="00B414F5">
        <w:rPr>
          <w:rFonts w:ascii="Trebuchet MS" w:hAnsi="Trebuchet MS"/>
        </w:rPr>
        <w:t>Impact on wildlife</w:t>
      </w:r>
      <w:r w:rsidR="00B76F1A" w:rsidRPr="00B414F5">
        <w:rPr>
          <w:rFonts w:ascii="Trebuchet MS" w:hAnsi="Trebuchet MS"/>
        </w:rPr>
        <w:t xml:space="preserve"> and biodiversity </w:t>
      </w:r>
    </w:p>
    <w:p w:rsidR="00002A5D" w:rsidRPr="00B414F5" w:rsidRDefault="00E92DA9" w:rsidP="00002A5D">
      <w:pPr>
        <w:spacing w:after="0"/>
        <w:rPr>
          <w:rFonts w:ascii="Trebuchet MS" w:hAnsi="Trebuchet MS"/>
        </w:rPr>
      </w:pPr>
      <w:r w:rsidRPr="00B414F5">
        <w:rPr>
          <w:rFonts w:ascii="Trebuchet MS" w:hAnsi="Trebuchet MS"/>
        </w:rPr>
        <w:t>One letter was received seeking clarification on the ‘closure’ of access from Bath Road.</w:t>
      </w:r>
    </w:p>
    <w:p w:rsidR="00E92DA9" w:rsidRPr="00B414F5" w:rsidRDefault="00E92DA9" w:rsidP="00002A5D">
      <w:pPr>
        <w:spacing w:after="0"/>
        <w:rPr>
          <w:rFonts w:ascii="Trebuchet MS" w:hAnsi="Trebuchet MS"/>
        </w:rPr>
      </w:pPr>
    </w:p>
    <w:p w:rsidR="00002A5D" w:rsidRPr="00B414F5" w:rsidRDefault="00002A5D" w:rsidP="00002A5D">
      <w:pPr>
        <w:spacing w:after="0"/>
        <w:rPr>
          <w:rFonts w:ascii="Trebuchet MS" w:hAnsi="Trebuchet MS"/>
          <w:b/>
        </w:rPr>
      </w:pPr>
      <w:r w:rsidRPr="00B414F5">
        <w:rPr>
          <w:rFonts w:ascii="Trebuchet MS" w:hAnsi="Trebuchet MS"/>
          <w:b/>
        </w:rPr>
        <w:t>LEGAL AND PLANNING POLICY CONTEXT</w:t>
      </w:r>
    </w:p>
    <w:p w:rsidR="00002A5D" w:rsidRPr="00B414F5" w:rsidRDefault="00002A5D" w:rsidP="00002A5D">
      <w:pPr>
        <w:spacing w:after="0"/>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rPr>
        <w:t xml:space="preserve">Section 38(6) of the Planning and Compulsory Purchase Act 2004 requires that proposals be determined in accordance with the development plan unless material considerations </w:t>
      </w:r>
      <w:r w:rsidRPr="00B414F5">
        <w:rPr>
          <w:rFonts w:ascii="Trebuchet MS" w:hAnsi="Trebuchet MS"/>
        </w:rPr>
        <w:lastRenderedPageBreak/>
        <w:t>indicate otherwise.  Material considerations include relevant policies in the National Planning Policy framework (NPPF) - among them the 'presumption in favour of sustainable development'.</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u w:val="single"/>
        </w:rPr>
      </w:pPr>
      <w:r w:rsidRPr="00B414F5">
        <w:rPr>
          <w:rFonts w:ascii="Trebuchet MS" w:hAnsi="Trebuchet MS"/>
          <w:u w:val="single"/>
        </w:rPr>
        <w:t>National Planning Policy</w:t>
      </w:r>
    </w:p>
    <w:p w:rsidR="00002A5D" w:rsidRPr="00B414F5" w:rsidRDefault="00002A5D" w:rsidP="00002A5D">
      <w:pPr>
        <w:spacing w:after="0"/>
        <w:rPr>
          <w:rFonts w:ascii="Trebuchet MS" w:hAnsi="Trebuchet MS"/>
        </w:rPr>
      </w:pPr>
      <w:r w:rsidRPr="00B414F5">
        <w:rPr>
          <w:rFonts w:ascii="Trebuchet MS" w:hAnsi="Trebuchet MS"/>
        </w:rPr>
        <w:t xml:space="preserve">National Planning Policy Framework (2012) </w:t>
      </w:r>
    </w:p>
    <w:p w:rsidR="00002A5D" w:rsidRPr="00B414F5" w:rsidRDefault="00002A5D" w:rsidP="00002A5D">
      <w:pPr>
        <w:spacing w:after="0"/>
        <w:rPr>
          <w:rFonts w:ascii="Trebuchet MS" w:hAnsi="Trebuchet MS"/>
          <w:u w:val="single"/>
        </w:rPr>
      </w:pPr>
    </w:p>
    <w:p w:rsidR="00002A5D" w:rsidRPr="00B414F5" w:rsidRDefault="00002A5D" w:rsidP="00002A5D">
      <w:pPr>
        <w:spacing w:after="0"/>
        <w:rPr>
          <w:rFonts w:ascii="Trebuchet MS" w:hAnsi="Trebuchet MS"/>
        </w:rPr>
      </w:pPr>
      <w:r w:rsidRPr="00B414F5">
        <w:rPr>
          <w:rFonts w:ascii="Trebuchet MS" w:hAnsi="Trebuchet MS"/>
          <w:u w:val="single"/>
        </w:rPr>
        <w:t>Reading Borough Local Development Framework Core Strategy (2008</w:t>
      </w:r>
      <w:r w:rsidRPr="00B414F5">
        <w:rPr>
          <w:rFonts w:ascii="Trebuchet MS" w:hAnsi="Trebuchet MS"/>
        </w:rPr>
        <w:t>)</w:t>
      </w:r>
    </w:p>
    <w:p w:rsidR="00002A5D" w:rsidRPr="00B414F5" w:rsidRDefault="00002A5D" w:rsidP="00002A5D">
      <w:pPr>
        <w:spacing w:after="0"/>
        <w:rPr>
          <w:rFonts w:ascii="Trebuchet MS" w:hAnsi="Trebuchet MS"/>
        </w:rPr>
      </w:pPr>
      <w:r w:rsidRPr="00B414F5">
        <w:rPr>
          <w:rFonts w:ascii="Trebuchet MS" w:hAnsi="Trebuchet MS"/>
        </w:rPr>
        <w:t>CS1: Sustainable Construction and Design</w:t>
      </w:r>
    </w:p>
    <w:p w:rsidR="00002A5D" w:rsidRPr="00B414F5" w:rsidRDefault="00002A5D" w:rsidP="00002A5D">
      <w:pPr>
        <w:spacing w:after="0"/>
        <w:rPr>
          <w:rFonts w:ascii="Trebuchet MS" w:hAnsi="Trebuchet MS"/>
        </w:rPr>
      </w:pPr>
      <w:r w:rsidRPr="00B414F5">
        <w:rPr>
          <w:rFonts w:ascii="Trebuchet MS" w:hAnsi="Trebuchet MS"/>
        </w:rPr>
        <w:t>CS2: Waste Minimisation</w:t>
      </w:r>
    </w:p>
    <w:p w:rsidR="00002A5D" w:rsidRPr="00B414F5" w:rsidRDefault="00002A5D" w:rsidP="00002A5D">
      <w:pPr>
        <w:spacing w:after="0"/>
        <w:rPr>
          <w:rFonts w:ascii="Trebuchet MS" w:hAnsi="Trebuchet MS"/>
        </w:rPr>
      </w:pPr>
      <w:r w:rsidRPr="00B414F5">
        <w:rPr>
          <w:rFonts w:ascii="Trebuchet MS" w:hAnsi="Trebuchet MS"/>
        </w:rPr>
        <w:t>CS5: Inclusive Access</w:t>
      </w:r>
    </w:p>
    <w:p w:rsidR="00002A5D" w:rsidRPr="00B414F5" w:rsidRDefault="00002A5D" w:rsidP="00002A5D">
      <w:pPr>
        <w:spacing w:after="0"/>
        <w:rPr>
          <w:rFonts w:ascii="Trebuchet MS" w:hAnsi="Trebuchet MS"/>
        </w:rPr>
      </w:pPr>
      <w:r w:rsidRPr="00B414F5">
        <w:rPr>
          <w:rFonts w:ascii="Trebuchet MS" w:hAnsi="Trebuchet MS"/>
        </w:rPr>
        <w:t>CS7: Design and the Public Realm</w:t>
      </w:r>
    </w:p>
    <w:p w:rsidR="00002A5D" w:rsidRPr="00B414F5" w:rsidRDefault="00002A5D" w:rsidP="00002A5D">
      <w:pPr>
        <w:spacing w:after="0"/>
        <w:rPr>
          <w:rFonts w:ascii="Trebuchet MS" w:hAnsi="Trebuchet MS"/>
        </w:rPr>
      </w:pPr>
      <w:r w:rsidRPr="00B414F5">
        <w:rPr>
          <w:rFonts w:ascii="Trebuchet MS" w:hAnsi="Trebuchet MS"/>
        </w:rPr>
        <w:t>CS9: Infrastructure, Services, Resources and Amenities</w:t>
      </w:r>
    </w:p>
    <w:p w:rsidR="00002A5D" w:rsidRPr="00B414F5" w:rsidRDefault="00002A5D" w:rsidP="00002A5D">
      <w:pPr>
        <w:spacing w:after="0"/>
        <w:rPr>
          <w:rFonts w:ascii="Trebuchet MS" w:hAnsi="Trebuchet MS"/>
        </w:rPr>
      </w:pPr>
      <w:r w:rsidRPr="00B414F5">
        <w:rPr>
          <w:rFonts w:ascii="Trebuchet MS" w:hAnsi="Trebuchet MS"/>
        </w:rPr>
        <w:t>CS14: Provision of Housing</w:t>
      </w:r>
    </w:p>
    <w:p w:rsidR="00002A5D" w:rsidRPr="00B414F5" w:rsidRDefault="00002A5D" w:rsidP="00002A5D">
      <w:pPr>
        <w:spacing w:after="0"/>
        <w:rPr>
          <w:rFonts w:ascii="Trebuchet MS" w:hAnsi="Trebuchet MS"/>
        </w:rPr>
      </w:pPr>
      <w:r w:rsidRPr="00B414F5">
        <w:rPr>
          <w:rFonts w:ascii="Trebuchet MS" w:hAnsi="Trebuchet MS"/>
        </w:rPr>
        <w:t>CS15: Location, Accessibility, Density and Housing Mix</w:t>
      </w:r>
    </w:p>
    <w:p w:rsidR="00002A5D" w:rsidRPr="00B414F5" w:rsidRDefault="00002A5D" w:rsidP="00002A5D">
      <w:pPr>
        <w:spacing w:after="0"/>
        <w:rPr>
          <w:rFonts w:ascii="Trebuchet MS" w:hAnsi="Trebuchet MS"/>
        </w:rPr>
      </w:pPr>
      <w:r w:rsidRPr="00B414F5">
        <w:rPr>
          <w:rFonts w:ascii="Trebuchet MS" w:hAnsi="Trebuchet MS"/>
        </w:rPr>
        <w:t>CS16: Affordable Housing</w:t>
      </w:r>
    </w:p>
    <w:p w:rsidR="00002A5D" w:rsidRPr="00B414F5" w:rsidRDefault="00002A5D" w:rsidP="00002A5D">
      <w:pPr>
        <w:spacing w:after="0"/>
        <w:rPr>
          <w:rFonts w:ascii="Trebuchet MS" w:hAnsi="Trebuchet MS"/>
        </w:rPr>
      </w:pPr>
      <w:r w:rsidRPr="00B414F5">
        <w:rPr>
          <w:rFonts w:ascii="Trebuchet MS" w:hAnsi="Trebuchet MS"/>
        </w:rPr>
        <w:t>CS24: Car/Cycle Parking</w:t>
      </w:r>
    </w:p>
    <w:p w:rsidR="00002A5D" w:rsidRPr="00B414F5" w:rsidRDefault="00002A5D" w:rsidP="00002A5D">
      <w:pPr>
        <w:spacing w:after="0"/>
        <w:rPr>
          <w:rFonts w:ascii="Trebuchet MS" w:hAnsi="Trebuchet MS"/>
        </w:rPr>
      </w:pPr>
      <w:r w:rsidRPr="00B414F5">
        <w:rPr>
          <w:rFonts w:ascii="Trebuchet MS" w:hAnsi="Trebuchet MS"/>
        </w:rPr>
        <w:t xml:space="preserve">CS33: </w:t>
      </w:r>
      <w:r w:rsidRPr="00B414F5">
        <w:rPr>
          <w:rFonts w:ascii="Trebuchet MS" w:hAnsi="Trebuchet MS" w:cs="Trebuchet MS"/>
        </w:rPr>
        <w:t xml:space="preserve">Protection and Enhancement of the Historic Environment </w:t>
      </w:r>
    </w:p>
    <w:p w:rsidR="00002A5D" w:rsidRPr="00B414F5" w:rsidRDefault="00002A5D" w:rsidP="00002A5D">
      <w:pPr>
        <w:spacing w:after="0"/>
        <w:rPr>
          <w:rFonts w:ascii="Trebuchet MS" w:hAnsi="Trebuchet MS"/>
        </w:rPr>
      </w:pPr>
      <w:r w:rsidRPr="00B414F5">
        <w:rPr>
          <w:rFonts w:ascii="Trebuchet MS" w:hAnsi="Trebuchet MS"/>
        </w:rPr>
        <w:t>S38: Trees, Hedges and Woodlands</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u w:val="single"/>
        </w:rPr>
      </w:pPr>
      <w:r w:rsidRPr="00B414F5">
        <w:rPr>
          <w:rFonts w:ascii="Trebuchet MS" w:hAnsi="Trebuchet MS"/>
          <w:u w:val="single"/>
        </w:rPr>
        <w:t>Sites and Detailed Policies Document</w:t>
      </w:r>
    </w:p>
    <w:p w:rsidR="00002A5D" w:rsidRPr="00B414F5" w:rsidRDefault="00002A5D" w:rsidP="00002A5D">
      <w:pPr>
        <w:spacing w:after="0"/>
        <w:rPr>
          <w:rFonts w:ascii="Trebuchet MS" w:hAnsi="Trebuchet MS"/>
        </w:rPr>
      </w:pPr>
      <w:r w:rsidRPr="00B414F5">
        <w:rPr>
          <w:rFonts w:ascii="Trebuchet MS" w:hAnsi="Trebuchet MS"/>
        </w:rPr>
        <w:t>DM1: Adaptation to Climate Change</w:t>
      </w:r>
    </w:p>
    <w:p w:rsidR="00002A5D" w:rsidRPr="00B414F5" w:rsidRDefault="00002A5D" w:rsidP="00002A5D">
      <w:pPr>
        <w:spacing w:after="0"/>
        <w:rPr>
          <w:rFonts w:ascii="Trebuchet MS" w:hAnsi="Trebuchet MS"/>
        </w:rPr>
      </w:pPr>
      <w:r w:rsidRPr="00B414F5">
        <w:rPr>
          <w:rFonts w:ascii="Trebuchet MS" w:hAnsi="Trebuchet MS"/>
        </w:rPr>
        <w:t>DM3: Infrastructure Planning</w:t>
      </w:r>
    </w:p>
    <w:p w:rsidR="00002A5D" w:rsidRPr="00B414F5" w:rsidRDefault="00002A5D" w:rsidP="00002A5D">
      <w:pPr>
        <w:spacing w:after="0"/>
        <w:rPr>
          <w:rFonts w:ascii="Trebuchet MS" w:hAnsi="Trebuchet MS"/>
        </w:rPr>
      </w:pPr>
      <w:r w:rsidRPr="00B414F5">
        <w:rPr>
          <w:rFonts w:ascii="Trebuchet MS" w:hAnsi="Trebuchet MS"/>
        </w:rPr>
        <w:t>DM4: Safeguarding Amenity</w:t>
      </w:r>
    </w:p>
    <w:p w:rsidR="00002A5D" w:rsidRPr="00B414F5" w:rsidRDefault="00002A5D" w:rsidP="00002A5D">
      <w:pPr>
        <w:spacing w:after="0"/>
        <w:rPr>
          <w:rFonts w:ascii="Trebuchet MS" w:hAnsi="Trebuchet MS"/>
        </w:rPr>
      </w:pPr>
      <w:r w:rsidRPr="00B414F5">
        <w:rPr>
          <w:rFonts w:ascii="Trebuchet MS" w:hAnsi="Trebuchet MS"/>
        </w:rPr>
        <w:t>DM6: Affordable Housing</w:t>
      </w:r>
    </w:p>
    <w:p w:rsidR="00002A5D" w:rsidRPr="00B414F5" w:rsidRDefault="00002A5D" w:rsidP="00002A5D">
      <w:pPr>
        <w:spacing w:after="0"/>
        <w:rPr>
          <w:rFonts w:ascii="Trebuchet MS" w:hAnsi="Trebuchet MS"/>
        </w:rPr>
      </w:pPr>
      <w:r w:rsidRPr="00B414F5">
        <w:rPr>
          <w:rFonts w:ascii="Trebuchet MS" w:hAnsi="Trebuchet MS"/>
        </w:rPr>
        <w:t>DM10: Private and Communal Outdoor Space</w:t>
      </w:r>
    </w:p>
    <w:p w:rsidR="00002A5D" w:rsidRPr="00B414F5" w:rsidRDefault="00002A5D" w:rsidP="00002A5D">
      <w:pPr>
        <w:spacing w:after="0"/>
        <w:rPr>
          <w:rFonts w:ascii="Trebuchet MS" w:hAnsi="Trebuchet MS"/>
        </w:rPr>
      </w:pPr>
      <w:r w:rsidRPr="00B414F5">
        <w:rPr>
          <w:rFonts w:ascii="Trebuchet MS" w:hAnsi="Trebuchet MS"/>
        </w:rPr>
        <w:t>DM12: Access, Traffic and Highway-Relates Matters</w:t>
      </w:r>
    </w:p>
    <w:p w:rsidR="00002A5D" w:rsidRPr="00B414F5" w:rsidRDefault="00002A5D" w:rsidP="00002A5D">
      <w:pPr>
        <w:spacing w:after="0"/>
        <w:rPr>
          <w:rFonts w:ascii="Trebuchet MS" w:hAnsi="Trebuchet MS"/>
        </w:rPr>
      </w:pPr>
      <w:r w:rsidRPr="00B414F5">
        <w:rPr>
          <w:rFonts w:ascii="Trebuchet MS" w:hAnsi="Trebuchet MS"/>
        </w:rPr>
        <w:t>DM18: Tree Planting</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u w:val="single"/>
        </w:rPr>
      </w:pPr>
      <w:r w:rsidRPr="00B414F5">
        <w:rPr>
          <w:rFonts w:ascii="Trebuchet MS" w:hAnsi="Trebuchet MS"/>
          <w:u w:val="single"/>
        </w:rPr>
        <w:t>Supplementary Planning Documents</w:t>
      </w:r>
    </w:p>
    <w:p w:rsidR="00002A5D" w:rsidRPr="00B414F5" w:rsidRDefault="00002A5D" w:rsidP="00002A5D">
      <w:pPr>
        <w:spacing w:after="0"/>
        <w:rPr>
          <w:rFonts w:ascii="Trebuchet MS" w:hAnsi="Trebuchet MS"/>
        </w:rPr>
      </w:pPr>
      <w:r w:rsidRPr="00B414F5">
        <w:rPr>
          <w:rFonts w:ascii="Trebuchet MS" w:hAnsi="Trebuchet MS"/>
        </w:rPr>
        <w:t>Planning Obligations (Revised) (2013)</w:t>
      </w:r>
    </w:p>
    <w:p w:rsidR="00002A5D" w:rsidRPr="00B414F5" w:rsidRDefault="00002A5D" w:rsidP="00002A5D">
      <w:pPr>
        <w:spacing w:after="0"/>
        <w:rPr>
          <w:rFonts w:ascii="Trebuchet MS" w:hAnsi="Trebuchet MS"/>
        </w:rPr>
      </w:pPr>
      <w:r w:rsidRPr="00B414F5">
        <w:rPr>
          <w:rFonts w:ascii="Trebuchet MS" w:hAnsi="Trebuchet MS"/>
        </w:rPr>
        <w:t>Revised Sustainable Design and Construction SPD (July 2011)</w:t>
      </w:r>
    </w:p>
    <w:p w:rsidR="00002A5D" w:rsidRPr="00B414F5" w:rsidRDefault="00002A5D" w:rsidP="00002A5D">
      <w:pPr>
        <w:spacing w:after="0"/>
        <w:rPr>
          <w:rFonts w:ascii="Trebuchet MS" w:hAnsi="Trebuchet MS"/>
        </w:rPr>
      </w:pPr>
      <w:r w:rsidRPr="00B414F5">
        <w:rPr>
          <w:rFonts w:ascii="Trebuchet MS" w:hAnsi="Trebuchet MS"/>
        </w:rPr>
        <w:t>Revised Parking Standards and Design SPD (October 2011)</w:t>
      </w:r>
    </w:p>
    <w:p w:rsidR="00002A5D" w:rsidRPr="00B414F5" w:rsidRDefault="00002A5D" w:rsidP="00002A5D">
      <w:pPr>
        <w:spacing w:after="0"/>
        <w:rPr>
          <w:rFonts w:ascii="Trebuchet MS" w:hAnsi="Trebuchet MS"/>
        </w:rPr>
      </w:pPr>
      <w:r w:rsidRPr="00B414F5">
        <w:rPr>
          <w:rFonts w:ascii="Trebuchet MS" w:hAnsi="Trebuchet MS"/>
        </w:rPr>
        <w:t>Affordable Housing SPD (July 2013)</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u w:val="single"/>
        </w:rPr>
      </w:pPr>
      <w:r w:rsidRPr="00B414F5">
        <w:rPr>
          <w:rFonts w:ascii="Trebuchet MS" w:hAnsi="Trebuchet MS"/>
          <w:u w:val="single"/>
        </w:rPr>
        <w:t>Other documents</w:t>
      </w:r>
    </w:p>
    <w:p w:rsidR="00002A5D" w:rsidRPr="00B414F5" w:rsidRDefault="00002A5D" w:rsidP="00002A5D">
      <w:pPr>
        <w:spacing w:after="0"/>
        <w:rPr>
          <w:rFonts w:ascii="Trebuchet MS" w:hAnsi="Trebuchet MS"/>
        </w:rPr>
      </w:pPr>
      <w:r w:rsidRPr="00B414F5">
        <w:rPr>
          <w:rFonts w:ascii="Trebuchet MS" w:hAnsi="Trebuchet MS"/>
        </w:rPr>
        <w:t>A Tree Strategy for Reading (June 2010)</w:t>
      </w:r>
    </w:p>
    <w:p w:rsidR="00002A5D" w:rsidRPr="00B414F5" w:rsidRDefault="00002A5D" w:rsidP="00002A5D">
      <w:pPr>
        <w:spacing w:after="0"/>
        <w:rPr>
          <w:rFonts w:ascii="Trebuchet MS" w:hAnsi="Trebuchet MS"/>
        </w:rPr>
      </w:pPr>
    </w:p>
    <w:p w:rsidR="00002A5D" w:rsidRPr="00B414F5" w:rsidRDefault="00002A5D" w:rsidP="00002A5D">
      <w:pPr>
        <w:spacing w:after="0"/>
        <w:rPr>
          <w:rFonts w:ascii="Trebuchet MS" w:hAnsi="Trebuchet MS"/>
          <w:b/>
        </w:rPr>
      </w:pPr>
      <w:r w:rsidRPr="00B414F5">
        <w:rPr>
          <w:rFonts w:ascii="Trebuchet MS" w:hAnsi="Trebuchet MS"/>
          <w:b/>
        </w:rPr>
        <w:t>APPRAISAL</w:t>
      </w:r>
    </w:p>
    <w:p w:rsidR="00002A5D" w:rsidRPr="00B414F5" w:rsidRDefault="00002A5D" w:rsidP="00002A5D">
      <w:pPr>
        <w:spacing w:after="0"/>
        <w:jc w:val="both"/>
        <w:rPr>
          <w:rFonts w:ascii="Trebuchet MS" w:hAnsi="Trebuchet MS"/>
        </w:rPr>
      </w:pPr>
      <w:r w:rsidRPr="00B414F5">
        <w:rPr>
          <w:rFonts w:ascii="Trebuchet MS" w:hAnsi="Trebuchet MS"/>
          <w:u w:val="single"/>
        </w:rPr>
        <w:t>Principle of development</w:t>
      </w:r>
      <w:r w:rsidRPr="00B414F5">
        <w:rPr>
          <w:rFonts w:ascii="Trebuchet MS" w:hAnsi="Trebuchet MS"/>
        </w:rPr>
        <w:t xml:space="preserve"> </w:t>
      </w:r>
    </w:p>
    <w:p w:rsidR="00604381" w:rsidRPr="00B414F5" w:rsidRDefault="00002A5D" w:rsidP="00002A5D">
      <w:pPr>
        <w:spacing w:after="0"/>
        <w:jc w:val="both"/>
        <w:rPr>
          <w:rFonts w:ascii="Trebuchet MS" w:hAnsi="Trebuchet MS"/>
        </w:rPr>
      </w:pPr>
      <w:r w:rsidRPr="00B414F5">
        <w:rPr>
          <w:rFonts w:ascii="Trebuchet MS" w:hAnsi="Trebuchet MS"/>
        </w:rPr>
        <w:t xml:space="preserve">The principle of the proposed development on the site has already been considered acceptable in terms of </w:t>
      </w:r>
      <w:r w:rsidR="00B76F1A" w:rsidRPr="00B414F5">
        <w:rPr>
          <w:rFonts w:ascii="Trebuchet MS" w:hAnsi="Trebuchet MS"/>
        </w:rPr>
        <w:t>granted permission 141363FUL</w:t>
      </w:r>
      <w:r w:rsidR="00604381" w:rsidRPr="00B414F5">
        <w:rPr>
          <w:rFonts w:ascii="Trebuchet MS" w:hAnsi="Trebuchet MS"/>
        </w:rPr>
        <w:t xml:space="preserve">. The current proposal differs from the approved scheme in terms of the change from 3 x 3 bed houses fronting Bath Road to a block of flats comprising 4 x 2 bed flats and 2 x 1 bed flats. As the total number of proposed units for the scheme is less than 10, there is no policy requirement to control the housing mix. </w:t>
      </w:r>
      <w:r w:rsidR="00717518" w:rsidRPr="00B414F5">
        <w:rPr>
          <w:rFonts w:ascii="Trebuchet MS" w:hAnsi="Trebuchet MS"/>
        </w:rPr>
        <w:t xml:space="preserve">There are no changes to the approved 2 x 2 bed maisonettes to require </w:t>
      </w:r>
      <w:r w:rsidR="00717518" w:rsidRPr="00B414F5">
        <w:rPr>
          <w:rFonts w:ascii="Trebuchet MS" w:hAnsi="Trebuchet MS"/>
        </w:rPr>
        <w:lastRenderedPageBreak/>
        <w:t xml:space="preserve">any further planning assessment of this element of the proposal.  </w:t>
      </w:r>
      <w:r w:rsidR="00604381" w:rsidRPr="00B414F5">
        <w:rPr>
          <w:rFonts w:ascii="Trebuchet MS" w:hAnsi="Trebuchet MS"/>
        </w:rPr>
        <w:t>Subject to other planning considerations the principle of the development is considered acceptable.</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u w:val="single"/>
        </w:rPr>
        <w:t>Design/ appearance of development</w:t>
      </w:r>
    </w:p>
    <w:p w:rsidR="00002A5D" w:rsidRPr="00B414F5" w:rsidRDefault="00762EA1" w:rsidP="00002A5D">
      <w:pPr>
        <w:spacing w:after="0"/>
        <w:jc w:val="both"/>
        <w:rPr>
          <w:rFonts w:ascii="Trebuchet MS" w:hAnsi="Trebuchet MS"/>
        </w:rPr>
      </w:pPr>
      <w:r w:rsidRPr="00B414F5">
        <w:rPr>
          <w:rFonts w:ascii="Trebuchet MS" w:hAnsi="Trebuchet MS"/>
        </w:rPr>
        <w:t xml:space="preserve">There are no changes to the approved 2 x 2 bed maisonettes fronting Circuit Lane in terms of siting, layout, size and scale. The 2 x 2 bed maisonettes are therefore considered acceptable. </w:t>
      </w:r>
      <w:r w:rsidR="004E71D6" w:rsidRPr="00B414F5">
        <w:rPr>
          <w:rFonts w:ascii="Trebuchet MS" w:hAnsi="Trebuchet MS"/>
        </w:rPr>
        <w:t>The proposed block of flats, whilst set slightly forward of the existing dwellings on this part of Bath Road, would have a stepped layout to the front that was previously considered acceptable by the Planning Inspector in terms of application 08/00087</w:t>
      </w:r>
      <w:r w:rsidR="004A5680">
        <w:rPr>
          <w:rFonts w:ascii="Trebuchet MS" w:hAnsi="Trebuchet MS"/>
        </w:rPr>
        <w:t>/</w:t>
      </w:r>
      <w:bookmarkStart w:id="0" w:name="_GoBack"/>
      <w:bookmarkEnd w:id="0"/>
      <w:r w:rsidR="004E71D6" w:rsidRPr="00B414F5">
        <w:rPr>
          <w:rFonts w:ascii="Trebuchet MS" w:hAnsi="Trebuchet MS"/>
        </w:rPr>
        <w:t xml:space="preserve">FUL.  The proposed block of flats would be of similar height as the adjacent residential properties and of an architectural style which reflects the character of the immediate area. Whilst concerns have been raised by neighbours regarding the size and scale of the block of flats, the design, bulk and massing of the block of flats would harmonise with the character and appearance of the street scene. </w:t>
      </w:r>
      <w:r w:rsidR="00002A5D" w:rsidRPr="00B414F5">
        <w:rPr>
          <w:rFonts w:ascii="Trebuchet MS" w:hAnsi="Trebuchet MS"/>
        </w:rPr>
        <w:t>The proposed development is therefore considered to accord with policy CS7 that seeks to ensure high design quality that maintains and enhances the character and appearance of the area in which it is located</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u w:val="single"/>
        </w:rPr>
        <w:t>Residential Amenity</w:t>
      </w:r>
    </w:p>
    <w:p w:rsidR="00002A5D" w:rsidRPr="00B414F5" w:rsidRDefault="00002A5D" w:rsidP="00002A5D">
      <w:pPr>
        <w:spacing w:after="0"/>
        <w:jc w:val="both"/>
        <w:rPr>
          <w:rFonts w:ascii="Trebuchet MS" w:hAnsi="Trebuchet MS"/>
        </w:rPr>
      </w:pPr>
      <w:r w:rsidRPr="00B414F5">
        <w:rPr>
          <w:rFonts w:ascii="Trebuchet MS" w:hAnsi="Trebuchet MS"/>
        </w:rPr>
        <w:t xml:space="preserve">Policy DM4 seeks to ensure that new development will not cause a significant detrimental impact to the living environment of existing or new residential properties in terms of privacy and overlooking, access to sunlight and daylight visual dominance and overbearing among other things. The proposed </w:t>
      </w:r>
      <w:r w:rsidR="00717518" w:rsidRPr="00B414F5">
        <w:rPr>
          <w:rFonts w:ascii="Trebuchet MS" w:hAnsi="Trebuchet MS"/>
        </w:rPr>
        <w:t>block of flats</w:t>
      </w:r>
      <w:r w:rsidRPr="00B414F5">
        <w:rPr>
          <w:rFonts w:ascii="Trebuchet MS" w:hAnsi="Trebuchet MS"/>
        </w:rPr>
        <w:t xml:space="preserve"> fronting Bath Road </w:t>
      </w:r>
      <w:r w:rsidR="00717518" w:rsidRPr="00B414F5">
        <w:rPr>
          <w:rFonts w:ascii="Trebuchet MS" w:hAnsi="Trebuchet MS"/>
        </w:rPr>
        <w:t>is</w:t>
      </w:r>
      <w:r w:rsidRPr="00B414F5">
        <w:rPr>
          <w:rFonts w:ascii="Trebuchet MS" w:hAnsi="Trebuchet MS"/>
        </w:rPr>
        <w:t xml:space="preserve"> of a layout that respects the prevailing orientation of dwellings on this locality and retains acceptable separation distances</w:t>
      </w:r>
      <w:r w:rsidR="00717518" w:rsidRPr="00B414F5">
        <w:rPr>
          <w:rFonts w:ascii="Trebuchet MS" w:hAnsi="Trebuchet MS"/>
        </w:rPr>
        <w:t xml:space="preserve">. Whilst projecting further to the rear, the block of flats would not breach the 45-degree angle in relation to rear habitable room windows to neighbouring number 155 Bath Road. </w:t>
      </w:r>
      <w:r w:rsidR="00EA0A0A" w:rsidRPr="00B414F5">
        <w:rPr>
          <w:rFonts w:ascii="Trebuchet MS" w:hAnsi="Trebuchet MS"/>
        </w:rPr>
        <w:t>Whereas the block of flats will be on higher ground than neighbouring number 155, t</w:t>
      </w:r>
      <w:r w:rsidR="00717518" w:rsidRPr="00B414F5">
        <w:rPr>
          <w:rFonts w:ascii="Trebuchet MS" w:hAnsi="Trebuchet MS"/>
        </w:rPr>
        <w:t>here are no windows</w:t>
      </w:r>
      <w:r w:rsidR="00EA0A0A" w:rsidRPr="00B414F5">
        <w:rPr>
          <w:rFonts w:ascii="Trebuchet MS" w:hAnsi="Trebuchet MS"/>
        </w:rPr>
        <w:t xml:space="preserve"> within the side elevations</w:t>
      </w:r>
      <w:r w:rsidR="00717518" w:rsidRPr="00B414F5">
        <w:rPr>
          <w:rFonts w:ascii="Trebuchet MS" w:hAnsi="Trebuchet MS"/>
        </w:rPr>
        <w:t xml:space="preserve"> </w:t>
      </w:r>
      <w:r w:rsidR="00EA0A0A" w:rsidRPr="00B414F5">
        <w:rPr>
          <w:rFonts w:ascii="Trebuchet MS" w:hAnsi="Trebuchet MS"/>
        </w:rPr>
        <w:t xml:space="preserve">overlooking the neighbouring property. </w:t>
      </w:r>
      <w:r w:rsidR="00717518" w:rsidRPr="00B414F5">
        <w:rPr>
          <w:rFonts w:ascii="Trebuchet MS" w:hAnsi="Trebuchet MS"/>
        </w:rPr>
        <w:t xml:space="preserve"> </w:t>
      </w:r>
      <w:r w:rsidRPr="00B414F5">
        <w:rPr>
          <w:rFonts w:ascii="Trebuchet MS" w:hAnsi="Trebuchet MS"/>
        </w:rPr>
        <w:t xml:space="preserve"> </w:t>
      </w:r>
      <w:r w:rsidR="00EA0A0A" w:rsidRPr="00B414F5">
        <w:rPr>
          <w:rFonts w:ascii="Trebuchet MS" w:hAnsi="Trebuchet MS"/>
        </w:rPr>
        <w:t>The proposed block of flats is therefore not considered</w:t>
      </w:r>
      <w:r w:rsidR="00717518" w:rsidRPr="00B414F5">
        <w:rPr>
          <w:rFonts w:ascii="Trebuchet MS" w:hAnsi="Trebuchet MS"/>
        </w:rPr>
        <w:t xml:space="preserve"> </w:t>
      </w:r>
      <w:r w:rsidRPr="00B414F5">
        <w:rPr>
          <w:rFonts w:ascii="Trebuchet MS" w:hAnsi="Trebuchet MS"/>
        </w:rPr>
        <w:t>to</w:t>
      </w:r>
      <w:r w:rsidR="00EA0A0A" w:rsidRPr="00B414F5">
        <w:rPr>
          <w:rFonts w:ascii="Trebuchet MS" w:hAnsi="Trebuchet MS"/>
        </w:rPr>
        <w:t xml:space="preserve"> result in harm </w:t>
      </w:r>
      <w:r w:rsidRPr="00B414F5">
        <w:rPr>
          <w:rFonts w:ascii="Trebuchet MS" w:hAnsi="Trebuchet MS"/>
        </w:rPr>
        <w:t xml:space="preserve">to </w:t>
      </w:r>
      <w:r w:rsidR="00EA0A0A" w:rsidRPr="00B414F5">
        <w:rPr>
          <w:rFonts w:ascii="Trebuchet MS" w:hAnsi="Trebuchet MS"/>
        </w:rPr>
        <w:t xml:space="preserve">the </w:t>
      </w:r>
      <w:r w:rsidRPr="00B414F5">
        <w:rPr>
          <w:rFonts w:ascii="Trebuchet MS" w:hAnsi="Trebuchet MS"/>
        </w:rPr>
        <w:t>neighbours in terms of overlooking, loss of light or being overbearing.</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rPr>
        <w:t>The</w:t>
      </w:r>
      <w:r w:rsidR="00EA0A0A" w:rsidRPr="00B414F5">
        <w:rPr>
          <w:rFonts w:ascii="Trebuchet MS" w:hAnsi="Trebuchet MS"/>
        </w:rPr>
        <w:t xml:space="preserve"> communal</w:t>
      </w:r>
      <w:r w:rsidRPr="00B414F5">
        <w:rPr>
          <w:rFonts w:ascii="Trebuchet MS" w:hAnsi="Trebuchet MS"/>
        </w:rPr>
        <w:t xml:space="preserve"> outdoor rear </w:t>
      </w:r>
      <w:r w:rsidR="00EA0A0A" w:rsidRPr="00B414F5">
        <w:rPr>
          <w:rFonts w:ascii="Trebuchet MS" w:hAnsi="Trebuchet MS"/>
        </w:rPr>
        <w:t xml:space="preserve">and front </w:t>
      </w:r>
      <w:r w:rsidRPr="00B414F5">
        <w:rPr>
          <w:rFonts w:ascii="Trebuchet MS" w:hAnsi="Trebuchet MS"/>
        </w:rPr>
        <w:t xml:space="preserve">garden amenity space for the </w:t>
      </w:r>
      <w:r w:rsidR="00EA0A0A" w:rsidRPr="00B414F5">
        <w:rPr>
          <w:rFonts w:ascii="Trebuchet MS" w:hAnsi="Trebuchet MS"/>
        </w:rPr>
        <w:t>block of flats</w:t>
      </w:r>
      <w:r w:rsidRPr="00B414F5">
        <w:rPr>
          <w:rFonts w:ascii="Trebuchet MS" w:hAnsi="Trebuchet MS"/>
        </w:rPr>
        <w:t xml:space="preserve"> fronting Bath Road is considered of an appropriate size that accords with policy DM10 of the Sites and Detailed Policies SPD.</w:t>
      </w:r>
    </w:p>
    <w:p w:rsidR="00002A5D" w:rsidRPr="00B414F5" w:rsidRDefault="00002A5D" w:rsidP="00002A5D">
      <w:pPr>
        <w:spacing w:after="0"/>
        <w:jc w:val="both"/>
        <w:rPr>
          <w:rFonts w:ascii="Trebuchet MS" w:hAnsi="Trebuchet MS"/>
        </w:rPr>
      </w:pPr>
    </w:p>
    <w:p w:rsidR="005C6461" w:rsidRPr="00B414F5" w:rsidRDefault="00002A5D" w:rsidP="00002A5D">
      <w:pPr>
        <w:spacing w:after="0"/>
        <w:jc w:val="both"/>
        <w:rPr>
          <w:rFonts w:ascii="Trebuchet MS" w:hAnsi="Trebuchet MS"/>
        </w:rPr>
      </w:pPr>
      <w:r w:rsidRPr="00B414F5">
        <w:rPr>
          <w:rFonts w:ascii="Trebuchet MS" w:hAnsi="Trebuchet MS"/>
        </w:rPr>
        <w:t xml:space="preserve">The layout of the </w:t>
      </w:r>
      <w:r w:rsidR="00EA0A0A" w:rsidRPr="00B414F5">
        <w:rPr>
          <w:rFonts w:ascii="Trebuchet MS" w:hAnsi="Trebuchet MS"/>
        </w:rPr>
        <w:t>flats</w:t>
      </w:r>
      <w:r w:rsidRPr="00B414F5">
        <w:rPr>
          <w:rFonts w:ascii="Trebuchet MS" w:hAnsi="Trebuchet MS"/>
        </w:rPr>
        <w:t xml:space="preserve"> in terms of stacking of habitable rooms is considered acceptable to prevent noise and disturbance to the ground floor unit.</w:t>
      </w:r>
      <w:r w:rsidR="00EA0A0A" w:rsidRPr="00B414F5">
        <w:rPr>
          <w:rFonts w:ascii="Trebuchet MS" w:hAnsi="Trebuchet MS"/>
        </w:rPr>
        <w:t xml:space="preserve"> </w:t>
      </w:r>
      <w:r w:rsidRPr="00B414F5">
        <w:rPr>
          <w:rFonts w:ascii="Trebuchet MS" w:hAnsi="Trebuchet MS"/>
        </w:rPr>
        <w:t>To</w:t>
      </w:r>
      <w:r w:rsidR="005C6461" w:rsidRPr="00B414F5">
        <w:rPr>
          <w:rFonts w:ascii="Trebuchet MS" w:hAnsi="Trebuchet MS"/>
        </w:rPr>
        <w:t xml:space="preserve"> further</w:t>
      </w:r>
      <w:r w:rsidRPr="00B414F5">
        <w:rPr>
          <w:rFonts w:ascii="Trebuchet MS" w:hAnsi="Trebuchet MS"/>
        </w:rPr>
        <w:t xml:space="preserve"> mitigate the impact of noise on the development, the Council’s Environmental Health Officer has recommended appropriate noise control pre-commencement conditions.  Submission of such details for assessment by the Local Planning Authority will ensure acceptable level of living conditions for the future occupants in relation to noise.</w:t>
      </w:r>
    </w:p>
    <w:p w:rsidR="00002A5D" w:rsidRPr="00B414F5" w:rsidRDefault="00002A5D" w:rsidP="00002A5D">
      <w:pPr>
        <w:spacing w:after="0"/>
        <w:jc w:val="both"/>
        <w:rPr>
          <w:rFonts w:ascii="Trebuchet MS" w:hAnsi="Trebuchet MS"/>
        </w:rPr>
      </w:pPr>
      <w:r w:rsidRPr="00B414F5">
        <w:rPr>
          <w:rFonts w:ascii="Trebuchet MS" w:hAnsi="Trebuchet MS"/>
        </w:rPr>
        <w:t xml:space="preserve"> </w:t>
      </w:r>
    </w:p>
    <w:p w:rsidR="00002A5D" w:rsidRPr="00B414F5" w:rsidRDefault="00002A5D" w:rsidP="00002A5D">
      <w:pPr>
        <w:spacing w:after="0"/>
        <w:jc w:val="both"/>
        <w:rPr>
          <w:rFonts w:ascii="Trebuchet MS" w:hAnsi="Trebuchet MS"/>
        </w:rPr>
      </w:pPr>
      <w:r w:rsidRPr="00B414F5">
        <w:rPr>
          <w:rFonts w:ascii="Trebuchet MS" w:hAnsi="Trebuchet MS"/>
        </w:rPr>
        <w:t xml:space="preserve">The site also lies within a single Air Quality Management Area (AQMA) and air quality should be taken into consideration to protect future occupants of the proposed development from exposure to poor air quality. In addition to noise pollution control conditions the Environmental Health Officer has recommended conditions be added to the permission to control the burning of waste on site during clearance and construction.  </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u w:val="single"/>
        </w:rPr>
        <w:t>Transport, Access and Parking</w:t>
      </w:r>
    </w:p>
    <w:p w:rsidR="00002A5D" w:rsidRPr="00B414F5" w:rsidRDefault="005C6461" w:rsidP="00002A5D">
      <w:pPr>
        <w:spacing w:after="0"/>
        <w:jc w:val="both"/>
        <w:rPr>
          <w:rFonts w:ascii="Trebuchet MS" w:hAnsi="Trebuchet MS"/>
        </w:rPr>
      </w:pPr>
      <w:r w:rsidRPr="00B414F5">
        <w:rPr>
          <w:rFonts w:ascii="Trebuchet MS" w:hAnsi="Trebuchet MS"/>
        </w:rPr>
        <w:t>As previously approved access from Bath Road will be restricted to pedestrians only</w:t>
      </w:r>
      <w:r w:rsidR="00002A5D" w:rsidRPr="00B414F5">
        <w:rPr>
          <w:rFonts w:ascii="Trebuchet MS" w:hAnsi="Trebuchet MS"/>
        </w:rPr>
        <w:t xml:space="preserve"> with all vehicular access coming off Circuit Lane</w:t>
      </w:r>
      <w:r w:rsidRPr="00B414F5">
        <w:rPr>
          <w:rFonts w:ascii="Trebuchet MS" w:hAnsi="Trebuchet MS"/>
        </w:rPr>
        <w:t>. T</w:t>
      </w:r>
      <w:r w:rsidR="00002A5D" w:rsidRPr="00B414F5">
        <w:rPr>
          <w:rFonts w:ascii="Trebuchet MS" w:hAnsi="Trebuchet MS"/>
        </w:rPr>
        <w:t xml:space="preserve">he </w:t>
      </w:r>
      <w:r w:rsidRPr="00B414F5">
        <w:rPr>
          <w:rFonts w:ascii="Trebuchet MS" w:hAnsi="Trebuchet MS"/>
        </w:rPr>
        <w:t xml:space="preserve">existing </w:t>
      </w:r>
      <w:r w:rsidR="00002A5D" w:rsidRPr="00B414F5">
        <w:rPr>
          <w:rFonts w:ascii="Trebuchet MS" w:hAnsi="Trebuchet MS"/>
        </w:rPr>
        <w:t xml:space="preserve">vehicular access </w:t>
      </w:r>
      <w:r w:rsidRPr="00B414F5">
        <w:rPr>
          <w:rFonts w:ascii="Trebuchet MS" w:hAnsi="Trebuchet MS"/>
        </w:rPr>
        <w:t>from Bath Road will be</w:t>
      </w:r>
      <w:r w:rsidR="00002A5D" w:rsidRPr="00B414F5">
        <w:rPr>
          <w:rFonts w:ascii="Trebuchet MS" w:hAnsi="Trebuchet MS"/>
        </w:rPr>
        <w:t xml:space="preserve"> abandoned and the footway reinstated to line and level. </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rPr>
        <w:t xml:space="preserve">The Council’s Transport Officer has assessed the access arrangements that show the widening of the width of Circuit Lane to 4.1m that is sufficient to accommodate two-way traffic flows </w:t>
      </w:r>
      <w:r w:rsidR="0043414D" w:rsidRPr="00B414F5">
        <w:rPr>
          <w:rFonts w:ascii="Trebuchet MS" w:hAnsi="Trebuchet MS"/>
        </w:rPr>
        <w:t>as previously approved</w:t>
      </w:r>
      <w:r w:rsidRPr="00B414F5">
        <w:rPr>
          <w:rFonts w:ascii="Trebuchet MS" w:hAnsi="Trebuchet MS"/>
        </w:rPr>
        <w:t xml:space="preserve">. </w:t>
      </w:r>
      <w:r w:rsidR="0043414D" w:rsidRPr="00B414F5">
        <w:rPr>
          <w:rFonts w:ascii="Trebuchet MS" w:hAnsi="Trebuchet MS"/>
        </w:rPr>
        <w:t>These</w:t>
      </w:r>
      <w:r w:rsidRPr="00B414F5">
        <w:rPr>
          <w:rFonts w:ascii="Trebuchet MS" w:hAnsi="Trebuchet MS"/>
        </w:rPr>
        <w:t xml:space="preserve"> work</w:t>
      </w:r>
      <w:r w:rsidR="0043414D" w:rsidRPr="00B414F5">
        <w:rPr>
          <w:rFonts w:ascii="Trebuchet MS" w:hAnsi="Trebuchet MS"/>
        </w:rPr>
        <w:t xml:space="preserve">s as outlined within the Transport Officer’s comments </w:t>
      </w:r>
      <w:proofErr w:type="gramStart"/>
      <w:r w:rsidR="0043414D" w:rsidRPr="00B414F5">
        <w:rPr>
          <w:rFonts w:ascii="Trebuchet MS" w:hAnsi="Trebuchet MS"/>
        </w:rPr>
        <w:t>above,</w:t>
      </w:r>
      <w:proofErr w:type="gramEnd"/>
      <w:r w:rsidRPr="00B414F5">
        <w:rPr>
          <w:rFonts w:ascii="Trebuchet MS" w:hAnsi="Trebuchet MS"/>
        </w:rPr>
        <w:t xml:space="preserve"> will need to be agreed by way of a Section 278 Agreement and this will be stipulated within the S106 Agreement.  The proposal also includes an improvement to the junction with the main classified C403 Circuit Lane to provide a 4m radii. This is required given that the proposal will increase the vehicular traffic through this junction. These upgrades are required to ensure that the level of vehicular traffic that is expected from the development can be accommodated without compromising the safety of other Highway users i.e. pedestrians, cyclists etc. </w:t>
      </w:r>
    </w:p>
    <w:p w:rsidR="00002A5D" w:rsidRPr="00B414F5" w:rsidRDefault="00002A5D" w:rsidP="00002A5D">
      <w:pPr>
        <w:spacing w:after="0"/>
        <w:jc w:val="both"/>
        <w:rPr>
          <w:rFonts w:ascii="Trebuchet MS" w:hAnsi="Trebuchet MS"/>
        </w:rPr>
      </w:pPr>
    </w:p>
    <w:p w:rsidR="0043414D" w:rsidRPr="00B414F5" w:rsidRDefault="0043414D" w:rsidP="0043414D">
      <w:pPr>
        <w:spacing w:after="0"/>
        <w:jc w:val="both"/>
        <w:rPr>
          <w:rFonts w:ascii="Trebuchet MS" w:hAnsi="Trebuchet MS"/>
          <w:lang w:val="en-US"/>
        </w:rPr>
      </w:pPr>
      <w:r w:rsidRPr="00B414F5">
        <w:rPr>
          <w:rFonts w:ascii="Trebuchet MS" w:hAnsi="Trebuchet MS"/>
          <w:lang w:val="en-US"/>
        </w:rPr>
        <w:t xml:space="preserve">With regards to the internal layout of the site, the proposed access road and parking layout is similar to the approved scheme.  </w:t>
      </w:r>
    </w:p>
    <w:p w:rsidR="00002A5D" w:rsidRPr="00B414F5" w:rsidRDefault="00002A5D" w:rsidP="00002A5D">
      <w:pPr>
        <w:spacing w:after="0"/>
        <w:jc w:val="both"/>
        <w:rPr>
          <w:rFonts w:ascii="Trebuchet MS" w:hAnsi="Trebuchet MS"/>
        </w:rPr>
      </w:pPr>
    </w:p>
    <w:p w:rsidR="00002A5D" w:rsidRPr="00B414F5" w:rsidRDefault="0043414D" w:rsidP="00002A5D">
      <w:pPr>
        <w:spacing w:after="0"/>
        <w:jc w:val="both"/>
        <w:rPr>
          <w:rFonts w:ascii="Trebuchet MS" w:hAnsi="Trebuchet MS"/>
        </w:rPr>
      </w:pPr>
      <w:r w:rsidRPr="00B414F5">
        <w:rPr>
          <w:rFonts w:ascii="Trebuchet MS" w:hAnsi="Trebuchet MS"/>
        </w:rPr>
        <w:t>The location of the bin collection points are within 10m of where a refuse vehicle can access to enable on-street servicing to occur.  Residents of the dwellings will take the bins to the bin collection points on days of collection.</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rPr>
        <w:t>Parking</w:t>
      </w:r>
    </w:p>
    <w:p w:rsidR="00002A5D" w:rsidRPr="00B414F5" w:rsidRDefault="0043414D" w:rsidP="00002A5D">
      <w:pPr>
        <w:spacing w:after="0"/>
        <w:jc w:val="both"/>
        <w:rPr>
          <w:rFonts w:ascii="Trebuchet MS" w:hAnsi="Trebuchet MS"/>
        </w:rPr>
      </w:pPr>
      <w:r w:rsidRPr="00B414F5">
        <w:rPr>
          <w:rFonts w:ascii="Trebuchet MS" w:hAnsi="Trebuchet MS"/>
        </w:rPr>
        <w:t>The proposal provides 14 parking spaces which comply with the adopted standards.  All the proposed car parking spaces are the required dimensions of 2.4m x 4.8m and provided with a 6m-forecourt depth, the car parking layout is therefore acceptable</w:t>
      </w:r>
    </w:p>
    <w:p w:rsidR="000F297F" w:rsidRPr="00B414F5" w:rsidRDefault="000F297F" w:rsidP="00002A5D">
      <w:pPr>
        <w:spacing w:after="0"/>
        <w:jc w:val="both"/>
        <w:rPr>
          <w:rFonts w:ascii="Trebuchet MS" w:hAnsi="Trebuchet MS"/>
        </w:rPr>
      </w:pPr>
    </w:p>
    <w:p w:rsidR="00002A5D" w:rsidRPr="00B414F5" w:rsidRDefault="000F297F" w:rsidP="00002A5D">
      <w:pPr>
        <w:spacing w:after="0"/>
        <w:jc w:val="both"/>
        <w:rPr>
          <w:rFonts w:ascii="Trebuchet MS" w:hAnsi="Trebuchet MS"/>
        </w:rPr>
      </w:pPr>
      <w:r w:rsidRPr="00B414F5">
        <w:rPr>
          <w:rFonts w:ascii="Trebuchet MS" w:hAnsi="Trebuchet MS"/>
          <w:lang w:val="en-US"/>
        </w:rPr>
        <w:t xml:space="preserve">Acceptable cycle storage has been proposed and is located in the parking courtyard. A condition would be added requiring the submission of </w:t>
      </w:r>
      <w:r w:rsidRPr="00B414F5">
        <w:rPr>
          <w:rFonts w:ascii="Trebuchet MS" w:hAnsi="Trebuchet MS"/>
        </w:rPr>
        <w:t>detailed plans confirming that the cycle parking provision meets the Council’s adopted standards in terms of layout.</w:t>
      </w:r>
    </w:p>
    <w:p w:rsidR="00002A5D" w:rsidRPr="00B414F5" w:rsidRDefault="00002A5D" w:rsidP="00002A5D">
      <w:pPr>
        <w:spacing w:after="0"/>
        <w:jc w:val="both"/>
        <w:rPr>
          <w:rFonts w:ascii="Trebuchet MS" w:hAnsi="Trebuchet MS"/>
          <w:u w:val="single"/>
        </w:rPr>
      </w:pPr>
    </w:p>
    <w:p w:rsidR="00002A5D" w:rsidRPr="00B414F5" w:rsidRDefault="00002A5D" w:rsidP="00002A5D">
      <w:pPr>
        <w:spacing w:after="0"/>
        <w:jc w:val="both"/>
        <w:rPr>
          <w:rFonts w:ascii="Trebuchet MS" w:hAnsi="Trebuchet MS"/>
          <w:u w:val="single"/>
        </w:rPr>
      </w:pPr>
      <w:r w:rsidRPr="00B414F5">
        <w:rPr>
          <w:rFonts w:ascii="Trebuchet MS" w:hAnsi="Trebuchet MS"/>
          <w:u w:val="single"/>
        </w:rPr>
        <w:t>Contaminated Land</w:t>
      </w:r>
    </w:p>
    <w:p w:rsidR="00002A5D" w:rsidRPr="00B414F5" w:rsidRDefault="00002A5D" w:rsidP="00002A5D">
      <w:pPr>
        <w:spacing w:after="0"/>
        <w:jc w:val="both"/>
        <w:rPr>
          <w:rFonts w:ascii="Trebuchet MS" w:hAnsi="Trebuchet MS"/>
        </w:rPr>
      </w:pPr>
      <w:r w:rsidRPr="00B414F5">
        <w:rPr>
          <w:rFonts w:ascii="Trebuchet MS" w:hAnsi="Trebuchet MS"/>
        </w:rPr>
        <w:t>The proposed development site lies within 48m of an historic gravel pit and a garage which has the potential to have caused contaminated land. As such the Council’s Environmental Health Officer has recommended appropriate conditions to ensure that future occupants are not put at undue risk from contamination.</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u w:val="single"/>
        </w:rPr>
        <w:t>Trees and Landscaping</w:t>
      </w:r>
    </w:p>
    <w:p w:rsidR="00002A5D" w:rsidRPr="00B414F5" w:rsidRDefault="00002A5D" w:rsidP="00002A5D">
      <w:pPr>
        <w:spacing w:after="0"/>
        <w:jc w:val="both"/>
        <w:rPr>
          <w:rFonts w:ascii="Trebuchet MS" w:hAnsi="Trebuchet MS"/>
        </w:rPr>
      </w:pPr>
      <w:r w:rsidRPr="00B414F5">
        <w:rPr>
          <w:rFonts w:ascii="Trebuchet MS" w:hAnsi="Trebuchet MS"/>
        </w:rPr>
        <w:t xml:space="preserve">The widening of Circuit Lane for access purposes will encroach into the wildlife area located on the opposite side of Circuit Lane to the site. The council’s Natural Environment Officer have assessed the proposed development and raised no objection to the proposal subject </w:t>
      </w:r>
      <w:r w:rsidR="000F297F" w:rsidRPr="00B414F5">
        <w:rPr>
          <w:rFonts w:ascii="Trebuchet MS" w:hAnsi="Trebuchet MS"/>
        </w:rPr>
        <w:t xml:space="preserve">to </w:t>
      </w:r>
      <w:r w:rsidRPr="00B414F5">
        <w:rPr>
          <w:rFonts w:ascii="Trebuchet MS" w:hAnsi="Trebuchet MS"/>
        </w:rPr>
        <w:t>appropriate conditions</w:t>
      </w:r>
      <w:r w:rsidRPr="00B414F5">
        <w:rPr>
          <w:rFonts w:ascii="Calibri" w:eastAsia="Times New Roman" w:hAnsi="Calibri" w:cs="Times New Roman"/>
          <w:szCs w:val="20"/>
        </w:rPr>
        <w:t xml:space="preserve"> </w:t>
      </w:r>
      <w:r w:rsidRPr="00B414F5">
        <w:rPr>
          <w:rFonts w:ascii="Trebuchet MS" w:hAnsi="Trebuchet MS"/>
        </w:rPr>
        <w:t>in relation to works in the vicinity of the Local Wildlife Site and tree protection. Details of soft and hard landscaping to enhance the setting of the proposed development and the setting of the area will need to be submitted prior to commencement of the development.</w:t>
      </w:r>
    </w:p>
    <w:p w:rsidR="00002A5D" w:rsidRPr="00B414F5" w:rsidRDefault="00002A5D" w:rsidP="00002A5D">
      <w:pPr>
        <w:spacing w:after="0"/>
        <w:jc w:val="both"/>
        <w:rPr>
          <w:rFonts w:ascii="Trebuchet MS" w:hAnsi="Trebuchet MS"/>
        </w:rPr>
      </w:pPr>
      <w:r w:rsidRPr="00B414F5">
        <w:rPr>
          <w:rFonts w:ascii="Trebuchet MS" w:hAnsi="Trebuchet MS"/>
          <w:u w:val="single"/>
        </w:rPr>
        <w:lastRenderedPageBreak/>
        <w:t>Issues raised by third parties</w:t>
      </w:r>
    </w:p>
    <w:p w:rsidR="00002A5D" w:rsidRPr="00B414F5" w:rsidRDefault="00002A5D" w:rsidP="00002A5D">
      <w:pPr>
        <w:spacing w:after="0"/>
        <w:jc w:val="both"/>
        <w:rPr>
          <w:rFonts w:ascii="Trebuchet MS" w:hAnsi="Trebuchet MS"/>
        </w:rPr>
      </w:pPr>
      <w:r w:rsidRPr="00B414F5">
        <w:rPr>
          <w:rFonts w:ascii="Trebuchet MS" w:hAnsi="Trebuchet MS"/>
        </w:rPr>
        <w:t>Matters raised by third parties have been addressed within the report.</w:t>
      </w:r>
      <w:r w:rsidR="00E92DA9" w:rsidRPr="00B414F5">
        <w:rPr>
          <w:rFonts w:ascii="Trebuchet MS" w:hAnsi="Trebuchet MS"/>
        </w:rPr>
        <w:t xml:space="preserve"> The comments regarding the closure of access from Bath Road are to do with the previously proposed access to the site from Bath Road that was considered unacceptable by the Transport officer.     </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u w:val="single"/>
        </w:rPr>
      </w:pPr>
      <w:r w:rsidRPr="00B414F5">
        <w:rPr>
          <w:rFonts w:ascii="Trebuchet MS" w:hAnsi="Trebuchet MS"/>
          <w:u w:val="single"/>
        </w:rPr>
        <w:t>Planning obligations</w:t>
      </w:r>
    </w:p>
    <w:p w:rsidR="00002A5D" w:rsidRPr="00B414F5" w:rsidRDefault="00002A5D" w:rsidP="00002A5D">
      <w:pPr>
        <w:spacing w:after="0"/>
        <w:jc w:val="both"/>
        <w:rPr>
          <w:rFonts w:ascii="Trebuchet MS" w:hAnsi="Trebuchet MS"/>
        </w:rPr>
      </w:pPr>
      <w:r w:rsidRPr="00B414F5">
        <w:rPr>
          <w:rFonts w:ascii="Trebuchet MS" w:hAnsi="Trebuchet MS"/>
        </w:rPr>
        <w:t xml:space="preserve">The Council implemented its Community Infrastructure Levy (CIL) on 1st April 2015 and planning applications decided after the 1st of April 2015 may be liable to pay the levy. This proposal would be liable to pay the levy. </w:t>
      </w:r>
    </w:p>
    <w:p w:rsidR="000F297F" w:rsidRPr="00B414F5" w:rsidRDefault="000F297F" w:rsidP="00002A5D">
      <w:pPr>
        <w:spacing w:after="0"/>
        <w:jc w:val="both"/>
        <w:rPr>
          <w:rFonts w:ascii="Trebuchet MS" w:hAnsi="Trebuchet MS"/>
        </w:rPr>
      </w:pPr>
    </w:p>
    <w:p w:rsidR="00002A5D" w:rsidRPr="00B414F5" w:rsidRDefault="00002A5D" w:rsidP="00002A5D">
      <w:pPr>
        <w:spacing w:after="0"/>
        <w:jc w:val="both"/>
        <w:rPr>
          <w:rFonts w:ascii="Trebuchet MS" w:hAnsi="Trebuchet MS"/>
          <w:u w:val="single"/>
        </w:rPr>
      </w:pPr>
      <w:r w:rsidRPr="00B414F5">
        <w:rPr>
          <w:rFonts w:ascii="Trebuchet MS" w:hAnsi="Trebuchet MS"/>
          <w:u w:val="single"/>
        </w:rPr>
        <w:t>S106 Contributions</w:t>
      </w:r>
    </w:p>
    <w:p w:rsidR="00002A5D" w:rsidRPr="00B414F5" w:rsidRDefault="00002A5D" w:rsidP="00002A5D">
      <w:pPr>
        <w:spacing w:after="0"/>
        <w:jc w:val="both"/>
        <w:rPr>
          <w:rFonts w:ascii="Trebuchet MS" w:hAnsi="Trebuchet MS"/>
        </w:rPr>
      </w:pPr>
      <w:r w:rsidRPr="00B414F5">
        <w:rPr>
          <w:rFonts w:ascii="Trebuchet MS" w:hAnsi="Trebuchet MS"/>
        </w:rPr>
        <w:t>Affordable Housing</w:t>
      </w:r>
    </w:p>
    <w:p w:rsidR="00002A5D" w:rsidRPr="00B414F5" w:rsidRDefault="00002A5D" w:rsidP="00002A5D">
      <w:pPr>
        <w:spacing w:after="0"/>
        <w:jc w:val="both"/>
        <w:rPr>
          <w:rFonts w:ascii="Trebuchet MS" w:hAnsi="Trebuchet MS"/>
        </w:rPr>
      </w:pPr>
      <w:r w:rsidRPr="00B414F5">
        <w:rPr>
          <w:rFonts w:ascii="Trebuchet MS" w:hAnsi="Trebuchet MS"/>
        </w:rPr>
        <w:t>Policy DM6 (within the SDPD) states that for residential development of 5-9 dwellings, a 20% onsite provision as affordable housing. This approach is considered to be entirely consistent with the NPPF. The applicant has agreed to enter into a S106 legal agreement to secure one 2-bed maisonette as an affordable unit</w:t>
      </w:r>
      <w:r w:rsidR="00316448" w:rsidRPr="00B414F5">
        <w:rPr>
          <w:rFonts w:ascii="Trebuchet MS" w:hAnsi="Trebuchet MS"/>
        </w:rPr>
        <w:t xml:space="preserve"> or an equivalent as a financial contribution</w:t>
      </w:r>
      <w:r w:rsidRPr="00B414F5">
        <w:rPr>
          <w:rFonts w:ascii="Trebuchet MS" w:hAnsi="Trebuchet MS"/>
        </w:rPr>
        <w:t>.</w:t>
      </w:r>
    </w:p>
    <w:p w:rsidR="00002A5D" w:rsidRPr="00B414F5" w:rsidRDefault="00002A5D" w:rsidP="00002A5D">
      <w:pPr>
        <w:spacing w:after="0"/>
        <w:jc w:val="both"/>
        <w:rPr>
          <w:rFonts w:ascii="Trebuchet MS" w:hAnsi="Trebuchet MS"/>
        </w:rPr>
      </w:pPr>
    </w:p>
    <w:p w:rsidR="00F85F29" w:rsidRPr="00B414F5" w:rsidRDefault="00F85F29" w:rsidP="00F85F29">
      <w:pPr>
        <w:spacing w:after="0"/>
        <w:jc w:val="both"/>
        <w:rPr>
          <w:rFonts w:ascii="Trebuchet MS" w:hAnsi="Trebuchet MS"/>
          <w:lang w:val="en-US"/>
        </w:rPr>
      </w:pPr>
      <w:r w:rsidRPr="00B414F5">
        <w:rPr>
          <w:rFonts w:ascii="Trebuchet MS" w:hAnsi="Trebuchet MS"/>
          <w:lang w:val="en-US"/>
        </w:rPr>
        <w:t>Transport contributions</w:t>
      </w:r>
    </w:p>
    <w:p w:rsidR="00F85F29" w:rsidRPr="00B414F5" w:rsidRDefault="00F85F29" w:rsidP="00F85F29">
      <w:pPr>
        <w:spacing w:after="0"/>
        <w:jc w:val="both"/>
        <w:rPr>
          <w:rFonts w:ascii="Trebuchet MS" w:hAnsi="Trebuchet MS"/>
          <w:i/>
          <w:lang w:val="en-US"/>
        </w:rPr>
      </w:pPr>
      <w:r w:rsidRPr="00B414F5">
        <w:rPr>
          <w:rFonts w:ascii="Trebuchet MS" w:hAnsi="Trebuchet MS"/>
          <w:lang w:val="en-US"/>
        </w:rPr>
        <w:t>The contribution of £14,000 previously sought towards the upgrade of this pedestrian crossing to a Puffin Crossing which improves safety and provides better facilities for the partially sighted would still be required to make the development acceptable in planning terms. As the pedestrian crossing is within 35m of the application site and its improvement would deal with the additional trips generated by the development, it is considered to accord with 3 tests within paragraph 204 of the NPPF that states "</w:t>
      </w:r>
      <w:r w:rsidRPr="00B414F5">
        <w:rPr>
          <w:rFonts w:ascii="Trebuchet MS" w:hAnsi="Trebuchet MS"/>
          <w:i/>
          <w:lang w:val="en-US"/>
        </w:rPr>
        <w:t>Planning obligations should only be sought where they meet the following tests</w:t>
      </w:r>
    </w:p>
    <w:p w:rsidR="00F85F29" w:rsidRPr="00B414F5" w:rsidRDefault="00F85F29" w:rsidP="00F85F29">
      <w:pPr>
        <w:spacing w:after="0"/>
        <w:jc w:val="both"/>
        <w:rPr>
          <w:rFonts w:ascii="Trebuchet MS" w:hAnsi="Trebuchet MS"/>
          <w:i/>
          <w:lang w:val="en-US"/>
        </w:rPr>
      </w:pPr>
    </w:p>
    <w:p w:rsidR="00F85F29" w:rsidRPr="00B414F5" w:rsidRDefault="00F85F29" w:rsidP="00F85F29">
      <w:pPr>
        <w:numPr>
          <w:ilvl w:val="0"/>
          <w:numId w:val="4"/>
        </w:numPr>
        <w:spacing w:after="0"/>
        <w:jc w:val="both"/>
        <w:rPr>
          <w:rFonts w:ascii="Trebuchet MS" w:hAnsi="Trebuchet MS"/>
          <w:i/>
          <w:lang w:val="en-US"/>
        </w:rPr>
      </w:pPr>
      <w:r w:rsidRPr="00B414F5">
        <w:rPr>
          <w:rFonts w:ascii="Trebuchet MS" w:hAnsi="Trebuchet MS"/>
          <w:i/>
          <w:lang w:val="en-US"/>
        </w:rPr>
        <w:t>Necessary to make the development acceptable in planning terms</w:t>
      </w:r>
    </w:p>
    <w:p w:rsidR="00F85F29" w:rsidRPr="00B414F5" w:rsidRDefault="00F85F29" w:rsidP="00F85F29">
      <w:pPr>
        <w:numPr>
          <w:ilvl w:val="0"/>
          <w:numId w:val="4"/>
        </w:numPr>
        <w:spacing w:after="0"/>
        <w:jc w:val="both"/>
        <w:rPr>
          <w:rFonts w:ascii="Trebuchet MS" w:hAnsi="Trebuchet MS"/>
          <w:i/>
          <w:lang w:val="en-US"/>
        </w:rPr>
      </w:pPr>
      <w:r w:rsidRPr="00B414F5">
        <w:rPr>
          <w:rFonts w:ascii="Trebuchet MS" w:hAnsi="Trebuchet MS"/>
          <w:i/>
          <w:lang w:val="en-US"/>
        </w:rPr>
        <w:t>Directly related to the development</w:t>
      </w:r>
    </w:p>
    <w:p w:rsidR="00002A5D" w:rsidRPr="00B414F5" w:rsidRDefault="00F85F29" w:rsidP="00002A5D">
      <w:pPr>
        <w:numPr>
          <w:ilvl w:val="0"/>
          <w:numId w:val="4"/>
        </w:numPr>
        <w:spacing w:after="0"/>
        <w:jc w:val="both"/>
        <w:rPr>
          <w:rFonts w:ascii="Trebuchet MS" w:hAnsi="Trebuchet MS"/>
          <w:lang w:val="en-US"/>
        </w:rPr>
      </w:pPr>
      <w:r w:rsidRPr="00B414F5">
        <w:rPr>
          <w:rFonts w:ascii="Trebuchet MS" w:hAnsi="Trebuchet MS"/>
          <w:i/>
          <w:lang w:val="en-US"/>
        </w:rPr>
        <w:t>Fair and reasonably related in scale and kind to the development</w:t>
      </w:r>
      <w:r w:rsidRPr="00B414F5">
        <w:rPr>
          <w:rFonts w:ascii="Trebuchet MS" w:hAnsi="Trebuchet MS"/>
          <w:lang w:val="en-US"/>
        </w:rPr>
        <w:t>”</w:t>
      </w:r>
      <w:r w:rsidRPr="00B414F5">
        <w:rPr>
          <w:rFonts w:ascii="Trebuchet MS" w:hAnsi="Trebuchet MS"/>
        </w:rPr>
        <w:t xml:space="preserve"> </w:t>
      </w:r>
    </w:p>
    <w:p w:rsidR="00002A5D" w:rsidRPr="00B414F5" w:rsidRDefault="00002A5D" w:rsidP="00002A5D">
      <w:pPr>
        <w:spacing w:after="0"/>
        <w:jc w:val="both"/>
        <w:rPr>
          <w:rFonts w:ascii="Trebuchet MS" w:hAnsi="Trebuchet MS"/>
          <w:b/>
          <w:bCs/>
        </w:rPr>
      </w:pPr>
    </w:p>
    <w:p w:rsidR="00002A5D" w:rsidRPr="00B414F5" w:rsidRDefault="00F85F29" w:rsidP="00002A5D">
      <w:pPr>
        <w:spacing w:after="0"/>
        <w:jc w:val="both"/>
        <w:rPr>
          <w:rFonts w:ascii="Trebuchet MS" w:hAnsi="Trebuchet MS"/>
        </w:rPr>
      </w:pPr>
      <w:r w:rsidRPr="00B414F5">
        <w:rPr>
          <w:rFonts w:ascii="Trebuchet MS" w:hAnsi="Trebuchet MS"/>
        </w:rPr>
        <w:t>In addition the S106 should include a c</w:t>
      </w:r>
      <w:r w:rsidR="00002A5D" w:rsidRPr="00B414F5">
        <w:rPr>
          <w:rFonts w:ascii="Trebuchet MS" w:hAnsi="Trebuchet MS"/>
        </w:rPr>
        <w:t>lause that requires the applicant to enter into a Section 278 Agreement prior to commencement of development to ensure that Circuit Lane is widened to 4.1m in width to accommodate two way traffic flow and to provide a 4m radii at the junction with the main classified C403 Circuit Lane.</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u w:val="single"/>
        </w:rPr>
        <w:t>Equality</w:t>
      </w:r>
    </w:p>
    <w:p w:rsidR="00002A5D" w:rsidRPr="00B414F5" w:rsidRDefault="00002A5D" w:rsidP="00002A5D">
      <w:pPr>
        <w:spacing w:after="0"/>
        <w:jc w:val="both"/>
        <w:rPr>
          <w:rFonts w:ascii="Trebuchet MS" w:hAnsi="Trebuchet MS"/>
        </w:rPr>
      </w:pPr>
      <w:r w:rsidRPr="00B414F5">
        <w:rPr>
          <w:rFonts w:ascii="Trebuchet MS" w:hAnsi="Trebuchet M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rPr>
        <w:lastRenderedPageBreak/>
        <w:t>In terms of the key equalities protected characteristics it is considered there would be no significant adverse impacts as a result of the development.</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b/>
        </w:rPr>
      </w:pPr>
      <w:r w:rsidRPr="00B414F5">
        <w:rPr>
          <w:rFonts w:ascii="Trebuchet MS" w:hAnsi="Trebuchet MS"/>
          <w:b/>
        </w:rPr>
        <w:t>CONCLUSION</w:t>
      </w:r>
    </w:p>
    <w:p w:rsidR="00002A5D" w:rsidRPr="00B414F5" w:rsidRDefault="00002A5D" w:rsidP="00002A5D">
      <w:pPr>
        <w:spacing w:after="0"/>
        <w:jc w:val="both"/>
        <w:rPr>
          <w:rFonts w:ascii="Trebuchet MS" w:hAnsi="Trebuchet MS"/>
          <w:b/>
        </w:rPr>
      </w:pPr>
    </w:p>
    <w:p w:rsidR="00002A5D" w:rsidRPr="00B414F5" w:rsidRDefault="00002A5D" w:rsidP="00002A5D">
      <w:pPr>
        <w:spacing w:after="0"/>
        <w:jc w:val="both"/>
        <w:rPr>
          <w:rFonts w:ascii="Trebuchet MS" w:hAnsi="Trebuchet MS"/>
          <w:b/>
        </w:rPr>
      </w:pPr>
      <w:r w:rsidRPr="00B414F5">
        <w:rPr>
          <w:rFonts w:ascii="Trebuchet MS" w:hAnsi="Trebuchet MS"/>
          <w:b/>
        </w:rPr>
        <w:t>GRANT PERMISSION.</w:t>
      </w: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r w:rsidRPr="00B414F5">
        <w:rPr>
          <w:rFonts w:ascii="Trebuchet MS" w:hAnsi="Trebuchet MS"/>
        </w:rPr>
        <w:t>Case Officer: Ralph Chakadya</w:t>
      </w:r>
    </w:p>
    <w:p w:rsidR="00002A5D" w:rsidRPr="00B414F5" w:rsidRDefault="00002A5D" w:rsidP="00002A5D">
      <w:pPr>
        <w:spacing w:after="0"/>
        <w:jc w:val="both"/>
        <w:rPr>
          <w:rFonts w:ascii="Trebuchet MS" w:hAnsi="Trebuchet MS"/>
        </w:rPr>
      </w:pPr>
    </w:p>
    <w:p w:rsidR="00002A5D" w:rsidRPr="00B414F5" w:rsidRDefault="00002A5D" w:rsidP="00002A5D">
      <w:pPr>
        <w:rPr>
          <w:rFonts w:ascii="Trebuchet MS" w:hAnsi="Trebuchet MS"/>
          <w:b/>
        </w:rPr>
      </w:pPr>
      <w:r w:rsidRPr="00B414F5">
        <w:rPr>
          <w:rFonts w:ascii="Trebuchet MS" w:hAnsi="Trebuchet MS"/>
          <w:b/>
        </w:rPr>
        <w:t xml:space="preserve">Conditions </w:t>
      </w:r>
    </w:p>
    <w:p w:rsidR="00002A5D" w:rsidRPr="00B414F5" w:rsidRDefault="00002A5D" w:rsidP="00002A5D">
      <w:pPr>
        <w:numPr>
          <w:ilvl w:val="0"/>
          <w:numId w:val="6"/>
        </w:numPr>
        <w:spacing w:after="0" w:line="240" w:lineRule="auto"/>
        <w:jc w:val="both"/>
        <w:rPr>
          <w:rFonts w:ascii="Trebuchet MS" w:eastAsia="Calibri" w:hAnsi="Trebuchet MS" w:cs="Times New Roman"/>
        </w:rPr>
      </w:pPr>
      <w:r w:rsidRPr="00B414F5">
        <w:rPr>
          <w:rFonts w:ascii="Trebuchet MS" w:eastAsia="Calibri" w:hAnsi="Trebuchet MS" w:cs="Times New Roman"/>
        </w:rPr>
        <w:t>The development to which this permission relates must be begun not later than the expiration of three years beginning with the date on which the permission was granted.</w:t>
      </w:r>
    </w:p>
    <w:p w:rsidR="00002A5D" w:rsidRPr="00B414F5" w:rsidRDefault="00002A5D" w:rsidP="00002A5D">
      <w:pPr>
        <w:spacing w:after="0" w:line="240" w:lineRule="auto"/>
        <w:ind w:left="360"/>
        <w:jc w:val="both"/>
        <w:rPr>
          <w:rFonts w:ascii="Trebuchet MS" w:eastAsia="Calibri" w:hAnsi="Trebuchet MS" w:cs="Times New Roman"/>
        </w:rPr>
      </w:pPr>
      <w:r w:rsidRPr="00B414F5">
        <w:rPr>
          <w:rFonts w:ascii="Trebuchet MS" w:eastAsia="Calibri" w:hAnsi="Trebuchet MS" w:cs="Times New Roman"/>
        </w:rPr>
        <w:t>Reason: To prevent an accumulation of unimplemented planning permissions and in accordance with Section 91 of the Town &amp; Country Planning Act 1990 as amended by the Planning and Compulsory Purchase Act 2004.</w:t>
      </w:r>
    </w:p>
    <w:p w:rsidR="00002A5D" w:rsidRPr="00B414F5" w:rsidRDefault="00002A5D" w:rsidP="00002A5D">
      <w:pPr>
        <w:spacing w:after="0" w:line="240" w:lineRule="auto"/>
        <w:jc w:val="both"/>
        <w:rPr>
          <w:rFonts w:ascii="Trebuchet MS" w:eastAsia="Calibri" w:hAnsi="Trebuchet MS" w:cs="Times New Roman"/>
        </w:rPr>
      </w:pPr>
    </w:p>
    <w:p w:rsidR="00002A5D" w:rsidRPr="00B414F5" w:rsidRDefault="00002A5D" w:rsidP="00002A5D">
      <w:pPr>
        <w:numPr>
          <w:ilvl w:val="0"/>
          <w:numId w:val="6"/>
        </w:numPr>
        <w:spacing w:after="0" w:line="240" w:lineRule="auto"/>
        <w:jc w:val="both"/>
        <w:rPr>
          <w:rFonts w:ascii="Trebuchet MS" w:eastAsia="Calibri" w:hAnsi="Trebuchet MS" w:cs="Times New Roman"/>
        </w:rPr>
      </w:pPr>
      <w:r w:rsidRPr="00B414F5">
        <w:rPr>
          <w:rFonts w:ascii="Trebuchet MS" w:eastAsia="Calibri" w:hAnsi="Trebuchet MS" w:cs="Times New Roman"/>
        </w:rPr>
        <w:t xml:space="preserve">This permission relates only to the following plans and drawings </w:t>
      </w:r>
    </w:p>
    <w:p w:rsidR="00316448" w:rsidRPr="00B414F5" w:rsidRDefault="00316448" w:rsidP="00316448">
      <w:pPr>
        <w:spacing w:after="0" w:line="240" w:lineRule="auto"/>
        <w:ind w:left="360"/>
        <w:jc w:val="both"/>
        <w:rPr>
          <w:rFonts w:ascii="Trebuchet MS" w:eastAsia="Calibri" w:hAnsi="Trebuchet MS" w:cs="Times New Roman"/>
        </w:rPr>
      </w:pPr>
      <w:r w:rsidRPr="00B414F5">
        <w:rPr>
          <w:rFonts w:ascii="Trebuchet MS" w:eastAsia="Calibri" w:hAnsi="Trebuchet MS" w:cs="Times New Roman"/>
        </w:rPr>
        <w:t>Proposed Location and Block Plan No.02-10 Rev P6 received on 12/01/2017</w:t>
      </w:r>
    </w:p>
    <w:p w:rsidR="00316448" w:rsidRPr="00B414F5" w:rsidRDefault="00316448" w:rsidP="00316448">
      <w:pPr>
        <w:spacing w:after="0" w:line="240" w:lineRule="auto"/>
        <w:ind w:left="360"/>
        <w:jc w:val="both"/>
        <w:rPr>
          <w:rFonts w:ascii="Trebuchet MS" w:eastAsia="Calibri" w:hAnsi="Trebuchet MS" w:cs="Times New Roman"/>
        </w:rPr>
      </w:pPr>
      <w:r w:rsidRPr="00B414F5">
        <w:rPr>
          <w:rFonts w:ascii="Trebuchet MS" w:eastAsia="Calibri" w:hAnsi="Trebuchet MS" w:cs="Times New Roman"/>
        </w:rPr>
        <w:t xml:space="preserve">Block </w:t>
      </w:r>
      <w:proofErr w:type="gramStart"/>
      <w:r w:rsidRPr="00B414F5">
        <w:rPr>
          <w:rFonts w:ascii="Trebuchet MS" w:eastAsia="Calibri" w:hAnsi="Trebuchet MS" w:cs="Times New Roman"/>
        </w:rPr>
        <w:t>A</w:t>
      </w:r>
      <w:proofErr w:type="gramEnd"/>
      <w:r w:rsidRPr="00B414F5">
        <w:rPr>
          <w:rFonts w:ascii="Trebuchet MS" w:eastAsia="Calibri" w:hAnsi="Trebuchet MS" w:cs="Times New Roman"/>
        </w:rPr>
        <w:t xml:space="preserve"> Proposed Floor Plans No.03-11 P2 received 27/09/2016</w:t>
      </w:r>
    </w:p>
    <w:p w:rsidR="00316448" w:rsidRPr="00B414F5" w:rsidRDefault="00316448" w:rsidP="00316448">
      <w:pPr>
        <w:spacing w:after="0" w:line="240" w:lineRule="auto"/>
        <w:ind w:left="360"/>
        <w:jc w:val="both"/>
        <w:rPr>
          <w:rFonts w:ascii="Trebuchet MS" w:eastAsia="Calibri" w:hAnsi="Trebuchet MS" w:cs="Times New Roman"/>
        </w:rPr>
      </w:pPr>
      <w:r w:rsidRPr="00B414F5">
        <w:rPr>
          <w:rFonts w:ascii="Trebuchet MS" w:eastAsia="Calibri" w:hAnsi="Trebuchet MS" w:cs="Times New Roman"/>
        </w:rPr>
        <w:t>Block B Proposed Floor Plans No.03-12 P2 received 27/09/2016</w:t>
      </w:r>
    </w:p>
    <w:p w:rsidR="00316448" w:rsidRPr="00B414F5" w:rsidRDefault="00316448" w:rsidP="00316448">
      <w:pPr>
        <w:spacing w:after="0" w:line="240" w:lineRule="auto"/>
        <w:ind w:left="360"/>
        <w:jc w:val="both"/>
        <w:rPr>
          <w:rFonts w:ascii="Trebuchet MS" w:eastAsia="Calibri" w:hAnsi="Trebuchet MS" w:cs="Times New Roman"/>
        </w:rPr>
      </w:pPr>
      <w:r w:rsidRPr="00B414F5">
        <w:rPr>
          <w:rFonts w:ascii="Trebuchet MS" w:eastAsia="Calibri" w:hAnsi="Trebuchet MS" w:cs="Times New Roman"/>
        </w:rPr>
        <w:t xml:space="preserve">Block </w:t>
      </w:r>
      <w:proofErr w:type="gramStart"/>
      <w:r w:rsidRPr="00B414F5">
        <w:rPr>
          <w:rFonts w:ascii="Trebuchet MS" w:eastAsia="Calibri" w:hAnsi="Trebuchet MS" w:cs="Times New Roman"/>
        </w:rPr>
        <w:t>A</w:t>
      </w:r>
      <w:proofErr w:type="gramEnd"/>
      <w:r w:rsidRPr="00B414F5">
        <w:rPr>
          <w:rFonts w:ascii="Trebuchet MS" w:eastAsia="Calibri" w:hAnsi="Trebuchet MS" w:cs="Times New Roman"/>
        </w:rPr>
        <w:t xml:space="preserve"> Proposed Elevation Plans No.05-10 Rev P1 and 05-11 Rev P1 received 27/09/2016</w:t>
      </w:r>
    </w:p>
    <w:p w:rsidR="00316448" w:rsidRPr="00B414F5" w:rsidRDefault="00316448" w:rsidP="00316448">
      <w:pPr>
        <w:spacing w:after="0" w:line="240" w:lineRule="auto"/>
        <w:ind w:left="360"/>
        <w:jc w:val="both"/>
        <w:rPr>
          <w:rFonts w:ascii="Trebuchet MS" w:eastAsia="Calibri" w:hAnsi="Trebuchet MS" w:cs="Times New Roman"/>
        </w:rPr>
      </w:pPr>
      <w:r w:rsidRPr="00B414F5">
        <w:rPr>
          <w:rFonts w:ascii="Trebuchet MS" w:eastAsia="Calibri" w:hAnsi="Trebuchet MS" w:cs="Times New Roman"/>
        </w:rPr>
        <w:t>Block B Proposed Elevation Plans No.05-13 Rev P1 received 27/09/2016</w:t>
      </w:r>
    </w:p>
    <w:p w:rsidR="00316448" w:rsidRPr="00B414F5" w:rsidRDefault="00316448" w:rsidP="00316448">
      <w:pPr>
        <w:spacing w:after="0" w:line="240" w:lineRule="auto"/>
        <w:ind w:left="360"/>
        <w:jc w:val="both"/>
        <w:rPr>
          <w:rFonts w:ascii="Trebuchet MS" w:eastAsia="Calibri" w:hAnsi="Trebuchet MS" w:cs="Times New Roman"/>
        </w:rPr>
      </w:pPr>
      <w:r w:rsidRPr="00B414F5">
        <w:rPr>
          <w:rFonts w:ascii="Trebuchet MS" w:eastAsia="Calibri" w:hAnsi="Trebuchet MS" w:cs="Times New Roman"/>
        </w:rPr>
        <w:t>Proposed Roof Plan No.03-10 Rev P5 received 15/12/2016</w:t>
      </w:r>
    </w:p>
    <w:p w:rsidR="00002A5D" w:rsidRPr="00B414F5" w:rsidRDefault="00002A5D" w:rsidP="00316448">
      <w:pPr>
        <w:spacing w:after="0" w:line="240" w:lineRule="auto"/>
        <w:ind w:left="360"/>
        <w:jc w:val="both"/>
        <w:rPr>
          <w:rFonts w:ascii="Trebuchet MS" w:eastAsia="Calibri" w:hAnsi="Trebuchet MS" w:cs="Times New Roman"/>
        </w:rPr>
      </w:pPr>
      <w:r w:rsidRPr="00B414F5">
        <w:rPr>
          <w:rFonts w:ascii="Trebuchet MS" w:eastAsia="Calibri" w:hAnsi="Trebuchet MS" w:cs="Times New Roman"/>
        </w:rPr>
        <w:t>Reason: to ensure the completion of the development in accordance with the approved plans and details.</w:t>
      </w:r>
    </w:p>
    <w:p w:rsidR="00002A5D" w:rsidRPr="00B414F5" w:rsidRDefault="00002A5D" w:rsidP="00002A5D">
      <w:pPr>
        <w:spacing w:after="0" w:line="240" w:lineRule="auto"/>
        <w:jc w:val="both"/>
        <w:rPr>
          <w:rFonts w:ascii="Trebuchet MS" w:eastAsia="Calibri" w:hAnsi="Trebuchet MS" w:cs="Times New Roman"/>
          <w:b/>
        </w:rPr>
      </w:pPr>
    </w:p>
    <w:p w:rsidR="00002A5D" w:rsidRPr="00B414F5" w:rsidRDefault="00002A5D" w:rsidP="00002A5D">
      <w:pPr>
        <w:numPr>
          <w:ilvl w:val="0"/>
          <w:numId w:val="6"/>
        </w:numPr>
        <w:spacing w:after="0" w:line="240" w:lineRule="auto"/>
        <w:contextualSpacing/>
        <w:jc w:val="both"/>
        <w:rPr>
          <w:rFonts w:ascii="Trebuchet MS" w:eastAsia="Calibri" w:hAnsi="Trebuchet MS" w:cs="Times New Roman"/>
        </w:rPr>
      </w:pPr>
      <w:r w:rsidRPr="00B414F5">
        <w:rPr>
          <w:rFonts w:ascii="Trebuchet MS" w:eastAsia="Calibri" w:hAnsi="Trebuchet MS" w:cs="Times New Roman"/>
        </w:rPr>
        <w:t>Materials – details to be submitted</w:t>
      </w:r>
    </w:p>
    <w:p w:rsidR="00002A5D" w:rsidRPr="00B414F5" w:rsidRDefault="00002A5D" w:rsidP="00002A5D">
      <w:pPr>
        <w:spacing w:after="0" w:line="240" w:lineRule="auto"/>
        <w:ind w:left="360"/>
        <w:contextualSpacing/>
        <w:jc w:val="both"/>
        <w:rPr>
          <w:rFonts w:ascii="Trebuchet MS" w:eastAsia="Calibri" w:hAnsi="Trebuchet MS" w:cs="Times New Roman"/>
        </w:rPr>
      </w:pPr>
      <w:r w:rsidRPr="00B414F5">
        <w:rPr>
          <w:rFonts w:ascii="Trebuchet MS" w:eastAsia="Calibri" w:hAnsi="Trebuchet MS" w:cs="Times New Roman"/>
        </w:rPr>
        <w:t xml:space="preserve">No development shall take place until details of the materials to be used in the construction of the external surfaces of the development have been submitted to and approved in writing by the local planning authority.  The development shall be carried out in accordance with the approved details.  </w:t>
      </w:r>
    </w:p>
    <w:p w:rsidR="00002A5D" w:rsidRPr="00B414F5" w:rsidRDefault="00002A5D" w:rsidP="00002A5D">
      <w:pPr>
        <w:spacing w:after="0" w:line="240" w:lineRule="auto"/>
        <w:ind w:left="360"/>
        <w:contextualSpacing/>
        <w:jc w:val="both"/>
        <w:rPr>
          <w:rFonts w:ascii="Trebuchet MS" w:eastAsia="Calibri" w:hAnsi="Trebuchet MS" w:cs="Times New Roman"/>
          <w:b/>
        </w:rPr>
      </w:pPr>
      <w:r w:rsidRPr="00B414F5">
        <w:rPr>
          <w:rFonts w:ascii="Trebuchet MS" w:eastAsia="Calibri" w:hAnsi="Trebuchet MS" w:cs="Times New Roman"/>
        </w:rPr>
        <w:t>Reason: In the interests of the visual appearance of the buildings in accordance with Core Strategy Policies CS7.</w:t>
      </w:r>
      <w:r w:rsidRPr="00B414F5">
        <w:rPr>
          <w:rFonts w:ascii="Trebuchet MS" w:eastAsia="Calibri" w:hAnsi="Trebuchet MS" w:cs="Times New Roman"/>
          <w:b/>
        </w:rPr>
        <w:t xml:space="preserve"> </w:t>
      </w:r>
    </w:p>
    <w:p w:rsidR="00002A5D" w:rsidRPr="00B414F5" w:rsidRDefault="00002A5D" w:rsidP="00002A5D">
      <w:pPr>
        <w:spacing w:after="0" w:line="240" w:lineRule="auto"/>
        <w:ind w:left="360"/>
        <w:contextualSpacing/>
        <w:jc w:val="both"/>
        <w:rPr>
          <w:rFonts w:ascii="Trebuchet MS" w:eastAsia="Calibri" w:hAnsi="Trebuchet MS" w:cs="Times New Roman"/>
          <w:b/>
        </w:rPr>
      </w:pPr>
    </w:p>
    <w:p w:rsidR="00002A5D" w:rsidRPr="00B414F5" w:rsidRDefault="00002A5D" w:rsidP="00002A5D">
      <w:pPr>
        <w:pStyle w:val="ListParagraph"/>
        <w:numPr>
          <w:ilvl w:val="0"/>
          <w:numId w:val="6"/>
        </w:numPr>
        <w:jc w:val="both"/>
        <w:rPr>
          <w:rFonts w:ascii="Trebuchet MS" w:hAnsi="Trebuchet MS"/>
        </w:rPr>
      </w:pPr>
      <w:r w:rsidRPr="00B414F5">
        <w:rPr>
          <w:rFonts w:ascii="Trebuchet MS" w:hAnsi="Trebuchet MS"/>
        </w:rPr>
        <w:t>No development shall take place within the site until the applicant, or their agents or their successors in title, has secured and implanted a programme of archaeological work (which may include more than one phase) in accordance with a written scheme of investigation, which has been submitted to and approved in writing by the Local Planning Authority. The development shall only take place in accordance with the detailed scheme approved pursuant to this condition.</w:t>
      </w:r>
    </w:p>
    <w:p w:rsidR="00002A5D" w:rsidRPr="00B414F5" w:rsidRDefault="00002A5D" w:rsidP="00002A5D">
      <w:pPr>
        <w:ind w:left="360"/>
        <w:jc w:val="both"/>
        <w:rPr>
          <w:rFonts w:ascii="Trebuchet MS" w:hAnsi="Trebuchet MS"/>
        </w:rPr>
      </w:pPr>
      <w:r w:rsidRPr="00B414F5">
        <w:rPr>
          <w:rFonts w:ascii="Trebuchet MS" w:hAnsi="Trebuchet MS"/>
        </w:rPr>
        <w:t>Reason: To ensure that any archaeological remains within the site are adequately investigated and recorded or preserved in situ in the interest of protecting the archaeological heritage of the borough.</w:t>
      </w: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Access constructed before development (approved drawings).</w:t>
      </w:r>
    </w:p>
    <w:p w:rsidR="00002A5D" w:rsidRPr="00B414F5" w:rsidRDefault="00002A5D" w:rsidP="00002A5D">
      <w:pPr>
        <w:spacing w:after="0"/>
        <w:ind w:left="360"/>
        <w:jc w:val="both"/>
        <w:rPr>
          <w:rFonts w:ascii="Trebuchet MS" w:hAnsi="Trebuchet MS"/>
        </w:rPr>
      </w:pPr>
      <w:r w:rsidRPr="00B414F5">
        <w:rPr>
          <w:rFonts w:ascii="Trebuchet MS" w:hAnsi="Trebuchet MS"/>
        </w:rPr>
        <w:t xml:space="preserve">No development of the site shall commence until the access from Circuit Lane has been constructed in accordance with the approved drawing and in compliance with the </w:t>
      </w:r>
      <w:r w:rsidRPr="00B414F5">
        <w:rPr>
          <w:rFonts w:ascii="Trebuchet MS" w:hAnsi="Trebuchet MS"/>
        </w:rPr>
        <w:lastRenderedPageBreak/>
        <w:t>requirements of the Local Planning Authority for work carried out within the public highway.</w:t>
      </w:r>
    </w:p>
    <w:p w:rsidR="00002A5D" w:rsidRPr="00B414F5" w:rsidRDefault="00002A5D" w:rsidP="00002A5D">
      <w:pPr>
        <w:spacing w:after="0"/>
        <w:ind w:firstLine="360"/>
        <w:jc w:val="both"/>
        <w:rPr>
          <w:rFonts w:ascii="Trebuchet MS" w:hAnsi="Trebuchet MS"/>
        </w:rPr>
      </w:pPr>
      <w:r w:rsidRPr="00B414F5">
        <w:rPr>
          <w:rFonts w:ascii="Trebuchet MS" w:hAnsi="Trebuchet MS"/>
        </w:rPr>
        <w:t>Reason: In the interests of road safety.</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Access closure with reinstatement</w:t>
      </w:r>
    </w:p>
    <w:p w:rsidR="00002A5D" w:rsidRPr="00B414F5" w:rsidRDefault="00002A5D" w:rsidP="00002A5D">
      <w:pPr>
        <w:spacing w:after="0"/>
        <w:ind w:left="360"/>
        <w:jc w:val="both"/>
        <w:rPr>
          <w:rFonts w:ascii="Trebuchet MS" w:hAnsi="Trebuchet MS"/>
        </w:rPr>
      </w:pPr>
      <w:r w:rsidRPr="00B414F5">
        <w:rPr>
          <w:rFonts w:ascii="Trebuchet MS" w:hAnsi="Trebuchet MS"/>
        </w:rPr>
        <w:t>The existing vehicular access to the site from Bath Road shall be stopped up and abandoned immediately after the new access from Circuit Lane has been brought into use. The footway(s) and verge shall be reinstated to the satisfaction of the Local Planning Authority.</w:t>
      </w:r>
    </w:p>
    <w:p w:rsidR="00002A5D" w:rsidRPr="00B414F5" w:rsidRDefault="00002A5D" w:rsidP="00002A5D">
      <w:pPr>
        <w:spacing w:after="0"/>
        <w:ind w:firstLine="360"/>
        <w:jc w:val="both"/>
        <w:rPr>
          <w:rFonts w:ascii="Trebuchet MS" w:hAnsi="Trebuchet MS"/>
        </w:rPr>
      </w:pPr>
      <w:r w:rsidRPr="00B414F5">
        <w:rPr>
          <w:rFonts w:ascii="Trebuchet MS" w:hAnsi="Trebuchet MS"/>
        </w:rPr>
        <w:t>Reason: In the interests of road safety and maintenance of the highway.</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Roads to be provided</w:t>
      </w:r>
    </w:p>
    <w:p w:rsidR="00002A5D" w:rsidRPr="00B414F5" w:rsidRDefault="00002A5D" w:rsidP="00002A5D">
      <w:pPr>
        <w:spacing w:after="0"/>
        <w:ind w:left="360"/>
        <w:jc w:val="both"/>
        <w:rPr>
          <w:rFonts w:ascii="Trebuchet MS" w:hAnsi="Trebuchet MS"/>
        </w:rPr>
      </w:pPr>
      <w:r w:rsidRPr="00B414F5">
        <w:rPr>
          <w:rFonts w:ascii="Trebuchet MS" w:hAnsi="Trebuchet MS"/>
        </w:rPr>
        <w:t>No development of the site shall commence until the road/private drive serving it from Circuit Lane has been provided in accordance with the approved drawings to the satisfaction of the Local Planning Authority.</w:t>
      </w:r>
    </w:p>
    <w:p w:rsidR="00002A5D" w:rsidRPr="00B414F5" w:rsidRDefault="00002A5D" w:rsidP="00002A5D">
      <w:pPr>
        <w:spacing w:after="0"/>
        <w:ind w:firstLine="360"/>
        <w:jc w:val="both"/>
        <w:rPr>
          <w:rFonts w:ascii="Trebuchet MS" w:hAnsi="Trebuchet MS"/>
        </w:rPr>
      </w:pPr>
      <w:r w:rsidRPr="00B414F5">
        <w:rPr>
          <w:rFonts w:ascii="Trebuchet MS" w:hAnsi="Trebuchet MS"/>
        </w:rPr>
        <w:t>Reason: In the interests of road safety.</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Vehicle parking before occupation</w:t>
      </w:r>
    </w:p>
    <w:p w:rsidR="00002A5D" w:rsidRPr="00B414F5" w:rsidRDefault="00002A5D" w:rsidP="00002A5D">
      <w:pPr>
        <w:spacing w:after="0"/>
        <w:ind w:left="360"/>
        <w:jc w:val="both"/>
        <w:rPr>
          <w:rFonts w:ascii="Trebuchet MS" w:hAnsi="Trebuchet MS"/>
        </w:rPr>
      </w:pPr>
      <w:r w:rsidRPr="00B414F5">
        <w:rPr>
          <w:rFonts w:ascii="Trebuchet MS" w:hAnsi="Trebuchet MS"/>
        </w:rPr>
        <w:t>No dwelling/building shall be occupied until space for vehicle parking and turning has been provided in accordance with the approved drawing. This area shall thereafter be kept available for parking at all times.</w:t>
      </w:r>
    </w:p>
    <w:p w:rsidR="00002A5D" w:rsidRPr="00B414F5" w:rsidRDefault="00002A5D" w:rsidP="00002A5D">
      <w:pPr>
        <w:spacing w:after="0"/>
        <w:ind w:left="360"/>
        <w:jc w:val="both"/>
        <w:rPr>
          <w:rFonts w:ascii="Trebuchet MS" w:hAnsi="Trebuchet MS"/>
        </w:rPr>
      </w:pPr>
      <w:r w:rsidRPr="00B414F5">
        <w:rPr>
          <w:rFonts w:ascii="Trebuchet MS" w:hAnsi="Trebuchet MS"/>
        </w:rPr>
        <w:t>Reason:</w:t>
      </w:r>
      <w:r w:rsidRPr="00B414F5">
        <w:rPr>
          <w:rFonts w:ascii="Trebuchet MS" w:hAnsi="Trebuchet MS"/>
          <w:i/>
        </w:rPr>
        <w:t xml:space="preserve"> </w:t>
      </w:r>
      <w:r w:rsidRPr="00B414F5">
        <w:rPr>
          <w:rFonts w:ascii="Trebuchet MS" w:hAnsi="Trebuchet MS"/>
        </w:rPr>
        <w:t>To ensure that the development is provided with adequate parking facilities; to reduce the likelihood of roadside parking which could be a danger to other road users; and to ensure vehicles enter and leave the highway in forward gear.</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Bicycle storage (details to be submitted)</w:t>
      </w:r>
    </w:p>
    <w:p w:rsidR="00002A5D" w:rsidRPr="00B414F5" w:rsidRDefault="00002A5D" w:rsidP="00002A5D">
      <w:pPr>
        <w:spacing w:after="0"/>
        <w:ind w:left="360"/>
        <w:jc w:val="both"/>
        <w:rPr>
          <w:rFonts w:ascii="Trebuchet MS" w:hAnsi="Trebuchet MS"/>
        </w:rPr>
      </w:pPr>
      <w:r w:rsidRPr="00B414F5">
        <w:rPr>
          <w:rFonts w:ascii="Trebuchet MS" w:hAnsi="Trebuchet MS"/>
        </w:rPr>
        <w:t>Secure, covered and lockable bicycle storage spaces shall be provided and equipped with secure Sheffield cycle stands in accordance with a layout to be submitted to and approved by the Local Planning Authority before occupation of the dwellings to which they relate.</w:t>
      </w:r>
    </w:p>
    <w:p w:rsidR="00002A5D" w:rsidRPr="00B414F5" w:rsidRDefault="00002A5D" w:rsidP="00002A5D">
      <w:pPr>
        <w:spacing w:after="0"/>
        <w:ind w:left="360"/>
        <w:jc w:val="both"/>
        <w:rPr>
          <w:rFonts w:ascii="Trebuchet MS" w:hAnsi="Trebuchet MS"/>
        </w:rPr>
      </w:pPr>
      <w:r w:rsidRPr="00B414F5">
        <w:rPr>
          <w:rFonts w:ascii="Trebuchet MS" w:hAnsi="Trebuchet MS"/>
        </w:rPr>
        <w:t>Reason: To encourage travel by sustainable alternatives to driving a motorcar in accordance with the Local Planning Authority's approved transport policies.</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Construction Management Statements</w:t>
      </w:r>
    </w:p>
    <w:p w:rsidR="00002A5D" w:rsidRPr="00B414F5" w:rsidRDefault="00002A5D" w:rsidP="00002A5D">
      <w:pPr>
        <w:spacing w:after="0"/>
        <w:ind w:left="360"/>
        <w:jc w:val="both"/>
        <w:rPr>
          <w:rFonts w:ascii="Trebuchet MS" w:hAnsi="Trebuchet MS"/>
        </w:rPr>
      </w:pPr>
      <w:r w:rsidRPr="00B414F5">
        <w:rPr>
          <w:rFonts w:ascii="Trebuchet MS" w:hAnsi="Trebuchet MS"/>
        </w:rPr>
        <w:t>No development shall take place, including any works of demolition, until a Construction Method Statement has been submitted and approved in writing by the local planning authority to provide for:</w:t>
      </w:r>
    </w:p>
    <w:p w:rsidR="00002A5D" w:rsidRPr="00B414F5" w:rsidRDefault="00002A5D" w:rsidP="00002A5D">
      <w:pPr>
        <w:spacing w:after="0"/>
        <w:jc w:val="both"/>
        <w:rPr>
          <w:rFonts w:ascii="Trebuchet MS" w:hAnsi="Trebuchet MS"/>
        </w:rPr>
      </w:pP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t>The parking of vehicles and site operatives and visitors – to be shown on a Plan not less than 1.500.</w:t>
      </w: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t>Loading and unloading of plant and materials used in constructing the development – Areas to be shown on a plan not less than 1.500</w:t>
      </w: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t>Storage of plant and materials used in constructing the development – Areas to be shown on a plan not less than 1.500</w:t>
      </w: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t>The erection and maintenance of security hoarding / scaffolding if required.</w:t>
      </w: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t>Wheel washing facilities</w:t>
      </w: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lastRenderedPageBreak/>
        <w:t>Measures on site to control the deposition of dirt / mud on surrounding roads during construction.</w:t>
      </w: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t>Footpath Closures /Road Closures needed during construction</w:t>
      </w: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t>Traffic Management needed during construction.</w:t>
      </w:r>
    </w:p>
    <w:p w:rsidR="00002A5D" w:rsidRPr="00B414F5" w:rsidRDefault="00002A5D" w:rsidP="00002A5D">
      <w:pPr>
        <w:numPr>
          <w:ilvl w:val="0"/>
          <w:numId w:val="3"/>
        </w:numPr>
        <w:tabs>
          <w:tab w:val="num" w:pos="750"/>
        </w:tabs>
        <w:spacing w:after="0"/>
        <w:jc w:val="both"/>
        <w:rPr>
          <w:rFonts w:ascii="Trebuchet MS" w:hAnsi="Trebuchet MS"/>
        </w:rPr>
      </w:pPr>
      <w:r w:rsidRPr="00B414F5">
        <w:rPr>
          <w:rFonts w:ascii="Trebuchet MS" w:hAnsi="Trebuchet MS"/>
        </w:rPr>
        <w:t>Times, routes and means of access into and from the site for construction traffic and delivery vehicles (including the removal of waste from the site and methods of preventing deposition of materials on the public highway).</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spacing w:after="0"/>
        <w:ind w:left="360"/>
        <w:jc w:val="both"/>
        <w:rPr>
          <w:rFonts w:ascii="Trebuchet MS" w:hAnsi="Trebuchet MS"/>
        </w:rPr>
      </w:pPr>
      <w:r w:rsidRPr="00B414F5">
        <w:rPr>
          <w:rFonts w:ascii="Trebuchet MS" w:hAnsi="Trebuchet MS"/>
        </w:rPr>
        <w:t>The approved Construction Method Statement shall be adhered to throughout the development process unless agreed otherwise in writing by the Local Planning Authority.</w:t>
      </w:r>
    </w:p>
    <w:p w:rsidR="00002A5D" w:rsidRPr="00B414F5" w:rsidRDefault="00002A5D" w:rsidP="00002A5D">
      <w:pPr>
        <w:spacing w:after="0"/>
        <w:ind w:left="360"/>
        <w:jc w:val="both"/>
        <w:rPr>
          <w:rFonts w:ascii="Trebuchet MS" w:hAnsi="Trebuchet MS"/>
        </w:rPr>
      </w:pPr>
      <w:r w:rsidRPr="00B414F5">
        <w:rPr>
          <w:rFonts w:ascii="Trebuchet MS" w:hAnsi="Trebuchet MS"/>
        </w:rPr>
        <w:t>Reason: In the interests of safety, protecting the amenity of local land uses, neighbouring residents and highway safety.</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Prior to the commencement of development (this includes any site clearance work) a site clearance method statement is to be submitted and approved in writing by the council.  The method statement shall detail how the site is to be cleared in order to ensure that wildlife is not harmed paying particular attention to nesting birds, reptiles, amphibians, hedgehogs and badgers.  The method statement shall include the results of an ecological walkover survey (to include a badger sett survey) that has been undertaken within three months of the commencement of works which will identify if there are any additional constraints to the proposals and shall set out how vegetation on the site is to be maintained until building works commence.</w:t>
      </w:r>
    </w:p>
    <w:p w:rsidR="00002A5D" w:rsidRPr="00B414F5" w:rsidRDefault="00002A5D" w:rsidP="00002A5D">
      <w:pPr>
        <w:spacing w:after="0"/>
        <w:ind w:left="360"/>
        <w:jc w:val="both"/>
        <w:rPr>
          <w:rFonts w:ascii="Trebuchet MS" w:hAnsi="Trebuchet MS"/>
        </w:rPr>
      </w:pPr>
      <w:r w:rsidRPr="00B414F5">
        <w:rPr>
          <w:rFonts w:ascii="Trebuchet MS" w:hAnsi="Trebuchet MS"/>
        </w:rPr>
        <w:t>Reason:  The site has potential to host badgers, reptiles, hedgehogs and nesting birds.  This condition will ensure that wildlife is not adversely affected by the proposed development in line with Policy CS36 of the core strategy and wildlife legislation.</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 xml:space="preserve">All areas of hedges, scrub or similar vegetation where birds may nest which are to be removed as part of the development, and all buildings are to be cleared outside the bird-nesting season (March - August inclusive) or if clearance during the bird-nesting season cannot reasonably be avoided, a suitably qualified ecologist will check the areas to be removed immediately prior to clearance and advise whether nesting birds are present.  If active nests are recorded, no vegetation clearance or other works that may disturb active nests shall proceed until all young have fledged the nest. </w:t>
      </w:r>
    </w:p>
    <w:p w:rsidR="00002A5D" w:rsidRPr="00B414F5" w:rsidRDefault="00002A5D" w:rsidP="00002A5D">
      <w:pPr>
        <w:spacing w:after="0"/>
        <w:ind w:left="360"/>
        <w:jc w:val="both"/>
        <w:rPr>
          <w:rFonts w:ascii="Trebuchet MS" w:hAnsi="Trebuchet MS"/>
        </w:rPr>
      </w:pPr>
      <w:r w:rsidRPr="00B414F5">
        <w:rPr>
          <w:rFonts w:ascii="Trebuchet MS" w:hAnsi="Trebuchet MS"/>
        </w:rPr>
        <w:t>Reason:  To ensure that wildlife is not adversely affected by the proposed development in line with Policy CS36 of the core strategy and wildlife legislation.</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No works or development shall take place until full details of both hard and soft landscape proposals have been submitted to and approved by the Local Planning Authority. Landscape details shall include:</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t>Planting plans</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t>Written specifications (including cultivation and other operations associated with plant and grass establishment)</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t>Schedules of plants and trees, to include large canopy, native and wildlife friendly species, and species likely to prove adaptable to climate change, noting species, planting sizes and proposed numbers / densities,</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t>Details of tree pits</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lastRenderedPageBreak/>
        <w:t>Details of sustainable drainage and irrigation systems such as rain gardens, and temporary pools and swales</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t>Implementation timetables</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t>Biodiversity enhancements, including integral bird nesting and bat roosting opportunities on and around the new buildings</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t>Specifications for fencing demonstrating how hedgehogs and other wildlife will be able to continue to travel across the site (e.g. fences slightly raised above ground level)</w:t>
      </w:r>
    </w:p>
    <w:p w:rsidR="00002A5D" w:rsidRPr="00B414F5" w:rsidRDefault="00002A5D" w:rsidP="00002A5D">
      <w:pPr>
        <w:pStyle w:val="ListParagraph"/>
        <w:numPr>
          <w:ilvl w:val="1"/>
          <w:numId w:val="1"/>
        </w:numPr>
        <w:spacing w:after="0"/>
        <w:jc w:val="both"/>
        <w:rPr>
          <w:rFonts w:ascii="Trebuchet MS" w:hAnsi="Trebuchet MS"/>
        </w:rPr>
      </w:pPr>
      <w:r w:rsidRPr="00B414F5">
        <w:rPr>
          <w:rFonts w:ascii="Trebuchet MS" w:hAnsi="Trebuchet MS"/>
        </w:rPr>
        <w:t>Permeable hard surfaces</w:t>
      </w:r>
    </w:p>
    <w:p w:rsidR="00002A5D" w:rsidRPr="00B414F5" w:rsidRDefault="00002A5D" w:rsidP="00002A5D">
      <w:pPr>
        <w:pStyle w:val="ListParagraph"/>
        <w:spacing w:after="0"/>
        <w:ind w:left="360"/>
        <w:jc w:val="both"/>
        <w:rPr>
          <w:rFonts w:ascii="Trebuchet MS" w:hAnsi="Trebuchet MS"/>
        </w:rPr>
      </w:pPr>
      <w:r w:rsidRPr="00B414F5">
        <w:rPr>
          <w:rFonts w:ascii="Trebuchet MS" w:hAnsi="Trebuchet MS"/>
        </w:rPr>
        <w:t>Reason: To ensure the provision of amenity, and biodiversity enhancements, afforded by appropriate landscape design and to comply with Reading’s Core Strategy and paragraphs 1, 99 and 109 of the NPPF</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6"/>
        </w:numPr>
        <w:spacing w:after="0"/>
        <w:jc w:val="both"/>
        <w:rPr>
          <w:rFonts w:ascii="Trebuchet MS" w:hAnsi="Trebuchet MS"/>
        </w:rPr>
      </w:pPr>
      <w:r w:rsidRPr="00B414F5">
        <w:rPr>
          <w:rFonts w:ascii="Trebuchet MS" w:hAnsi="Trebuchet MS"/>
        </w:rPr>
        <w:t xml:space="preserve">All hard and soft landscape works shall be carried out in accordance with the approved details and to a reasonable standard in accordance with the relevant recommendations of appropriate British Standards or other recognised Codes of Good Practice. The works shall be carried out prior to the occupation of any part of the development or in accordance with the timetable agreed with the Local Planning Authority. Any trees or plants that, within a period of five years after planting, are removed, die or become, in the opinion of the Local Planning Authority, seriously damaged or defective, shall be replaced as soon as is reasonably practicable with others of species, size and number as originally approved, unless the Local Planning Authority gives its written consent to any variation. </w:t>
      </w:r>
    </w:p>
    <w:p w:rsidR="00B414F5" w:rsidRPr="00B414F5" w:rsidRDefault="00002A5D" w:rsidP="00002A5D">
      <w:pPr>
        <w:spacing w:after="0"/>
        <w:ind w:left="360"/>
        <w:jc w:val="both"/>
        <w:rPr>
          <w:rFonts w:ascii="Trebuchet MS" w:hAnsi="Trebuchet MS"/>
        </w:rPr>
      </w:pPr>
      <w:r w:rsidRPr="00B414F5">
        <w:rPr>
          <w:rFonts w:ascii="Trebuchet MS" w:hAnsi="Trebuchet MS"/>
        </w:rPr>
        <w:t>Reason: To ensure the provision of amenity, and biodiversity enhancements, afforded by appropriate landscape design and to comply with Core Strategy Policy CS36, and paragraphs 1, 99 and 109 of the NPPF</w:t>
      </w:r>
    </w:p>
    <w:p w:rsidR="00002A5D" w:rsidRPr="00B414F5" w:rsidRDefault="00002A5D" w:rsidP="00002A5D">
      <w:pPr>
        <w:spacing w:after="0"/>
        <w:ind w:left="360"/>
        <w:jc w:val="both"/>
        <w:rPr>
          <w:rFonts w:ascii="Trebuchet MS" w:hAnsi="Trebuchet MS"/>
        </w:rPr>
      </w:pPr>
    </w:p>
    <w:p w:rsidR="00B414F5" w:rsidRPr="00B414F5" w:rsidRDefault="00B414F5" w:rsidP="00B414F5">
      <w:pPr>
        <w:pStyle w:val="ListParagraph"/>
        <w:numPr>
          <w:ilvl w:val="0"/>
          <w:numId w:val="6"/>
        </w:numPr>
        <w:spacing w:after="0" w:line="240" w:lineRule="auto"/>
        <w:jc w:val="both"/>
        <w:rPr>
          <w:rFonts w:ascii="Trebuchet MS" w:eastAsia="Times New Roman" w:hAnsi="Trebuchet MS" w:cs="Times New Roman"/>
        </w:rPr>
      </w:pPr>
      <w:r w:rsidRPr="00B414F5">
        <w:rPr>
          <w:rFonts w:ascii="Trebuchet MS" w:eastAsia="Times New Roman" w:hAnsi="Trebuchet MS" w:cs="Times New Roman"/>
        </w:rPr>
        <w:t xml:space="preserve">No works or development shall take place until submission and approval of full details of tree protection measures for the Local Wildlife Site adjacent to Circuit Lane and for all retained trees on site.  Such measures shall include methods of working where ground works are required within the Root Protection Areas of retained trees. The approved tree protection measures shall be implemented prior to any works on site and prior to any road widening works. The protection measures shall be retained in place throughout the implementation period until completion. </w:t>
      </w:r>
    </w:p>
    <w:p w:rsidR="00B414F5" w:rsidRPr="00B414F5" w:rsidRDefault="00B414F5" w:rsidP="00B414F5">
      <w:pPr>
        <w:pStyle w:val="ListParagraph"/>
        <w:spacing w:after="0" w:line="240" w:lineRule="auto"/>
        <w:ind w:left="360"/>
        <w:jc w:val="both"/>
        <w:rPr>
          <w:rFonts w:ascii="Trebuchet MS" w:eastAsia="Times New Roman" w:hAnsi="Trebuchet MS" w:cs="Times New Roman"/>
        </w:rPr>
      </w:pPr>
      <w:r w:rsidRPr="00B414F5">
        <w:rPr>
          <w:rFonts w:ascii="Trebuchet MS" w:eastAsia="Times New Roman" w:hAnsi="Trebuchet MS" w:cs="Times New Roman"/>
        </w:rPr>
        <w:t>Reason: To ensure the provision of amenity, and biodiversity enhancements, afforded by appropriate landscape design and to comply with Core Strategy Policy CS36, and paragraphs 1, 99 and 109 of the NPPF</w:t>
      </w:r>
    </w:p>
    <w:p w:rsidR="00B414F5" w:rsidRPr="00B414F5" w:rsidRDefault="00B414F5" w:rsidP="00B414F5">
      <w:pPr>
        <w:pStyle w:val="ListParagraph"/>
        <w:spacing w:after="0" w:line="240" w:lineRule="auto"/>
        <w:ind w:left="360"/>
        <w:jc w:val="both"/>
        <w:rPr>
          <w:rFonts w:ascii="Trebuchet MS" w:eastAsia="Times New Roman" w:hAnsi="Trebuchet MS" w:cs="Times New Roman"/>
        </w:rPr>
      </w:pPr>
    </w:p>
    <w:p w:rsidR="00002A5D" w:rsidRPr="00B414F5" w:rsidRDefault="00002A5D" w:rsidP="00002A5D">
      <w:pPr>
        <w:pStyle w:val="ListParagraph"/>
        <w:numPr>
          <w:ilvl w:val="0"/>
          <w:numId w:val="6"/>
        </w:numPr>
        <w:spacing w:after="0" w:line="240" w:lineRule="auto"/>
        <w:jc w:val="both"/>
        <w:rPr>
          <w:rFonts w:ascii="Trebuchet MS" w:eastAsia="Times New Roman" w:hAnsi="Trebuchet MS" w:cs="Times New Roman"/>
        </w:rPr>
      </w:pPr>
      <w:r w:rsidRPr="00B414F5">
        <w:rPr>
          <w:rFonts w:ascii="Trebuchet MS" w:eastAsia="Times New Roman" w:hAnsi="Trebuchet MS" w:cs="Times New Roman"/>
        </w:rPr>
        <w:t>Noisy construction, demolition and associated activities should be restricted to between the hours of 08:00hrs to 18:00hrs Mondays to Fridays, and 09:00hrs to 13:00hrs on Saturdays, with no noisy works taking place at any time on Sundays and Bank or Statutory Holidays.  There should be no burning of waste on the site.  For further information about construction and demolition nuisance law the applicant is referred to:</w:t>
      </w:r>
    </w:p>
    <w:p w:rsidR="00002A5D" w:rsidRPr="00B414F5" w:rsidRDefault="00D45B6C" w:rsidP="00002A5D">
      <w:pPr>
        <w:spacing w:after="0" w:line="240" w:lineRule="auto"/>
        <w:ind w:left="720"/>
        <w:jc w:val="both"/>
        <w:rPr>
          <w:rFonts w:ascii="Trebuchet MS" w:eastAsia="Times New Roman" w:hAnsi="Trebuchet MS" w:cs="Times New Roman"/>
        </w:rPr>
      </w:pPr>
      <w:hyperlink r:id="rId6" w:history="1">
        <w:r w:rsidR="00002A5D" w:rsidRPr="00B414F5">
          <w:rPr>
            <w:rFonts w:ascii="Trebuchet MS" w:eastAsia="Times New Roman" w:hAnsi="Trebuchet MS" w:cs="Times New Roman"/>
            <w:u w:val="single"/>
          </w:rPr>
          <w:t>http://www.reading.gov.uk/residents/environmental-health-and-protection/construction-demolition/</w:t>
        </w:r>
      </w:hyperlink>
      <w:r w:rsidR="00002A5D" w:rsidRPr="00B414F5">
        <w:rPr>
          <w:rFonts w:ascii="Trebuchet MS" w:eastAsia="Times New Roman" w:hAnsi="Trebuchet MS" w:cs="Times New Roman"/>
        </w:rPr>
        <w:t xml:space="preserve">  </w:t>
      </w:r>
    </w:p>
    <w:p w:rsidR="00002A5D" w:rsidRPr="00B414F5" w:rsidRDefault="00002A5D" w:rsidP="00002A5D">
      <w:pPr>
        <w:spacing w:after="0"/>
        <w:ind w:left="360"/>
        <w:jc w:val="both"/>
        <w:rPr>
          <w:rFonts w:ascii="Trebuchet MS" w:hAnsi="Trebuchet MS"/>
        </w:rPr>
      </w:pPr>
      <w:r w:rsidRPr="00B414F5">
        <w:rPr>
          <w:rFonts w:ascii="Trebuchet MS" w:hAnsi="Trebuchet MS"/>
        </w:rPr>
        <w:t>Reason: To protect the amenities of the neighbouring residents.</w:t>
      </w:r>
    </w:p>
    <w:p w:rsidR="00002A5D" w:rsidRPr="00B414F5" w:rsidRDefault="00002A5D" w:rsidP="00002A5D">
      <w:pPr>
        <w:spacing w:after="0"/>
        <w:jc w:val="both"/>
        <w:rPr>
          <w:rFonts w:ascii="Trebuchet MS" w:hAnsi="Trebuchet MS"/>
        </w:rPr>
      </w:pPr>
    </w:p>
    <w:p w:rsidR="00002A5D" w:rsidRPr="00B414F5" w:rsidRDefault="00002A5D" w:rsidP="00002A5D">
      <w:pPr>
        <w:spacing w:after="0"/>
        <w:ind w:firstLine="360"/>
        <w:jc w:val="both"/>
        <w:rPr>
          <w:rFonts w:ascii="Trebuchet MS" w:hAnsi="Trebuchet MS"/>
          <w:u w:val="single"/>
        </w:rPr>
      </w:pPr>
      <w:r w:rsidRPr="00B414F5">
        <w:rPr>
          <w:rFonts w:ascii="Trebuchet MS" w:hAnsi="Trebuchet MS"/>
          <w:u w:val="single"/>
        </w:rPr>
        <w:t>Informatives</w:t>
      </w:r>
    </w:p>
    <w:p w:rsidR="00002A5D" w:rsidRPr="00B414F5" w:rsidRDefault="00002A5D" w:rsidP="00002A5D">
      <w:pPr>
        <w:spacing w:after="0"/>
        <w:jc w:val="both"/>
        <w:rPr>
          <w:rFonts w:ascii="Trebuchet MS" w:hAnsi="Trebuchet MS"/>
          <w:u w:val="single"/>
        </w:rPr>
      </w:pPr>
    </w:p>
    <w:p w:rsidR="00002A5D" w:rsidRPr="00B414F5" w:rsidRDefault="00002A5D" w:rsidP="00002A5D">
      <w:pPr>
        <w:pStyle w:val="ListParagraph"/>
        <w:numPr>
          <w:ilvl w:val="0"/>
          <w:numId w:val="7"/>
        </w:numPr>
        <w:jc w:val="both"/>
        <w:rPr>
          <w:rFonts w:ascii="Trebuchet MS" w:hAnsi="Trebuchet MS"/>
        </w:rPr>
      </w:pPr>
      <w:r w:rsidRPr="00B414F5">
        <w:rPr>
          <w:rFonts w:ascii="Trebuchet MS" w:hAnsi="Trebuchet MS"/>
        </w:rPr>
        <w:lastRenderedPageBreak/>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002A5D" w:rsidRPr="00B414F5" w:rsidRDefault="00002A5D" w:rsidP="00002A5D">
      <w:pPr>
        <w:pStyle w:val="ListParagraph"/>
        <w:ind w:left="360"/>
        <w:jc w:val="both"/>
        <w:rPr>
          <w:rFonts w:ascii="Trebuchet MS" w:hAnsi="Trebuchet MS"/>
        </w:rPr>
      </w:pPr>
    </w:p>
    <w:p w:rsidR="00002A5D" w:rsidRPr="00B414F5" w:rsidRDefault="00002A5D" w:rsidP="00002A5D">
      <w:pPr>
        <w:pStyle w:val="ListParagraph"/>
        <w:numPr>
          <w:ilvl w:val="0"/>
          <w:numId w:val="7"/>
        </w:numPr>
        <w:rPr>
          <w:rFonts w:ascii="Trebuchet MS" w:hAnsi="Trebuchet MS"/>
        </w:rPr>
      </w:pPr>
      <w:r w:rsidRPr="00B414F5">
        <w:rPr>
          <w:rFonts w:ascii="Trebuchet MS" w:hAnsi="Trebuchet MS"/>
        </w:rPr>
        <w:t>The LPA has acted positively and proactively to approve this application within the prescribed timescale.</w:t>
      </w:r>
    </w:p>
    <w:p w:rsidR="00002A5D" w:rsidRPr="00B414F5" w:rsidRDefault="00002A5D" w:rsidP="00002A5D">
      <w:pPr>
        <w:pStyle w:val="ListParagraph"/>
        <w:spacing w:after="0"/>
        <w:ind w:left="360"/>
        <w:jc w:val="both"/>
        <w:rPr>
          <w:rFonts w:ascii="Trebuchet MS" w:hAnsi="Trebuchet MS"/>
        </w:rPr>
      </w:pPr>
    </w:p>
    <w:p w:rsidR="00002A5D" w:rsidRPr="00B414F5" w:rsidRDefault="00002A5D" w:rsidP="00002A5D">
      <w:pPr>
        <w:pStyle w:val="ListParagraph"/>
        <w:numPr>
          <w:ilvl w:val="0"/>
          <w:numId w:val="7"/>
        </w:numPr>
        <w:spacing w:after="0"/>
        <w:jc w:val="both"/>
        <w:rPr>
          <w:rFonts w:ascii="Trebuchet MS" w:hAnsi="Trebuchet MS"/>
        </w:rPr>
      </w:pPr>
      <w:r w:rsidRPr="00B414F5">
        <w:rPr>
          <w:rFonts w:ascii="Trebuchet MS" w:hAnsi="Trebuchet MS"/>
        </w:rPr>
        <w:t xml:space="preserve">S278 agreements – outline consents </w:t>
      </w:r>
    </w:p>
    <w:p w:rsidR="00002A5D" w:rsidRPr="00B414F5" w:rsidRDefault="00002A5D" w:rsidP="00002A5D">
      <w:pPr>
        <w:pStyle w:val="ListParagraph"/>
        <w:spacing w:after="0"/>
        <w:ind w:left="360"/>
        <w:jc w:val="both"/>
        <w:rPr>
          <w:rFonts w:ascii="Trebuchet MS" w:hAnsi="Trebuchet MS"/>
        </w:rPr>
      </w:pPr>
      <w:r w:rsidRPr="00B414F5">
        <w:rPr>
          <w:rFonts w:ascii="Trebuchet MS" w:hAnsi="Trebuchet MS"/>
        </w:rPr>
        <w:t xml:space="preserve">Before any planning consent is implemented an agreement under Section 278 of the Highways Act, 1980, will be required with respect to works affecting the existing highway. The applicants should contact the </w:t>
      </w:r>
      <w:r w:rsidRPr="00B414F5">
        <w:rPr>
          <w:rFonts w:ascii="Trebuchet MS" w:hAnsi="Trebuchet MS"/>
          <w:lang w:val="en-US"/>
        </w:rPr>
        <w:t>Transport Development Control Section at Civic Centre, Reading, RG1 7TD telephone: 0118 937 3949</w:t>
      </w:r>
      <w:r w:rsidRPr="00B414F5">
        <w:rPr>
          <w:rFonts w:ascii="Trebuchet MS" w:hAnsi="Trebuchet MS"/>
        </w:rPr>
        <w:t>, to discuss arrangements for this.</w:t>
      </w:r>
    </w:p>
    <w:p w:rsidR="00002A5D" w:rsidRPr="00B414F5" w:rsidRDefault="00002A5D" w:rsidP="00002A5D">
      <w:pPr>
        <w:pStyle w:val="ListParagraph"/>
        <w:spacing w:after="0"/>
        <w:ind w:left="360"/>
        <w:jc w:val="both"/>
        <w:rPr>
          <w:rFonts w:ascii="Trebuchet MS" w:hAnsi="Trebuchet MS"/>
        </w:rPr>
      </w:pPr>
    </w:p>
    <w:p w:rsidR="00002A5D" w:rsidRPr="00B414F5" w:rsidRDefault="00002A5D" w:rsidP="00002A5D">
      <w:pPr>
        <w:pStyle w:val="ListParagraph"/>
        <w:numPr>
          <w:ilvl w:val="0"/>
          <w:numId w:val="7"/>
        </w:numPr>
        <w:spacing w:after="0"/>
        <w:jc w:val="both"/>
        <w:rPr>
          <w:rFonts w:ascii="Trebuchet MS" w:hAnsi="Trebuchet MS"/>
        </w:rPr>
      </w:pPr>
      <w:r w:rsidRPr="00B414F5">
        <w:rPr>
          <w:rFonts w:ascii="Trebuchet MS" w:hAnsi="Trebuchet MS"/>
        </w:rPr>
        <w:t>Damage to the highway</w:t>
      </w:r>
    </w:p>
    <w:p w:rsidR="00002A5D" w:rsidRPr="00B414F5" w:rsidRDefault="00002A5D" w:rsidP="00002A5D">
      <w:pPr>
        <w:pStyle w:val="ListParagraph"/>
        <w:spacing w:after="0"/>
        <w:ind w:left="360"/>
        <w:jc w:val="both"/>
        <w:rPr>
          <w:rFonts w:ascii="Trebuchet MS" w:hAnsi="Trebuchet MS"/>
        </w:rPr>
      </w:pPr>
      <w:r w:rsidRPr="00B414F5">
        <w:rPr>
          <w:rFonts w:ascii="Trebuchet MS" w:hAnsi="Trebuchet MS"/>
        </w:rPr>
        <w:t>The attention of the applicant is drawn to Section 59 of the Highways Act 1980, which enables the Highway Authority to recover expenses due to damage caused by extraordinary traffic.</w:t>
      </w:r>
    </w:p>
    <w:p w:rsidR="00002A5D" w:rsidRPr="00B414F5" w:rsidRDefault="00002A5D" w:rsidP="00002A5D">
      <w:pPr>
        <w:spacing w:after="0"/>
        <w:jc w:val="both"/>
        <w:rPr>
          <w:rFonts w:ascii="Trebuchet MS" w:hAnsi="Trebuchet MS"/>
        </w:rPr>
      </w:pPr>
    </w:p>
    <w:p w:rsidR="00002A5D" w:rsidRPr="00B414F5" w:rsidRDefault="00002A5D" w:rsidP="00002A5D">
      <w:pPr>
        <w:pStyle w:val="ListParagraph"/>
        <w:numPr>
          <w:ilvl w:val="0"/>
          <w:numId w:val="7"/>
        </w:numPr>
        <w:spacing w:after="0"/>
        <w:jc w:val="both"/>
        <w:rPr>
          <w:rFonts w:ascii="Trebuchet MS" w:hAnsi="Trebuchet MS"/>
        </w:rPr>
      </w:pPr>
      <w:r w:rsidRPr="00B414F5">
        <w:rPr>
          <w:rFonts w:ascii="Trebuchet MS" w:hAnsi="Trebuchet MS"/>
        </w:rPr>
        <w:t>Works affecting the highway</w:t>
      </w:r>
    </w:p>
    <w:p w:rsidR="00002A5D" w:rsidRPr="00B414F5" w:rsidRDefault="00002A5D" w:rsidP="00002A5D">
      <w:pPr>
        <w:pStyle w:val="ListParagraph"/>
        <w:spacing w:after="0"/>
        <w:ind w:left="360"/>
        <w:jc w:val="both"/>
        <w:rPr>
          <w:rFonts w:ascii="Trebuchet MS" w:hAnsi="Trebuchet MS"/>
        </w:rPr>
      </w:pPr>
      <w:r w:rsidRPr="00B414F5">
        <w:rPr>
          <w:rFonts w:ascii="Trebuchet MS" w:hAnsi="Trebuchet MS"/>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7" w:history="1">
        <w:r w:rsidRPr="00B414F5">
          <w:rPr>
            <w:rFonts w:ascii="Trebuchet MS" w:hAnsi="Trebuchet MS"/>
            <w:u w:val="single"/>
          </w:rPr>
          <w:t>http://www.reading.gov.uk/ltp/General.asp?id=SX9452-A782F664</w:t>
        </w:r>
      </w:hyperlink>
      <w:r w:rsidRPr="00B414F5">
        <w:rPr>
          <w:rFonts w:ascii="Trebuchet MS" w:hAnsi="Trebuchet MS"/>
        </w:rPr>
        <w:t xml:space="preserve"> (within the Transport Strategy area of the Transport Section on the Reading Borough Web Site).</w:t>
      </w:r>
    </w:p>
    <w:p w:rsidR="00002A5D" w:rsidRPr="00B414F5" w:rsidRDefault="00002A5D" w:rsidP="00002A5D">
      <w:pPr>
        <w:pStyle w:val="ListParagraph"/>
        <w:spacing w:after="0"/>
        <w:ind w:left="360"/>
        <w:jc w:val="both"/>
        <w:rPr>
          <w:rFonts w:ascii="Trebuchet MS" w:hAnsi="Trebuchet MS"/>
        </w:rPr>
      </w:pPr>
    </w:p>
    <w:p w:rsidR="00002A5D" w:rsidRPr="00B414F5" w:rsidRDefault="00002A5D" w:rsidP="00002A5D">
      <w:pPr>
        <w:pStyle w:val="ListParagraph"/>
        <w:numPr>
          <w:ilvl w:val="0"/>
          <w:numId w:val="7"/>
        </w:numPr>
        <w:rPr>
          <w:rFonts w:ascii="Trebuchet MS" w:hAnsi="Trebuchet MS"/>
        </w:rPr>
      </w:pPr>
      <w:r w:rsidRPr="00B414F5">
        <w:rPr>
          <w:rFonts w:ascii="Trebuchet MS" w:hAnsi="Trebuchet MS"/>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8" w:history="1">
        <w:r w:rsidRPr="00B414F5">
          <w:rPr>
            <w:rStyle w:val="Hyperlink"/>
            <w:rFonts w:ascii="Trebuchet MS" w:hAnsi="Trebuchet MS"/>
            <w:color w:val="auto"/>
          </w:rPr>
          <w:t>http://www.communities.gov.uk/publications/planningandbuilding/partywall</w:t>
        </w:r>
      </w:hyperlink>
    </w:p>
    <w:p w:rsidR="00002A5D" w:rsidRPr="00B414F5" w:rsidRDefault="00002A5D" w:rsidP="00002A5D">
      <w:pPr>
        <w:pStyle w:val="ListParagraph"/>
        <w:ind w:left="360"/>
        <w:rPr>
          <w:rFonts w:ascii="Trebuchet MS" w:hAnsi="Trebuchet MS"/>
        </w:rPr>
      </w:pPr>
    </w:p>
    <w:p w:rsidR="00002A5D" w:rsidRPr="00B414F5" w:rsidRDefault="00002A5D" w:rsidP="00002A5D">
      <w:pPr>
        <w:pStyle w:val="ListParagraph"/>
        <w:ind w:left="360"/>
        <w:rPr>
          <w:rFonts w:ascii="Trebuchet MS" w:hAnsi="Trebuchet MS"/>
        </w:rPr>
      </w:pPr>
    </w:p>
    <w:p w:rsidR="00002A5D" w:rsidRPr="00B414F5" w:rsidRDefault="00002A5D" w:rsidP="00002A5D">
      <w:pPr>
        <w:pStyle w:val="ListParagraph"/>
        <w:spacing w:after="0"/>
        <w:ind w:left="360"/>
        <w:jc w:val="both"/>
        <w:rPr>
          <w:rFonts w:ascii="Trebuchet MS" w:hAnsi="Trebuchet MS"/>
        </w:rPr>
      </w:pPr>
    </w:p>
    <w:p w:rsidR="00002A5D" w:rsidRPr="00B414F5" w:rsidRDefault="00002A5D" w:rsidP="00002A5D">
      <w:pPr>
        <w:spacing w:after="0"/>
        <w:jc w:val="both"/>
        <w:rPr>
          <w:rFonts w:ascii="Trebuchet MS" w:hAnsi="Trebuchet MS"/>
        </w:rPr>
      </w:pPr>
    </w:p>
    <w:p w:rsidR="00002A5D" w:rsidRPr="00B414F5" w:rsidRDefault="00002A5D" w:rsidP="00002A5D">
      <w:pPr>
        <w:spacing w:after="0"/>
        <w:jc w:val="both"/>
        <w:rPr>
          <w:rFonts w:ascii="Trebuchet MS" w:hAnsi="Trebuchet MS"/>
        </w:rPr>
      </w:pPr>
    </w:p>
    <w:p w:rsidR="00002A5D" w:rsidRPr="00B414F5" w:rsidRDefault="00002A5D" w:rsidP="00002A5D">
      <w:pPr>
        <w:rPr>
          <w:rFonts w:ascii="Trebuchet MS" w:hAnsi="Trebuchet MS"/>
          <w:b/>
        </w:rPr>
      </w:pPr>
    </w:p>
    <w:p w:rsidR="00002A5D" w:rsidRPr="00B414F5" w:rsidRDefault="00002A5D" w:rsidP="00002A5D">
      <w:pPr>
        <w:rPr>
          <w:rFonts w:ascii="Trebuchet MS" w:hAnsi="Trebuchet MS"/>
          <w:b/>
        </w:rPr>
      </w:pPr>
    </w:p>
    <w:p w:rsidR="00B91CCE" w:rsidRPr="00B414F5" w:rsidRDefault="00B91CCE"/>
    <w:sectPr w:rsidR="00B91CCE" w:rsidRPr="00B414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1189"/>
    <w:multiLevelType w:val="hybridMultilevel"/>
    <w:tmpl w:val="AE684CA2"/>
    <w:lvl w:ilvl="0" w:tplc="08090001">
      <w:start w:val="1"/>
      <w:numFmt w:val="bullet"/>
      <w:lvlText w:val=""/>
      <w:lvlJc w:val="left"/>
      <w:pPr>
        <w:ind w:left="463" w:hanging="360"/>
      </w:pPr>
      <w:rPr>
        <w:rFonts w:ascii="Symbol" w:hAnsi="Symbol" w:hint="default"/>
      </w:rPr>
    </w:lvl>
    <w:lvl w:ilvl="1" w:tplc="8244CDA4">
      <w:start w:val="8"/>
      <w:numFmt w:val="bullet"/>
      <w:lvlText w:val="•"/>
      <w:lvlJc w:val="left"/>
      <w:pPr>
        <w:ind w:left="1440" w:hanging="360"/>
      </w:pPr>
      <w:rPr>
        <w:rFonts w:ascii="Trebuchet MS" w:eastAsiaTheme="minorHAnsi" w:hAnsi="Trebuchet MS" w:cstheme="minorBidi" w:hint="default"/>
      </w:rPr>
    </w:lvl>
    <w:lvl w:ilvl="2" w:tplc="4C1E81F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6A3E74"/>
    <w:multiLevelType w:val="hybridMultilevel"/>
    <w:tmpl w:val="91A867D2"/>
    <w:lvl w:ilvl="0" w:tplc="6966E032">
      <w:start w:val="1"/>
      <w:numFmt w:val="upperLetter"/>
      <w:lvlText w:val="(%1)"/>
      <w:lvlJc w:val="left"/>
      <w:pPr>
        <w:tabs>
          <w:tab w:val="num" w:pos="1110"/>
        </w:tabs>
        <w:ind w:left="1110" w:hanging="39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1B5131AE"/>
    <w:multiLevelType w:val="hybridMultilevel"/>
    <w:tmpl w:val="E5D48A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240F123D"/>
    <w:multiLevelType w:val="hybridMultilevel"/>
    <w:tmpl w:val="4728162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3ED82C27"/>
    <w:multiLevelType w:val="hybridMultilevel"/>
    <w:tmpl w:val="4728162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4C1393"/>
    <w:multiLevelType w:val="hybridMultilevel"/>
    <w:tmpl w:val="341C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002A5D"/>
    <w:rsid w:val="00002A5D"/>
    <w:rsid w:val="0004334D"/>
    <w:rsid w:val="00052F3E"/>
    <w:rsid w:val="000C0291"/>
    <w:rsid w:val="000C37A2"/>
    <w:rsid w:val="000C6562"/>
    <w:rsid w:val="000F297F"/>
    <w:rsid w:val="00122117"/>
    <w:rsid w:val="0013203D"/>
    <w:rsid w:val="0019108B"/>
    <w:rsid w:val="00195314"/>
    <w:rsid w:val="001F18C0"/>
    <w:rsid w:val="001F41CC"/>
    <w:rsid w:val="002009E9"/>
    <w:rsid w:val="00207701"/>
    <w:rsid w:val="0023148F"/>
    <w:rsid w:val="00252D22"/>
    <w:rsid w:val="00292061"/>
    <w:rsid w:val="002B6247"/>
    <w:rsid w:val="002C5795"/>
    <w:rsid w:val="00316448"/>
    <w:rsid w:val="00332E8D"/>
    <w:rsid w:val="00365FB2"/>
    <w:rsid w:val="00385A31"/>
    <w:rsid w:val="003B6419"/>
    <w:rsid w:val="003E641B"/>
    <w:rsid w:val="004120AE"/>
    <w:rsid w:val="00412340"/>
    <w:rsid w:val="0043414D"/>
    <w:rsid w:val="00461297"/>
    <w:rsid w:val="004A5680"/>
    <w:rsid w:val="004C22BD"/>
    <w:rsid w:val="004E6A00"/>
    <w:rsid w:val="004E71D6"/>
    <w:rsid w:val="00566ACD"/>
    <w:rsid w:val="005A37BB"/>
    <w:rsid w:val="005C6461"/>
    <w:rsid w:val="005D02BC"/>
    <w:rsid w:val="005E5993"/>
    <w:rsid w:val="00604381"/>
    <w:rsid w:val="0066350F"/>
    <w:rsid w:val="006930C7"/>
    <w:rsid w:val="006B5F01"/>
    <w:rsid w:val="006B699E"/>
    <w:rsid w:val="006C3851"/>
    <w:rsid w:val="006F35DA"/>
    <w:rsid w:val="006F7C42"/>
    <w:rsid w:val="00717518"/>
    <w:rsid w:val="00727300"/>
    <w:rsid w:val="00743AB3"/>
    <w:rsid w:val="007474BB"/>
    <w:rsid w:val="00762EA1"/>
    <w:rsid w:val="00766580"/>
    <w:rsid w:val="0078731C"/>
    <w:rsid w:val="00796896"/>
    <w:rsid w:val="007A0492"/>
    <w:rsid w:val="007A3440"/>
    <w:rsid w:val="007A4C6C"/>
    <w:rsid w:val="007B20A2"/>
    <w:rsid w:val="007F0A07"/>
    <w:rsid w:val="00841F3E"/>
    <w:rsid w:val="008458CB"/>
    <w:rsid w:val="00853517"/>
    <w:rsid w:val="0087559D"/>
    <w:rsid w:val="00890D15"/>
    <w:rsid w:val="008968E9"/>
    <w:rsid w:val="008B075A"/>
    <w:rsid w:val="00964559"/>
    <w:rsid w:val="009767EC"/>
    <w:rsid w:val="009A2081"/>
    <w:rsid w:val="009F38BA"/>
    <w:rsid w:val="00A91DD9"/>
    <w:rsid w:val="00A97BCF"/>
    <w:rsid w:val="00AB212D"/>
    <w:rsid w:val="00AC06FD"/>
    <w:rsid w:val="00B414F5"/>
    <w:rsid w:val="00B46FAE"/>
    <w:rsid w:val="00B61673"/>
    <w:rsid w:val="00B7269A"/>
    <w:rsid w:val="00B7363F"/>
    <w:rsid w:val="00B76F1A"/>
    <w:rsid w:val="00B90339"/>
    <w:rsid w:val="00B904BC"/>
    <w:rsid w:val="00B91CCE"/>
    <w:rsid w:val="00BB784D"/>
    <w:rsid w:val="00BD300F"/>
    <w:rsid w:val="00C03B1F"/>
    <w:rsid w:val="00C20BCD"/>
    <w:rsid w:val="00C91562"/>
    <w:rsid w:val="00CA3FFD"/>
    <w:rsid w:val="00CE396B"/>
    <w:rsid w:val="00D219AA"/>
    <w:rsid w:val="00D3088E"/>
    <w:rsid w:val="00D5732E"/>
    <w:rsid w:val="00D6197B"/>
    <w:rsid w:val="00D64D53"/>
    <w:rsid w:val="00DC3F58"/>
    <w:rsid w:val="00DD0B02"/>
    <w:rsid w:val="00DE2EBF"/>
    <w:rsid w:val="00DE39AB"/>
    <w:rsid w:val="00E06582"/>
    <w:rsid w:val="00E1700A"/>
    <w:rsid w:val="00E222DC"/>
    <w:rsid w:val="00E65A17"/>
    <w:rsid w:val="00E679DD"/>
    <w:rsid w:val="00E92DA9"/>
    <w:rsid w:val="00EA0A0A"/>
    <w:rsid w:val="00F1757B"/>
    <w:rsid w:val="00F45E9B"/>
    <w:rsid w:val="00F5041A"/>
    <w:rsid w:val="00F72C6C"/>
    <w:rsid w:val="00F85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A5D"/>
    <w:pPr>
      <w:ind w:left="720"/>
      <w:contextualSpacing/>
    </w:pPr>
  </w:style>
  <w:style w:type="character" w:styleId="Hyperlink">
    <w:name w:val="Hyperlink"/>
    <w:basedOn w:val="DefaultParagraphFont"/>
    <w:uiPriority w:val="99"/>
    <w:unhideWhenUsed/>
    <w:rsid w:val="00002A5D"/>
    <w:rPr>
      <w:color w:val="0000FF" w:themeColor="hyperlink"/>
      <w:u w:val="single"/>
    </w:rPr>
  </w:style>
  <w:style w:type="paragraph" w:styleId="BalloonText">
    <w:name w:val="Balloon Text"/>
    <w:basedOn w:val="Normal"/>
    <w:link w:val="BalloonTextChar"/>
    <w:uiPriority w:val="99"/>
    <w:semiHidden/>
    <w:unhideWhenUsed/>
    <w:rsid w:val="00002A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A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3" Type="http://schemas.microsoft.com/office/2007/relationships/stylesWithEffects" Target="stylesWithEffects.xml"/><Relationship Id="rId7" Type="http://schemas.openxmlformats.org/officeDocument/2006/relationships/hyperlink" Target="http://www.reading.gov.uk/ltp/General.asp?id=SX9452-A782F6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residents/environmental-health-and-protection/construction-demolitio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B8369034</Template>
  <TotalTime>370</TotalTime>
  <Pages>13</Pages>
  <Words>5141</Words>
  <Characters>29305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7</cp:revision>
  <dcterms:created xsi:type="dcterms:W3CDTF">2017-01-24T09:21:00Z</dcterms:created>
  <dcterms:modified xsi:type="dcterms:W3CDTF">2017-02-08T18:04:00Z</dcterms:modified>
</cp:coreProperties>
</file>