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0B9C" w:rsidRDefault="00383F9B">
      <w:r>
        <w:t>Design and Access Statement</w:t>
      </w:r>
    </w:p>
    <w:p w:rsidR="00383F9B" w:rsidRDefault="00383F9B">
      <w:r>
        <w:t>Design</w:t>
      </w:r>
    </w:p>
    <w:p w:rsidR="00383F9B" w:rsidRDefault="00383F9B">
      <w:r>
        <w:t>The design will be a small (around 20mm in diameter) black plastic pipe that will run from the ground to the third floor, just above the kitchen window, overall the pipe will be approximately 8 meters in length and is the colour black.</w:t>
      </w:r>
    </w:p>
    <w:p w:rsidR="00383F9B" w:rsidRDefault="00383F9B">
      <w:r>
        <w:t>The pipe will be attached to the rear of the building and will face the car park at the rear of the property. The installation of the pipe will have zero impact on other buildings or residents in the area.</w:t>
      </w:r>
    </w:p>
    <w:p w:rsidR="00383F9B" w:rsidRDefault="00383F9B"/>
    <w:p w:rsidR="00383F9B" w:rsidRDefault="00383F9B">
      <w:r>
        <w:t>Access</w:t>
      </w:r>
    </w:p>
    <w:p w:rsidR="00383F9B" w:rsidRDefault="00383F9B">
      <w:r>
        <w:t>To the rear of the property is a car park with ample space. SSE will park here and take the pipe to the rear of the property where there is a garden. There will be zero impact to other neighbours or their properties whilst the pipe is being installed.</w:t>
      </w:r>
      <w:bookmarkStart w:id="0" w:name="_GoBack"/>
      <w:bookmarkEnd w:id="0"/>
    </w:p>
    <w:sectPr w:rsidR="00383F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F9B"/>
    <w:rsid w:val="00371FD0"/>
    <w:rsid w:val="00383F9B"/>
    <w:rsid w:val="007F4EAA"/>
    <w:rsid w:val="00FA3A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46768"/>
  <w15:chartTrackingRefBased/>
  <w15:docId w15:val="{A1A30447-9E34-4672-BC1A-41E81B9EB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110</Words>
  <Characters>627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Taylor</dc:creator>
  <cp:keywords/>
  <dc:description/>
  <cp:lastModifiedBy>Nick Taylor</cp:lastModifiedBy>
  <cp:revision>1</cp:revision>
  <dcterms:created xsi:type="dcterms:W3CDTF">2017-08-02T10:50:00Z</dcterms:created>
  <dcterms:modified xsi:type="dcterms:W3CDTF">2017-08-02T10:57:00Z</dcterms:modified>
</cp:coreProperties>
</file>