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DELEGATED APPLICATION </w:t>
      </w:r>
      <w:r w:rsidR="00CA108B">
        <w:rPr>
          <w:rFonts w:ascii="Trebuchet MS" w:hAnsi="Trebuchet MS" w:cs="Trebuchet MS"/>
          <w:b/>
          <w:bCs/>
          <w:sz w:val="22"/>
          <w:szCs w:val="22"/>
        </w:rPr>
        <w:t>REPORT - Application No.: 171043</w:t>
      </w:r>
    </w:p>
    <w:p w:rsidR="00C54469" w:rsidRDefault="00B05C04" w:rsidP="00CD4788">
      <w:pPr>
        <w:pStyle w:val="PlainText"/>
        <w:jc w:val="both"/>
        <w:rPr>
          <w:rFonts w:ascii="Trebuchet MS" w:hAnsi="Trebuchet MS" w:cs="Trebuchet MS"/>
          <w:b/>
          <w:bCs/>
          <w:sz w:val="22"/>
          <w:szCs w:val="22"/>
        </w:rPr>
      </w:pPr>
      <w:r>
        <w:rPr>
          <w:rFonts w:ascii="Trebuchet MS" w:hAnsi="Trebuchet MS" w:cs="Trebuchet MS"/>
          <w:b/>
          <w:bCs/>
          <w:sz w:val="22"/>
          <w:szCs w:val="22"/>
        </w:rPr>
        <w:t xml:space="preserve">Address: </w:t>
      </w:r>
      <w:r w:rsidR="00CA108B">
        <w:rPr>
          <w:rFonts w:ascii="Trebuchet MS" w:hAnsi="Trebuchet MS" w:cs="Trebuchet MS"/>
          <w:b/>
          <w:bCs/>
          <w:sz w:val="22"/>
          <w:szCs w:val="22"/>
        </w:rPr>
        <w:t>152 Kentwood Hill</w:t>
      </w:r>
    </w:p>
    <w:p w:rsidR="00B05C04"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Proposal:</w:t>
      </w:r>
      <w:r w:rsidR="00E42963">
        <w:rPr>
          <w:rFonts w:ascii="Trebuchet MS" w:hAnsi="Trebuchet MS" w:cs="Trebuchet MS"/>
          <w:b/>
          <w:bCs/>
          <w:sz w:val="22"/>
          <w:szCs w:val="22"/>
        </w:rPr>
        <w:t xml:space="preserve"> </w:t>
      </w:r>
      <w:r w:rsidR="00CA108B" w:rsidRPr="00CA108B">
        <w:rPr>
          <w:rFonts w:ascii="Trebuchet MS" w:hAnsi="Trebuchet MS" w:cs="Trebuchet MS"/>
          <w:b/>
          <w:bCs/>
          <w:sz w:val="22"/>
          <w:szCs w:val="22"/>
        </w:rPr>
        <w:t>Part single part 2-storey front extension and bay window</w:t>
      </w: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130FE" w:rsidRDefault="00C54469" w:rsidP="00CD4788">
      <w:pPr>
        <w:pStyle w:val="BodyText2"/>
        <w:jc w:val="both"/>
      </w:pPr>
      <w:r>
        <w:t xml:space="preserve">The </w:t>
      </w:r>
      <w:r w:rsidR="00B05C04">
        <w:t xml:space="preserve">application property is a </w:t>
      </w:r>
      <w:r w:rsidR="00F4118B">
        <w:t xml:space="preserve">semi-detached house </w:t>
      </w:r>
      <w:r w:rsidR="00CA108B">
        <w:t xml:space="preserve">with a large front garden, forming the principal amenity area of the house, </w:t>
      </w:r>
      <w:r w:rsidR="00F4118B">
        <w:t xml:space="preserve">within a residential area.  </w:t>
      </w:r>
    </w:p>
    <w:p w:rsidR="00CA108B" w:rsidRDefault="00CA108B" w:rsidP="00CD4788">
      <w:pPr>
        <w:pStyle w:val="PlainText"/>
        <w:jc w:val="both"/>
        <w:rPr>
          <w:rFonts w:ascii="Trebuchet MS" w:hAnsi="Trebuchet MS" w:cs="Trebuchet MS"/>
          <w:b/>
          <w:bCs/>
          <w:sz w:val="22"/>
          <w:szCs w:val="22"/>
        </w:rPr>
      </w:pPr>
    </w:p>
    <w:p w:rsidR="00785923"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Proposal:</w:t>
      </w:r>
      <w:r w:rsidR="0091120B">
        <w:rPr>
          <w:rFonts w:ascii="Trebuchet MS" w:hAnsi="Trebuchet MS" w:cs="Trebuchet MS"/>
          <w:sz w:val="22"/>
          <w:szCs w:val="22"/>
        </w:rPr>
        <w:t xml:space="preserve"> </w:t>
      </w:r>
    </w:p>
    <w:p w:rsidR="00CA108B" w:rsidRDefault="00CA108B"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Two storey front extension, gable ended with pitched and hipped roof.  3.3m wide by 2.6m deep.</w:t>
      </w:r>
    </w:p>
    <w:p w:rsidR="00785923" w:rsidRDefault="00CA108B"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Single storey front projection to create a porch and new entrance area</w:t>
      </w:r>
      <w:r w:rsidR="00A535D1">
        <w:rPr>
          <w:rFonts w:ascii="Trebuchet MS" w:hAnsi="Trebuchet MS" w:cs="Trebuchet MS"/>
          <w:sz w:val="22"/>
          <w:szCs w:val="22"/>
        </w:rPr>
        <w:t>, attached to the proposed two storey extension,</w:t>
      </w:r>
      <w:r>
        <w:rPr>
          <w:rFonts w:ascii="Trebuchet MS" w:hAnsi="Trebuchet MS" w:cs="Trebuchet MS"/>
          <w:sz w:val="22"/>
          <w:szCs w:val="22"/>
        </w:rPr>
        <w:t xml:space="preserve"> with pitched and hipped roof.</w:t>
      </w:r>
      <w:r w:rsidR="00F4118B">
        <w:rPr>
          <w:rFonts w:ascii="Trebuchet MS" w:hAnsi="Trebuchet MS" w:cs="Trebuchet MS"/>
          <w:sz w:val="22"/>
          <w:szCs w:val="22"/>
        </w:rPr>
        <w:t xml:space="preserve">  </w:t>
      </w:r>
    </w:p>
    <w:p w:rsidR="00A535D1" w:rsidRDefault="00A535D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Bay window to ground floor front (serving the lounge)</w:t>
      </w:r>
    </w:p>
    <w:p w:rsidR="00A535D1" w:rsidRDefault="00A535D1" w:rsidP="00785923">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Single storey front extension to existing kitchen 3.1m wide by 2.1m deep with pitched and hipped roof</w:t>
      </w:r>
    </w:p>
    <w:p w:rsidR="00A535D1" w:rsidRDefault="00A535D1" w:rsidP="00A535D1">
      <w:pPr>
        <w:pStyle w:val="PlainText"/>
        <w:ind w:left="360"/>
        <w:jc w:val="both"/>
        <w:rPr>
          <w:rFonts w:ascii="Trebuchet MS" w:hAnsi="Trebuchet MS" w:cs="Trebuchet MS"/>
          <w:sz w:val="22"/>
          <w:szCs w:val="22"/>
        </w:rPr>
      </w:pPr>
    </w:p>
    <w:p w:rsidR="00785923" w:rsidRDefault="00A535D1" w:rsidP="00A535D1">
      <w:pPr>
        <w:pStyle w:val="PlainText"/>
        <w:ind w:left="360"/>
        <w:jc w:val="both"/>
        <w:rPr>
          <w:rFonts w:ascii="Trebuchet MS" w:hAnsi="Trebuchet MS" w:cs="Trebuchet MS"/>
          <w:sz w:val="22"/>
          <w:szCs w:val="22"/>
        </w:rPr>
      </w:pPr>
      <w:r>
        <w:rPr>
          <w:rFonts w:ascii="Trebuchet MS" w:hAnsi="Trebuchet MS" w:cs="Trebuchet MS"/>
          <w:sz w:val="22"/>
          <w:szCs w:val="22"/>
        </w:rPr>
        <w:t>Materials proposed to match existing.</w:t>
      </w:r>
    </w:p>
    <w:p w:rsidR="00785923" w:rsidRDefault="00785923"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EC3E25">
        <w:rPr>
          <w:rFonts w:ascii="Trebuchet MS" w:hAnsi="Trebuchet MS" w:cs="Trebuchet MS"/>
          <w:sz w:val="22"/>
          <w:szCs w:val="22"/>
        </w:rPr>
        <w:t xml:space="preserve">All received </w:t>
      </w:r>
      <w:r w:rsidR="002965A9">
        <w:rPr>
          <w:rFonts w:ascii="Trebuchet MS" w:hAnsi="Trebuchet MS" w:cs="Trebuchet MS"/>
          <w:sz w:val="22"/>
          <w:szCs w:val="22"/>
        </w:rPr>
        <w:t>5</w:t>
      </w:r>
      <w:r w:rsidR="002965A9" w:rsidRPr="002965A9">
        <w:rPr>
          <w:rFonts w:ascii="Trebuchet MS" w:hAnsi="Trebuchet MS" w:cs="Trebuchet MS"/>
          <w:sz w:val="22"/>
          <w:szCs w:val="22"/>
          <w:vertAlign w:val="superscript"/>
        </w:rPr>
        <w:t>th</w:t>
      </w:r>
      <w:r w:rsidR="002965A9">
        <w:rPr>
          <w:rFonts w:ascii="Trebuchet MS" w:hAnsi="Trebuchet MS" w:cs="Trebuchet MS"/>
          <w:sz w:val="22"/>
          <w:szCs w:val="22"/>
        </w:rPr>
        <w:t xml:space="preserve"> July 2017</w:t>
      </w:r>
      <w:r w:rsidR="00785923">
        <w:rPr>
          <w:rFonts w:ascii="Trebuchet MS" w:hAnsi="Trebuchet MS" w:cs="Trebuchet MS"/>
          <w:sz w:val="22"/>
          <w:szCs w:val="22"/>
        </w:rPr>
        <w:t xml:space="preserve"> </w:t>
      </w:r>
    </w:p>
    <w:p w:rsidR="002965A9" w:rsidRDefault="002965A9" w:rsidP="00CD4788">
      <w:pPr>
        <w:pStyle w:val="PlainText"/>
        <w:jc w:val="both"/>
        <w:rPr>
          <w:rFonts w:ascii="Trebuchet MS" w:hAnsi="Trebuchet MS" w:cs="Trebuchet MS"/>
          <w:sz w:val="22"/>
          <w:szCs w:val="22"/>
        </w:rPr>
      </w:pPr>
      <w:r>
        <w:rPr>
          <w:rFonts w:ascii="Trebuchet MS" w:hAnsi="Trebuchet MS" w:cs="Trebuchet MS"/>
          <w:sz w:val="22"/>
          <w:szCs w:val="22"/>
        </w:rPr>
        <w:t>Plans and Elevations, Existing and proposed and Site Plan – Drawing no: KH/PL/02A</w:t>
      </w:r>
    </w:p>
    <w:p w:rsidR="002965A9" w:rsidRDefault="002965A9" w:rsidP="00CD4788">
      <w:pPr>
        <w:pStyle w:val="PlainText"/>
        <w:jc w:val="both"/>
        <w:rPr>
          <w:rFonts w:ascii="Trebuchet MS" w:hAnsi="Trebuchet MS" w:cs="Trebuchet MS"/>
          <w:sz w:val="22"/>
          <w:szCs w:val="22"/>
        </w:rPr>
      </w:pPr>
    </w:p>
    <w:p w:rsidR="002965A9" w:rsidRPr="002965A9" w:rsidRDefault="002965A9" w:rsidP="00CD4788">
      <w:pPr>
        <w:pStyle w:val="PlainText"/>
        <w:jc w:val="both"/>
        <w:rPr>
          <w:rFonts w:ascii="Trebuchet MS" w:hAnsi="Trebuchet MS" w:cs="Trebuchet MS"/>
          <w:i/>
          <w:sz w:val="22"/>
          <w:szCs w:val="22"/>
        </w:rPr>
      </w:pPr>
      <w:r w:rsidRPr="002965A9">
        <w:rPr>
          <w:rFonts w:ascii="Trebuchet MS" w:hAnsi="Trebuchet MS" w:cs="Trebuchet MS"/>
          <w:i/>
          <w:sz w:val="22"/>
          <w:szCs w:val="22"/>
        </w:rPr>
        <w:t>Officer note: Further to discussion with the agent a first floor side facing window was removed and an amended plan</w:t>
      </w:r>
      <w:r>
        <w:rPr>
          <w:rFonts w:ascii="Trebuchet MS" w:hAnsi="Trebuchet MS" w:cs="Trebuchet MS"/>
          <w:i/>
          <w:sz w:val="22"/>
          <w:szCs w:val="22"/>
        </w:rPr>
        <w:t>,</w:t>
      </w:r>
      <w:r w:rsidRPr="002965A9">
        <w:rPr>
          <w:rFonts w:ascii="Trebuchet MS" w:hAnsi="Trebuchet MS" w:cs="Trebuchet MS"/>
          <w:i/>
          <w:sz w:val="22"/>
          <w:szCs w:val="22"/>
        </w:rPr>
        <w:t xml:space="preserve"> as below</w:t>
      </w:r>
      <w:r>
        <w:rPr>
          <w:rFonts w:ascii="Trebuchet MS" w:hAnsi="Trebuchet MS" w:cs="Trebuchet MS"/>
          <w:i/>
          <w:sz w:val="22"/>
          <w:szCs w:val="22"/>
        </w:rPr>
        <w:t>,</w:t>
      </w:r>
      <w:r w:rsidRPr="002965A9">
        <w:rPr>
          <w:rFonts w:ascii="Trebuchet MS" w:hAnsi="Trebuchet MS" w:cs="Trebuchet MS"/>
          <w:i/>
          <w:sz w:val="22"/>
          <w:szCs w:val="22"/>
        </w:rPr>
        <w:t xml:space="preserve"> was submitted.</w:t>
      </w:r>
    </w:p>
    <w:p w:rsidR="002965A9" w:rsidRDefault="002965A9" w:rsidP="00CD4788">
      <w:pPr>
        <w:pStyle w:val="PlainText"/>
        <w:jc w:val="both"/>
        <w:rPr>
          <w:rFonts w:ascii="Trebuchet MS" w:hAnsi="Trebuchet MS" w:cs="Trebuchet MS"/>
          <w:sz w:val="22"/>
          <w:szCs w:val="22"/>
        </w:rPr>
      </w:pPr>
    </w:p>
    <w:p w:rsidR="002965A9" w:rsidRPr="002965A9" w:rsidRDefault="002965A9" w:rsidP="00CD4788">
      <w:pPr>
        <w:pStyle w:val="PlainText"/>
        <w:jc w:val="both"/>
        <w:rPr>
          <w:rFonts w:ascii="Trebuchet MS" w:hAnsi="Trebuchet MS" w:cs="Trebuchet MS"/>
          <w:i/>
          <w:sz w:val="22"/>
          <w:szCs w:val="22"/>
        </w:rPr>
      </w:pPr>
      <w:r w:rsidRPr="002965A9">
        <w:rPr>
          <w:rFonts w:ascii="Trebuchet MS" w:hAnsi="Trebuchet MS" w:cs="Trebuchet MS"/>
          <w:i/>
          <w:sz w:val="22"/>
          <w:szCs w:val="22"/>
        </w:rPr>
        <w:t>Amended received 23</w:t>
      </w:r>
      <w:r w:rsidRPr="002965A9">
        <w:rPr>
          <w:rFonts w:ascii="Trebuchet MS" w:hAnsi="Trebuchet MS" w:cs="Trebuchet MS"/>
          <w:i/>
          <w:sz w:val="22"/>
          <w:szCs w:val="22"/>
          <w:vertAlign w:val="superscript"/>
        </w:rPr>
        <w:t>rd</w:t>
      </w:r>
      <w:r w:rsidRPr="002965A9">
        <w:rPr>
          <w:rFonts w:ascii="Trebuchet MS" w:hAnsi="Trebuchet MS" w:cs="Trebuchet MS"/>
          <w:i/>
          <w:sz w:val="22"/>
          <w:szCs w:val="22"/>
        </w:rPr>
        <w:t xml:space="preserve"> August 2017</w:t>
      </w:r>
    </w:p>
    <w:p w:rsidR="002965A9" w:rsidRDefault="002965A9" w:rsidP="002965A9">
      <w:pPr>
        <w:pStyle w:val="PlainText"/>
        <w:jc w:val="both"/>
        <w:rPr>
          <w:rFonts w:ascii="Trebuchet MS" w:hAnsi="Trebuchet MS" w:cs="Trebuchet MS"/>
          <w:sz w:val="22"/>
          <w:szCs w:val="22"/>
        </w:rPr>
      </w:pPr>
      <w:r>
        <w:rPr>
          <w:rFonts w:ascii="Trebuchet MS" w:hAnsi="Trebuchet MS" w:cs="Trebuchet MS"/>
          <w:sz w:val="22"/>
          <w:szCs w:val="22"/>
        </w:rPr>
        <w:t xml:space="preserve">Plans and Elevations, </w:t>
      </w:r>
      <w:r>
        <w:rPr>
          <w:rFonts w:ascii="Trebuchet MS" w:hAnsi="Trebuchet MS" w:cs="Trebuchet MS"/>
          <w:sz w:val="22"/>
          <w:szCs w:val="22"/>
        </w:rPr>
        <w:t>Existing</w:t>
      </w:r>
      <w:r>
        <w:rPr>
          <w:rFonts w:ascii="Trebuchet MS" w:hAnsi="Trebuchet MS" w:cs="Trebuchet MS"/>
          <w:sz w:val="22"/>
          <w:szCs w:val="22"/>
        </w:rPr>
        <w:t xml:space="preserve"> and proposed and Site Plan – Drawing </w:t>
      </w:r>
      <w:r>
        <w:rPr>
          <w:rFonts w:ascii="Trebuchet MS" w:hAnsi="Trebuchet MS" w:cs="Trebuchet MS"/>
          <w:sz w:val="22"/>
          <w:szCs w:val="22"/>
        </w:rPr>
        <w:t>no: KH/PL/02B</w:t>
      </w:r>
    </w:p>
    <w:p w:rsidR="00C54469" w:rsidRDefault="00C54469"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History:</w:t>
      </w:r>
      <w:r w:rsidRPr="00592195">
        <w:rPr>
          <w:rFonts w:ascii="Trebuchet MS" w:hAnsi="Trebuchet MS" w:cs="Trebuchet MS"/>
          <w:bCs/>
          <w:sz w:val="22"/>
          <w:szCs w:val="22"/>
        </w:rPr>
        <w:t xml:space="preserve"> </w:t>
      </w:r>
    </w:p>
    <w:p w:rsidR="007A5DBC" w:rsidRPr="00116B42" w:rsidRDefault="00116B42" w:rsidP="000D62F3">
      <w:pPr>
        <w:pStyle w:val="PlainText"/>
        <w:jc w:val="both"/>
        <w:rPr>
          <w:rFonts w:ascii="Trebuchet MS" w:hAnsi="Trebuchet MS" w:cs="Trebuchet MS"/>
          <w:bCs/>
          <w:sz w:val="22"/>
          <w:szCs w:val="22"/>
        </w:rPr>
      </w:pPr>
      <w:r w:rsidRPr="00116B42">
        <w:rPr>
          <w:rFonts w:ascii="Trebuchet MS" w:hAnsi="Trebuchet MS" w:cs="Trebuchet MS"/>
          <w:bCs/>
          <w:sz w:val="22"/>
          <w:szCs w:val="22"/>
        </w:rPr>
        <w:t>03/00138/HOU - Two storey/single storey pitched roof rear extension – Approved 9/4/03</w:t>
      </w:r>
    </w:p>
    <w:p w:rsidR="002965A9" w:rsidRDefault="002965A9" w:rsidP="00CD4788">
      <w:pPr>
        <w:jc w:val="both"/>
        <w:rPr>
          <w:rFonts w:ascii="Trebuchet MS" w:hAnsi="Trebuchet MS" w:cs="Trebuchet MS"/>
          <w:b/>
          <w:bCs/>
          <w:sz w:val="22"/>
          <w:szCs w:val="22"/>
        </w:rPr>
      </w:pPr>
    </w:p>
    <w:p w:rsidR="000522D9" w:rsidRDefault="00C54469" w:rsidP="00CD4788">
      <w:pPr>
        <w:jc w:val="both"/>
        <w:rPr>
          <w:rFonts w:ascii="Trebuchet MS" w:hAnsi="Trebuchet MS" w:cs="Trebuchet MS"/>
          <w:b/>
          <w:bCs/>
          <w:sz w:val="22"/>
          <w:szCs w:val="22"/>
        </w:rPr>
      </w:pPr>
      <w:r>
        <w:rPr>
          <w:rFonts w:ascii="Trebuchet MS" w:hAnsi="Trebuchet MS" w:cs="Trebuchet MS"/>
          <w:b/>
          <w:bCs/>
          <w:sz w:val="22"/>
          <w:szCs w:val="22"/>
        </w:rPr>
        <w:t xml:space="preserve">Consultation Responses:  </w:t>
      </w:r>
      <w:r w:rsidR="007A5DBC" w:rsidRPr="007A5DBC">
        <w:rPr>
          <w:rFonts w:ascii="Trebuchet MS" w:hAnsi="Trebuchet MS" w:cs="Trebuchet MS"/>
          <w:bCs/>
          <w:sz w:val="22"/>
          <w:szCs w:val="22"/>
        </w:rPr>
        <w:t xml:space="preserve">Nos. </w:t>
      </w:r>
      <w:r w:rsidR="00116B42">
        <w:rPr>
          <w:rFonts w:ascii="Trebuchet MS" w:hAnsi="Trebuchet MS" w:cs="Trebuchet MS"/>
          <w:bCs/>
          <w:sz w:val="22"/>
          <w:szCs w:val="22"/>
        </w:rPr>
        <w:t xml:space="preserve">150 and 154 Kentwood Hill </w:t>
      </w:r>
      <w:proofErr w:type="gramStart"/>
      <w:r w:rsidR="00116B42">
        <w:rPr>
          <w:rFonts w:ascii="Trebuchet MS" w:hAnsi="Trebuchet MS" w:cs="Trebuchet MS"/>
          <w:bCs/>
          <w:sz w:val="22"/>
          <w:szCs w:val="22"/>
        </w:rPr>
        <w:t>were</w:t>
      </w:r>
      <w:proofErr w:type="gramEnd"/>
      <w:r w:rsidR="00116B42">
        <w:rPr>
          <w:rFonts w:ascii="Trebuchet MS" w:hAnsi="Trebuchet MS" w:cs="Trebuchet MS"/>
          <w:bCs/>
          <w:sz w:val="22"/>
          <w:szCs w:val="22"/>
        </w:rPr>
        <w:t xml:space="preserve"> consulted and no comments were received.</w:t>
      </w:r>
      <w:r w:rsidR="00592195">
        <w:rPr>
          <w:rFonts w:ascii="Trebuchet MS" w:hAnsi="Trebuchet MS" w:cs="Trebuchet MS"/>
          <w:b/>
          <w:bCs/>
          <w:sz w:val="22"/>
          <w:szCs w:val="22"/>
        </w:rPr>
        <w:t xml:space="preserve"> </w:t>
      </w:r>
    </w:p>
    <w:p w:rsidR="00627659" w:rsidRDefault="00627659" w:rsidP="00CD4788">
      <w:pPr>
        <w:pStyle w:val="Header"/>
        <w:tabs>
          <w:tab w:val="clear" w:pos="4153"/>
          <w:tab w:val="clear" w:pos="8306"/>
        </w:tabs>
        <w:jc w:val="both"/>
        <w:rPr>
          <w:rFonts w:ascii="Trebuchet MS" w:hAnsi="Trebuchet MS" w:cs="Times New Roman"/>
          <w:sz w:val="22"/>
          <w:szCs w:val="22"/>
        </w:rPr>
      </w:pPr>
    </w:p>
    <w:p w:rsidR="00116B42" w:rsidRPr="00116B42" w:rsidRDefault="00116B42" w:rsidP="00116B42">
      <w:pPr>
        <w:pStyle w:val="Header"/>
        <w:tabs>
          <w:tab w:val="clear" w:pos="4153"/>
          <w:tab w:val="clear" w:pos="8306"/>
        </w:tabs>
        <w:jc w:val="both"/>
        <w:rPr>
          <w:rFonts w:ascii="Trebuchet MS" w:hAnsi="Trebuchet MS" w:cs="Times New Roman"/>
          <w:sz w:val="22"/>
          <w:szCs w:val="22"/>
        </w:rPr>
      </w:pPr>
      <w:r w:rsidRPr="00116B42">
        <w:rPr>
          <w:rFonts w:ascii="Trebuchet MS" w:hAnsi="Trebuchet MS" w:cs="Times New Roman"/>
          <w:i/>
          <w:sz w:val="22"/>
          <w:szCs w:val="22"/>
        </w:rPr>
        <w:t>Transport:</w:t>
      </w:r>
      <w:r w:rsidRPr="00116B42">
        <w:rPr>
          <w:rFonts w:ascii="Trebuchet MS" w:hAnsi="Trebuchet MS" w:cs="Times New Roman"/>
          <w:sz w:val="22"/>
          <w:szCs w:val="22"/>
        </w:rPr>
        <w:t xml:space="preserve"> A</w:t>
      </w:r>
      <w:r w:rsidRPr="00116B42">
        <w:rPr>
          <w:rFonts w:ascii="Trebuchet MS" w:hAnsi="Trebuchet MS" w:cs="Trebuchet MS"/>
          <w:sz w:val="22"/>
          <w:szCs w:val="22"/>
          <w:lang w:val="en-US"/>
        </w:rPr>
        <w:t xml:space="preserve"> paved parking area is illustrated on submitted plans where existing off road parking provision is provided for a minimum of 2 vehicles.</w:t>
      </w:r>
    </w:p>
    <w:p w:rsidR="00116B42" w:rsidRPr="00116B42" w:rsidRDefault="00116B42" w:rsidP="00116B42">
      <w:pPr>
        <w:jc w:val="both"/>
        <w:rPr>
          <w:rFonts w:ascii="Trebuchet MS" w:eastAsia="Times New Roman" w:hAnsi="Trebuchet MS" w:cs="Trebuchet MS"/>
          <w:sz w:val="22"/>
          <w:szCs w:val="22"/>
          <w:lang w:val="en-US" w:eastAsia="en-US"/>
        </w:rPr>
      </w:pPr>
    </w:p>
    <w:p w:rsidR="00116B42" w:rsidRPr="00116B42" w:rsidRDefault="00116B42" w:rsidP="00116B42">
      <w:pPr>
        <w:jc w:val="both"/>
        <w:rPr>
          <w:rFonts w:ascii="Trebuchet MS" w:eastAsia="Times New Roman" w:hAnsi="Trebuchet MS" w:cs="Trebuchet MS"/>
          <w:sz w:val="22"/>
          <w:szCs w:val="22"/>
          <w:lang w:val="en-US" w:eastAsia="en-US"/>
        </w:rPr>
      </w:pPr>
      <w:r w:rsidRPr="00116B42">
        <w:rPr>
          <w:rFonts w:ascii="Trebuchet MS" w:eastAsia="Times New Roman" w:hAnsi="Trebuchet MS" w:cs="Trebuchet MS"/>
          <w:sz w:val="22"/>
          <w:szCs w:val="22"/>
          <w:lang w:val="en-US" w:eastAsia="en-US"/>
        </w:rPr>
        <w:t>The proposed extension will not change the existing parking arrangements in place or impact on other road users, therefore Transport do not have any objections to this proposal.</w:t>
      </w:r>
    </w:p>
    <w:p w:rsidR="00116B42" w:rsidRPr="00627659" w:rsidRDefault="00116B42" w:rsidP="00CD4788">
      <w:pPr>
        <w:pStyle w:val="Header"/>
        <w:tabs>
          <w:tab w:val="clear" w:pos="4153"/>
          <w:tab w:val="clear" w:pos="8306"/>
        </w:tabs>
        <w:jc w:val="both"/>
        <w:rPr>
          <w:rFonts w:ascii="Trebuchet MS" w:hAnsi="Trebuchet MS" w:cs="Times New Roman"/>
          <w:sz w:val="22"/>
          <w:szCs w:val="22"/>
        </w:rPr>
      </w:pPr>
    </w:p>
    <w:p w:rsidR="00C54469" w:rsidRDefault="00C54469" w:rsidP="00CD4788">
      <w:pPr>
        <w:jc w:val="both"/>
        <w:rPr>
          <w:rFonts w:ascii="Trebuchet MS" w:hAnsi="Trebuchet MS" w:cs="Trebuchet MS"/>
          <w:b/>
          <w:bCs/>
          <w:sz w:val="22"/>
          <w:szCs w:val="22"/>
        </w:rPr>
      </w:pPr>
      <w:r>
        <w:rPr>
          <w:rFonts w:ascii="Trebuchet MS" w:hAnsi="Trebuchet MS" w:cs="Trebuchet MS"/>
          <w:b/>
          <w:bCs/>
          <w:sz w:val="22"/>
          <w:szCs w:val="22"/>
        </w:rPr>
        <w:t>Equality Act 2010:</w:t>
      </w:r>
    </w:p>
    <w:p w:rsidR="00AD4657" w:rsidRDefault="00AD4657" w:rsidP="00CD4788">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E52AB" w:rsidRDefault="000E52AB" w:rsidP="00CD4788">
      <w:pPr>
        <w:pStyle w:val="PlainText"/>
        <w:jc w:val="both"/>
        <w:rPr>
          <w:rFonts w:ascii="Trebuchet MS" w:hAnsi="Trebuchet MS" w:cs="Trebuchet MS"/>
          <w:b/>
          <w:bC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lastRenderedPageBreak/>
        <w:t>The following local and national planning policy and guidance is relevant to this application:</w:t>
      </w:r>
    </w:p>
    <w:p w:rsidR="00C54469" w:rsidRDefault="00C54469" w:rsidP="00CD4788">
      <w:pPr>
        <w:pStyle w:val="PlainText"/>
        <w:jc w:val="both"/>
        <w:rPr>
          <w:rFonts w:ascii="Trebuchet MS" w:hAnsi="Trebuchet MS" w:cs="Trebuchet MS"/>
          <w:sz w:val="24"/>
          <w:szCs w:val="24"/>
          <w:u w:val="single"/>
        </w:rPr>
      </w:pPr>
      <w:r>
        <w:rPr>
          <w:rFonts w:ascii="Trebuchet MS" w:hAnsi="Trebuchet MS" w:cs="Trebuchet MS"/>
          <w:sz w:val="22"/>
          <w:szCs w:val="22"/>
          <w:u w:val="single"/>
        </w:rPr>
        <w:t>Reading Borough Local Development Framework Core Strategy (2008</w:t>
      </w:r>
      <w:r w:rsidR="00395BD0">
        <w:rPr>
          <w:rFonts w:ascii="Trebuchet MS" w:hAnsi="Trebuchet MS" w:cs="Trebuchet MS"/>
          <w:sz w:val="22"/>
          <w:szCs w:val="22"/>
          <w:u w:val="single"/>
        </w:rPr>
        <w:t>, altered 2015</w:t>
      </w:r>
      <w:r>
        <w:rPr>
          <w:rFonts w:ascii="Trebuchet MS" w:hAnsi="Trebuchet MS" w:cs="Trebuchet MS"/>
          <w:sz w:val="22"/>
          <w:szCs w:val="22"/>
          <w:u w:val="single"/>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CD4788" w:rsidRDefault="00CD4788" w:rsidP="00CD4788">
      <w:pPr>
        <w:pStyle w:val="PlainText"/>
        <w:jc w:val="both"/>
        <w:rPr>
          <w:rFonts w:ascii="Trebuchet MS" w:hAnsi="Trebuchet MS" w:cs="Trebuchet MS"/>
          <w:sz w:val="22"/>
          <w:szCs w:val="22"/>
          <w:u w:val="single"/>
        </w:rPr>
      </w:pP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sidR="00395BD0">
        <w:rPr>
          <w:rFonts w:ascii="Trebuchet MS" w:hAnsi="Trebuchet MS" w:cs="Trebuchet MS"/>
          <w:sz w:val="22"/>
          <w:szCs w:val="22"/>
          <w:u w:val="single"/>
        </w:rPr>
        <w:t>, altered 2015</w:t>
      </w:r>
      <w:r>
        <w:rPr>
          <w:rFonts w:ascii="Trebuchet MS" w:hAnsi="Trebuchet MS" w:cs="Trebuchet MS"/>
          <w:sz w:val="22"/>
          <w:szCs w:val="22"/>
          <w:u w:val="single"/>
        </w:rPr>
        <w:t>)</w:t>
      </w:r>
      <w:r>
        <w:rPr>
          <w:rFonts w:ascii="Trebuchet MS" w:hAnsi="Trebuchet MS" w:cs="Trebuchet MS"/>
          <w:sz w:val="22"/>
          <w:szCs w:val="22"/>
        </w:rPr>
        <w:t xml:space="preserve"> </w:t>
      </w:r>
    </w:p>
    <w:p w:rsidR="00AB0239" w:rsidRDefault="00AB0239" w:rsidP="00CD4788">
      <w:pPr>
        <w:pStyle w:val="PlainText"/>
        <w:jc w:val="both"/>
        <w:rPr>
          <w:rFonts w:ascii="Trebuchet MS" w:hAnsi="Trebuchet MS" w:cs="Trebuchet MS"/>
          <w:sz w:val="22"/>
          <w:szCs w:val="22"/>
        </w:rPr>
      </w:pPr>
      <w:r w:rsidRPr="000A2848">
        <w:rPr>
          <w:rFonts w:ascii="Trebuchet MS" w:hAnsi="Trebuchet MS" w:cs="Trebuchet MS"/>
          <w:sz w:val="22"/>
          <w:szCs w:val="22"/>
        </w:rPr>
        <w:t>DM4: Safeguarding Amenity</w:t>
      </w:r>
      <w:r>
        <w:rPr>
          <w:rFonts w:ascii="Trebuchet MS" w:hAnsi="Trebuchet MS" w:cs="Trebuchet MS"/>
          <w:sz w:val="22"/>
          <w:szCs w:val="22"/>
        </w:rPr>
        <w:t xml:space="preserve"> </w:t>
      </w:r>
    </w:p>
    <w:p w:rsidR="00C5446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DM9: House Extensio</w:t>
      </w:r>
      <w:r w:rsidR="00AB0239">
        <w:rPr>
          <w:rFonts w:ascii="Trebuchet MS" w:hAnsi="Trebuchet MS" w:cs="Trebuchet MS"/>
          <w:sz w:val="22"/>
          <w:szCs w:val="22"/>
        </w:rPr>
        <w:t>ns and Ancillary Accommodation</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sz w:val="22"/>
          <w:szCs w:val="22"/>
          <w:u w:val="single"/>
        </w:rPr>
      </w:pPr>
      <w:r>
        <w:rPr>
          <w:rFonts w:ascii="Trebuchet MS" w:hAnsi="Trebuchet MS" w:cs="Trebuchet MS"/>
          <w:sz w:val="22"/>
          <w:szCs w:val="22"/>
          <w:u w:val="single"/>
        </w:rPr>
        <w:t xml:space="preserve">Supplementary Planning Guidance/ Documents:  </w:t>
      </w:r>
    </w:p>
    <w:p w:rsidR="00AB0239" w:rsidRDefault="00C54469" w:rsidP="00CD4788">
      <w:pPr>
        <w:pStyle w:val="PlainText"/>
        <w:jc w:val="both"/>
        <w:rPr>
          <w:rFonts w:ascii="Trebuchet MS" w:hAnsi="Trebuchet MS" w:cs="Trebuchet MS"/>
          <w:sz w:val="22"/>
          <w:szCs w:val="22"/>
        </w:rPr>
      </w:pPr>
      <w:r>
        <w:rPr>
          <w:rFonts w:ascii="Trebuchet MS" w:hAnsi="Trebuchet MS" w:cs="Trebuchet MS"/>
          <w:sz w:val="22"/>
          <w:szCs w:val="22"/>
        </w:rPr>
        <w:t xml:space="preserve">A Design Guide to House Extensions (2003) </w:t>
      </w:r>
    </w:p>
    <w:p w:rsidR="00C54469" w:rsidRDefault="00C54469" w:rsidP="00CD4788">
      <w:pPr>
        <w:pStyle w:val="PlainText"/>
        <w:jc w:val="both"/>
        <w:rPr>
          <w:rFonts w:ascii="Trebuchet MS" w:hAnsi="Trebuchet MS" w:cs="Trebuchet MS"/>
          <w:sz w:val="22"/>
          <w:szCs w:val="22"/>
        </w:rPr>
      </w:pPr>
    </w:p>
    <w:p w:rsidR="00C54469" w:rsidRDefault="00C54469" w:rsidP="00CD4788">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C54469" w:rsidRDefault="00C54469" w:rsidP="00CD4788">
      <w:pPr>
        <w:jc w:val="both"/>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C54469" w:rsidRDefault="00C54469" w:rsidP="00CD4788">
      <w:pPr>
        <w:jc w:val="both"/>
        <w:rPr>
          <w:rFonts w:ascii="Trebuchet MS" w:hAnsi="Trebuchet MS" w:cs="Trebuchet MS"/>
          <w:sz w:val="22"/>
          <w:szCs w:val="22"/>
        </w:rPr>
      </w:pPr>
    </w:p>
    <w:p w:rsidR="00C54469" w:rsidRDefault="00C54469" w:rsidP="00CD4788">
      <w:pPr>
        <w:pStyle w:val="ListParagraph"/>
        <w:numPr>
          <w:ilvl w:val="0"/>
          <w:numId w:val="15"/>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C54469" w:rsidRDefault="00C54469" w:rsidP="00CD4788">
      <w:pPr>
        <w:autoSpaceDE/>
        <w:autoSpaceDN/>
        <w:ind w:left="720"/>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FC34AC"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FC34AC">
        <w:rPr>
          <w:rFonts w:ascii="Trebuchet MS" w:hAnsi="Trebuchet MS" w:cs="Trebuchet MS"/>
          <w:b/>
          <w:sz w:val="22"/>
          <w:szCs w:val="22"/>
        </w:rPr>
        <w:t>No</w:t>
      </w:r>
      <w:r w:rsidR="008D4ED6" w:rsidRPr="00FC34AC">
        <w:rPr>
          <w:rFonts w:ascii="Trebuchet MS" w:hAnsi="Trebuchet MS" w:cs="Trebuchet MS"/>
          <w:b/>
          <w:sz w:val="22"/>
          <w:szCs w:val="22"/>
        </w:rPr>
        <w:t xml:space="preserve"> – </w:t>
      </w:r>
      <w:r w:rsidR="00FC34AC" w:rsidRPr="00FC34AC">
        <w:rPr>
          <w:rFonts w:ascii="Trebuchet MS" w:hAnsi="Trebuchet MS" w:cs="Trebuchet MS"/>
          <w:sz w:val="22"/>
          <w:szCs w:val="22"/>
        </w:rPr>
        <w:t xml:space="preserve">Although, </w:t>
      </w:r>
      <w:r w:rsidR="002965A9" w:rsidRPr="00FC34AC">
        <w:rPr>
          <w:rFonts w:ascii="Trebuchet MS" w:hAnsi="Trebuchet MS" w:cs="Trebuchet MS"/>
          <w:sz w:val="22"/>
          <w:szCs w:val="22"/>
        </w:rPr>
        <w:t xml:space="preserve">the proposal would be a significant </w:t>
      </w:r>
      <w:r w:rsidR="00FC34AC" w:rsidRPr="00FC34AC">
        <w:rPr>
          <w:rFonts w:ascii="Trebuchet MS" w:hAnsi="Trebuchet MS" w:cs="Trebuchet MS"/>
          <w:sz w:val="22"/>
          <w:szCs w:val="22"/>
        </w:rPr>
        <w:t xml:space="preserve">change </w:t>
      </w:r>
      <w:r w:rsidR="002965A9" w:rsidRPr="00FC34AC">
        <w:rPr>
          <w:rFonts w:ascii="Trebuchet MS" w:hAnsi="Trebuchet MS" w:cs="Trebuchet MS"/>
          <w:sz w:val="22"/>
          <w:szCs w:val="22"/>
        </w:rPr>
        <w:t>t</w:t>
      </w:r>
      <w:r w:rsidR="00FC34AC" w:rsidRPr="00FC34AC">
        <w:rPr>
          <w:rFonts w:ascii="Trebuchet MS" w:hAnsi="Trebuchet MS" w:cs="Trebuchet MS"/>
          <w:sz w:val="22"/>
          <w:szCs w:val="22"/>
        </w:rPr>
        <w:t>o</w:t>
      </w:r>
      <w:r w:rsidR="002965A9" w:rsidRPr="00FC34AC">
        <w:rPr>
          <w:rFonts w:ascii="Trebuchet MS" w:hAnsi="Trebuchet MS" w:cs="Trebuchet MS"/>
          <w:sz w:val="22"/>
          <w:szCs w:val="22"/>
        </w:rPr>
        <w:t xml:space="preserve"> the appearance of the front of the </w:t>
      </w:r>
      <w:r w:rsidR="00FC34AC" w:rsidRPr="00FC34AC">
        <w:rPr>
          <w:rFonts w:ascii="Trebuchet MS" w:hAnsi="Trebuchet MS" w:cs="Trebuchet MS"/>
          <w:sz w:val="22"/>
          <w:szCs w:val="22"/>
        </w:rPr>
        <w:t>p</w:t>
      </w:r>
      <w:r w:rsidR="002965A9" w:rsidRPr="00FC34AC">
        <w:rPr>
          <w:rFonts w:ascii="Trebuchet MS" w:hAnsi="Trebuchet MS" w:cs="Trebuchet MS"/>
          <w:sz w:val="22"/>
          <w:szCs w:val="22"/>
        </w:rPr>
        <w:t>roperty</w:t>
      </w:r>
      <w:r w:rsidR="00FC34AC" w:rsidRPr="00FC34AC">
        <w:rPr>
          <w:rFonts w:ascii="Trebuchet MS" w:hAnsi="Trebuchet MS" w:cs="Trebuchet MS"/>
          <w:sz w:val="22"/>
          <w:szCs w:val="22"/>
        </w:rPr>
        <w:t xml:space="preserve"> these are not considered to be detrimental to the appearance of the building and are of </w:t>
      </w:r>
      <w:r w:rsidR="00FC34AC">
        <w:rPr>
          <w:rFonts w:ascii="Trebuchet MS" w:hAnsi="Trebuchet MS" w:cs="Trebuchet MS"/>
          <w:sz w:val="22"/>
          <w:szCs w:val="22"/>
        </w:rPr>
        <w:t xml:space="preserve">a </w:t>
      </w:r>
      <w:r w:rsidR="00FC34AC" w:rsidRPr="00FC34AC">
        <w:rPr>
          <w:rFonts w:ascii="Trebuchet MS" w:hAnsi="Trebuchet MS" w:cs="Trebuchet MS"/>
          <w:sz w:val="22"/>
          <w:szCs w:val="22"/>
        </w:rPr>
        <w:t>scale considered to be acceptable.  The proposed materials would match existing.</w:t>
      </w:r>
    </w:p>
    <w:p w:rsidR="00FC34AC" w:rsidRPr="00FC34AC" w:rsidRDefault="00FC34AC" w:rsidP="00FC34AC">
      <w:pPr>
        <w:pStyle w:val="ListParagraph"/>
        <w:jc w:val="both"/>
        <w:rPr>
          <w:rFonts w:ascii="Trebuchet MS" w:hAnsi="Trebuchet MS" w:cs="Trebuchet MS"/>
          <w:sz w:val="22"/>
          <w:szCs w:val="22"/>
        </w:rPr>
      </w:pPr>
    </w:p>
    <w:p w:rsidR="00DC2A24" w:rsidRPr="00FC34AC" w:rsidRDefault="00C54469" w:rsidP="00CD4788">
      <w:pPr>
        <w:pStyle w:val="ListParagraph"/>
        <w:numPr>
          <w:ilvl w:val="0"/>
          <w:numId w:val="10"/>
        </w:numPr>
        <w:jc w:val="both"/>
        <w:rPr>
          <w:rFonts w:ascii="Trebuchet MS" w:hAnsi="Trebuchet MS" w:cs="Trebuchet MS"/>
          <w:sz w:val="22"/>
          <w:szCs w:val="22"/>
        </w:rPr>
      </w:pPr>
      <w:r w:rsidRPr="00FC34AC">
        <w:rPr>
          <w:rFonts w:ascii="Trebuchet MS" w:hAnsi="Trebuchet MS" w:cs="Trebuchet MS"/>
          <w:sz w:val="22"/>
          <w:szCs w:val="22"/>
        </w:rPr>
        <w:t>Reduce the amount of usable amenity space for the propert</w:t>
      </w:r>
      <w:r w:rsidR="005F4AD9" w:rsidRPr="00FC34AC">
        <w:rPr>
          <w:rFonts w:ascii="Trebuchet MS" w:hAnsi="Trebuchet MS" w:cs="Trebuchet MS"/>
          <w:sz w:val="22"/>
          <w:szCs w:val="22"/>
        </w:rPr>
        <w:t>y to an unaccept</w:t>
      </w:r>
      <w:r w:rsidR="00DA23BA" w:rsidRPr="00FC34AC">
        <w:rPr>
          <w:rFonts w:ascii="Trebuchet MS" w:hAnsi="Trebuchet MS" w:cs="Trebuchet MS"/>
          <w:sz w:val="22"/>
          <w:szCs w:val="22"/>
        </w:rPr>
        <w:t xml:space="preserve">able degree; </w:t>
      </w:r>
      <w:r w:rsidR="00DA23BA" w:rsidRPr="00FC34AC">
        <w:rPr>
          <w:rFonts w:ascii="Trebuchet MS" w:hAnsi="Trebuchet MS" w:cs="Trebuchet MS"/>
          <w:b/>
          <w:sz w:val="22"/>
          <w:szCs w:val="22"/>
        </w:rPr>
        <w:t>No</w:t>
      </w:r>
      <w:r w:rsidR="00DA23BA" w:rsidRPr="00FC34AC">
        <w:rPr>
          <w:rFonts w:ascii="Trebuchet MS" w:hAnsi="Trebuchet MS" w:cs="Trebuchet MS"/>
          <w:sz w:val="22"/>
          <w:szCs w:val="22"/>
        </w:rPr>
        <w:t xml:space="preserve"> </w:t>
      </w:r>
    </w:p>
    <w:p w:rsidR="00DC2A24" w:rsidRPr="00DC2A24" w:rsidRDefault="00DC2A24" w:rsidP="00CD4788">
      <w:pPr>
        <w:pStyle w:val="ListParagraph"/>
        <w:ind w:left="0"/>
        <w:jc w:val="both"/>
        <w:rPr>
          <w:rFonts w:ascii="Trebuchet MS" w:hAnsi="Trebuchet MS" w:cs="Trebuchet MS"/>
          <w:sz w:val="22"/>
          <w:szCs w:val="22"/>
        </w:rPr>
      </w:pPr>
    </w:p>
    <w:p w:rsidR="00DC2A24" w:rsidRPr="00FC34AC" w:rsidRDefault="00C54469" w:rsidP="00CD4788">
      <w:pPr>
        <w:pStyle w:val="ListParagraph"/>
        <w:numPr>
          <w:ilvl w:val="0"/>
          <w:numId w:val="10"/>
        </w:numPr>
        <w:autoSpaceDE/>
        <w:autoSpaceDN/>
        <w:jc w:val="both"/>
        <w:rPr>
          <w:rFonts w:ascii="Trebuchet MS" w:hAnsi="Trebuchet MS" w:cs="Trebuchet MS"/>
          <w:sz w:val="22"/>
          <w:szCs w:val="22"/>
        </w:rPr>
      </w:pPr>
      <w:r w:rsidRPr="00FC34AC">
        <w:rPr>
          <w:rFonts w:ascii="Trebuchet MS" w:hAnsi="Trebuchet MS" w:cs="Trebuchet MS"/>
          <w:sz w:val="22"/>
          <w:szCs w:val="22"/>
        </w:rPr>
        <w:t>Require the loss of trees in the garden or put sign</w:t>
      </w:r>
      <w:r w:rsidR="00C540DE" w:rsidRPr="00FC34AC">
        <w:rPr>
          <w:rFonts w:ascii="Trebuchet MS" w:hAnsi="Trebuchet MS" w:cs="Trebuchet MS"/>
          <w:sz w:val="22"/>
          <w:szCs w:val="22"/>
        </w:rPr>
        <w:t xml:space="preserve">ificant trees at risk; </w:t>
      </w:r>
      <w:r w:rsidR="00FC34AC">
        <w:rPr>
          <w:rFonts w:ascii="Trebuchet MS" w:hAnsi="Trebuchet MS" w:cs="Trebuchet MS"/>
          <w:sz w:val="22"/>
          <w:szCs w:val="22"/>
        </w:rPr>
        <w:t xml:space="preserve"> </w:t>
      </w:r>
      <w:r w:rsidR="00FC34AC" w:rsidRPr="00FC34AC">
        <w:rPr>
          <w:rFonts w:ascii="Trebuchet MS" w:hAnsi="Trebuchet MS" w:cs="Trebuchet MS"/>
          <w:b/>
          <w:sz w:val="22"/>
          <w:szCs w:val="22"/>
        </w:rPr>
        <w:t>No</w:t>
      </w:r>
    </w:p>
    <w:p w:rsidR="00FC34AC" w:rsidRDefault="00FC34AC" w:rsidP="00CD4788">
      <w:pPr>
        <w:pStyle w:val="ListParagraph"/>
        <w:autoSpaceDE/>
        <w:autoSpaceDN/>
        <w:jc w:val="both"/>
        <w:rPr>
          <w:rFonts w:ascii="Trebuchet MS" w:hAnsi="Trebuchet MS" w:cs="Trebuchet MS"/>
          <w:sz w:val="22"/>
          <w:szCs w:val="22"/>
          <w:u w:val="single"/>
        </w:rPr>
      </w:pPr>
    </w:p>
    <w:p w:rsidR="00C54469" w:rsidRPr="00DC2A24" w:rsidRDefault="00C54469" w:rsidP="00CD4788">
      <w:pPr>
        <w:pStyle w:val="ListParagraph"/>
        <w:autoSpaceDE/>
        <w:autoSpaceDN/>
        <w:jc w:val="both"/>
        <w:rPr>
          <w:rFonts w:ascii="Trebuchet MS" w:hAnsi="Trebuchet MS" w:cs="Trebuchet MS"/>
          <w:sz w:val="22"/>
          <w:szCs w:val="22"/>
          <w:u w:val="single"/>
        </w:rPr>
      </w:pPr>
      <w:r w:rsidRPr="00DC2A24">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C54469" w:rsidRDefault="00C54469" w:rsidP="00CD4788">
      <w:pPr>
        <w:jc w:val="both"/>
        <w:rPr>
          <w:rFonts w:ascii="Trebuchet MS" w:hAnsi="Trebuchet MS" w:cs="Trebuchet MS"/>
          <w:sz w:val="22"/>
          <w:szCs w:val="22"/>
        </w:rPr>
      </w:pPr>
    </w:p>
    <w:p w:rsidR="00C54469" w:rsidRDefault="00C54469" w:rsidP="00CD4788">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C54469" w:rsidRDefault="00C54469" w:rsidP="00CD4788">
      <w:pPr>
        <w:autoSpaceDE/>
        <w:autoSpaceDN/>
        <w:jc w:val="both"/>
        <w:rPr>
          <w:rFonts w:ascii="Trebuchet MS" w:hAnsi="Trebuchet MS" w:cs="Trebuchet MS"/>
          <w:sz w:val="22"/>
          <w:szCs w:val="22"/>
        </w:rPr>
      </w:pPr>
    </w:p>
    <w:p w:rsidR="005F4AD9" w:rsidRPr="00B95AC3" w:rsidRDefault="00C54469" w:rsidP="00CD4788">
      <w:pPr>
        <w:pStyle w:val="ListParagraph"/>
        <w:numPr>
          <w:ilvl w:val="0"/>
          <w:numId w:val="14"/>
        </w:numPr>
        <w:adjustRightInd w:val="0"/>
        <w:ind w:left="709"/>
        <w:jc w:val="both"/>
        <w:rPr>
          <w:rFonts w:cs="Times New Roman"/>
        </w:rPr>
      </w:pPr>
      <w:r w:rsidRPr="00B95AC3">
        <w:rPr>
          <w:rFonts w:ascii="Trebuchet MS" w:hAnsi="Trebuchet MS" w:cs="Trebuchet MS"/>
          <w:sz w:val="22"/>
          <w:szCs w:val="22"/>
        </w:rPr>
        <w:t xml:space="preserve">Significantly reduce the amount of daylight and sunlight enjoyed </w:t>
      </w:r>
      <w:r w:rsidR="009034A5" w:rsidRPr="00B95AC3">
        <w:rPr>
          <w:rFonts w:ascii="Trebuchet MS" w:hAnsi="Trebuchet MS" w:cs="Trebuchet MS"/>
          <w:sz w:val="22"/>
          <w:szCs w:val="22"/>
        </w:rPr>
        <w:t>by neighbour</w:t>
      </w:r>
      <w:r w:rsidR="00EE2DA0" w:rsidRPr="00B95AC3">
        <w:rPr>
          <w:rFonts w:ascii="Trebuchet MS" w:hAnsi="Trebuchet MS" w:cs="Trebuchet MS"/>
          <w:sz w:val="22"/>
          <w:szCs w:val="22"/>
        </w:rPr>
        <w:t xml:space="preserve">ing properties; </w:t>
      </w:r>
      <w:r w:rsidR="00B95AC3">
        <w:rPr>
          <w:rFonts w:ascii="Trebuchet MS" w:hAnsi="Trebuchet MS" w:cs="Trebuchet MS"/>
          <w:b/>
          <w:sz w:val="22"/>
          <w:szCs w:val="22"/>
        </w:rPr>
        <w:t>No.</w:t>
      </w:r>
    </w:p>
    <w:p w:rsidR="00B95AC3" w:rsidRPr="00B95AC3" w:rsidRDefault="00B95AC3" w:rsidP="00CD4788">
      <w:pPr>
        <w:pStyle w:val="ListParagraph"/>
        <w:adjustRightInd w:val="0"/>
        <w:ind w:left="709"/>
        <w:jc w:val="both"/>
        <w:rPr>
          <w:rFonts w:cs="Times New Roman"/>
        </w:rPr>
      </w:pPr>
    </w:p>
    <w:p w:rsidR="00C54469" w:rsidRDefault="00C54469" w:rsidP="00CD4788">
      <w:pPr>
        <w:pStyle w:val="ListParagraph"/>
        <w:numPr>
          <w:ilvl w:val="0"/>
          <w:numId w:val="14"/>
        </w:numPr>
        <w:adjustRightInd w:val="0"/>
        <w:jc w:val="both"/>
        <w:rPr>
          <w:rFonts w:cs="Times New Roman"/>
        </w:rPr>
      </w:pPr>
      <w:r>
        <w:rPr>
          <w:rFonts w:ascii="Trebuchet MS" w:hAnsi="Trebuchet MS" w:cs="Trebuchet MS"/>
          <w:sz w:val="22"/>
          <w:szCs w:val="22"/>
        </w:rPr>
        <w:t>Invade the privacy of neighbouring properties through overlooking from windows or balconies;</w:t>
      </w:r>
      <w:r>
        <w:rPr>
          <w:rFonts w:cs="Times New Roman"/>
        </w:rPr>
        <w:t xml:space="preserve"> </w:t>
      </w:r>
      <w:r w:rsidRPr="00B95AC3">
        <w:rPr>
          <w:rFonts w:ascii="Trebuchet MS" w:hAnsi="Trebuchet MS" w:cs="Trebuchet MS"/>
          <w:b/>
          <w:sz w:val="22"/>
          <w:szCs w:val="22"/>
        </w:rPr>
        <w:t>No</w:t>
      </w:r>
      <w:r w:rsidR="00FC34AC">
        <w:rPr>
          <w:rFonts w:ascii="Trebuchet MS" w:hAnsi="Trebuchet MS" w:cs="Trebuchet MS"/>
          <w:b/>
          <w:sz w:val="22"/>
          <w:szCs w:val="22"/>
        </w:rPr>
        <w:t xml:space="preserve"> – </w:t>
      </w:r>
      <w:r w:rsidR="00FC34AC" w:rsidRPr="00FC34AC">
        <w:rPr>
          <w:rFonts w:ascii="Trebuchet MS" w:hAnsi="Trebuchet MS" w:cs="Trebuchet MS"/>
          <w:sz w:val="22"/>
          <w:szCs w:val="22"/>
        </w:rPr>
        <w:t>the amended plan removes the first floor side facing window.</w:t>
      </w:r>
    </w:p>
    <w:p w:rsidR="00C54469" w:rsidRDefault="00C54469" w:rsidP="00CD4788">
      <w:pPr>
        <w:pStyle w:val="ListParagraph"/>
        <w:adjustRightInd w:val="0"/>
        <w:ind w:left="0"/>
        <w:jc w:val="both"/>
        <w:rPr>
          <w:rFonts w:cs="Times New Roman"/>
        </w:rPr>
      </w:pPr>
    </w:p>
    <w:p w:rsidR="00F9363F" w:rsidRPr="005523EA" w:rsidRDefault="00C54469" w:rsidP="00CD4788">
      <w:pPr>
        <w:numPr>
          <w:ilvl w:val="0"/>
          <w:numId w:val="9"/>
        </w:numPr>
        <w:jc w:val="both"/>
        <w:rPr>
          <w:rFonts w:ascii="Trebuchet MS" w:hAnsi="Trebuchet MS" w:cs="Trebuchet MS"/>
          <w:bCs/>
          <w:sz w:val="22"/>
          <w:szCs w:val="22"/>
        </w:rPr>
      </w:pPr>
      <w:r w:rsidRPr="00291E88">
        <w:rPr>
          <w:rFonts w:ascii="Trebuchet MS" w:hAnsi="Trebuchet MS" w:cs="Trebuchet MS"/>
          <w:sz w:val="22"/>
          <w:szCs w:val="22"/>
        </w:rPr>
        <w:t>Detract from the character of neighbouring properties through siting, excessive bulk, ill-matching materials or inconsistent design;</w:t>
      </w:r>
      <w:r w:rsidRPr="00291E88">
        <w:rPr>
          <w:rFonts w:cs="Times New Roman"/>
        </w:rPr>
        <w:t xml:space="preserve"> </w:t>
      </w:r>
      <w:r w:rsidR="00B95AC3">
        <w:rPr>
          <w:rFonts w:ascii="Trebuchet MS" w:hAnsi="Trebuchet MS" w:cs="Trebuchet MS"/>
          <w:b/>
          <w:sz w:val="22"/>
          <w:szCs w:val="22"/>
        </w:rPr>
        <w:t>No</w:t>
      </w:r>
      <w:r w:rsidR="00FC34AC">
        <w:rPr>
          <w:rFonts w:ascii="Trebuchet MS" w:hAnsi="Trebuchet MS" w:cs="Trebuchet MS"/>
          <w:b/>
          <w:sz w:val="22"/>
          <w:szCs w:val="22"/>
        </w:rPr>
        <w:t xml:space="preserve"> – </w:t>
      </w:r>
      <w:r w:rsidR="00FC34AC" w:rsidRPr="005523EA">
        <w:rPr>
          <w:rFonts w:ascii="Trebuchet MS" w:hAnsi="Trebuchet MS" w:cs="Trebuchet MS"/>
          <w:sz w:val="22"/>
          <w:szCs w:val="22"/>
        </w:rPr>
        <w:t xml:space="preserve">although the proposed scheme would change the appearance of the group of semis, it is set well back </w:t>
      </w:r>
      <w:r w:rsidR="005523EA" w:rsidRPr="005523EA">
        <w:rPr>
          <w:rFonts w:ascii="Trebuchet MS" w:hAnsi="Trebuchet MS" w:cs="Trebuchet MS"/>
          <w:sz w:val="22"/>
          <w:szCs w:val="22"/>
        </w:rPr>
        <w:t>from Kentwood</w:t>
      </w:r>
      <w:r w:rsidR="00FC34AC" w:rsidRPr="005523EA">
        <w:rPr>
          <w:rFonts w:ascii="Trebuchet MS" w:hAnsi="Trebuchet MS" w:cs="Trebuchet MS"/>
          <w:sz w:val="22"/>
          <w:szCs w:val="22"/>
        </w:rPr>
        <w:t xml:space="preserve"> Hill</w:t>
      </w:r>
      <w:r w:rsidR="005523EA">
        <w:rPr>
          <w:rFonts w:ascii="Trebuchet MS" w:hAnsi="Trebuchet MS" w:cs="Trebuchet MS"/>
          <w:sz w:val="22"/>
          <w:szCs w:val="22"/>
        </w:rPr>
        <w:t>,</w:t>
      </w:r>
      <w:r w:rsidR="00FC34AC" w:rsidRPr="005523EA">
        <w:rPr>
          <w:rFonts w:ascii="Trebuchet MS" w:hAnsi="Trebuchet MS" w:cs="Trebuchet MS"/>
          <w:sz w:val="22"/>
          <w:szCs w:val="22"/>
        </w:rPr>
        <w:t xml:space="preserve"> and at a lower level than the street, and would not therefore detrimentally detract from the character </w:t>
      </w:r>
      <w:r w:rsidR="005523EA">
        <w:rPr>
          <w:rFonts w:ascii="Trebuchet MS" w:hAnsi="Trebuchet MS" w:cs="Trebuchet MS"/>
          <w:sz w:val="22"/>
          <w:szCs w:val="22"/>
        </w:rPr>
        <w:t>of neighbouring properties.</w:t>
      </w:r>
    </w:p>
    <w:p w:rsidR="005545D9" w:rsidRDefault="005545D9" w:rsidP="00C4058F">
      <w:pPr>
        <w:rPr>
          <w:rFonts w:ascii="Trebuchet MS" w:hAnsi="Trebuchet MS" w:cs="Trebuchet MS"/>
          <w:b/>
          <w:bCs/>
          <w:sz w:val="22"/>
          <w:szCs w:val="22"/>
        </w:rPr>
      </w:pPr>
    </w:p>
    <w:p w:rsidR="00C4058F" w:rsidRDefault="00C4058F" w:rsidP="00C4058F">
      <w:pPr>
        <w:rPr>
          <w:rFonts w:ascii="Trebuchet MS" w:hAnsi="Trebuchet MS" w:cs="Trebuchet MS"/>
          <w:b/>
          <w:bCs/>
          <w:sz w:val="22"/>
          <w:szCs w:val="22"/>
        </w:rPr>
      </w:pPr>
      <w:r>
        <w:rPr>
          <w:rFonts w:ascii="Trebuchet MS" w:hAnsi="Trebuchet MS" w:cs="Trebuchet MS"/>
          <w:b/>
          <w:bCs/>
          <w:sz w:val="22"/>
          <w:szCs w:val="22"/>
        </w:rPr>
        <w:t>RECOMMENDATION:</w:t>
      </w:r>
    </w:p>
    <w:p w:rsidR="00C4058F" w:rsidRDefault="00C4058F" w:rsidP="00C4058F">
      <w:pPr>
        <w:ind w:hanging="11"/>
        <w:jc w:val="both"/>
        <w:rPr>
          <w:rFonts w:ascii="Trebuchet MS" w:hAnsi="Trebuchet MS" w:cs="Trebuchet MS"/>
          <w:sz w:val="22"/>
          <w:szCs w:val="22"/>
        </w:rPr>
      </w:pPr>
    </w:p>
    <w:p w:rsidR="00C4058F" w:rsidRDefault="00C4058F" w:rsidP="00C4058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C54469" w:rsidRDefault="00C54469">
      <w:pPr>
        <w:ind w:hanging="11"/>
        <w:jc w:val="both"/>
        <w:rPr>
          <w:rFonts w:ascii="Trebuchet MS" w:hAnsi="Trebuchet MS" w:cs="Trebuchet MS"/>
          <w:b/>
          <w:bCs/>
          <w:sz w:val="22"/>
          <w:szCs w:val="22"/>
        </w:rPr>
      </w:pPr>
    </w:p>
    <w:p w:rsidR="009A1DD2" w:rsidRPr="009A1DD2" w:rsidRDefault="009A1DD2" w:rsidP="00CD4788">
      <w:pPr>
        <w:pStyle w:val="PlainText"/>
        <w:numPr>
          <w:ilvl w:val="0"/>
          <w:numId w:val="20"/>
        </w:numPr>
        <w:ind w:hanging="720"/>
        <w:jc w:val="both"/>
        <w:rPr>
          <w:rFonts w:ascii="Trebuchet MS" w:hAnsi="Trebuchet MS" w:cs="Trebuchet MS"/>
          <w:sz w:val="22"/>
          <w:szCs w:val="22"/>
        </w:rPr>
      </w:pPr>
      <w:r w:rsidRPr="009A1DD2">
        <w:rPr>
          <w:rFonts w:ascii="Trebuchet MS" w:hAnsi="Trebuchet MS" w:cs="Trebuchet MS"/>
          <w:sz w:val="22"/>
          <w:szCs w:val="22"/>
        </w:rPr>
        <w:t>The development hereby permitted shall begin no later than three years from the date of this full planning decision.</w:t>
      </w:r>
    </w:p>
    <w:p w:rsidR="009A1DD2" w:rsidRPr="009A1DD2" w:rsidRDefault="009A1DD2" w:rsidP="009A1DD2">
      <w:pPr>
        <w:pStyle w:val="PlainText"/>
        <w:jc w:val="both"/>
        <w:rPr>
          <w:rFonts w:ascii="Trebuchet MS" w:hAnsi="Trebuchet MS" w:cs="Trebuchet MS"/>
          <w:sz w:val="22"/>
          <w:szCs w:val="22"/>
        </w:rPr>
      </w:pPr>
    </w:p>
    <w:p w:rsidR="00773714" w:rsidRDefault="009A1DD2" w:rsidP="009A1DD2">
      <w:pPr>
        <w:pStyle w:val="PlainText"/>
        <w:ind w:left="709"/>
        <w:jc w:val="both"/>
        <w:rPr>
          <w:rFonts w:ascii="Trebuchet MS" w:hAnsi="Trebuchet MS" w:cs="Trebuchet MS"/>
          <w:sz w:val="22"/>
          <w:szCs w:val="22"/>
        </w:rPr>
      </w:pPr>
      <w:r>
        <w:rPr>
          <w:rFonts w:ascii="Trebuchet MS" w:hAnsi="Trebuchet MS" w:cs="Trebuchet MS"/>
          <w:sz w:val="22"/>
          <w:szCs w:val="22"/>
        </w:rPr>
        <w:tab/>
      </w:r>
      <w:r w:rsidRPr="009A1DD2">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9A1DD2">
        <w:rPr>
          <w:rFonts w:ascii="Trebuchet MS" w:hAnsi="Trebuchet MS" w:cs="Trebuchet MS"/>
          <w:sz w:val="22"/>
          <w:szCs w:val="22"/>
        </w:rPr>
        <w:t>permissions,</w:t>
      </w:r>
      <w:proofErr w:type="gramEnd"/>
      <w:r w:rsidRPr="009A1DD2">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9A1DD2">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9A1DD2">
        <w:rPr>
          <w:rFonts w:ascii="Trebuchet MS" w:hAnsi="Trebuchet MS" w:cs="Trebuchet MS"/>
          <w:sz w:val="22"/>
          <w:szCs w:val="22"/>
        </w:rPr>
        <w:t>Act 2004.</w:t>
      </w:r>
    </w:p>
    <w:p w:rsidR="009A1DD2" w:rsidRDefault="009A1DD2" w:rsidP="009A1DD2">
      <w:pPr>
        <w:pStyle w:val="PlainText"/>
        <w:ind w:left="709"/>
        <w:jc w:val="both"/>
        <w:rPr>
          <w:rFonts w:ascii="Trebuchet MS" w:hAnsi="Trebuchet MS" w:cs="Trebuchet MS"/>
          <w:sz w:val="22"/>
          <w:szCs w:val="22"/>
        </w:rPr>
      </w:pPr>
    </w:p>
    <w:p w:rsidR="0052727B" w:rsidRPr="0052727B" w:rsidRDefault="00C54469" w:rsidP="0052727B">
      <w:pPr>
        <w:pStyle w:val="PlainText"/>
        <w:jc w:val="both"/>
        <w:rPr>
          <w:rFonts w:ascii="Trebuchet MS" w:hAnsi="Trebuchet MS" w:cs="Trebuchet MS"/>
          <w:sz w:val="22"/>
          <w:szCs w:val="22"/>
        </w:rPr>
      </w:pPr>
      <w:r>
        <w:rPr>
          <w:rFonts w:ascii="Trebuchet MS" w:hAnsi="Trebuchet MS" w:cs="Trebuchet MS"/>
          <w:sz w:val="22"/>
          <w:szCs w:val="22"/>
        </w:rPr>
        <w:t>2)</w:t>
      </w:r>
      <w:r w:rsidR="0052727B" w:rsidRPr="0052727B">
        <w:t xml:space="preserve"> </w:t>
      </w:r>
      <w:r w:rsidR="0052727B">
        <w:tab/>
      </w:r>
      <w:r w:rsidR="0052727B" w:rsidRPr="0052727B">
        <w:rPr>
          <w:rFonts w:ascii="Trebuchet MS" w:hAnsi="Trebuchet MS" w:cs="Trebuchet MS"/>
          <w:sz w:val="22"/>
          <w:szCs w:val="22"/>
        </w:rPr>
        <w:t>The development hereby permitted shall be carried out in accordance</w:t>
      </w:r>
      <w:r w:rsidR="0052727B">
        <w:rPr>
          <w:rFonts w:ascii="Trebuchet MS" w:hAnsi="Trebuchet MS" w:cs="Trebuchet MS"/>
          <w:sz w:val="22"/>
          <w:szCs w:val="22"/>
        </w:rPr>
        <w:t xml:space="preserve"> </w:t>
      </w:r>
      <w:r w:rsidR="0052727B" w:rsidRPr="0052727B">
        <w:rPr>
          <w:rFonts w:ascii="Trebuchet MS" w:hAnsi="Trebuchet MS" w:cs="Trebuchet MS"/>
          <w:sz w:val="22"/>
          <w:szCs w:val="22"/>
        </w:rPr>
        <w:t xml:space="preserve">with the </w:t>
      </w:r>
      <w:r w:rsidR="0052727B">
        <w:rPr>
          <w:rFonts w:ascii="Trebuchet MS" w:hAnsi="Trebuchet MS" w:cs="Trebuchet MS"/>
          <w:sz w:val="22"/>
          <w:szCs w:val="22"/>
        </w:rPr>
        <w:tab/>
      </w:r>
      <w:r w:rsidR="0052727B" w:rsidRPr="0052727B">
        <w:rPr>
          <w:rFonts w:ascii="Trebuchet MS" w:hAnsi="Trebuchet MS" w:cs="Trebuchet MS"/>
          <w:sz w:val="22"/>
          <w:szCs w:val="22"/>
        </w:rPr>
        <w:t>fo</w:t>
      </w:r>
      <w:r w:rsidR="00627659">
        <w:rPr>
          <w:rFonts w:ascii="Trebuchet MS" w:hAnsi="Trebuchet MS" w:cs="Trebuchet MS"/>
          <w:sz w:val="22"/>
          <w:szCs w:val="22"/>
        </w:rPr>
        <w:t xml:space="preserve">llowing approved plans received </w:t>
      </w:r>
      <w:r w:rsidR="005523EA">
        <w:rPr>
          <w:rFonts w:ascii="Trebuchet MS" w:hAnsi="Trebuchet MS" w:cs="Trebuchet MS"/>
          <w:sz w:val="22"/>
          <w:szCs w:val="22"/>
        </w:rPr>
        <w:t>23</w:t>
      </w:r>
      <w:r w:rsidR="005523EA" w:rsidRPr="005523EA">
        <w:rPr>
          <w:rFonts w:ascii="Trebuchet MS" w:hAnsi="Trebuchet MS" w:cs="Trebuchet MS"/>
          <w:sz w:val="22"/>
          <w:szCs w:val="22"/>
          <w:vertAlign w:val="superscript"/>
        </w:rPr>
        <w:t>rd</w:t>
      </w:r>
      <w:r w:rsidR="005523EA">
        <w:rPr>
          <w:rFonts w:ascii="Trebuchet MS" w:hAnsi="Trebuchet MS" w:cs="Trebuchet MS"/>
          <w:sz w:val="22"/>
          <w:szCs w:val="22"/>
        </w:rPr>
        <w:t xml:space="preserve"> August 2017</w:t>
      </w:r>
      <w:r w:rsidR="00627659">
        <w:rPr>
          <w:rFonts w:ascii="Trebuchet MS" w:hAnsi="Trebuchet MS" w:cs="Trebuchet MS"/>
          <w:sz w:val="22"/>
          <w:szCs w:val="22"/>
        </w:rPr>
        <w:t xml:space="preserve">: </w:t>
      </w:r>
    </w:p>
    <w:p w:rsidR="005523EA" w:rsidRDefault="005523EA" w:rsidP="005523EA">
      <w:pPr>
        <w:pStyle w:val="PlainText"/>
        <w:jc w:val="both"/>
        <w:rPr>
          <w:rFonts w:ascii="Trebuchet MS" w:hAnsi="Trebuchet MS" w:cs="Trebuchet MS"/>
          <w:sz w:val="22"/>
          <w:szCs w:val="22"/>
        </w:rPr>
      </w:pPr>
    </w:p>
    <w:p w:rsidR="005523EA" w:rsidRDefault="005523EA" w:rsidP="005523EA">
      <w:pPr>
        <w:pStyle w:val="PlainText"/>
        <w:jc w:val="both"/>
        <w:rPr>
          <w:rFonts w:ascii="Trebuchet MS" w:hAnsi="Trebuchet MS" w:cs="Trebuchet MS"/>
          <w:sz w:val="22"/>
          <w:szCs w:val="22"/>
        </w:rPr>
      </w:pPr>
      <w:r>
        <w:rPr>
          <w:rFonts w:ascii="Trebuchet MS" w:hAnsi="Trebuchet MS" w:cs="Trebuchet MS"/>
          <w:sz w:val="22"/>
          <w:szCs w:val="22"/>
        </w:rPr>
        <w:tab/>
      </w:r>
      <w:r>
        <w:rPr>
          <w:rFonts w:ascii="Trebuchet MS" w:hAnsi="Trebuchet MS" w:cs="Trebuchet MS"/>
          <w:sz w:val="22"/>
          <w:szCs w:val="22"/>
        </w:rPr>
        <w:t>Plans and Elevations, Existing and proposed and Site Plan – Drawing no: KH/PL/02B</w:t>
      </w:r>
    </w:p>
    <w:p w:rsidR="0052727B" w:rsidRPr="0052727B" w:rsidRDefault="0052727B" w:rsidP="0052727B">
      <w:pPr>
        <w:pStyle w:val="PlainText"/>
        <w:jc w:val="both"/>
        <w:rPr>
          <w:rFonts w:ascii="Trebuchet MS" w:hAnsi="Trebuchet MS" w:cs="Trebuchet MS"/>
          <w:sz w:val="22"/>
          <w:szCs w:val="22"/>
        </w:rPr>
      </w:pPr>
    </w:p>
    <w:p w:rsidR="005F4AD9" w:rsidRDefault="0052727B" w:rsidP="0052727B">
      <w:pPr>
        <w:pStyle w:val="PlainText"/>
        <w:ind w:left="709"/>
        <w:jc w:val="both"/>
        <w:rPr>
          <w:rFonts w:ascii="Trebuchet MS" w:hAnsi="Trebuchet MS" w:cs="Trebuchet MS"/>
          <w:sz w:val="22"/>
          <w:szCs w:val="22"/>
        </w:rPr>
      </w:pPr>
      <w:r w:rsidRPr="0052727B">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52727B">
        <w:rPr>
          <w:rFonts w:ascii="Trebuchet MS" w:hAnsi="Trebuchet MS" w:cs="Trebuchet MS"/>
          <w:sz w:val="22"/>
          <w:szCs w:val="22"/>
        </w:rPr>
        <w:t>as detailed in the approved plans only.</w:t>
      </w:r>
    </w:p>
    <w:p w:rsidR="0052727B" w:rsidRDefault="0052727B" w:rsidP="0052727B">
      <w:pPr>
        <w:pStyle w:val="PlainText"/>
        <w:ind w:left="709"/>
        <w:jc w:val="both"/>
        <w:rPr>
          <w:rFonts w:ascii="Trebuchet MS" w:hAnsi="Trebuchet MS" w:cs="Trebuchet MS"/>
          <w:sz w:val="22"/>
          <w:szCs w:val="22"/>
        </w:rPr>
      </w:pPr>
    </w:p>
    <w:p w:rsidR="00130C43" w:rsidRPr="00130C43" w:rsidRDefault="00C54469"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3)</w:t>
      </w:r>
      <w:r>
        <w:rPr>
          <w:rFonts w:ascii="Trebuchet MS" w:hAnsi="Trebuchet MS" w:cs="Trebuchet MS"/>
          <w:sz w:val="22"/>
          <w:szCs w:val="22"/>
        </w:rPr>
        <w:tab/>
      </w:r>
      <w:r w:rsidR="00130C43" w:rsidRPr="00130C43">
        <w:rPr>
          <w:rFonts w:ascii="Trebuchet MS" w:hAnsi="Trebuchet MS" w:cs="Trebuchet MS"/>
          <w:sz w:val="22"/>
          <w:szCs w:val="22"/>
        </w:rPr>
        <w:t>The materials to be used in the construction of the external surfaces</w:t>
      </w:r>
      <w:r w:rsidR="00130C43">
        <w:rPr>
          <w:rFonts w:ascii="Trebuchet MS" w:hAnsi="Trebuchet MS" w:cs="Trebuchet MS"/>
          <w:sz w:val="22"/>
          <w:szCs w:val="22"/>
        </w:rPr>
        <w:t xml:space="preserve"> </w:t>
      </w:r>
      <w:r w:rsidR="00130C43" w:rsidRPr="00130C43">
        <w:rPr>
          <w:rFonts w:ascii="Trebuchet MS" w:hAnsi="Trebuchet MS" w:cs="Trebuchet MS"/>
          <w:sz w:val="22"/>
          <w:szCs w:val="22"/>
        </w:rPr>
        <w:t>of the development hereby permitted shall be as shown on the approved plan</w:t>
      </w:r>
      <w:r w:rsidR="00627659">
        <w:rPr>
          <w:rFonts w:ascii="Trebuchet MS" w:hAnsi="Trebuchet MS" w:cs="Trebuchet MS"/>
          <w:sz w:val="22"/>
          <w:szCs w:val="22"/>
        </w:rPr>
        <w:t>s</w:t>
      </w:r>
      <w:r w:rsidR="00130C43" w:rsidRPr="00130C43">
        <w:rPr>
          <w:rFonts w:ascii="Trebuchet MS" w:hAnsi="Trebuchet MS" w:cs="Trebuchet MS"/>
          <w:sz w:val="22"/>
          <w:szCs w:val="22"/>
        </w:rPr>
        <w:t>.</w:t>
      </w:r>
    </w:p>
    <w:p w:rsidR="00130C43" w:rsidRPr="00130C43" w:rsidRDefault="00130C43" w:rsidP="00130C43">
      <w:pPr>
        <w:pStyle w:val="PlainText"/>
        <w:ind w:left="720" w:hanging="720"/>
        <w:jc w:val="both"/>
        <w:rPr>
          <w:rFonts w:ascii="Trebuchet MS" w:hAnsi="Trebuchet MS" w:cs="Trebuchet MS"/>
          <w:sz w:val="22"/>
          <w:szCs w:val="22"/>
        </w:rPr>
      </w:pPr>
    </w:p>
    <w:p w:rsidR="00567749" w:rsidRDefault="00130C43" w:rsidP="00130C43">
      <w:pPr>
        <w:pStyle w:val="PlainText"/>
        <w:ind w:left="720" w:hanging="720"/>
        <w:jc w:val="both"/>
        <w:rPr>
          <w:rFonts w:ascii="Trebuchet MS" w:hAnsi="Trebuchet MS" w:cs="Trebuchet MS"/>
          <w:sz w:val="22"/>
          <w:szCs w:val="22"/>
        </w:rPr>
      </w:pPr>
      <w:r>
        <w:rPr>
          <w:rFonts w:ascii="Trebuchet MS" w:hAnsi="Trebuchet MS" w:cs="Trebuchet MS"/>
          <w:sz w:val="22"/>
          <w:szCs w:val="22"/>
        </w:rPr>
        <w:tab/>
      </w:r>
      <w:r w:rsidRPr="00130C43">
        <w:rPr>
          <w:rFonts w:ascii="Trebuchet MS" w:hAnsi="Trebuchet MS" w:cs="Trebuchet MS"/>
          <w:sz w:val="22"/>
          <w:szCs w:val="22"/>
        </w:rPr>
        <w:t>Reason: in the interests of ensuring that the new development appears</w:t>
      </w:r>
      <w:r>
        <w:rPr>
          <w:rFonts w:ascii="Trebuchet MS" w:hAnsi="Trebuchet MS" w:cs="Trebuchet MS"/>
          <w:sz w:val="22"/>
          <w:szCs w:val="22"/>
        </w:rPr>
        <w:t xml:space="preserve"> </w:t>
      </w:r>
      <w:r w:rsidRPr="00130C43">
        <w:rPr>
          <w:rFonts w:ascii="Trebuchet MS" w:hAnsi="Trebuchet MS" w:cs="Trebuchet MS"/>
          <w:sz w:val="22"/>
          <w:szCs w:val="22"/>
        </w:rPr>
        <w:t>in keeping with the existing building in accordance with Policy CS7 and Policy DM9</w:t>
      </w:r>
    </w:p>
    <w:p w:rsidR="00130C43" w:rsidRDefault="00130C43" w:rsidP="00B95AC3">
      <w:pPr>
        <w:ind w:left="709" w:hanging="709"/>
        <w:jc w:val="both"/>
        <w:rPr>
          <w:rFonts w:ascii="Trebuchet MS" w:eastAsia="Times New Roman" w:hAnsi="Trebuchet MS" w:cs="Times New Roman"/>
          <w:sz w:val="22"/>
          <w:szCs w:val="22"/>
          <w:lang w:eastAsia="en-US"/>
        </w:rPr>
      </w:pPr>
    </w:p>
    <w:p w:rsidR="00C54469" w:rsidRDefault="00C54469">
      <w:pPr>
        <w:pStyle w:val="PlainText"/>
        <w:jc w:val="both"/>
        <w:rPr>
          <w:rFonts w:ascii="Trebuchet MS" w:hAnsi="Trebuchet MS" w:cs="Trebuchet MS"/>
          <w:b/>
          <w:bCs/>
          <w:sz w:val="22"/>
          <w:szCs w:val="22"/>
        </w:rPr>
      </w:pPr>
      <w:bookmarkStart w:id="0" w:name="_GoBack"/>
      <w:bookmarkEnd w:id="0"/>
      <w:r>
        <w:rPr>
          <w:rFonts w:ascii="Trebuchet MS" w:hAnsi="Trebuchet MS" w:cs="Trebuchet MS"/>
          <w:b/>
          <w:bCs/>
          <w:sz w:val="22"/>
          <w:szCs w:val="22"/>
        </w:rPr>
        <w:t>Informatives:</w:t>
      </w:r>
    </w:p>
    <w:p w:rsidR="00C54469" w:rsidRDefault="001610BF">
      <w:pPr>
        <w:jc w:val="both"/>
        <w:rPr>
          <w:rFonts w:ascii="Trebuchet MS" w:hAnsi="Trebuchet MS" w:cs="Trebuchet MS"/>
          <w:sz w:val="22"/>
          <w:szCs w:val="22"/>
        </w:rPr>
      </w:pPr>
      <w:r>
        <w:rPr>
          <w:rFonts w:ascii="Trebuchet MS" w:hAnsi="Trebuchet MS" w:cs="Trebuchet MS"/>
        </w:rPr>
        <w:t>Y</w:t>
      </w:r>
      <w:r w:rsidR="00C54469">
        <w:rPr>
          <w:rFonts w:ascii="Trebuchet MS" w:hAnsi="Trebuchet MS" w:cs="Trebuchet MS"/>
          <w:sz w:val="22"/>
          <w:szCs w:val="22"/>
        </w:rPr>
        <w:t>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95540D" w:rsidRDefault="0095540D">
      <w:pPr>
        <w:jc w:val="both"/>
        <w:rPr>
          <w:rFonts w:ascii="Trebuchet MS" w:hAnsi="Trebuchet MS" w:cs="Trebuchet MS"/>
          <w:sz w:val="22"/>
          <w:szCs w:val="22"/>
        </w:rPr>
      </w:pPr>
    </w:p>
    <w:p w:rsidR="009805D8" w:rsidRPr="009805D8" w:rsidRDefault="009805D8" w:rsidP="009805D8">
      <w:pPr>
        <w:jc w:val="both"/>
        <w:rPr>
          <w:rFonts w:ascii="Trebuchet MS" w:hAnsi="Trebuchet MS" w:cs="Trebuchet MS"/>
          <w:sz w:val="22"/>
          <w:szCs w:val="22"/>
        </w:rPr>
      </w:pPr>
      <w:r w:rsidRPr="009805D8">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9805D8">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9805D8">
        <w:rPr>
          <w:rFonts w:ascii="Trebuchet MS" w:hAnsi="Trebuchet MS" w:cs="Trebuchet MS"/>
          <w:sz w:val="22"/>
          <w:szCs w:val="22"/>
        </w:rPr>
        <w:t>guttering, etc.) would encroach on, under or across the boundary line</w:t>
      </w:r>
      <w:r>
        <w:rPr>
          <w:rFonts w:ascii="Trebuchet MS" w:hAnsi="Trebuchet MS" w:cs="Trebuchet MS"/>
          <w:sz w:val="22"/>
          <w:szCs w:val="22"/>
        </w:rPr>
        <w:t xml:space="preserve"> </w:t>
      </w:r>
      <w:r w:rsidRPr="009805D8">
        <w:rPr>
          <w:rFonts w:ascii="Trebuchet MS" w:hAnsi="Trebuchet MS" w:cs="Trebuchet MS"/>
          <w:sz w:val="22"/>
          <w:szCs w:val="22"/>
        </w:rPr>
        <w:t>with the adjoining property, as the requisite Notice has not been</w:t>
      </w:r>
      <w:r w:rsidR="00B736BD">
        <w:rPr>
          <w:rFonts w:ascii="Trebuchet MS" w:hAnsi="Trebuchet MS" w:cs="Trebuchet MS"/>
          <w:sz w:val="22"/>
          <w:szCs w:val="22"/>
        </w:rPr>
        <w:t xml:space="preserve"> </w:t>
      </w:r>
      <w:r w:rsidRPr="009805D8">
        <w:rPr>
          <w:rFonts w:ascii="Trebuchet MS" w:hAnsi="Trebuchet MS" w:cs="Trebuchet MS"/>
          <w:sz w:val="22"/>
          <w:szCs w:val="22"/>
        </w:rPr>
        <w:t>served on the owner of that property. This permission does not confer</w:t>
      </w:r>
      <w:r w:rsidR="00B736BD">
        <w:rPr>
          <w:rFonts w:ascii="Trebuchet MS" w:hAnsi="Trebuchet MS" w:cs="Trebuchet MS"/>
          <w:sz w:val="22"/>
          <w:szCs w:val="22"/>
        </w:rPr>
        <w:t xml:space="preserve"> </w:t>
      </w:r>
      <w:r w:rsidRPr="009805D8">
        <w:rPr>
          <w:rFonts w:ascii="Trebuchet MS" w:hAnsi="Trebuchet MS" w:cs="Trebuchet MS"/>
          <w:sz w:val="22"/>
          <w:szCs w:val="22"/>
        </w:rPr>
        <w:t>any right of access onto land that is not under the developer's</w:t>
      </w:r>
      <w:r w:rsidR="00B736BD">
        <w:rPr>
          <w:rFonts w:ascii="Trebuchet MS" w:hAnsi="Trebuchet MS" w:cs="Trebuchet MS"/>
          <w:sz w:val="22"/>
          <w:szCs w:val="22"/>
        </w:rPr>
        <w:t xml:space="preserve"> </w:t>
      </w:r>
      <w:r w:rsidRPr="009805D8">
        <w:rPr>
          <w:rFonts w:ascii="Trebuchet MS" w:hAnsi="Trebuchet MS" w:cs="Trebuchet MS"/>
          <w:sz w:val="22"/>
          <w:szCs w:val="22"/>
        </w:rPr>
        <w:t>control. The developer should also be mindful of the obligations and</w:t>
      </w:r>
      <w:r w:rsidR="00B736BD">
        <w:rPr>
          <w:rFonts w:ascii="Trebuchet MS" w:hAnsi="Trebuchet MS" w:cs="Trebuchet MS"/>
          <w:sz w:val="22"/>
          <w:szCs w:val="22"/>
        </w:rPr>
        <w:t xml:space="preserve"> </w:t>
      </w:r>
      <w:r w:rsidRPr="009805D8">
        <w:rPr>
          <w:rFonts w:ascii="Trebuchet MS" w:hAnsi="Trebuchet MS" w:cs="Trebuchet MS"/>
          <w:sz w:val="22"/>
          <w:szCs w:val="22"/>
        </w:rPr>
        <w:t>requirements of the Party Wall Act (1996) details of which can be</w:t>
      </w:r>
      <w:r w:rsidR="00B736BD">
        <w:rPr>
          <w:rFonts w:ascii="Trebuchet MS" w:hAnsi="Trebuchet MS" w:cs="Trebuchet MS"/>
          <w:sz w:val="22"/>
          <w:szCs w:val="22"/>
        </w:rPr>
        <w:t xml:space="preserve"> </w:t>
      </w:r>
      <w:r w:rsidRPr="009805D8">
        <w:rPr>
          <w:rFonts w:ascii="Trebuchet MS" w:hAnsi="Trebuchet MS" w:cs="Trebuchet MS"/>
          <w:sz w:val="22"/>
          <w:szCs w:val="22"/>
        </w:rPr>
        <w:t>found at:</w:t>
      </w:r>
    </w:p>
    <w:p w:rsidR="003A288F" w:rsidRDefault="005523EA" w:rsidP="009805D8">
      <w:pPr>
        <w:jc w:val="both"/>
        <w:rPr>
          <w:rFonts w:ascii="Trebuchet MS" w:hAnsi="Trebuchet MS" w:cs="Trebuchet MS"/>
          <w:sz w:val="22"/>
          <w:szCs w:val="22"/>
        </w:rPr>
      </w:pPr>
      <w:hyperlink r:id="rId8" w:history="1">
        <w:r w:rsidR="00B736BD" w:rsidRPr="005E5A6B">
          <w:rPr>
            <w:rStyle w:val="Hyperlink"/>
            <w:rFonts w:ascii="Trebuchet MS" w:hAnsi="Trebuchet MS" w:cs="Trebuchet MS"/>
            <w:sz w:val="22"/>
            <w:szCs w:val="22"/>
          </w:rPr>
          <w:t>www.communities.gov.uk/publications/planningandbuilding/partywall</w:t>
        </w:r>
      </w:hyperlink>
    </w:p>
    <w:p w:rsidR="00B736BD" w:rsidRDefault="00B736BD" w:rsidP="009805D8">
      <w:pPr>
        <w:jc w:val="both"/>
        <w:rPr>
          <w:rStyle w:val="Hyperlink"/>
          <w:rFonts w:ascii="Trebuchet MS" w:hAnsi="Trebuchet MS" w:cs="Trebuchet MS"/>
          <w:sz w:val="22"/>
          <w:szCs w:val="22"/>
        </w:rPr>
      </w:pPr>
    </w:p>
    <w:p w:rsidR="005545D9" w:rsidRDefault="00154FFE" w:rsidP="00154FFE">
      <w:pPr>
        <w:jc w:val="both"/>
        <w:rPr>
          <w:rFonts w:ascii="Trebuchet MS" w:hAnsi="Trebuchet MS" w:cs="Arial"/>
          <w:sz w:val="22"/>
          <w:szCs w:val="22"/>
        </w:rPr>
      </w:pPr>
      <w:r w:rsidRPr="00154FFE">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154FFE">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154FFE">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154FFE">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154FFE">
        <w:rPr>
          <w:rFonts w:ascii="Trebuchet MS" w:hAnsi="Trebuchet MS" w:cs="Arial"/>
          <w:sz w:val="22"/>
          <w:szCs w:val="22"/>
        </w:rPr>
        <w:t>demolition associated with the approved development will be subject to environmental health law.</w:t>
      </w:r>
    </w:p>
    <w:p w:rsidR="001610BF" w:rsidRDefault="001610BF" w:rsidP="00154FFE">
      <w:pPr>
        <w:jc w:val="both"/>
        <w:rPr>
          <w:rFonts w:ascii="Trebuchet MS" w:hAnsi="Trebuchet MS" w:cs="Arial"/>
          <w:sz w:val="22"/>
          <w:szCs w:val="22"/>
        </w:rPr>
      </w:pPr>
    </w:p>
    <w:p w:rsidR="00C54469" w:rsidRDefault="00B0633F">
      <w:pPr>
        <w:jc w:val="both"/>
        <w:rPr>
          <w:rFonts w:ascii="Trebuchet MS" w:hAnsi="Trebuchet MS" w:cs="Trebuchet MS"/>
          <w:color w:val="000000"/>
          <w:sz w:val="22"/>
          <w:szCs w:val="22"/>
        </w:rPr>
      </w:pPr>
      <w:r w:rsidRPr="00B0633F">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B0633F">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B0633F">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B0633F">
        <w:rPr>
          <w:rFonts w:ascii="Trebuchet MS" w:hAnsi="Trebuchet MS" w:cs="Arial"/>
          <w:sz w:val="22"/>
          <w:szCs w:val="22"/>
        </w:rPr>
        <w:t>for the decision to be issued.</w:t>
      </w:r>
    </w:p>
    <w:p w:rsidR="00C54469" w:rsidRDefault="00C54469">
      <w:pPr>
        <w:spacing w:after="200"/>
        <w:jc w:val="both"/>
        <w:rPr>
          <w:rFonts w:ascii="Trebuchet MS" w:hAnsi="Trebuchet MS" w:cs="Trebuchet MS"/>
          <w:sz w:val="22"/>
          <w:szCs w:val="22"/>
        </w:rPr>
      </w:pPr>
    </w:p>
    <w:sectPr w:rsidR="00C54469" w:rsidSect="00CD478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CD" w:rsidRDefault="009327CD" w:rsidP="009327CD">
      <w:r>
        <w:separator/>
      </w:r>
    </w:p>
  </w:endnote>
  <w:endnote w:type="continuationSeparator" w:id="0">
    <w:p w:rsidR="009327CD" w:rsidRDefault="009327CD" w:rsidP="0093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CD" w:rsidRDefault="009327CD" w:rsidP="009327CD">
      <w:r>
        <w:separator/>
      </w:r>
    </w:p>
  </w:footnote>
  <w:footnote w:type="continuationSeparator" w:id="0">
    <w:p w:rsidR="009327CD" w:rsidRDefault="009327CD" w:rsidP="0093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7CD" w:rsidRDefault="00932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F506F26"/>
    <w:multiLevelType w:val="hybridMultilevel"/>
    <w:tmpl w:val="8CFC3D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0E6CB3"/>
    <w:multiLevelType w:val="hybridMultilevel"/>
    <w:tmpl w:val="DC5A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36F77122"/>
    <w:multiLevelType w:val="hybridMultilevel"/>
    <w:tmpl w:val="0C1E4F8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D3D3FA9"/>
    <w:multiLevelType w:val="hybridMultilevel"/>
    <w:tmpl w:val="7CC049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7">
    <w:nsid w:val="6E630C67"/>
    <w:multiLevelType w:val="hybridMultilevel"/>
    <w:tmpl w:val="B15C9848"/>
    <w:lvl w:ilvl="0" w:tplc="0DEECBB0">
      <w:start w:val="1"/>
      <w:numFmt w:val="decimal"/>
      <w:lvlText w:val="%1)"/>
      <w:lvlJc w:val="left"/>
      <w:pPr>
        <w:ind w:left="1080" w:hanging="360"/>
      </w:pPr>
      <w:rPr>
        <w:rFonts w:ascii="Times New Roman" w:hAnsi="Times New Roman" w:cs="Times New Roman" w:hint="default"/>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18">
    <w:nsid w:val="70DB5099"/>
    <w:multiLevelType w:val="hybridMultilevel"/>
    <w:tmpl w:val="95F8D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760DA3"/>
    <w:multiLevelType w:val="hybridMultilevel"/>
    <w:tmpl w:val="35102E8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8"/>
  </w:num>
  <w:num w:numId="3">
    <w:abstractNumId w:val="6"/>
  </w:num>
  <w:num w:numId="4">
    <w:abstractNumId w:val="0"/>
  </w:num>
  <w:num w:numId="5">
    <w:abstractNumId w:val="15"/>
  </w:num>
  <w:num w:numId="6">
    <w:abstractNumId w:val="3"/>
  </w:num>
  <w:num w:numId="7">
    <w:abstractNumId w:val="4"/>
  </w:num>
  <w:num w:numId="8">
    <w:abstractNumId w:val="1"/>
  </w:num>
  <w:num w:numId="9">
    <w:abstractNumId w:val="9"/>
  </w:num>
  <w:num w:numId="10">
    <w:abstractNumId w:val="16"/>
  </w:num>
  <w:num w:numId="11">
    <w:abstractNumId w:val="20"/>
  </w:num>
  <w:num w:numId="12">
    <w:abstractNumId w:val="19"/>
  </w:num>
  <w:num w:numId="13">
    <w:abstractNumId w:val="10"/>
  </w:num>
  <w:num w:numId="14">
    <w:abstractNumId w:val="2"/>
  </w:num>
  <w:num w:numId="15">
    <w:abstractNumId w:val="13"/>
  </w:num>
  <w:num w:numId="16">
    <w:abstractNumId w:val="11"/>
  </w:num>
  <w:num w:numId="17">
    <w:abstractNumId w:val="5"/>
  </w:num>
  <w:num w:numId="18">
    <w:abstractNumId w:val="17"/>
  </w:num>
  <w:num w:numId="19">
    <w:abstractNumId w:val="7"/>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54469"/>
    <w:rsid w:val="000522D9"/>
    <w:rsid w:val="000A2848"/>
    <w:rsid w:val="000C1526"/>
    <w:rsid w:val="000D62F3"/>
    <w:rsid w:val="000E52AB"/>
    <w:rsid w:val="000E69C9"/>
    <w:rsid w:val="00113D37"/>
    <w:rsid w:val="00116B42"/>
    <w:rsid w:val="00117FC4"/>
    <w:rsid w:val="00130C43"/>
    <w:rsid w:val="00130E0D"/>
    <w:rsid w:val="00154FFE"/>
    <w:rsid w:val="001610BF"/>
    <w:rsid w:val="001779A7"/>
    <w:rsid w:val="00183459"/>
    <w:rsid w:val="00184A52"/>
    <w:rsid w:val="001D4DFB"/>
    <w:rsid w:val="001E1150"/>
    <w:rsid w:val="00234025"/>
    <w:rsid w:val="00254D78"/>
    <w:rsid w:val="0026308E"/>
    <w:rsid w:val="00263618"/>
    <w:rsid w:val="00265560"/>
    <w:rsid w:val="00282E54"/>
    <w:rsid w:val="00291E88"/>
    <w:rsid w:val="002965A9"/>
    <w:rsid w:val="002D1059"/>
    <w:rsid w:val="0030419C"/>
    <w:rsid w:val="00324138"/>
    <w:rsid w:val="0035030D"/>
    <w:rsid w:val="00370458"/>
    <w:rsid w:val="00395BD0"/>
    <w:rsid w:val="003A288F"/>
    <w:rsid w:val="003D2412"/>
    <w:rsid w:val="00465F1B"/>
    <w:rsid w:val="00491662"/>
    <w:rsid w:val="004A12CA"/>
    <w:rsid w:val="00517096"/>
    <w:rsid w:val="00525333"/>
    <w:rsid w:val="0052727B"/>
    <w:rsid w:val="00533C48"/>
    <w:rsid w:val="005523EA"/>
    <w:rsid w:val="005545D9"/>
    <w:rsid w:val="00567749"/>
    <w:rsid w:val="00592195"/>
    <w:rsid w:val="005A3984"/>
    <w:rsid w:val="005A3D1B"/>
    <w:rsid w:val="005D7647"/>
    <w:rsid w:val="005F4AD9"/>
    <w:rsid w:val="00622A1B"/>
    <w:rsid w:val="00627659"/>
    <w:rsid w:val="006530FF"/>
    <w:rsid w:val="006673DB"/>
    <w:rsid w:val="006915BA"/>
    <w:rsid w:val="00693A43"/>
    <w:rsid w:val="00711093"/>
    <w:rsid w:val="00763211"/>
    <w:rsid w:val="00773714"/>
    <w:rsid w:val="00785923"/>
    <w:rsid w:val="007A2A84"/>
    <w:rsid w:val="007A5DBC"/>
    <w:rsid w:val="007C453D"/>
    <w:rsid w:val="007C4908"/>
    <w:rsid w:val="008A65BC"/>
    <w:rsid w:val="008B6422"/>
    <w:rsid w:val="008D4ED6"/>
    <w:rsid w:val="008E1742"/>
    <w:rsid w:val="009034A5"/>
    <w:rsid w:val="00906F3A"/>
    <w:rsid w:val="0091120B"/>
    <w:rsid w:val="009327CD"/>
    <w:rsid w:val="00936671"/>
    <w:rsid w:val="009428F4"/>
    <w:rsid w:val="00944EAF"/>
    <w:rsid w:val="00951FFD"/>
    <w:rsid w:val="0095540D"/>
    <w:rsid w:val="009805D8"/>
    <w:rsid w:val="009A1DD2"/>
    <w:rsid w:val="009C3E9F"/>
    <w:rsid w:val="00A00F05"/>
    <w:rsid w:val="00A2630C"/>
    <w:rsid w:val="00A50689"/>
    <w:rsid w:val="00A535D1"/>
    <w:rsid w:val="00A80CBA"/>
    <w:rsid w:val="00A81DAB"/>
    <w:rsid w:val="00A85853"/>
    <w:rsid w:val="00AA7D29"/>
    <w:rsid w:val="00AB0239"/>
    <w:rsid w:val="00AD4657"/>
    <w:rsid w:val="00B05C04"/>
    <w:rsid w:val="00B0633F"/>
    <w:rsid w:val="00B32822"/>
    <w:rsid w:val="00B736BD"/>
    <w:rsid w:val="00B95AC3"/>
    <w:rsid w:val="00BE6289"/>
    <w:rsid w:val="00BF1490"/>
    <w:rsid w:val="00C130FE"/>
    <w:rsid w:val="00C302AE"/>
    <w:rsid w:val="00C4058F"/>
    <w:rsid w:val="00C540DE"/>
    <w:rsid w:val="00C54469"/>
    <w:rsid w:val="00CA108B"/>
    <w:rsid w:val="00CD39A1"/>
    <w:rsid w:val="00CD4788"/>
    <w:rsid w:val="00CD5F83"/>
    <w:rsid w:val="00CE0732"/>
    <w:rsid w:val="00D13D44"/>
    <w:rsid w:val="00D74897"/>
    <w:rsid w:val="00DA23BA"/>
    <w:rsid w:val="00DC2A24"/>
    <w:rsid w:val="00DF50C3"/>
    <w:rsid w:val="00E37AB0"/>
    <w:rsid w:val="00E42963"/>
    <w:rsid w:val="00E77E2F"/>
    <w:rsid w:val="00E83C0A"/>
    <w:rsid w:val="00E86F8F"/>
    <w:rsid w:val="00E91A07"/>
    <w:rsid w:val="00E97B89"/>
    <w:rsid w:val="00EA50AC"/>
    <w:rsid w:val="00EC3E25"/>
    <w:rsid w:val="00ED60B4"/>
    <w:rsid w:val="00ED7542"/>
    <w:rsid w:val="00EE2DA0"/>
    <w:rsid w:val="00F4118B"/>
    <w:rsid w:val="00F928D0"/>
    <w:rsid w:val="00F9363F"/>
    <w:rsid w:val="00F94987"/>
    <w:rsid w:val="00FA124A"/>
    <w:rsid w:val="00FC3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sz w:val="20"/>
      <w:szCs w:val="20"/>
    </w:rPr>
  </w:style>
  <w:style w:type="paragraph" w:styleId="Heading1">
    <w:name w:val="heading 1"/>
    <w:basedOn w:val="Normal"/>
    <w:next w:val="Normal"/>
    <w:link w:val="Heading1Char"/>
    <w:uiPriority w:val="99"/>
    <w:qFormat/>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pPr>
      <w:keepNext/>
      <w:outlineLvl w:val="1"/>
    </w:pPr>
    <w:rPr>
      <w:b/>
      <w:bCs/>
      <w:noProof/>
      <w:sz w:val="24"/>
      <w:szCs w:val="24"/>
      <w:lang w:val="en-US"/>
    </w:rPr>
  </w:style>
  <w:style w:type="paragraph" w:styleId="Heading3">
    <w:name w:val="heading 3"/>
    <w:basedOn w:val="Normal"/>
    <w:next w:val="Normal"/>
    <w:link w:val="Heading3Char"/>
    <w:uiPriority w:val="99"/>
    <w:qFormat/>
    <w:pPr>
      <w:keepNext/>
      <w:outlineLvl w:val="2"/>
    </w:pPr>
    <w:rPr>
      <w:rFonts w:ascii="Trebuchet MS" w:hAnsi="Trebuchet MS" w:cs="Trebuchet M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rPr>
      <w:rFonts w:ascii="Cambria" w:hAnsi="Cambria" w:cs="Cambria"/>
      <w:b/>
      <w:bCs/>
      <w:sz w:val="26"/>
      <w:szCs w:val="26"/>
    </w:rPr>
  </w:style>
  <w:style w:type="paragraph" w:styleId="PlainText">
    <w:name w:val="Plain Text"/>
    <w:basedOn w:val="Normal"/>
    <w:link w:val="PlainTextChar"/>
    <w:uiPriority w:val="99"/>
    <w:pPr>
      <w:autoSpaceDE/>
      <w:autoSpaceDN/>
    </w:pPr>
    <w:rPr>
      <w:rFonts w:ascii="Courier New" w:hAnsi="Courier New" w:cs="Courier New"/>
    </w:rPr>
  </w:style>
  <w:style w:type="character" w:customStyle="1" w:styleId="PlainTextChar">
    <w:name w:val="Plain Text Char"/>
    <w:basedOn w:val="DefaultParagraphFont"/>
    <w:link w:val="PlainText"/>
    <w:uiPriority w:val="99"/>
    <w:rPr>
      <w:rFonts w:ascii="Courier New" w:hAnsi="Courier New" w:cs="Courier New"/>
      <w:sz w:val="20"/>
      <w:szCs w:val="20"/>
      <w:lang w:eastAsia="en-GB"/>
    </w:rPr>
  </w:style>
  <w:style w:type="paragraph" w:styleId="BodyText">
    <w:name w:val="Body Text"/>
    <w:basedOn w:val="Normal"/>
    <w:link w:val="BodyTextChar"/>
    <w:uiPriority w:val="99"/>
    <w:pPr>
      <w:overflowPunct w:val="0"/>
    </w:pPr>
    <w:rPr>
      <w:b/>
      <w:bCs/>
      <w:sz w:val="24"/>
      <w:szCs w:val="24"/>
      <w:lang w:eastAsia="en-US"/>
    </w:rPr>
  </w:style>
  <w:style w:type="character" w:customStyle="1" w:styleId="BodyTextChar">
    <w:name w:val="Body Text Char"/>
    <w:basedOn w:val="DefaultParagraphFont"/>
    <w:link w:val="BodyText"/>
    <w:uiPriority w:val="99"/>
    <w:rPr>
      <w:rFonts w:ascii="Times New Roman" w:hAnsi="Times New Roman" w:cs="Times New Roman"/>
      <w:b/>
      <w:bCs/>
      <w:sz w:val="24"/>
      <w:szCs w:val="24"/>
    </w:rPr>
  </w:style>
  <w:style w:type="paragraph" w:styleId="ListParagraph">
    <w:name w:val="List Paragraph"/>
    <w:basedOn w:val="Normal"/>
    <w:uiPriority w:val="99"/>
    <w:qFormat/>
    <w:pPr>
      <w:ind w:left="720"/>
    </w:pPr>
  </w:style>
  <w:style w:type="paragraph" w:styleId="NormalWeb">
    <w:name w:val="Normal (Web)"/>
    <w:basedOn w:val="Normal"/>
    <w:uiPriority w:val="99"/>
    <w:pPr>
      <w:autoSpaceDE/>
      <w:autoSpaceDN/>
      <w:spacing w:before="100" w:beforeAutospacing="1" w:after="100" w:afterAutospacing="1"/>
    </w:pPr>
    <w:rPr>
      <w:sz w:val="24"/>
      <w:szCs w:val="24"/>
    </w:rPr>
  </w:style>
  <w:style w:type="paragraph" w:styleId="BodyText2">
    <w:name w:val="Body Text 2"/>
    <w:basedOn w:val="Normal"/>
    <w:link w:val="BodyText2Char"/>
    <w:uiPriority w:val="99"/>
    <w:pPr>
      <w:autoSpaceDE/>
      <w:autoSpaceDN/>
    </w:pPr>
    <w:rPr>
      <w:rFonts w:ascii="Trebuchet MS" w:hAnsi="Trebuchet MS" w:cs="Trebuchet MS"/>
      <w:sz w:val="22"/>
      <w:szCs w:val="22"/>
    </w:rPr>
  </w:style>
  <w:style w:type="character" w:customStyle="1" w:styleId="BodyText2Char">
    <w:name w:val="Body Text 2 Char"/>
    <w:basedOn w:val="DefaultParagraphFont"/>
    <w:link w:val="BodyText2"/>
    <w:uiPriority w:val="99"/>
    <w:rPr>
      <w:rFonts w:ascii="Times New Roman" w:hAnsi="Times New Roman" w:cs="Times New Roman"/>
      <w:sz w:val="20"/>
      <w:szCs w:val="20"/>
    </w:rPr>
  </w:style>
  <w:style w:type="character" w:styleId="Hyperlink">
    <w:name w:val="Hyperlink"/>
    <w:basedOn w:val="DefaultParagraphFont"/>
    <w:uiPriority w:val="99"/>
    <w:rPr>
      <w:rFonts w:ascii="Times New Roman" w:hAnsi="Times New Roman" w:cs="Times New Roman"/>
      <w:color w:val="0000FF"/>
      <w:u w:val="single"/>
    </w:rPr>
  </w:style>
  <w:style w:type="paragraph" w:styleId="Header">
    <w:name w:val="header"/>
    <w:basedOn w:val="Normal"/>
    <w:link w:val="HeaderChar"/>
    <w:uiPriority w:val="99"/>
    <w:rsid w:val="00AB0239"/>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AB0239"/>
    <w:rPr>
      <w:rFonts w:ascii="Courier" w:eastAsia="Times New Roman" w:hAnsi="Courier" w:cs="Courier"/>
      <w:sz w:val="24"/>
      <w:szCs w:val="24"/>
      <w:lang w:eastAsia="en-US"/>
    </w:rPr>
  </w:style>
  <w:style w:type="paragraph" w:styleId="Footer">
    <w:name w:val="footer"/>
    <w:basedOn w:val="Normal"/>
    <w:link w:val="FooterChar"/>
    <w:uiPriority w:val="99"/>
    <w:unhideWhenUsed/>
    <w:rsid w:val="009327CD"/>
    <w:pPr>
      <w:tabs>
        <w:tab w:val="center" w:pos="4513"/>
        <w:tab w:val="right" w:pos="9026"/>
      </w:tabs>
    </w:pPr>
  </w:style>
  <w:style w:type="character" w:customStyle="1" w:styleId="FooterChar">
    <w:name w:val="Footer Char"/>
    <w:basedOn w:val="DefaultParagraphFont"/>
    <w:link w:val="Footer"/>
    <w:uiPriority w:val="99"/>
    <w:rsid w:val="009327CD"/>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8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1156</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4</cp:revision>
  <cp:lastPrinted>2014-08-22T09:27:00Z</cp:lastPrinted>
  <dcterms:created xsi:type="dcterms:W3CDTF">2017-09-01T11:45:00Z</dcterms:created>
  <dcterms:modified xsi:type="dcterms:W3CDTF">2017-09-01T12:33:00Z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2017-07-21T12:36:45Z</vt:filetime>
  </property>
</Properties>
</file>