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573B16" w:rsidRDefault="0059452E" w:rsidP="001F4B07">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DELEGATED APPLICATION REPORT</w:t>
      </w:r>
      <w:r w:rsidR="00790E47" w:rsidRPr="00573B16">
        <w:rPr>
          <w:rFonts w:ascii="Trebuchet MS" w:hAnsi="Trebuchet MS"/>
          <w:b/>
          <w:color w:val="000000" w:themeColor="text1"/>
          <w:sz w:val="24"/>
          <w:szCs w:val="24"/>
        </w:rPr>
        <w:t xml:space="preserve"> </w:t>
      </w:r>
      <w:r w:rsidR="00A87943" w:rsidRPr="00573B16">
        <w:rPr>
          <w:rFonts w:ascii="Trebuchet MS" w:hAnsi="Trebuchet MS"/>
          <w:b/>
          <w:color w:val="000000" w:themeColor="text1"/>
          <w:sz w:val="24"/>
          <w:szCs w:val="24"/>
        </w:rPr>
        <w:tab/>
      </w:r>
      <w:r w:rsidR="00A87943" w:rsidRPr="00573B16">
        <w:rPr>
          <w:rFonts w:ascii="Trebuchet MS" w:hAnsi="Trebuchet MS"/>
          <w:b/>
          <w:color w:val="000000" w:themeColor="text1"/>
          <w:sz w:val="24"/>
          <w:szCs w:val="24"/>
        </w:rPr>
        <w:tab/>
      </w:r>
      <w:r w:rsidR="00A87943" w:rsidRPr="00573B16">
        <w:rPr>
          <w:rFonts w:ascii="Trebuchet MS" w:hAnsi="Trebuchet MS"/>
          <w:b/>
          <w:color w:val="000000" w:themeColor="text1"/>
          <w:sz w:val="24"/>
          <w:szCs w:val="24"/>
        </w:rPr>
        <w:tab/>
      </w:r>
      <w:r w:rsidR="008E1486" w:rsidRPr="00573B16">
        <w:rPr>
          <w:rFonts w:ascii="Trebuchet MS" w:hAnsi="Trebuchet MS"/>
          <w:b/>
          <w:color w:val="000000" w:themeColor="text1"/>
          <w:sz w:val="24"/>
          <w:szCs w:val="24"/>
        </w:rPr>
        <w:t>Target Date:</w:t>
      </w:r>
      <w:r w:rsidR="008E1486" w:rsidRPr="00573B16">
        <w:rPr>
          <w:rFonts w:ascii="Trebuchet MS" w:hAnsi="Trebuchet MS"/>
          <w:b/>
          <w:color w:val="000000" w:themeColor="text1"/>
          <w:sz w:val="24"/>
          <w:szCs w:val="24"/>
        </w:rPr>
        <w:tab/>
      </w:r>
      <w:r w:rsidR="0082581C" w:rsidRPr="00573B16">
        <w:rPr>
          <w:rFonts w:ascii="Trebuchet MS" w:hAnsi="Trebuchet MS"/>
          <w:color w:val="000000" w:themeColor="text1"/>
          <w:sz w:val="24"/>
          <w:szCs w:val="24"/>
        </w:rPr>
        <w:t>22</w:t>
      </w:r>
      <w:r w:rsidR="00C12380" w:rsidRPr="00573B16">
        <w:rPr>
          <w:rFonts w:ascii="Trebuchet MS" w:hAnsi="Trebuchet MS"/>
          <w:color w:val="000000" w:themeColor="text1"/>
          <w:sz w:val="24"/>
          <w:szCs w:val="24"/>
        </w:rPr>
        <w:t>/</w:t>
      </w:r>
      <w:r w:rsidR="004E5CFF" w:rsidRPr="00573B16">
        <w:rPr>
          <w:rFonts w:ascii="Trebuchet MS" w:hAnsi="Trebuchet MS"/>
          <w:color w:val="000000" w:themeColor="text1"/>
          <w:sz w:val="24"/>
          <w:szCs w:val="24"/>
        </w:rPr>
        <w:t>1</w:t>
      </w:r>
      <w:r w:rsidR="0059363D" w:rsidRPr="00573B16">
        <w:rPr>
          <w:rFonts w:ascii="Trebuchet MS" w:hAnsi="Trebuchet MS"/>
          <w:color w:val="000000" w:themeColor="text1"/>
          <w:sz w:val="24"/>
          <w:szCs w:val="24"/>
        </w:rPr>
        <w:t>2</w:t>
      </w:r>
      <w:r w:rsidR="00C12380" w:rsidRPr="00573B16">
        <w:rPr>
          <w:rFonts w:ascii="Trebuchet MS" w:hAnsi="Trebuchet MS"/>
          <w:color w:val="000000" w:themeColor="text1"/>
          <w:sz w:val="24"/>
          <w:szCs w:val="24"/>
        </w:rPr>
        <w:t>/201</w:t>
      </w:r>
      <w:r w:rsidR="00E651C0" w:rsidRPr="00573B16">
        <w:rPr>
          <w:rFonts w:ascii="Trebuchet MS" w:hAnsi="Trebuchet MS"/>
          <w:color w:val="000000" w:themeColor="text1"/>
          <w:sz w:val="24"/>
          <w:szCs w:val="24"/>
        </w:rPr>
        <w:t>6</w:t>
      </w:r>
      <w:r w:rsidR="008E1486" w:rsidRPr="00573B16">
        <w:rPr>
          <w:rFonts w:ascii="Trebuchet MS" w:hAnsi="Trebuchet MS"/>
          <w:b/>
          <w:color w:val="000000" w:themeColor="text1"/>
          <w:sz w:val="24"/>
          <w:szCs w:val="24"/>
        </w:rPr>
        <w:tab/>
      </w:r>
      <w:r w:rsidR="008E1486" w:rsidRPr="00573B16">
        <w:rPr>
          <w:rFonts w:ascii="Trebuchet MS" w:hAnsi="Trebuchet MS"/>
          <w:b/>
          <w:color w:val="000000" w:themeColor="text1"/>
          <w:sz w:val="24"/>
          <w:szCs w:val="24"/>
        </w:rPr>
        <w:tab/>
      </w:r>
      <w:r w:rsidR="008E1486" w:rsidRPr="00573B16">
        <w:rPr>
          <w:rFonts w:ascii="Trebuchet MS" w:hAnsi="Trebuchet MS"/>
          <w:b/>
          <w:color w:val="000000" w:themeColor="text1"/>
          <w:sz w:val="24"/>
          <w:szCs w:val="24"/>
        </w:rPr>
        <w:tab/>
      </w:r>
      <w:r w:rsidR="0040027A" w:rsidRPr="00573B16">
        <w:rPr>
          <w:rFonts w:ascii="Trebuchet MS" w:hAnsi="Trebuchet MS"/>
          <w:b/>
          <w:color w:val="000000" w:themeColor="text1"/>
          <w:sz w:val="24"/>
          <w:szCs w:val="24"/>
        </w:rPr>
        <w:tab/>
      </w:r>
    </w:p>
    <w:p w:rsidR="00025CC2" w:rsidRPr="00573B16" w:rsidRDefault="00790E47" w:rsidP="001F4B07">
      <w:pPr>
        <w:pStyle w:val="PlainText"/>
        <w:rPr>
          <w:rFonts w:ascii="Trebuchet MS" w:hAnsi="Trebuchet MS"/>
          <w:color w:val="000000" w:themeColor="text1"/>
          <w:sz w:val="24"/>
          <w:szCs w:val="24"/>
        </w:rPr>
      </w:pPr>
      <w:r w:rsidRPr="00573B16">
        <w:rPr>
          <w:rFonts w:ascii="Trebuchet MS" w:hAnsi="Trebuchet MS"/>
          <w:b/>
          <w:color w:val="000000" w:themeColor="text1"/>
          <w:sz w:val="24"/>
          <w:szCs w:val="24"/>
        </w:rPr>
        <w:t>Application No:</w:t>
      </w:r>
      <w:r w:rsidR="00FB1E6D" w:rsidRPr="00573B16">
        <w:rPr>
          <w:rFonts w:ascii="Trebuchet MS" w:hAnsi="Trebuchet MS"/>
          <w:b/>
          <w:color w:val="000000" w:themeColor="text1"/>
          <w:sz w:val="24"/>
          <w:szCs w:val="24"/>
        </w:rPr>
        <w:t xml:space="preserve"> </w:t>
      </w:r>
      <w:r w:rsidR="00C12380" w:rsidRPr="00573B16">
        <w:rPr>
          <w:rFonts w:ascii="Trebuchet MS" w:hAnsi="Trebuchet MS"/>
          <w:color w:val="000000" w:themeColor="text1"/>
          <w:sz w:val="24"/>
          <w:szCs w:val="24"/>
        </w:rPr>
        <w:t>1</w:t>
      </w:r>
      <w:r w:rsidR="00EA1EAF" w:rsidRPr="00573B16">
        <w:rPr>
          <w:rFonts w:ascii="Trebuchet MS" w:hAnsi="Trebuchet MS"/>
          <w:color w:val="000000" w:themeColor="text1"/>
          <w:sz w:val="24"/>
          <w:szCs w:val="24"/>
        </w:rPr>
        <w:t>6</w:t>
      </w:r>
      <w:r w:rsidR="0082581C" w:rsidRPr="00573B16">
        <w:rPr>
          <w:rFonts w:ascii="Trebuchet MS" w:hAnsi="Trebuchet MS"/>
          <w:color w:val="000000" w:themeColor="text1"/>
          <w:sz w:val="24"/>
          <w:szCs w:val="24"/>
        </w:rPr>
        <w:t>2014</w:t>
      </w:r>
      <w:r w:rsidR="00C12380" w:rsidRPr="00573B16">
        <w:rPr>
          <w:rFonts w:ascii="Trebuchet MS" w:hAnsi="Trebuchet MS"/>
          <w:color w:val="000000" w:themeColor="text1"/>
          <w:sz w:val="24"/>
          <w:szCs w:val="24"/>
        </w:rPr>
        <w:t>/HOU</w:t>
      </w:r>
      <w:r w:rsidR="001F4B07" w:rsidRPr="00573B16">
        <w:rPr>
          <w:rFonts w:ascii="Trebuchet MS" w:hAnsi="Trebuchet MS"/>
          <w:color w:val="000000" w:themeColor="text1"/>
          <w:sz w:val="24"/>
          <w:szCs w:val="24"/>
        </w:rPr>
        <w:tab/>
      </w:r>
      <w:r w:rsidR="001F4B07" w:rsidRPr="00573B16">
        <w:rPr>
          <w:rFonts w:ascii="Trebuchet MS" w:hAnsi="Trebuchet MS"/>
          <w:color w:val="000000" w:themeColor="text1"/>
          <w:sz w:val="24"/>
          <w:szCs w:val="24"/>
        </w:rPr>
        <w:tab/>
      </w:r>
      <w:r w:rsidR="001F4B07" w:rsidRPr="00573B16">
        <w:rPr>
          <w:rFonts w:ascii="Trebuchet MS" w:hAnsi="Trebuchet MS"/>
          <w:color w:val="000000" w:themeColor="text1"/>
          <w:sz w:val="24"/>
          <w:szCs w:val="24"/>
        </w:rPr>
        <w:tab/>
      </w:r>
      <w:r w:rsidR="001F4B07" w:rsidRPr="00573B16">
        <w:rPr>
          <w:rFonts w:ascii="Trebuchet MS" w:hAnsi="Trebuchet MS"/>
          <w:color w:val="000000" w:themeColor="text1"/>
          <w:sz w:val="24"/>
          <w:szCs w:val="24"/>
        </w:rPr>
        <w:tab/>
      </w:r>
      <w:r w:rsidR="001F4B07" w:rsidRPr="00573B16">
        <w:rPr>
          <w:rFonts w:ascii="Trebuchet MS" w:hAnsi="Trebuchet MS"/>
          <w:color w:val="000000" w:themeColor="text1"/>
          <w:sz w:val="24"/>
          <w:szCs w:val="24"/>
        </w:rPr>
        <w:tab/>
      </w:r>
    </w:p>
    <w:p w:rsidR="00E64B9F" w:rsidRPr="00573B16" w:rsidRDefault="0059452E" w:rsidP="004C6DB6">
      <w:pPr>
        <w:pStyle w:val="PlainText"/>
        <w:rPr>
          <w:rFonts w:ascii="Trebuchet MS" w:hAnsi="Trebuchet MS"/>
          <w:color w:val="000000" w:themeColor="text1"/>
          <w:sz w:val="24"/>
          <w:szCs w:val="24"/>
        </w:rPr>
      </w:pPr>
      <w:r w:rsidRPr="00573B16">
        <w:rPr>
          <w:rFonts w:ascii="Trebuchet MS" w:hAnsi="Trebuchet MS"/>
          <w:b/>
          <w:color w:val="000000" w:themeColor="text1"/>
          <w:sz w:val="24"/>
          <w:szCs w:val="24"/>
        </w:rPr>
        <w:t>Address:</w:t>
      </w:r>
      <w:r w:rsidR="00A3419E" w:rsidRPr="00573B16">
        <w:rPr>
          <w:rFonts w:ascii="Trebuchet MS" w:hAnsi="Trebuchet MS"/>
          <w:color w:val="000000" w:themeColor="text1"/>
          <w:sz w:val="24"/>
          <w:szCs w:val="24"/>
        </w:rPr>
        <w:t xml:space="preserve"> </w:t>
      </w:r>
      <w:r w:rsidR="0082581C" w:rsidRPr="00573B16">
        <w:rPr>
          <w:rFonts w:ascii="Trebuchet MS" w:hAnsi="Trebuchet MS"/>
          <w:color w:val="000000" w:themeColor="text1"/>
          <w:sz w:val="24"/>
          <w:szCs w:val="24"/>
        </w:rPr>
        <w:t>20 Morgan Road, Reading</w:t>
      </w:r>
    </w:p>
    <w:p w:rsidR="002210CE" w:rsidRPr="00573B16" w:rsidRDefault="0059452E" w:rsidP="002210CE">
      <w:pPr>
        <w:pStyle w:val="PlainText"/>
        <w:rPr>
          <w:rFonts w:ascii="Trebuchet MS" w:hAnsi="Trebuchet MS"/>
          <w:color w:val="000000" w:themeColor="text1"/>
          <w:sz w:val="24"/>
          <w:szCs w:val="24"/>
        </w:rPr>
      </w:pPr>
      <w:r w:rsidRPr="00573B16">
        <w:rPr>
          <w:rFonts w:ascii="Trebuchet MS" w:hAnsi="Trebuchet MS"/>
          <w:b/>
          <w:color w:val="000000" w:themeColor="text1"/>
          <w:sz w:val="24"/>
          <w:szCs w:val="24"/>
        </w:rPr>
        <w:t>Proposal:</w:t>
      </w:r>
      <w:r w:rsidR="00537DFF" w:rsidRPr="00573B16">
        <w:rPr>
          <w:rFonts w:ascii="Trebuchet MS" w:hAnsi="Trebuchet MS"/>
          <w:b/>
          <w:color w:val="000000" w:themeColor="text1"/>
          <w:sz w:val="24"/>
          <w:szCs w:val="24"/>
        </w:rPr>
        <w:t xml:space="preserve"> </w:t>
      </w:r>
      <w:r w:rsidR="0082581C" w:rsidRPr="00573B16">
        <w:rPr>
          <w:rFonts w:ascii="Trebuchet MS" w:hAnsi="Trebuchet MS"/>
          <w:color w:val="000000" w:themeColor="text1"/>
          <w:sz w:val="24"/>
          <w:szCs w:val="24"/>
        </w:rPr>
        <w:t>Single storey rear and side extension</w:t>
      </w:r>
    </w:p>
    <w:p w:rsidR="0059452E" w:rsidRPr="00573B16" w:rsidRDefault="0059452E" w:rsidP="002210CE">
      <w:pPr>
        <w:pStyle w:val="PlainText"/>
        <w:rPr>
          <w:rFonts w:ascii="Trebuchet MS" w:hAnsi="Trebuchet MS"/>
          <w:color w:val="000000" w:themeColor="text1"/>
          <w:sz w:val="24"/>
          <w:szCs w:val="24"/>
        </w:rPr>
      </w:pPr>
      <w:r w:rsidRPr="00573B16">
        <w:rPr>
          <w:rFonts w:ascii="Trebuchet MS" w:hAnsi="Trebuchet MS"/>
          <w:b/>
          <w:color w:val="000000" w:themeColor="text1"/>
          <w:sz w:val="24"/>
          <w:szCs w:val="24"/>
        </w:rPr>
        <w:t xml:space="preserve">Case officer: </w:t>
      </w:r>
      <w:r w:rsidR="00C12380" w:rsidRPr="00573B16">
        <w:rPr>
          <w:rFonts w:ascii="Trebuchet MS" w:hAnsi="Trebuchet MS"/>
          <w:color w:val="000000" w:themeColor="text1"/>
          <w:sz w:val="24"/>
          <w:szCs w:val="24"/>
        </w:rPr>
        <w:t>Claire Ringwood</w:t>
      </w:r>
    </w:p>
    <w:p w:rsidR="0059452E" w:rsidRPr="00573B16" w:rsidRDefault="0059452E" w:rsidP="0059452E">
      <w:pPr>
        <w:pStyle w:val="PlainText"/>
        <w:rPr>
          <w:rFonts w:ascii="Trebuchet MS" w:hAnsi="Trebuchet MS"/>
          <w:color w:val="000000" w:themeColor="text1"/>
          <w:sz w:val="24"/>
          <w:szCs w:val="24"/>
        </w:rPr>
      </w:pPr>
    </w:p>
    <w:p w:rsidR="0059452E" w:rsidRPr="00573B16" w:rsidRDefault="0059452E" w:rsidP="0059452E">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Site Description and Surrounding Area</w:t>
      </w:r>
      <w:r w:rsidR="00790E47" w:rsidRPr="00573B16">
        <w:rPr>
          <w:rFonts w:ascii="Trebuchet MS" w:hAnsi="Trebuchet MS"/>
          <w:b/>
          <w:color w:val="000000" w:themeColor="text1"/>
          <w:sz w:val="24"/>
          <w:szCs w:val="24"/>
        </w:rPr>
        <w:t>:</w:t>
      </w:r>
      <w:r w:rsidR="000676FE" w:rsidRPr="00573B16">
        <w:rPr>
          <w:rFonts w:ascii="Trebuchet MS" w:hAnsi="Trebuchet MS"/>
          <w:b/>
          <w:color w:val="000000" w:themeColor="text1"/>
          <w:sz w:val="24"/>
          <w:szCs w:val="24"/>
        </w:rPr>
        <w:t xml:space="preserve"> </w:t>
      </w:r>
      <w:r w:rsidR="002A1C04" w:rsidRPr="00573B16">
        <w:rPr>
          <w:rFonts w:ascii="Trebuchet MS" w:hAnsi="Trebuchet MS"/>
          <w:b/>
          <w:color w:val="000000" w:themeColor="text1"/>
          <w:sz w:val="24"/>
          <w:szCs w:val="24"/>
        </w:rPr>
        <w:t xml:space="preserve">    </w:t>
      </w:r>
    </w:p>
    <w:p w:rsidR="0058766B" w:rsidRPr="00573B16" w:rsidRDefault="0058766B" w:rsidP="0058766B">
      <w:pPr>
        <w:autoSpaceDE/>
        <w:autoSpaceDN/>
        <w:rPr>
          <w:rFonts w:ascii="Trebuchet MS" w:eastAsia="Times New Roman" w:hAnsi="Trebuchet MS"/>
          <w:color w:val="000000" w:themeColor="text1"/>
          <w:sz w:val="24"/>
          <w:szCs w:val="24"/>
          <w:lang w:eastAsia="en-US"/>
        </w:rPr>
      </w:pPr>
      <w:r w:rsidRPr="00573B16">
        <w:rPr>
          <w:rFonts w:ascii="Trebuchet MS" w:eastAsia="Times New Roman" w:hAnsi="Trebuchet MS"/>
          <w:color w:val="000000" w:themeColor="text1"/>
          <w:sz w:val="24"/>
          <w:szCs w:val="24"/>
          <w:lang w:eastAsia="en-US"/>
        </w:rPr>
        <w:t xml:space="preserve">The application site is a </w:t>
      </w:r>
      <w:r w:rsidR="0082581C" w:rsidRPr="00573B16">
        <w:rPr>
          <w:rFonts w:ascii="Trebuchet MS" w:eastAsia="Times New Roman" w:hAnsi="Trebuchet MS"/>
          <w:color w:val="000000" w:themeColor="text1"/>
          <w:sz w:val="24"/>
          <w:szCs w:val="24"/>
          <w:lang w:eastAsia="en-US"/>
        </w:rPr>
        <w:t xml:space="preserve">large semi-detached property with a two storey rear gable and a single storey extension to the rear of the gable.  The property </w:t>
      </w:r>
      <w:r w:rsidR="002210CE" w:rsidRPr="00573B16">
        <w:rPr>
          <w:rFonts w:ascii="Trebuchet MS" w:eastAsia="Times New Roman" w:hAnsi="Trebuchet MS"/>
          <w:color w:val="000000" w:themeColor="text1"/>
          <w:sz w:val="24"/>
          <w:szCs w:val="24"/>
          <w:lang w:eastAsia="en-US"/>
        </w:rPr>
        <w:t xml:space="preserve">falls within an Article 4 area which removed permitted development rights for changes from C3 </w:t>
      </w:r>
      <w:proofErr w:type="spellStart"/>
      <w:r w:rsidR="002210CE" w:rsidRPr="00573B16">
        <w:rPr>
          <w:rFonts w:ascii="Trebuchet MS" w:eastAsia="Times New Roman" w:hAnsi="Trebuchet MS"/>
          <w:color w:val="000000" w:themeColor="text1"/>
          <w:sz w:val="24"/>
          <w:szCs w:val="24"/>
          <w:lang w:eastAsia="en-US"/>
        </w:rPr>
        <w:t>dwellinghouses</w:t>
      </w:r>
      <w:proofErr w:type="spellEnd"/>
      <w:r w:rsidR="002210CE" w:rsidRPr="00573B16">
        <w:rPr>
          <w:rFonts w:ascii="Trebuchet MS" w:eastAsia="Times New Roman" w:hAnsi="Trebuchet MS"/>
          <w:color w:val="000000" w:themeColor="text1"/>
          <w:sz w:val="24"/>
          <w:szCs w:val="24"/>
          <w:lang w:eastAsia="en-US"/>
        </w:rPr>
        <w:t xml:space="preserve"> to C4 small HMOs.</w:t>
      </w:r>
      <w:r w:rsidRPr="00573B16">
        <w:rPr>
          <w:rFonts w:ascii="Trebuchet MS" w:eastAsia="Times New Roman" w:hAnsi="Trebuchet MS"/>
          <w:color w:val="000000" w:themeColor="text1"/>
          <w:sz w:val="24"/>
          <w:szCs w:val="24"/>
          <w:lang w:eastAsia="en-US"/>
        </w:rPr>
        <w:t xml:space="preserve">  The surrounding area is predominantly residential.  </w:t>
      </w:r>
    </w:p>
    <w:p w:rsidR="002F6F2F" w:rsidRPr="00573B16" w:rsidRDefault="002F6F2F" w:rsidP="008643D2">
      <w:pPr>
        <w:rPr>
          <w:rFonts w:ascii="Trebuchet MS" w:eastAsia="Times New Roman" w:hAnsi="Trebuchet MS"/>
          <w:color w:val="000000" w:themeColor="text1"/>
          <w:sz w:val="24"/>
          <w:szCs w:val="24"/>
          <w:lang w:val="en-US" w:eastAsia="en-US"/>
        </w:rPr>
      </w:pPr>
    </w:p>
    <w:p w:rsidR="0059452E" w:rsidRPr="00573B16" w:rsidRDefault="0059452E" w:rsidP="0059452E">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Proposal</w:t>
      </w:r>
      <w:r w:rsidR="00790E47" w:rsidRPr="00573B16">
        <w:rPr>
          <w:rFonts w:ascii="Trebuchet MS" w:hAnsi="Trebuchet MS"/>
          <w:b/>
          <w:color w:val="000000" w:themeColor="text1"/>
          <w:sz w:val="24"/>
          <w:szCs w:val="24"/>
        </w:rPr>
        <w:t>:</w:t>
      </w:r>
      <w:r w:rsidR="002A1C04" w:rsidRPr="00573B16">
        <w:rPr>
          <w:rFonts w:ascii="Trebuchet MS" w:hAnsi="Trebuchet MS"/>
          <w:b/>
          <w:color w:val="000000" w:themeColor="text1"/>
          <w:sz w:val="24"/>
          <w:szCs w:val="24"/>
        </w:rPr>
        <w:t xml:space="preserve">    </w:t>
      </w:r>
    </w:p>
    <w:p w:rsidR="003E2D3A" w:rsidRPr="00573B16" w:rsidRDefault="0034206C" w:rsidP="002210CE">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Th</w:t>
      </w:r>
      <w:r w:rsidR="006826A2" w:rsidRPr="00573B16">
        <w:rPr>
          <w:rFonts w:ascii="Trebuchet MS" w:hAnsi="Trebuchet MS"/>
          <w:color w:val="000000" w:themeColor="text1"/>
          <w:sz w:val="24"/>
          <w:szCs w:val="24"/>
        </w:rPr>
        <w:t>e</w:t>
      </w:r>
      <w:r w:rsidR="008804A8" w:rsidRPr="00573B16">
        <w:rPr>
          <w:rFonts w:ascii="Trebuchet MS" w:hAnsi="Trebuchet MS"/>
          <w:color w:val="000000" w:themeColor="text1"/>
          <w:sz w:val="24"/>
          <w:szCs w:val="24"/>
        </w:rPr>
        <w:t xml:space="preserve"> </w:t>
      </w:r>
      <w:r w:rsidR="009E15BA" w:rsidRPr="00573B16">
        <w:rPr>
          <w:rFonts w:ascii="Trebuchet MS" w:hAnsi="Trebuchet MS"/>
          <w:color w:val="000000" w:themeColor="text1"/>
          <w:sz w:val="24"/>
          <w:szCs w:val="24"/>
        </w:rPr>
        <w:t xml:space="preserve">application </w:t>
      </w:r>
      <w:r w:rsidR="002210CE" w:rsidRPr="00573B16">
        <w:rPr>
          <w:rFonts w:ascii="Trebuchet MS" w:hAnsi="Trebuchet MS"/>
          <w:color w:val="000000" w:themeColor="text1"/>
          <w:sz w:val="24"/>
          <w:szCs w:val="24"/>
        </w:rPr>
        <w:t xml:space="preserve">involves </w:t>
      </w:r>
      <w:r w:rsidR="003E2D3A" w:rsidRPr="00573B16">
        <w:rPr>
          <w:rFonts w:ascii="Trebuchet MS" w:hAnsi="Trebuchet MS"/>
          <w:color w:val="000000" w:themeColor="text1"/>
          <w:sz w:val="24"/>
          <w:szCs w:val="24"/>
        </w:rPr>
        <w:t xml:space="preserve">a </w:t>
      </w:r>
      <w:r w:rsidR="0082581C" w:rsidRPr="00573B16">
        <w:rPr>
          <w:rFonts w:ascii="Trebuchet MS" w:hAnsi="Trebuchet MS"/>
          <w:color w:val="000000" w:themeColor="text1"/>
          <w:sz w:val="24"/>
          <w:szCs w:val="24"/>
        </w:rPr>
        <w:t xml:space="preserve">single storey extension to the side of the existing single storey rear extension.  The proposal would extend to the side of the existing gable and extend the same width of the property.  The proposal measures 2.6m in width, 3.6m in depth and 2.8m in height with a flat roof to match the existing.  </w:t>
      </w:r>
    </w:p>
    <w:p w:rsidR="0082581C" w:rsidRPr="00573B16" w:rsidRDefault="0082581C" w:rsidP="002210CE">
      <w:pPr>
        <w:pStyle w:val="PlainText"/>
        <w:rPr>
          <w:rFonts w:ascii="Trebuchet MS" w:hAnsi="Trebuchet MS"/>
          <w:color w:val="000000" w:themeColor="text1"/>
          <w:sz w:val="24"/>
          <w:szCs w:val="24"/>
        </w:rPr>
      </w:pPr>
    </w:p>
    <w:p w:rsidR="002F6F2F" w:rsidRPr="00573B16" w:rsidRDefault="00741977" w:rsidP="00727D07">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 xml:space="preserve">The </w:t>
      </w:r>
      <w:r w:rsidR="002F6F2F" w:rsidRPr="00573B16">
        <w:rPr>
          <w:rFonts w:ascii="Trebuchet MS" w:hAnsi="Trebuchet MS"/>
          <w:color w:val="000000" w:themeColor="text1"/>
          <w:sz w:val="24"/>
          <w:szCs w:val="24"/>
        </w:rPr>
        <w:t xml:space="preserve">materials </w:t>
      </w:r>
      <w:r w:rsidR="006744DB" w:rsidRPr="00573B16">
        <w:rPr>
          <w:rFonts w:ascii="Trebuchet MS" w:hAnsi="Trebuchet MS"/>
          <w:color w:val="000000" w:themeColor="text1"/>
          <w:sz w:val="24"/>
          <w:szCs w:val="24"/>
        </w:rPr>
        <w:t xml:space="preserve">will </w:t>
      </w:r>
      <w:r w:rsidR="00A551E1" w:rsidRPr="00573B16">
        <w:rPr>
          <w:rFonts w:ascii="Trebuchet MS" w:hAnsi="Trebuchet MS"/>
          <w:color w:val="000000" w:themeColor="text1"/>
          <w:sz w:val="24"/>
          <w:szCs w:val="24"/>
        </w:rPr>
        <w:t>consist of</w:t>
      </w:r>
      <w:r w:rsidR="0082581C" w:rsidRPr="00573B16">
        <w:rPr>
          <w:rFonts w:ascii="Trebuchet MS" w:hAnsi="Trebuchet MS"/>
          <w:color w:val="000000" w:themeColor="text1"/>
          <w:sz w:val="24"/>
          <w:szCs w:val="24"/>
        </w:rPr>
        <w:t xml:space="preserve"> brick to match the existing property</w:t>
      </w:r>
      <w:r w:rsidR="006744DB" w:rsidRPr="00573B16">
        <w:rPr>
          <w:rFonts w:ascii="Trebuchet MS" w:hAnsi="Trebuchet MS"/>
          <w:color w:val="000000" w:themeColor="text1"/>
          <w:sz w:val="24"/>
          <w:szCs w:val="24"/>
        </w:rPr>
        <w:t>.</w:t>
      </w:r>
    </w:p>
    <w:p w:rsidR="002F6F2F" w:rsidRPr="00573B16" w:rsidRDefault="002F6F2F" w:rsidP="002F6F2F">
      <w:pPr>
        <w:autoSpaceDE/>
        <w:autoSpaceDN/>
        <w:rPr>
          <w:rFonts w:ascii="Trebuchet MS" w:hAnsi="Trebuchet MS"/>
          <w:color w:val="000000" w:themeColor="text1"/>
          <w:sz w:val="24"/>
          <w:szCs w:val="24"/>
        </w:rPr>
      </w:pPr>
    </w:p>
    <w:p w:rsidR="002F6F2F" w:rsidRPr="00573B16" w:rsidRDefault="002F6F2F" w:rsidP="002F6F2F">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Plans Considered:</w:t>
      </w:r>
    </w:p>
    <w:p w:rsidR="002F6F2F" w:rsidRPr="00573B16" w:rsidRDefault="002F6F2F" w:rsidP="002F6F2F">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The a</w:t>
      </w:r>
      <w:r w:rsidR="006826A2" w:rsidRPr="00573B16">
        <w:rPr>
          <w:rFonts w:ascii="Trebuchet MS" w:hAnsi="Trebuchet MS"/>
          <w:color w:val="000000" w:themeColor="text1"/>
          <w:sz w:val="24"/>
          <w:szCs w:val="24"/>
        </w:rPr>
        <w:t>ge</w:t>
      </w:r>
      <w:r w:rsidR="001720F4" w:rsidRPr="00573B16">
        <w:rPr>
          <w:rFonts w:ascii="Trebuchet MS" w:hAnsi="Trebuchet MS"/>
          <w:color w:val="000000" w:themeColor="text1"/>
          <w:sz w:val="24"/>
          <w:szCs w:val="24"/>
        </w:rPr>
        <w:t>nt</w:t>
      </w:r>
      <w:r w:rsidRPr="00573B16">
        <w:rPr>
          <w:rFonts w:ascii="Trebuchet MS" w:hAnsi="Trebuchet MS"/>
          <w:color w:val="000000" w:themeColor="text1"/>
          <w:sz w:val="24"/>
          <w:szCs w:val="24"/>
        </w:rPr>
        <w:t xml:space="preserve"> submitted the f</w:t>
      </w:r>
      <w:r w:rsidR="0049766B" w:rsidRPr="00573B16">
        <w:rPr>
          <w:rFonts w:ascii="Trebuchet MS" w:hAnsi="Trebuchet MS"/>
          <w:color w:val="000000" w:themeColor="text1"/>
          <w:sz w:val="24"/>
          <w:szCs w:val="24"/>
        </w:rPr>
        <w:t xml:space="preserve">ollowing </w:t>
      </w:r>
      <w:r w:rsidR="00511C87" w:rsidRPr="00573B16">
        <w:rPr>
          <w:rFonts w:ascii="Trebuchet MS" w:hAnsi="Trebuchet MS"/>
          <w:color w:val="000000" w:themeColor="text1"/>
          <w:sz w:val="24"/>
          <w:szCs w:val="24"/>
        </w:rPr>
        <w:t>drawing</w:t>
      </w:r>
      <w:r w:rsidR="00912C3D" w:rsidRPr="00573B16">
        <w:rPr>
          <w:rFonts w:ascii="Trebuchet MS" w:hAnsi="Trebuchet MS"/>
          <w:color w:val="000000" w:themeColor="text1"/>
          <w:sz w:val="24"/>
          <w:szCs w:val="24"/>
        </w:rPr>
        <w:t>s</w:t>
      </w:r>
      <w:r w:rsidR="0049766B" w:rsidRPr="00573B16">
        <w:rPr>
          <w:rFonts w:ascii="Trebuchet MS" w:hAnsi="Trebuchet MS"/>
          <w:color w:val="000000" w:themeColor="text1"/>
          <w:sz w:val="24"/>
          <w:szCs w:val="24"/>
        </w:rPr>
        <w:t xml:space="preserve">, received on </w:t>
      </w:r>
      <w:bookmarkStart w:id="0" w:name="_GoBack"/>
      <w:r w:rsidR="00E16087" w:rsidRPr="00573B16">
        <w:rPr>
          <w:rFonts w:ascii="Trebuchet MS" w:hAnsi="Trebuchet MS"/>
          <w:color w:val="000000" w:themeColor="text1"/>
          <w:sz w:val="24"/>
          <w:szCs w:val="24"/>
        </w:rPr>
        <w:t>2</w:t>
      </w:r>
      <w:r w:rsidR="0082581C" w:rsidRPr="00573B16">
        <w:rPr>
          <w:rFonts w:ascii="Trebuchet MS" w:hAnsi="Trebuchet MS"/>
          <w:color w:val="000000" w:themeColor="text1"/>
          <w:sz w:val="24"/>
          <w:szCs w:val="24"/>
        </w:rPr>
        <w:t>7</w:t>
      </w:r>
      <w:r w:rsidR="00E16087" w:rsidRPr="00573B16">
        <w:rPr>
          <w:rFonts w:ascii="Trebuchet MS" w:hAnsi="Trebuchet MS"/>
          <w:color w:val="000000" w:themeColor="text1"/>
          <w:sz w:val="24"/>
          <w:szCs w:val="24"/>
          <w:vertAlign w:val="superscript"/>
        </w:rPr>
        <w:t>th</w:t>
      </w:r>
      <w:r w:rsidR="00E16087" w:rsidRPr="00573B16">
        <w:rPr>
          <w:rFonts w:ascii="Trebuchet MS" w:hAnsi="Trebuchet MS"/>
          <w:color w:val="000000" w:themeColor="text1"/>
          <w:sz w:val="24"/>
          <w:szCs w:val="24"/>
        </w:rPr>
        <w:t xml:space="preserve"> October </w:t>
      </w:r>
      <w:r w:rsidR="00342CC9" w:rsidRPr="00573B16">
        <w:rPr>
          <w:rFonts w:ascii="Trebuchet MS" w:hAnsi="Trebuchet MS"/>
          <w:color w:val="000000" w:themeColor="text1"/>
          <w:sz w:val="24"/>
          <w:szCs w:val="24"/>
        </w:rPr>
        <w:t>2016</w:t>
      </w:r>
      <w:r w:rsidRPr="00573B16">
        <w:rPr>
          <w:rFonts w:ascii="Trebuchet MS" w:hAnsi="Trebuchet MS"/>
          <w:color w:val="000000" w:themeColor="text1"/>
          <w:sz w:val="24"/>
          <w:szCs w:val="24"/>
        </w:rPr>
        <w:t>:</w:t>
      </w:r>
    </w:p>
    <w:p w:rsidR="00E16087" w:rsidRPr="00573B16" w:rsidRDefault="0082581C" w:rsidP="008D42F3">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Drawing No: 3331-01 – Existing and Proposed Ground Floor Plan</w:t>
      </w:r>
    </w:p>
    <w:p w:rsidR="0082581C" w:rsidRPr="00573B16" w:rsidRDefault="0082581C" w:rsidP="008D42F3">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Drawing No: 3331-02 – Existing and Proposed Elevations</w:t>
      </w:r>
    </w:p>
    <w:p w:rsidR="0082581C" w:rsidRPr="00573B16" w:rsidRDefault="0082581C" w:rsidP="008D42F3">
      <w:pPr>
        <w:pStyle w:val="PlainText"/>
        <w:rPr>
          <w:rFonts w:ascii="Trebuchet MS" w:hAnsi="Trebuchet MS"/>
          <w:i/>
          <w:color w:val="000000" w:themeColor="text1"/>
          <w:sz w:val="24"/>
          <w:szCs w:val="24"/>
        </w:rPr>
      </w:pPr>
      <w:r w:rsidRPr="00573B16">
        <w:rPr>
          <w:rFonts w:ascii="Trebuchet MS" w:hAnsi="Trebuchet MS"/>
          <w:color w:val="000000" w:themeColor="text1"/>
          <w:sz w:val="24"/>
          <w:szCs w:val="24"/>
        </w:rPr>
        <w:t>Drawing No: 3331-03 – Roof Plan, Site Plan and Location Plan</w:t>
      </w:r>
    </w:p>
    <w:bookmarkEnd w:id="0"/>
    <w:p w:rsidR="00A43A89" w:rsidRPr="00573B16" w:rsidRDefault="00A43A89" w:rsidP="008D42F3">
      <w:pPr>
        <w:pStyle w:val="PlainText"/>
        <w:rPr>
          <w:rFonts w:ascii="Trebuchet MS" w:hAnsi="Trebuchet MS"/>
          <w:color w:val="000000" w:themeColor="text1"/>
          <w:sz w:val="24"/>
          <w:szCs w:val="24"/>
        </w:rPr>
      </w:pPr>
    </w:p>
    <w:p w:rsidR="002F6F2F" w:rsidRPr="00573B16" w:rsidRDefault="002F6F2F" w:rsidP="002F6F2F">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Relevant Planning History:</w:t>
      </w:r>
    </w:p>
    <w:p w:rsidR="001D4CA7" w:rsidRPr="00573B16" w:rsidRDefault="00573B16" w:rsidP="001D4CA7">
      <w:pPr>
        <w:autoSpaceDE/>
        <w:autoSpaceDN/>
        <w:rPr>
          <w:rFonts w:ascii="Trebuchet MS" w:eastAsia="Times New Roman" w:hAnsi="Trebuchet MS"/>
          <w:color w:val="000000" w:themeColor="text1"/>
          <w:sz w:val="24"/>
          <w:szCs w:val="24"/>
          <w:lang w:eastAsia="en-US"/>
        </w:rPr>
      </w:pPr>
      <w:proofErr w:type="gramStart"/>
      <w:r w:rsidRPr="00573B16">
        <w:rPr>
          <w:rFonts w:ascii="Trebuchet MS" w:eastAsia="Times New Roman" w:hAnsi="Trebuchet MS"/>
          <w:color w:val="000000" w:themeColor="text1"/>
          <w:sz w:val="24"/>
          <w:szCs w:val="24"/>
          <w:lang w:eastAsia="en-US"/>
        </w:rPr>
        <w:t>None.</w:t>
      </w:r>
      <w:proofErr w:type="gramEnd"/>
    </w:p>
    <w:p w:rsidR="00B11FB9" w:rsidRPr="00573B16" w:rsidRDefault="00B11FB9" w:rsidP="0058766B">
      <w:pPr>
        <w:pStyle w:val="PlainText"/>
        <w:rPr>
          <w:rFonts w:ascii="Trebuchet MS" w:hAnsi="Trebuchet MS"/>
          <w:color w:val="000000" w:themeColor="text1"/>
          <w:sz w:val="24"/>
          <w:szCs w:val="24"/>
        </w:rPr>
      </w:pPr>
    </w:p>
    <w:p w:rsidR="002F6F2F" w:rsidRPr="00573B16" w:rsidRDefault="002F6F2F" w:rsidP="002F6F2F">
      <w:pPr>
        <w:pStyle w:val="PlainText"/>
        <w:rPr>
          <w:rFonts w:ascii="Trebuchet MS" w:hAnsi="Trebuchet MS"/>
          <w:color w:val="000000" w:themeColor="text1"/>
          <w:sz w:val="24"/>
          <w:szCs w:val="24"/>
        </w:rPr>
      </w:pPr>
      <w:r w:rsidRPr="00573B16">
        <w:rPr>
          <w:rFonts w:ascii="Trebuchet MS" w:hAnsi="Trebuchet MS"/>
          <w:b/>
          <w:color w:val="000000" w:themeColor="text1"/>
          <w:sz w:val="24"/>
          <w:szCs w:val="24"/>
        </w:rPr>
        <w:t>Consultation Responses:</w:t>
      </w:r>
    </w:p>
    <w:p w:rsidR="009A164F" w:rsidRPr="00573B16" w:rsidRDefault="002F6F2F" w:rsidP="009A164F">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 xml:space="preserve">Properties at </w:t>
      </w:r>
      <w:r w:rsidR="00573B16" w:rsidRPr="00573B16">
        <w:rPr>
          <w:rFonts w:ascii="Trebuchet MS" w:hAnsi="Trebuchet MS"/>
          <w:color w:val="000000" w:themeColor="text1"/>
          <w:sz w:val="24"/>
          <w:szCs w:val="24"/>
        </w:rPr>
        <w:t xml:space="preserve">18 and 22-24 Morgan Road and 30 </w:t>
      </w:r>
      <w:proofErr w:type="spellStart"/>
      <w:r w:rsidR="00573B16" w:rsidRPr="00573B16">
        <w:rPr>
          <w:rFonts w:ascii="Trebuchet MS" w:hAnsi="Trebuchet MS"/>
          <w:color w:val="000000" w:themeColor="text1"/>
          <w:sz w:val="24"/>
          <w:szCs w:val="24"/>
        </w:rPr>
        <w:t>Allcroft</w:t>
      </w:r>
      <w:proofErr w:type="spellEnd"/>
      <w:r w:rsidR="00573B16" w:rsidRPr="00573B16">
        <w:rPr>
          <w:rFonts w:ascii="Trebuchet MS" w:hAnsi="Trebuchet MS"/>
          <w:color w:val="000000" w:themeColor="text1"/>
          <w:sz w:val="24"/>
          <w:szCs w:val="24"/>
        </w:rPr>
        <w:t xml:space="preserve"> Road were consulted and no comments have been received</w:t>
      </w:r>
      <w:r w:rsidR="006A5035" w:rsidRPr="00573B16">
        <w:rPr>
          <w:rFonts w:ascii="Trebuchet MS" w:hAnsi="Trebuchet MS"/>
          <w:color w:val="000000" w:themeColor="text1"/>
          <w:sz w:val="24"/>
          <w:szCs w:val="24"/>
        </w:rPr>
        <w:t>.</w:t>
      </w:r>
    </w:p>
    <w:p w:rsidR="00832BE1" w:rsidRPr="00573B16" w:rsidRDefault="00832BE1" w:rsidP="009A164F">
      <w:pPr>
        <w:pStyle w:val="PlainText"/>
        <w:rPr>
          <w:rFonts w:ascii="Trebuchet MS" w:hAnsi="Trebuchet MS"/>
          <w:color w:val="000000" w:themeColor="text1"/>
          <w:sz w:val="24"/>
          <w:szCs w:val="24"/>
        </w:rPr>
      </w:pPr>
    </w:p>
    <w:p w:rsidR="002F6F2F" w:rsidRPr="00573B16" w:rsidRDefault="002F6F2F" w:rsidP="002F6F2F">
      <w:pPr>
        <w:rPr>
          <w:rFonts w:ascii="Trebuchet MS" w:hAnsi="Trebuchet MS"/>
          <w:color w:val="000000" w:themeColor="text1"/>
          <w:sz w:val="24"/>
          <w:szCs w:val="24"/>
        </w:rPr>
      </w:pPr>
      <w:r w:rsidRPr="00573B16">
        <w:rPr>
          <w:rFonts w:ascii="Trebuchet MS" w:hAnsi="Trebuchet MS"/>
          <w:b/>
          <w:color w:val="000000" w:themeColor="text1"/>
          <w:sz w:val="24"/>
          <w:szCs w:val="24"/>
        </w:rPr>
        <w:t>Summary of discussions with applicant/agent:</w:t>
      </w:r>
    </w:p>
    <w:p w:rsidR="004844E0" w:rsidRPr="00573B16" w:rsidRDefault="003D24F9" w:rsidP="004D30B8">
      <w:pPr>
        <w:rPr>
          <w:rFonts w:ascii="Trebuchet MS" w:hAnsi="Trebuchet MS"/>
          <w:color w:val="000000" w:themeColor="text1"/>
          <w:sz w:val="24"/>
          <w:szCs w:val="24"/>
        </w:rPr>
      </w:pPr>
      <w:proofErr w:type="gramStart"/>
      <w:r w:rsidRPr="00573B16">
        <w:rPr>
          <w:rFonts w:ascii="Trebuchet MS" w:hAnsi="Trebuchet MS"/>
          <w:color w:val="000000" w:themeColor="text1"/>
          <w:sz w:val="24"/>
          <w:szCs w:val="24"/>
        </w:rPr>
        <w:t>None</w:t>
      </w:r>
      <w:r w:rsidR="004D30B8" w:rsidRPr="00573B16">
        <w:rPr>
          <w:rFonts w:ascii="Trebuchet MS" w:hAnsi="Trebuchet MS"/>
          <w:color w:val="000000" w:themeColor="text1"/>
          <w:sz w:val="24"/>
          <w:szCs w:val="24"/>
        </w:rPr>
        <w:t>.</w:t>
      </w:r>
      <w:proofErr w:type="gramEnd"/>
    </w:p>
    <w:p w:rsidR="00E4735C" w:rsidRPr="00573B16" w:rsidRDefault="00E4735C" w:rsidP="0059452E">
      <w:pPr>
        <w:pStyle w:val="PlainText"/>
        <w:rPr>
          <w:rFonts w:ascii="Trebuchet MS" w:hAnsi="Trebuchet MS"/>
          <w:color w:val="000000" w:themeColor="text1"/>
          <w:sz w:val="24"/>
          <w:szCs w:val="24"/>
        </w:rPr>
      </w:pPr>
    </w:p>
    <w:p w:rsidR="00790E47" w:rsidRPr="00573B16" w:rsidRDefault="00790E47" w:rsidP="00790E47">
      <w:pPr>
        <w:rPr>
          <w:rFonts w:ascii="Trebuchet MS" w:hAnsi="Trebuchet MS" w:cs="Arial"/>
          <w:b/>
          <w:bCs/>
          <w:color w:val="000000" w:themeColor="text1"/>
          <w:sz w:val="24"/>
          <w:szCs w:val="24"/>
        </w:rPr>
      </w:pPr>
      <w:r w:rsidRPr="00573B16">
        <w:rPr>
          <w:rFonts w:ascii="Trebuchet MS" w:hAnsi="Trebuchet MS" w:cs="Arial"/>
          <w:b/>
          <w:bCs/>
          <w:color w:val="000000" w:themeColor="text1"/>
          <w:sz w:val="24"/>
          <w:szCs w:val="24"/>
        </w:rPr>
        <w:t>Equality Act 2010:</w:t>
      </w:r>
    </w:p>
    <w:p w:rsidR="00790E47" w:rsidRPr="00573B16" w:rsidRDefault="00790E47" w:rsidP="00790E47">
      <w:pPr>
        <w:rPr>
          <w:rFonts w:ascii="Trebuchet MS" w:hAnsi="Trebuchet MS" w:cs="Arial"/>
          <w:bCs/>
          <w:color w:val="000000" w:themeColor="text1"/>
          <w:sz w:val="24"/>
          <w:szCs w:val="24"/>
        </w:rPr>
      </w:pPr>
      <w:r w:rsidRPr="00573B1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73B16" w:rsidRDefault="0059452E" w:rsidP="0059452E">
      <w:pPr>
        <w:pStyle w:val="PlainText"/>
        <w:rPr>
          <w:rFonts w:ascii="Trebuchet MS" w:hAnsi="Trebuchet MS"/>
          <w:color w:val="000000" w:themeColor="text1"/>
          <w:sz w:val="24"/>
          <w:szCs w:val="24"/>
        </w:rPr>
      </w:pPr>
    </w:p>
    <w:p w:rsidR="0059452E" w:rsidRPr="00573B16" w:rsidRDefault="0059452E" w:rsidP="0059452E">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Relevant Planning Policy and Guidance</w:t>
      </w:r>
      <w:r w:rsidR="002A1C04" w:rsidRPr="00573B16">
        <w:rPr>
          <w:rFonts w:ascii="Trebuchet MS" w:hAnsi="Trebuchet MS"/>
          <w:b/>
          <w:color w:val="000000" w:themeColor="text1"/>
          <w:sz w:val="24"/>
          <w:szCs w:val="24"/>
        </w:rPr>
        <w:t xml:space="preserve">   </w:t>
      </w:r>
    </w:p>
    <w:p w:rsidR="00025CC2"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 xml:space="preserve">The following local and national planning policy and guidance </w:t>
      </w:r>
      <w:r w:rsidR="00DB3988" w:rsidRPr="00573B16">
        <w:rPr>
          <w:rFonts w:ascii="Trebuchet MS" w:hAnsi="Trebuchet MS"/>
          <w:color w:val="000000" w:themeColor="text1"/>
          <w:sz w:val="24"/>
          <w:szCs w:val="24"/>
        </w:rPr>
        <w:t>is relevant to this application:</w:t>
      </w:r>
    </w:p>
    <w:p w:rsidR="00DB3988" w:rsidRPr="00573B16" w:rsidRDefault="00DB3988" w:rsidP="00025CC2">
      <w:pPr>
        <w:pStyle w:val="PlainText"/>
        <w:rPr>
          <w:rFonts w:ascii="Trebuchet MS" w:hAnsi="Trebuchet MS"/>
          <w:color w:val="000000" w:themeColor="text1"/>
          <w:sz w:val="24"/>
          <w:szCs w:val="24"/>
        </w:rPr>
      </w:pPr>
    </w:p>
    <w:p w:rsidR="00025CC2"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lastRenderedPageBreak/>
        <w:t>Reading Borough Local Development Framework Core Strategy (2008)</w:t>
      </w:r>
    </w:p>
    <w:p w:rsidR="003C1DB2"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CS7</w:t>
      </w:r>
      <w:r w:rsidR="00CD372E" w:rsidRPr="00573B16">
        <w:rPr>
          <w:rFonts w:ascii="Trebuchet MS" w:hAnsi="Trebuchet MS"/>
          <w:color w:val="000000" w:themeColor="text1"/>
          <w:sz w:val="24"/>
          <w:szCs w:val="24"/>
        </w:rPr>
        <w:t>: Design and the Public Realm</w:t>
      </w:r>
    </w:p>
    <w:p w:rsidR="00AD63D4" w:rsidRPr="00573B16" w:rsidRDefault="00AD63D4" w:rsidP="00025CC2">
      <w:pPr>
        <w:pStyle w:val="PlainText"/>
        <w:rPr>
          <w:rFonts w:ascii="Trebuchet MS" w:hAnsi="Trebuchet MS"/>
          <w:color w:val="000000" w:themeColor="text1"/>
          <w:sz w:val="24"/>
          <w:szCs w:val="24"/>
        </w:rPr>
      </w:pPr>
    </w:p>
    <w:p w:rsidR="00025CC2"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Sites and Detailed Policies Document (</w:t>
      </w:r>
      <w:r w:rsidR="00DB3988" w:rsidRPr="00573B16">
        <w:rPr>
          <w:rFonts w:ascii="Trebuchet MS" w:hAnsi="Trebuchet MS"/>
          <w:color w:val="000000" w:themeColor="text1"/>
          <w:sz w:val="24"/>
          <w:szCs w:val="24"/>
        </w:rPr>
        <w:t xml:space="preserve">Oct </w:t>
      </w:r>
      <w:r w:rsidRPr="00573B16">
        <w:rPr>
          <w:rFonts w:ascii="Trebuchet MS" w:hAnsi="Trebuchet MS"/>
          <w:color w:val="000000" w:themeColor="text1"/>
          <w:sz w:val="24"/>
          <w:szCs w:val="24"/>
        </w:rPr>
        <w:t>201</w:t>
      </w:r>
      <w:r w:rsidR="00DB3988" w:rsidRPr="00573B16">
        <w:rPr>
          <w:rFonts w:ascii="Trebuchet MS" w:hAnsi="Trebuchet MS"/>
          <w:color w:val="000000" w:themeColor="text1"/>
          <w:sz w:val="24"/>
          <w:szCs w:val="24"/>
        </w:rPr>
        <w:t>2</w:t>
      </w:r>
      <w:r w:rsidRPr="00573B16">
        <w:rPr>
          <w:rFonts w:ascii="Trebuchet MS" w:hAnsi="Trebuchet MS"/>
          <w:color w:val="000000" w:themeColor="text1"/>
          <w:sz w:val="24"/>
          <w:szCs w:val="24"/>
        </w:rPr>
        <w:t>)</w:t>
      </w:r>
    </w:p>
    <w:p w:rsidR="00025CC2"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 xml:space="preserve">DM4: Safeguarding Amenity </w:t>
      </w:r>
    </w:p>
    <w:p w:rsidR="00025CC2"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DM9: House Extensions and Ancillary Accommodation</w:t>
      </w:r>
    </w:p>
    <w:p w:rsidR="00811776" w:rsidRPr="00573B16" w:rsidRDefault="00811776" w:rsidP="00025CC2">
      <w:pPr>
        <w:pStyle w:val="PlainText"/>
        <w:rPr>
          <w:rFonts w:ascii="Trebuchet MS" w:hAnsi="Trebuchet MS"/>
          <w:color w:val="000000" w:themeColor="text1"/>
          <w:sz w:val="24"/>
          <w:szCs w:val="24"/>
        </w:rPr>
      </w:pPr>
    </w:p>
    <w:p w:rsidR="0059452E" w:rsidRPr="00573B16" w:rsidRDefault="00025CC2" w:rsidP="00025CC2">
      <w:pPr>
        <w:pStyle w:val="PlainText"/>
        <w:rPr>
          <w:rFonts w:ascii="Trebuchet MS" w:hAnsi="Trebuchet MS"/>
          <w:color w:val="000000" w:themeColor="text1"/>
          <w:sz w:val="24"/>
          <w:szCs w:val="24"/>
        </w:rPr>
      </w:pPr>
      <w:r w:rsidRPr="00573B16">
        <w:rPr>
          <w:rFonts w:ascii="Trebuchet MS" w:hAnsi="Trebuchet MS"/>
          <w:color w:val="000000" w:themeColor="text1"/>
          <w:sz w:val="24"/>
          <w:szCs w:val="24"/>
        </w:rPr>
        <w:t>S</w:t>
      </w:r>
      <w:r w:rsidR="00A879BC" w:rsidRPr="00573B16">
        <w:rPr>
          <w:rFonts w:ascii="Trebuchet MS" w:hAnsi="Trebuchet MS"/>
          <w:color w:val="000000" w:themeColor="text1"/>
          <w:sz w:val="24"/>
          <w:szCs w:val="24"/>
        </w:rPr>
        <w:t xml:space="preserve">upplementary Planning Guidance - </w:t>
      </w:r>
      <w:r w:rsidRPr="00573B16">
        <w:rPr>
          <w:rFonts w:ascii="Trebuchet MS" w:hAnsi="Trebuchet MS"/>
          <w:color w:val="000000" w:themeColor="text1"/>
          <w:sz w:val="24"/>
          <w:szCs w:val="24"/>
        </w:rPr>
        <w:t>A Design Guide to House Extensions (2003)</w:t>
      </w:r>
    </w:p>
    <w:p w:rsidR="00025CC2" w:rsidRPr="00573B16" w:rsidRDefault="00025CC2" w:rsidP="00025CC2">
      <w:pPr>
        <w:pStyle w:val="PlainText"/>
        <w:rPr>
          <w:rFonts w:ascii="Trebuchet MS" w:hAnsi="Trebuchet MS"/>
          <w:color w:val="000000" w:themeColor="text1"/>
          <w:sz w:val="24"/>
          <w:szCs w:val="24"/>
        </w:rPr>
      </w:pPr>
    </w:p>
    <w:p w:rsidR="0042504B" w:rsidRPr="00573B16" w:rsidRDefault="0042504B" w:rsidP="0042504B">
      <w:pPr>
        <w:pStyle w:val="PlainText"/>
        <w:rPr>
          <w:rFonts w:ascii="Trebuchet MS" w:hAnsi="Trebuchet MS"/>
          <w:b/>
          <w:color w:val="000000" w:themeColor="text1"/>
          <w:sz w:val="24"/>
          <w:szCs w:val="24"/>
        </w:rPr>
      </w:pPr>
      <w:r w:rsidRPr="00573B16">
        <w:rPr>
          <w:rFonts w:ascii="Trebuchet MS" w:hAnsi="Trebuchet MS"/>
          <w:b/>
          <w:color w:val="000000" w:themeColor="text1"/>
          <w:sz w:val="24"/>
          <w:szCs w:val="24"/>
        </w:rPr>
        <w:t>Appraisal Checklist</w:t>
      </w:r>
    </w:p>
    <w:p w:rsidR="0042504B" w:rsidRPr="00573B16" w:rsidRDefault="0042504B" w:rsidP="0042504B">
      <w:pPr>
        <w:rPr>
          <w:rFonts w:ascii="Trebuchet MS" w:hAnsi="Trebuchet MS"/>
          <w:color w:val="000000" w:themeColor="text1"/>
          <w:sz w:val="24"/>
          <w:szCs w:val="24"/>
        </w:rPr>
      </w:pPr>
      <w:r w:rsidRPr="00573B16">
        <w:rPr>
          <w:rFonts w:ascii="Trebuchet MS" w:hAnsi="Trebuchet MS"/>
          <w:color w:val="000000" w:themeColor="text1"/>
          <w:sz w:val="24"/>
          <w:szCs w:val="24"/>
        </w:rPr>
        <w:t>DM9 states: An extension to a house will be acceptable where it:</w:t>
      </w:r>
    </w:p>
    <w:p w:rsidR="0042504B" w:rsidRPr="00573B16" w:rsidRDefault="0042504B" w:rsidP="0042504B">
      <w:pPr>
        <w:rPr>
          <w:rFonts w:ascii="Trebuchet MS" w:hAnsi="Trebuchet MS"/>
          <w:color w:val="000000" w:themeColor="text1"/>
          <w:sz w:val="24"/>
          <w:szCs w:val="24"/>
        </w:rPr>
      </w:pPr>
    </w:p>
    <w:p w:rsidR="0042504B" w:rsidRPr="00573B16"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573B16">
        <w:rPr>
          <w:rFonts w:ascii="Trebuchet MS" w:hAnsi="Trebuchet MS"/>
          <w:color w:val="000000" w:themeColor="text1"/>
          <w:sz w:val="24"/>
          <w:szCs w:val="24"/>
          <w:u w:val="single"/>
        </w:rPr>
        <w:t>Respects the character of the house in terms of scale, location, materials and design;</w:t>
      </w:r>
    </w:p>
    <w:p w:rsidR="0042504B" w:rsidRPr="00573B16" w:rsidRDefault="0042504B" w:rsidP="0042504B">
      <w:pPr>
        <w:autoSpaceDE/>
        <w:autoSpaceDN/>
        <w:ind w:left="720"/>
        <w:rPr>
          <w:rFonts w:ascii="Trebuchet MS" w:hAnsi="Trebuchet MS"/>
          <w:color w:val="000000" w:themeColor="text1"/>
          <w:sz w:val="24"/>
          <w:szCs w:val="24"/>
        </w:rPr>
      </w:pPr>
    </w:p>
    <w:p w:rsidR="0042504B" w:rsidRPr="00573B16" w:rsidRDefault="0042504B" w:rsidP="0042504B">
      <w:pPr>
        <w:autoSpaceDE/>
        <w:autoSpaceDN/>
        <w:rPr>
          <w:rFonts w:ascii="Trebuchet MS" w:hAnsi="Trebuchet MS"/>
          <w:color w:val="000000" w:themeColor="text1"/>
          <w:sz w:val="24"/>
          <w:szCs w:val="24"/>
        </w:rPr>
      </w:pPr>
      <w:r w:rsidRPr="00573B16">
        <w:rPr>
          <w:rFonts w:ascii="Trebuchet MS" w:hAnsi="Trebuchet MS"/>
          <w:color w:val="000000" w:themeColor="text1"/>
          <w:sz w:val="24"/>
          <w:szCs w:val="24"/>
        </w:rPr>
        <w:t>To assess this, the following has been considered – would the proposal:</w:t>
      </w:r>
    </w:p>
    <w:p w:rsidR="006C2675" w:rsidRPr="00573B16" w:rsidRDefault="0042504B" w:rsidP="0042504B">
      <w:pPr>
        <w:pStyle w:val="ListParagraph"/>
        <w:numPr>
          <w:ilvl w:val="0"/>
          <w:numId w:val="10"/>
        </w:numPr>
        <w:rPr>
          <w:rFonts w:ascii="Trebuchet MS" w:hAnsi="Trebuchet MS"/>
          <w:b/>
          <w:color w:val="000000" w:themeColor="text1"/>
          <w:sz w:val="24"/>
          <w:szCs w:val="24"/>
        </w:rPr>
      </w:pPr>
      <w:r w:rsidRPr="00573B16">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573B16">
        <w:rPr>
          <w:rFonts w:ascii="Trebuchet MS" w:hAnsi="Trebuchet MS"/>
          <w:b/>
          <w:bCs/>
          <w:color w:val="000000" w:themeColor="text1"/>
          <w:sz w:val="24"/>
          <w:szCs w:val="24"/>
        </w:rPr>
        <w:t>NO</w:t>
      </w:r>
    </w:p>
    <w:p w:rsidR="0042504B" w:rsidRPr="00573B16" w:rsidRDefault="0042504B" w:rsidP="0042504B">
      <w:pPr>
        <w:pStyle w:val="ListParagraph"/>
        <w:numPr>
          <w:ilvl w:val="0"/>
          <w:numId w:val="10"/>
        </w:numPr>
        <w:rPr>
          <w:rFonts w:ascii="Trebuchet MS" w:hAnsi="Trebuchet MS"/>
          <w:b/>
          <w:color w:val="000000" w:themeColor="text1"/>
          <w:sz w:val="24"/>
          <w:szCs w:val="24"/>
        </w:rPr>
      </w:pPr>
      <w:r w:rsidRPr="00573B16">
        <w:rPr>
          <w:rFonts w:ascii="Trebuchet MS" w:hAnsi="Trebuchet MS"/>
          <w:bCs/>
          <w:color w:val="000000" w:themeColor="text1"/>
          <w:sz w:val="24"/>
          <w:szCs w:val="24"/>
        </w:rPr>
        <w:t xml:space="preserve">reduce the amount of usable amenity space for the property to an unacceptable degree; </w:t>
      </w:r>
      <w:r w:rsidRPr="00573B16">
        <w:rPr>
          <w:rFonts w:ascii="Trebuchet MS" w:hAnsi="Trebuchet MS"/>
          <w:b/>
          <w:color w:val="000000" w:themeColor="text1"/>
          <w:sz w:val="24"/>
          <w:szCs w:val="24"/>
        </w:rPr>
        <w:t xml:space="preserve">NO  </w:t>
      </w:r>
    </w:p>
    <w:p w:rsidR="0042504B" w:rsidRPr="00573B16" w:rsidRDefault="0042504B" w:rsidP="0042504B">
      <w:pPr>
        <w:pStyle w:val="ListParagraph"/>
        <w:numPr>
          <w:ilvl w:val="0"/>
          <w:numId w:val="10"/>
        </w:numPr>
        <w:autoSpaceDE/>
        <w:autoSpaceDN/>
        <w:rPr>
          <w:rFonts w:ascii="Trebuchet MS" w:hAnsi="Trebuchet MS"/>
          <w:color w:val="000000" w:themeColor="text1"/>
          <w:sz w:val="24"/>
          <w:szCs w:val="24"/>
        </w:rPr>
      </w:pPr>
      <w:r w:rsidRPr="00573B16">
        <w:rPr>
          <w:rFonts w:ascii="Trebuchet MS" w:hAnsi="Trebuchet MS"/>
          <w:bCs/>
          <w:color w:val="000000" w:themeColor="text1"/>
          <w:sz w:val="24"/>
          <w:szCs w:val="24"/>
        </w:rPr>
        <w:t xml:space="preserve">require the loss of trees in the garden or put significant trees at risk; </w:t>
      </w:r>
      <w:r w:rsidRPr="00573B16">
        <w:rPr>
          <w:rFonts w:ascii="Trebuchet MS" w:hAnsi="Trebuchet MS"/>
          <w:b/>
          <w:color w:val="000000" w:themeColor="text1"/>
          <w:sz w:val="24"/>
          <w:szCs w:val="24"/>
        </w:rPr>
        <w:t>NO</w:t>
      </w:r>
    </w:p>
    <w:p w:rsidR="0042504B" w:rsidRPr="00573B16" w:rsidRDefault="0042504B" w:rsidP="0042504B">
      <w:pPr>
        <w:pStyle w:val="ListParagraph"/>
        <w:autoSpaceDE/>
        <w:autoSpaceDN/>
        <w:rPr>
          <w:rFonts w:ascii="Trebuchet MS" w:hAnsi="Trebuchet MS"/>
          <w:color w:val="000000" w:themeColor="text1"/>
          <w:sz w:val="24"/>
          <w:szCs w:val="24"/>
        </w:rPr>
      </w:pPr>
    </w:p>
    <w:p w:rsidR="0042504B" w:rsidRPr="00573B16"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573B16">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573B16" w:rsidRDefault="0042504B" w:rsidP="0042504B">
      <w:pPr>
        <w:rPr>
          <w:rFonts w:ascii="Trebuchet MS" w:hAnsi="Trebuchet MS"/>
          <w:color w:val="000000" w:themeColor="text1"/>
          <w:sz w:val="24"/>
          <w:szCs w:val="24"/>
        </w:rPr>
      </w:pPr>
    </w:p>
    <w:p w:rsidR="0042504B" w:rsidRPr="00573B16" w:rsidRDefault="0042504B" w:rsidP="0042504B">
      <w:pPr>
        <w:autoSpaceDE/>
        <w:autoSpaceDN/>
        <w:rPr>
          <w:rFonts w:ascii="Trebuchet MS" w:hAnsi="Trebuchet MS"/>
          <w:color w:val="000000" w:themeColor="text1"/>
          <w:sz w:val="24"/>
          <w:szCs w:val="24"/>
        </w:rPr>
      </w:pPr>
      <w:r w:rsidRPr="00573B16">
        <w:rPr>
          <w:rFonts w:ascii="Trebuchet MS" w:hAnsi="Trebuchet MS"/>
          <w:color w:val="000000" w:themeColor="text1"/>
          <w:sz w:val="24"/>
          <w:szCs w:val="24"/>
        </w:rPr>
        <w:t>To assess this, the following has been considered – would the proposal:</w:t>
      </w:r>
    </w:p>
    <w:p w:rsidR="00832BE1" w:rsidRPr="00573B16" w:rsidRDefault="0042504B" w:rsidP="0042504B">
      <w:pPr>
        <w:pStyle w:val="ListParagraph"/>
        <w:numPr>
          <w:ilvl w:val="0"/>
          <w:numId w:val="9"/>
        </w:numPr>
        <w:rPr>
          <w:rFonts w:ascii="Trebuchet MS" w:hAnsi="Trebuchet MS"/>
          <w:b/>
          <w:color w:val="000000" w:themeColor="text1"/>
          <w:sz w:val="24"/>
          <w:szCs w:val="24"/>
        </w:rPr>
      </w:pPr>
      <w:r w:rsidRPr="00573B16">
        <w:rPr>
          <w:rFonts w:ascii="Trebuchet MS" w:hAnsi="Trebuchet MS"/>
          <w:bCs/>
          <w:color w:val="000000" w:themeColor="text1"/>
          <w:sz w:val="24"/>
          <w:szCs w:val="24"/>
        </w:rPr>
        <w:t xml:space="preserve">significantly reduce the amount of daylight and sunlight enjoyed by neighbouring properties; </w:t>
      </w:r>
      <w:r w:rsidR="006F12B2" w:rsidRPr="00573B16">
        <w:rPr>
          <w:rFonts w:ascii="Trebuchet MS" w:hAnsi="Trebuchet MS"/>
          <w:b/>
          <w:bCs/>
          <w:color w:val="000000" w:themeColor="text1"/>
          <w:sz w:val="24"/>
          <w:szCs w:val="24"/>
        </w:rPr>
        <w:t>NO</w:t>
      </w:r>
      <w:r w:rsidR="005C2325" w:rsidRPr="00573B16">
        <w:rPr>
          <w:rFonts w:ascii="Trebuchet MS" w:hAnsi="Trebuchet MS"/>
          <w:b/>
          <w:bCs/>
          <w:color w:val="000000" w:themeColor="text1"/>
          <w:sz w:val="24"/>
          <w:szCs w:val="24"/>
        </w:rPr>
        <w:t xml:space="preserve">  </w:t>
      </w:r>
    </w:p>
    <w:p w:rsidR="0042504B" w:rsidRPr="00573B16" w:rsidRDefault="0042504B" w:rsidP="0042504B">
      <w:pPr>
        <w:pStyle w:val="ListParagraph"/>
        <w:numPr>
          <w:ilvl w:val="0"/>
          <w:numId w:val="9"/>
        </w:numPr>
        <w:rPr>
          <w:rFonts w:ascii="Trebuchet MS" w:hAnsi="Trebuchet MS"/>
          <w:b/>
          <w:color w:val="000000" w:themeColor="text1"/>
          <w:sz w:val="24"/>
          <w:szCs w:val="24"/>
        </w:rPr>
      </w:pPr>
      <w:r w:rsidRPr="00573B16">
        <w:rPr>
          <w:rFonts w:ascii="Trebuchet MS" w:hAnsi="Trebuchet MS"/>
          <w:bCs/>
          <w:color w:val="000000" w:themeColor="text1"/>
          <w:sz w:val="24"/>
          <w:szCs w:val="24"/>
        </w:rPr>
        <w:t>invade the privacy of neighbouring properties through overlooking from windows or balconies;</w:t>
      </w:r>
      <w:r w:rsidRPr="00573B16">
        <w:rPr>
          <w:rFonts w:ascii="Trebuchet MS" w:hAnsi="Trebuchet MS"/>
          <w:color w:val="000000" w:themeColor="text1"/>
          <w:sz w:val="24"/>
          <w:szCs w:val="24"/>
        </w:rPr>
        <w:t xml:space="preserve"> </w:t>
      </w:r>
      <w:r w:rsidR="00B3245C" w:rsidRPr="00573B16">
        <w:rPr>
          <w:rFonts w:ascii="Trebuchet MS" w:hAnsi="Trebuchet MS"/>
          <w:b/>
          <w:color w:val="000000" w:themeColor="text1"/>
          <w:sz w:val="24"/>
          <w:szCs w:val="24"/>
        </w:rPr>
        <w:t>NO</w:t>
      </w:r>
      <w:r w:rsidRPr="00573B16">
        <w:rPr>
          <w:rFonts w:ascii="Trebuchet MS" w:hAnsi="Trebuchet MS"/>
          <w:b/>
          <w:color w:val="000000" w:themeColor="text1"/>
          <w:sz w:val="24"/>
          <w:szCs w:val="24"/>
        </w:rPr>
        <w:t xml:space="preserve">   </w:t>
      </w:r>
    </w:p>
    <w:p w:rsidR="00F24A85" w:rsidRPr="00573B16" w:rsidRDefault="0042504B" w:rsidP="0042504B">
      <w:pPr>
        <w:pStyle w:val="ListParagraph"/>
        <w:numPr>
          <w:ilvl w:val="0"/>
          <w:numId w:val="9"/>
        </w:numPr>
        <w:rPr>
          <w:rFonts w:ascii="Trebuchet MS" w:hAnsi="Trebuchet MS"/>
          <w:color w:val="000000" w:themeColor="text1"/>
          <w:sz w:val="24"/>
          <w:szCs w:val="24"/>
        </w:rPr>
      </w:pPr>
      <w:r w:rsidRPr="00573B16">
        <w:rPr>
          <w:rFonts w:ascii="Trebuchet MS" w:hAnsi="Trebuchet MS"/>
          <w:bCs/>
          <w:color w:val="000000" w:themeColor="text1"/>
          <w:sz w:val="24"/>
          <w:szCs w:val="24"/>
        </w:rPr>
        <w:t>detract from the character of neighbouring properties through siting, excessive bulk, ill-matching materials or inconsistent design;</w:t>
      </w:r>
      <w:r w:rsidRPr="00573B16">
        <w:rPr>
          <w:rFonts w:ascii="Trebuchet MS" w:hAnsi="Trebuchet MS"/>
          <w:color w:val="000000" w:themeColor="text1"/>
          <w:sz w:val="24"/>
          <w:szCs w:val="24"/>
        </w:rPr>
        <w:t xml:space="preserve"> </w:t>
      </w:r>
      <w:r w:rsidRPr="00573B16">
        <w:rPr>
          <w:rFonts w:ascii="Trebuchet MS" w:hAnsi="Trebuchet MS"/>
          <w:b/>
          <w:color w:val="000000" w:themeColor="text1"/>
          <w:sz w:val="24"/>
          <w:szCs w:val="24"/>
        </w:rPr>
        <w:t>NO</w:t>
      </w:r>
    </w:p>
    <w:p w:rsidR="0042504B" w:rsidRPr="00573B16" w:rsidRDefault="0042504B" w:rsidP="0042504B">
      <w:pPr>
        <w:pStyle w:val="ListParagraph"/>
        <w:numPr>
          <w:ilvl w:val="0"/>
          <w:numId w:val="9"/>
        </w:numPr>
        <w:rPr>
          <w:rFonts w:ascii="Trebuchet MS" w:hAnsi="Trebuchet MS"/>
          <w:color w:val="000000" w:themeColor="text1"/>
          <w:sz w:val="24"/>
          <w:szCs w:val="24"/>
        </w:rPr>
      </w:pPr>
      <w:r w:rsidRPr="00573B16">
        <w:rPr>
          <w:rFonts w:ascii="Trebuchet MS" w:hAnsi="Trebuchet MS"/>
          <w:bCs/>
          <w:color w:val="000000" w:themeColor="text1"/>
          <w:sz w:val="24"/>
          <w:szCs w:val="24"/>
        </w:rPr>
        <w:t>detract from the appearance of the street or area by using ill-matched materials, glazing and detailing;</w:t>
      </w:r>
      <w:r w:rsidRPr="00573B16">
        <w:rPr>
          <w:rFonts w:ascii="Trebuchet MS" w:hAnsi="Trebuchet MS"/>
          <w:color w:val="000000" w:themeColor="text1"/>
          <w:sz w:val="24"/>
          <w:szCs w:val="24"/>
        </w:rPr>
        <w:t xml:space="preserve"> </w:t>
      </w:r>
      <w:r w:rsidRPr="00573B16">
        <w:rPr>
          <w:rFonts w:ascii="Trebuchet MS" w:hAnsi="Trebuchet MS"/>
          <w:b/>
          <w:color w:val="000000" w:themeColor="text1"/>
          <w:sz w:val="24"/>
          <w:szCs w:val="24"/>
        </w:rPr>
        <w:t>NO</w:t>
      </w:r>
    </w:p>
    <w:p w:rsidR="0042504B" w:rsidRPr="00573B16" w:rsidRDefault="0042504B" w:rsidP="0042504B">
      <w:pPr>
        <w:pStyle w:val="ListParagraph"/>
        <w:rPr>
          <w:rFonts w:ascii="Trebuchet MS" w:hAnsi="Trebuchet MS"/>
          <w:color w:val="000000" w:themeColor="text1"/>
          <w:sz w:val="24"/>
          <w:szCs w:val="24"/>
        </w:rPr>
      </w:pPr>
    </w:p>
    <w:p w:rsidR="0042504B" w:rsidRPr="00573B16" w:rsidRDefault="0042504B" w:rsidP="0042504B">
      <w:pPr>
        <w:jc w:val="both"/>
        <w:rPr>
          <w:rFonts w:ascii="Trebuchet MS" w:hAnsi="Trebuchet MS"/>
          <w:color w:val="000000" w:themeColor="text1"/>
          <w:sz w:val="24"/>
          <w:szCs w:val="24"/>
        </w:rPr>
      </w:pPr>
      <w:r w:rsidRPr="00573B16">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573B16" w:rsidRDefault="0042504B" w:rsidP="0042504B">
      <w:pPr>
        <w:jc w:val="both"/>
        <w:rPr>
          <w:rFonts w:ascii="Trebuchet MS" w:hAnsi="Trebuchet MS"/>
          <w:color w:val="000000" w:themeColor="text1"/>
          <w:sz w:val="24"/>
          <w:szCs w:val="24"/>
        </w:rPr>
      </w:pPr>
    </w:p>
    <w:p w:rsidR="0042504B" w:rsidRPr="00573B16" w:rsidRDefault="0042504B" w:rsidP="0042504B">
      <w:pPr>
        <w:jc w:val="both"/>
        <w:rPr>
          <w:rFonts w:ascii="Trebuchet MS" w:hAnsi="Trebuchet MS"/>
          <w:color w:val="000000" w:themeColor="text1"/>
          <w:sz w:val="24"/>
          <w:szCs w:val="24"/>
        </w:rPr>
      </w:pPr>
      <w:r w:rsidRPr="00573B1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573B16" w:rsidRDefault="0042504B" w:rsidP="0042504B">
      <w:pPr>
        <w:jc w:val="both"/>
        <w:rPr>
          <w:rFonts w:ascii="Trebuchet MS" w:hAnsi="Trebuchet MS"/>
          <w:color w:val="000000" w:themeColor="text1"/>
          <w:sz w:val="24"/>
          <w:szCs w:val="24"/>
        </w:rPr>
      </w:pPr>
    </w:p>
    <w:p w:rsidR="0042504B" w:rsidRPr="00573B16" w:rsidRDefault="0042504B" w:rsidP="0042504B">
      <w:pPr>
        <w:pStyle w:val="ListParagraph"/>
        <w:numPr>
          <w:ilvl w:val="0"/>
          <w:numId w:val="9"/>
        </w:numPr>
        <w:rPr>
          <w:rFonts w:ascii="Trebuchet MS" w:hAnsi="Trebuchet MS"/>
          <w:b/>
          <w:color w:val="000000" w:themeColor="text1"/>
          <w:sz w:val="24"/>
          <w:szCs w:val="24"/>
        </w:rPr>
      </w:pPr>
      <w:r w:rsidRPr="00573B16">
        <w:rPr>
          <w:rFonts w:ascii="Trebuchet MS" w:hAnsi="Trebuchet MS"/>
          <w:color w:val="000000" w:themeColor="text1"/>
          <w:sz w:val="24"/>
          <w:szCs w:val="24"/>
        </w:rPr>
        <w:t xml:space="preserve">Privacy and overlooking; </w:t>
      </w:r>
      <w:r w:rsidRPr="00573B16">
        <w:rPr>
          <w:rFonts w:ascii="Trebuchet MS" w:hAnsi="Trebuchet MS"/>
          <w:b/>
          <w:color w:val="000000" w:themeColor="text1"/>
          <w:sz w:val="24"/>
          <w:szCs w:val="24"/>
        </w:rPr>
        <w:t xml:space="preserve">NO </w:t>
      </w:r>
    </w:p>
    <w:p w:rsidR="0042504B" w:rsidRPr="00573B16" w:rsidRDefault="0042504B" w:rsidP="0042504B">
      <w:pPr>
        <w:pStyle w:val="ListParagraph"/>
        <w:numPr>
          <w:ilvl w:val="0"/>
          <w:numId w:val="9"/>
        </w:numPr>
        <w:rPr>
          <w:rFonts w:ascii="Trebuchet MS" w:hAnsi="Trebuchet MS"/>
          <w:b/>
          <w:color w:val="000000" w:themeColor="text1"/>
          <w:sz w:val="24"/>
          <w:szCs w:val="24"/>
        </w:rPr>
      </w:pPr>
      <w:r w:rsidRPr="00573B16">
        <w:rPr>
          <w:rFonts w:ascii="Trebuchet MS" w:hAnsi="Trebuchet MS"/>
          <w:color w:val="000000" w:themeColor="text1"/>
          <w:sz w:val="24"/>
          <w:szCs w:val="24"/>
        </w:rPr>
        <w:t xml:space="preserve">Access to sunlight and daylight; </w:t>
      </w:r>
      <w:r w:rsidRPr="00573B16">
        <w:rPr>
          <w:rFonts w:ascii="Trebuchet MS" w:hAnsi="Trebuchet MS"/>
          <w:b/>
          <w:color w:val="000000" w:themeColor="text1"/>
          <w:sz w:val="24"/>
          <w:szCs w:val="24"/>
        </w:rPr>
        <w:t>NO</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t xml:space="preserve">Visual dominance and overbearing effects of a development; </w:t>
      </w:r>
      <w:r w:rsidRPr="00573B16">
        <w:rPr>
          <w:rFonts w:ascii="Trebuchet MS" w:hAnsi="Trebuchet MS"/>
          <w:b/>
          <w:color w:val="000000" w:themeColor="text1"/>
          <w:sz w:val="24"/>
          <w:szCs w:val="24"/>
        </w:rPr>
        <w:t>NO</w:t>
      </w:r>
      <w:r w:rsidR="008A5197" w:rsidRPr="00573B16">
        <w:rPr>
          <w:rFonts w:ascii="Trebuchet MS" w:hAnsi="Trebuchet MS"/>
          <w:b/>
          <w:color w:val="000000" w:themeColor="text1"/>
          <w:sz w:val="24"/>
          <w:szCs w:val="24"/>
        </w:rPr>
        <w:t xml:space="preserve"> </w:t>
      </w:r>
      <w:r w:rsidR="00F24A85" w:rsidRPr="00573B16">
        <w:rPr>
          <w:rFonts w:ascii="Trebuchet MS" w:hAnsi="Trebuchet MS"/>
          <w:b/>
          <w:color w:val="000000" w:themeColor="text1"/>
          <w:sz w:val="24"/>
          <w:szCs w:val="24"/>
        </w:rPr>
        <w:t xml:space="preserve"> </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lastRenderedPageBreak/>
        <w:t xml:space="preserve">Noise and disturbance; </w:t>
      </w:r>
      <w:r w:rsidRPr="00573B16">
        <w:rPr>
          <w:rFonts w:ascii="Trebuchet MS" w:hAnsi="Trebuchet MS"/>
          <w:b/>
          <w:color w:val="000000" w:themeColor="text1"/>
          <w:sz w:val="24"/>
          <w:szCs w:val="24"/>
        </w:rPr>
        <w:t>NO</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t xml:space="preserve">Artificial lighting; </w:t>
      </w:r>
      <w:r w:rsidRPr="00573B16">
        <w:rPr>
          <w:rFonts w:ascii="Trebuchet MS" w:hAnsi="Trebuchet MS"/>
          <w:b/>
          <w:color w:val="000000" w:themeColor="text1"/>
          <w:sz w:val="24"/>
          <w:szCs w:val="24"/>
        </w:rPr>
        <w:t>NO</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t xml:space="preserve">Vibration; </w:t>
      </w:r>
      <w:r w:rsidRPr="00573B16">
        <w:rPr>
          <w:rFonts w:ascii="Trebuchet MS" w:hAnsi="Trebuchet MS"/>
          <w:b/>
          <w:color w:val="000000" w:themeColor="text1"/>
          <w:sz w:val="24"/>
          <w:szCs w:val="24"/>
        </w:rPr>
        <w:t>NO</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t xml:space="preserve">Dust and fumes; </w:t>
      </w:r>
      <w:r w:rsidRPr="00573B16">
        <w:rPr>
          <w:rFonts w:ascii="Trebuchet MS" w:hAnsi="Trebuchet MS"/>
          <w:b/>
          <w:color w:val="000000" w:themeColor="text1"/>
          <w:sz w:val="24"/>
          <w:szCs w:val="24"/>
        </w:rPr>
        <w:t>NO</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t xml:space="preserve">Smell; </w:t>
      </w:r>
      <w:r w:rsidRPr="00573B16">
        <w:rPr>
          <w:rFonts w:ascii="Trebuchet MS" w:hAnsi="Trebuchet MS"/>
          <w:b/>
          <w:color w:val="000000" w:themeColor="text1"/>
          <w:sz w:val="24"/>
          <w:szCs w:val="24"/>
        </w:rPr>
        <w:t>NO</w:t>
      </w:r>
    </w:p>
    <w:p w:rsidR="0042504B" w:rsidRPr="00573B16" w:rsidRDefault="0042504B" w:rsidP="0042504B">
      <w:pPr>
        <w:numPr>
          <w:ilvl w:val="0"/>
          <w:numId w:val="12"/>
        </w:numPr>
        <w:autoSpaceDE/>
        <w:autoSpaceDN/>
        <w:jc w:val="both"/>
        <w:rPr>
          <w:rFonts w:ascii="Trebuchet MS" w:hAnsi="Trebuchet MS"/>
          <w:color w:val="000000" w:themeColor="text1"/>
          <w:sz w:val="24"/>
          <w:szCs w:val="24"/>
        </w:rPr>
      </w:pPr>
      <w:r w:rsidRPr="00573B16">
        <w:rPr>
          <w:rFonts w:ascii="Trebuchet MS" w:hAnsi="Trebuchet MS"/>
          <w:color w:val="000000" w:themeColor="text1"/>
          <w:sz w:val="24"/>
          <w:szCs w:val="24"/>
        </w:rPr>
        <w:t xml:space="preserve">Crime and safety; </w:t>
      </w:r>
      <w:r w:rsidRPr="00573B16">
        <w:rPr>
          <w:rFonts w:ascii="Trebuchet MS" w:hAnsi="Trebuchet MS"/>
          <w:b/>
          <w:color w:val="000000" w:themeColor="text1"/>
          <w:sz w:val="24"/>
          <w:szCs w:val="24"/>
        </w:rPr>
        <w:t>NO</w:t>
      </w:r>
    </w:p>
    <w:p w:rsidR="003C1DB2" w:rsidRPr="00573B16" w:rsidRDefault="003C1DB2" w:rsidP="0042504B">
      <w:pPr>
        <w:rPr>
          <w:rFonts w:ascii="Trebuchet MS" w:hAnsi="Trebuchet MS"/>
          <w:color w:val="000000" w:themeColor="text1"/>
          <w:sz w:val="24"/>
          <w:szCs w:val="24"/>
        </w:rPr>
      </w:pPr>
    </w:p>
    <w:p w:rsidR="0042504B" w:rsidRPr="00573B16" w:rsidRDefault="0042504B" w:rsidP="0042504B">
      <w:pPr>
        <w:rPr>
          <w:rFonts w:ascii="Trebuchet MS" w:hAnsi="Trebuchet MS"/>
          <w:b/>
          <w:bCs/>
          <w:color w:val="000000" w:themeColor="text1"/>
          <w:sz w:val="24"/>
          <w:szCs w:val="24"/>
        </w:rPr>
      </w:pPr>
      <w:r w:rsidRPr="00573B16">
        <w:rPr>
          <w:rFonts w:ascii="Trebuchet MS" w:hAnsi="Trebuchet MS"/>
          <w:b/>
          <w:bCs/>
          <w:color w:val="000000" w:themeColor="text1"/>
          <w:sz w:val="24"/>
          <w:szCs w:val="24"/>
        </w:rPr>
        <w:t xml:space="preserve">RECOMMENDATION:    </w:t>
      </w:r>
    </w:p>
    <w:p w:rsidR="0042504B" w:rsidRPr="00573B16" w:rsidRDefault="0042504B" w:rsidP="0042504B">
      <w:pPr>
        <w:ind w:hanging="11"/>
        <w:jc w:val="both"/>
        <w:rPr>
          <w:rFonts w:ascii="Trebuchet MS" w:hAnsi="Trebuchet MS" w:cs="Trebuchet MS"/>
          <w:color w:val="000000" w:themeColor="text1"/>
          <w:sz w:val="24"/>
          <w:szCs w:val="24"/>
        </w:rPr>
      </w:pPr>
    </w:p>
    <w:p w:rsidR="0042504B" w:rsidRPr="00573B16" w:rsidRDefault="0042504B" w:rsidP="0042504B">
      <w:pPr>
        <w:ind w:hanging="11"/>
        <w:jc w:val="both"/>
        <w:rPr>
          <w:rFonts w:ascii="Trebuchet MS" w:hAnsi="Trebuchet MS" w:cs="Trebuchet MS"/>
          <w:b/>
          <w:color w:val="000000" w:themeColor="text1"/>
          <w:sz w:val="24"/>
          <w:szCs w:val="24"/>
        </w:rPr>
      </w:pPr>
      <w:r w:rsidRPr="00573B16">
        <w:rPr>
          <w:rFonts w:ascii="Trebuchet MS" w:hAnsi="Trebuchet MS" w:cs="Trebuchet MS"/>
          <w:b/>
          <w:color w:val="000000" w:themeColor="text1"/>
          <w:sz w:val="24"/>
          <w:szCs w:val="24"/>
        </w:rPr>
        <w:t>GRANT</w:t>
      </w:r>
    </w:p>
    <w:p w:rsidR="0042504B" w:rsidRPr="00573B16" w:rsidRDefault="0042504B" w:rsidP="0042504B">
      <w:pPr>
        <w:ind w:hanging="11"/>
        <w:jc w:val="both"/>
        <w:rPr>
          <w:rFonts w:ascii="Trebuchet MS" w:hAnsi="Trebuchet MS" w:cs="Trebuchet MS"/>
          <w:color w:val="000000" w:themeColor="text1"/>
          <w:sz w:val="24"/>
          <w:szCs w:val="24"/>
        </w:rPr>
      </w:pPr>
    </w:p>
    <w:p w:rsidR="0042504B" w:rsidRPr="00573B16" w:rsidRDefault="0042504B" w:rsidP="0042504B">
      <w:pPr>
        <w:rPr>
          <w:rFonts w:ascii="Trebuchet MS" w:hAnsi="Trebuchet MS"/>
          <w:color w:val="000000" w:themeColor="text1"/>
          <w:sz w:val="24"/>
          <w:szCs w:val="24"/>
        </w:rPr>
      </w:pPr>
      <w:r w:rsidRPr="00573B16">
        <w:rPr>
          <w:rFonts w:ascii="Trebuchet MS" w:hAnsi="Trebuchet MS"/>
          <w:color w:val="000000" w:themeColor="text1"/>
          <w:sz w:val="24"/>
          <w:szCs w:val="24"/>
        </w:rPr>
        <w:t>Subject to the following conditions:</w:t>
      </w:r>
    </w:p>
    <w:p w:rsidR="0042504B" w:rsidRPr="00573B16" w:rsidRDefault="0042504B" w:rsidP="006A308A">
      <w:pPr>
        <w:pStyle w:val="ListParagraph"/>
        <w:numPr>
          <w:ilvl w:val="0"/>
          <w:numId w:val="16"/>
        </w:numPr>
        <w:ind w:hanging="720"/>
        <w:rPr>
          <w:rFonts w:ascii="Trebuchet MS" w:hAnsi="Trebuchet MS"/>
          <w:color w:val="000000" w:themeColor="text1"/>
          <w:sz w:val="24"/>
          <w:szCs w:val="24"/>
        </w:rPr>
      </w:pPr>
      <w:r w:rsidRPr="00573B16">
        <w:rPr>
          <w:rFonts w:ascii="Trebuchet MS" w:hAnsi="Trebuchet MS"/>
          <w:color w:val="000000" w:themeColor="text1"/>
          <w:sz w:val="24"/>
          <w:szCs w:val="24"/>
        </w:rPr>
        <w:t>Time limit</w:t>
      </w:r>
    </w:p>
    <w:p w:rsidR="00CB5E66" w:rsidRPr="00573B16" w:rsidRDefault="004844E0" w:rsidP="00F2379A">
      <w:pPr>
        <w:pStyle w:val="ListParagraph"/>
        <w:numPr>
          <w:ilvl w:val="0"/>
          <w:numId w:val="16"/>
        </w:numPr>
        <w:ind w:hanging="720"/>
        <w:rPr>
          <w:rFonts w:ascii="Trebuchet MS" w:hAnsi="Trebuchet MS"/>
          <w:color w:val="000000" w:themeColor="text1"/>
          <w:sz w:val="24"/>
          <w:szCs w:val="24"/>
        </w:rPr>
      </w:pPr>
      <w:r w:rsidRPr="00573B16">
        <w:rPr>
          <w:rFonts w:ascii="Trebuchet MS" w:hAnsi="Trebuchet MS"/>
          <w:color w:val="000000" w:themeColor="text1"/>
          <w:sz w:val="24"/>
          <w:szCs w:val="24"/>
        </w:rPr>
        <w:t>Materials</w:t>
      </w:r>
    </w:p>
    <w:p w:rsidR="006879F8" w:rsidRPr="00573B16" w:rsidRDefault="006C2675" w:rsidP="00F2379A">
      <w:pPr>
        <w:pStyle w:val="ListParagraph"/>
        <w:numPr>
          <w:ilvl w:val="0"/>
          <w:numId w:val="16"/>
        </w:numPr>
        <w:ind w:hanging="720"/>
        <w:rPr>
          <w:rFonts w:ascii="Trebuchet MS" w:hAnsi="Trebuchet MS"/>
          <w:color w:val="000000" w:themeColor="text1"/>
          <w:sz w:val="24"/>
          <w:szCs w:val="24"/>
        </w:rPr>
      </w:pPr>
      <w:r w:rsidRPr="00573B16">
        <w:rPr>
          <w:rFonts w:ascii="Trebuchet MS" w:hAnsi="Trebuchet MS"/>
          <w:color w:val="000000" w:themeColor="text1"/>
          <w:sz w:val="24"/>
          <w:szCs w:val="24"/>
        </w:rPr>
        <w:t>Approved plans</w:t>
      </w:r>
    </w:p>
    <w:p w:rsidR="0042504B" w:rsidRPr="00573B16" w:rsidRDefault="0042504B" w:rsidP="0042504B">
      <w:pPr>
        <w:rPr>
          <w:rFonts w:ascii="Trebuchet MS" w:hAnsi="Trebuchet MS"/>
          <w:color w:val="000000" w:themeColor="text1"/>
          <w:sz w:val="24"/>
          <w:szCs w:val="24"/>
        </w:rPr>
      </w:pPr>
    </w:p>
    <w:p w:rsidR="0042504B" w:rsidRPr="00573B16" w:rsidRDefault="0042504B" w:rsidP="0042504B">
      <w:pPr>
        <w:rPr>
          <w:rFonts w:ascii="Trebuchet MS" w:hAnsi="Trebuchet MS"/>
          <w:color w:val="000000" w:themeColor="text1"/>
          <w:sz w:val="24"/>
          <w:szCs w:val="24"/>
        </w:rPr>
      </w:pPr>
      <w:proofErr w:type="spellStart"/>
      <w:r w:rsidRPr="00573B16">
        <w:rPr>
          <w:rFonts w:ascii="Trebuchet MS" w:hAnsi="Trebuchet MS"/>
          <w:color w:val="000000" w:themeColor="text1"/>
          <w:sz w:val="24"/>
          <w:szCs w:val="24"/>
        </w:rPr>
        <w:t>Informatives</w:t>
      </w:r>
      <w:proofErr w:type="spellEnd"/>
      <w:r w:rsidRPr="00573B16">
        <w:rPr>
          <w:rFonts w:ascii="Trebuchet MS" w:hAnsi="Trebuchet MS"/>
          <w:color w:val="000000" w:themeColor="text1"/>
          <w:sz w:val="24"/>
          <w:szCs w:val="24"/>
        </w:rPr>
        <w:t xml:space="preserve"> relating to:</w:t>
      </w:r>
    </w:p>
    <w:p w:rsidR="0042504B" w:rsidRPr="00573B16" w:rsidRDefault="0042504B" w:rsidP="0042504B">
      <w:pPr>
        <w:pStyle w:val="ListParagraph"/>
        <w:numPr>
          <w:ilvl w:val="0"/>
          <w:numId w:val="15"/>
        </w:numPr>
        <w:ind w:left="709" w:hanging="709"/>
        <w:rPr>
          <w:rFonts w:ascii="Trebuchet MS" w:hAnsi="Trebuchet MS"/>
          <w:color w:val="000000" w:themeColor="text1"/>
          <w:sz w:val="24"/>
          <w:szCs w:val="24"/>
        </w:rPr>
      </w:pPr>
      <w:r w:rsidRPr="00573B16">
        <w:rPr>
          <w:rFonts w:ascii="Trebuchet MS" w:hAnsi="Trebuchet MS"/>
          <w:color w:val="000000" w:themeColor="text1"/>
          <w:sz w:val="24"/>
          <w:szCs w:val="24"/>
        </w:rPr>
        <w:t>Terms and conditions</w:t>
      </w:r>
    </w:p>
    <w:p w:rsidR="0042504B" w:rsidRPr="00573B16" w:rsidRDefault="0042504B" w:rsidP="0042504B">
      <w:pPr>
        <w:rPr>
          <w:rFonts w:ascii="Trebuchet MS" w:hAnsi="Trebuchet MS"/>
          <w:color w:val="000000" w:themeColor="text1"/>
          <w:sz w:val="24"/>
          <w:szCs w:val="24"/>
        </w:rPr>
      </w:pPr>
      <w:r w:rsidRPr="00573B16">
        <w:rPr>
          <w:rFonts w:ascii="Trebuchet MS" w:hAnsi="Trebuchet MS"/>
          <w:color w:val="000000" w:themeColor="text1"/>
          <w:sz w:val="24"/>
          <w:szCs w:val="24"/>
        </w:rPr>
        <w:t>2.</w:t>
      </w:r>
      <w:r w:rsidRPr="00573B16">
        <w:rPr>
          <w:rFonts w:ascii="Trebuchet MS" w:hAnsi="Trebuchet MS"/>
          <w:color w:val="000000" w:themeColor="text1"/>
          <w:sz w:val="24"/>
          <w:szCs w:val="24"/>
        </w:rPr>
        <w:tab/>
        <w:t xml:space="preserve">Building regulations </w:t>
      </w:r>
    </w:p>
    <w:p w:rsidR="0042504B" w:rsidRPr="00573B16" w:rsidRDefault="0042504B" w:rsidP="0042504B">
      <w:pPr>
        <w:rPr>
          <w:rFonts w:ascii="Trebuchet MS" w:hAnsi="Trebuchet MS"/>
          <w:color w:val="000000" w:themeColor="text1"/>
          <w:sz w:val="24"/>
          <w:szCs w:val="24"/>
        </w:rPr>
      </w:pPr>
      <w:r w:rsidRPr="00573B16">
        <w:rPr>
          <w:rFonts w:ascii="Trebuchet MS" w:hAnsi="Trebuchet MS"/>
          <w:color w:val="000000" w:themeColor="text1"/>
          <w:sz w:val="24"/>
          <w:szCs w:val="24"/>
        </w:rPr>
        <w:t>3.</w:t>
      </w:r>
      <w:r w:rsidRPr="00573B16">
        <w:rPr>
          <w:rFonts w:ascii="Trebuchet MS" w:hAnsi="Trebuchet MS"/>
          <w:color w:val="000000" w:themeColor="text1"/>
          <w:sz w:val="24"/>
          <w:szCs w:val="24"/>
        </w:rPr>
        <w:tab/>
        <w:t>Construction and demolition</w:t>
      </w:r>
    </w:p>
    <w:p w:rsidR="0042504B" w:rsidRPr="00573B16" w:rsidRDefault="0042504B" w:rsidP="0042504B">
      <w:pPr>
        <w:rPr>
          <w:rFonts w:ascii="Trebuchet MS" w:hAnsi="Trebuchet MS"/>
          <w:color w:val="000000" w:themeColor="text1"/>
          <w:sz w:val="24"/>
          <w:szCs w:val="24"/>
        </w:rPr>
      </w:pPr>
      <w:r w:rsidRPr="00573B16">
        <w:rPr>
          <w:rFonts w:ascii="Trebuchet MS" w:hAnsi="Trebuchet MS"/>
          <w:color w:val="000000" w:themeColor="text1"/>
          <w:sz w:val="24"/>
          <w:szCs w:val="24"/>
        </w:rPr>
        <w:t>4.</w:t>
      </w:r>
      <w:r w:rsidRPr="00573B16">
        <w:rPr>
          <w:rFonts w:ascii="Trebuchet MS" w:hAnsi="Trebuchet MS"/>
          <w:color w:val="000000" w:themeColor="text1"/>
          <w:sz w:val="24"/>
          <w:szCs w:val="24"/>
        </w:rPr>
        <w:tab/>
        <w:t xml:space="preserve">Encroachment and Party Wall </w:t>
      </w:r>
    </w:p>
    <w:p w:rsidR="001720F4" w:rsidRPr="00573B16" w:rsidRDefault="00A43A89" w:rsidP="0042504B">
      <w:pPr>
        <w:rPr>
          <w:rFonts w:ascii="Trebuchet MS" w:hAnsi="Trebuchet MS"/>
          <w:color w:val="000000" w:themeColor="text1"/>
          <w:sz w:val="24"/>
          <w:szCs w:val="24"/>
        </w:rPr>
      </w:pPr>
      <w:r w:rsidRPr="00573B16">
        <w:rPr>
          <w:rFonts w:ascii="Trebuchet MS" w:hAnsi="Trebuchet MS"/>
          <w:color w:val="000000" w:themeColor="text1"/>
          <w:sz w:val="24"/>
          <w:szCs w:val="24"/>
        </w:rPr>
        <w:t>5.</w:t>
      </w:r>
      <w:r w:rsidR="00511C87" w:rsidRPr="00573B16">
        <w:rPr>
          <w:rFonts w:ascii="Trebuchet MS" w:hAnsi="Trebuchet MS"/>
          <w:color w:val="000000" w:themeColor="text1"/>
          <w:sz w:val="24"/>
          <w:szCs w:val="24"/>
        </w:rPr>
        <w:tab/>
      </w:r>
      <w:r w:rsidR="0042504B" w:rsidRPr="00573B16">
        <w:rPr>
          <w:rFonts w:ascii="Trebuchet MS" w:hAnsi="Trebuchet MS"/>
          <w:color w:val="000000" w:themeColor="text1"/>
          <w:sz w:val="24"/>
          <w:szCs w:val="24"/>
        </w:rPr>
        <w:t xml:space="preserve">Positive and proactive </w:t>
      </w:r>
    </w:p>
    <w:p w:rsidR="001720F4" w:rsidRPr="00573B16" w:rsidRDefault="001720F4" w:rsidP="0042504B">
      <w:pPr>
        <w:rPr>
          <w:rFonts w:ascii="Trebuchet MS" w:hAnsi="Trebuchet MS"/>
          <w:color w:val="000000" w:themeColor="text1"/>
          <w:sz w:val="24"/>
          <w:szCs w:val="24"/>
        </w:rPr>
      </w:pPr>
    </w:p>
    <w:p w:rsidR="001720F4" w:rsidRPr="00573B16" w:rsidRDefault="001720F4" w:rsidP="0042504B">
      <w:pPr>
        <w:rPr>
          <w:rFonts w:ascii="Trebuchet MS" w:hAnsi="Trebuchet MS"/>
          <w:color w:val="000000" w:themeColor="text1"/>
          <w:sz w:val="24"/>
          <w:szCs w:val="24"/>
        </w:rPr>
      </w:pPr>
    </w:p>
    <w:p w:rsidR="001720F4" w:rsidRPr="00573B16" w:rsidRDefault="001720F4" w:rsidP="0042504B">
      <w:pPr>
        <w:rPr>
          <w:rFonts w:ascii="Trebuchet MS" w:hAnsi="Trebuchet MS"/>
          <w:color w:val="000000" w:themeColor="text1"/>
          <w:sz w:val="24"/>
          <w:szCs w:val="24"/>
        </w:rPr>
      </w:pPr>
    </w:p>
    <w:sectPr w:rsidR="001720F4" w:rsidRPr="00573B1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A7787"/>
    <w:rsid w:val="001B23D4"/>
    <w:rsid w:val="001B3412"/>
    <w:rsid w:val="001B357C"/>
    <w:rsid w:val="001B478A"/>
    <w:rsid w:val="001C2132"/>
    <w:rsid w:val="001C33F1"/>
    <w:rsid w:val="001C413B"/>
    <w:rsid w:val="001C5354"/>
    <w:rsid w:val="001D30A4"/>
    <w:rsid w:val="001D4CA7"/>
    <w:rsid w:val="001E10D1"/>
    <w:rsid w:val="001E50C5"/>
    <w:rsid w:val="001F4B07"/>
    <w:rsid w:val="001F5B37"/>
    <w:rsid w:val="001F6C9D"/>
    <w:rsid w:val="00203A87"/>
    <w:rsid w:val="002045A4"/>
    <w:rsid w:val="00204649"/>
    <w:rsid w:val="00216513"/>
    <w:rsid w:val="002210CE"/>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0BC4"/>
    <w:rsid w:val="00352CE6"/>
    <w:rsid w:val="00362E29"/>
    <w:rsid w:val="003734F8"/>
    <w:rsid w:val="00374E21"/>
    <w:rsid w:val="003754B8"/>
    <w:rsid w:val="00386B08"/>
    <w:rsid w:val="0038711B"/>
    <w:rsid w:val="00392659"/>
    <w:rsid w:val="00393B23"/>
    <w:rsid w:val="003A47F3"/>
    <w:rsid w:val="003B246F"/>
    <w:rsid w:val="003B60DC"/>
    <w:rsid w:val="003B69A7"/>
    <w:rsid w:val="003C1DB2"/>
    <w:rsid w:val="003C71E8"/>
    <w:rsid w:val="003D24F9"/>
    <w:rsid w:val="003D28F1"/>
    <w:rsid w:val="003D3C0D"/>
    <w:rsid w:val="003D558B"/>
    <w:rsid w:val="003D5FF5"/>
    <w:rsid w:val="003E0613"/>
    <w:rsid w:val="003E2D3A"/>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3B16"/>
    <w:rsid w:val="00577ECF"/>
    <w:rsid w:val="0058381C"/>
    <w:rsid w:val="0058576C"/>
    <w:rsid w:val="0058766B"/>
    <w:rsid w:val="0059157C"/>
    <w:rsid w:val="0059363D"/>
    <w:rsid w:val="0059452E"/>
    <w:rsid w:val="005955F1"/>
    <w:rsid w:val="00596563"/>
    <w:rsid w:val="005A02C9"/>
    <w:rsid w:val="005A05A6"/>
    <w:rsid w:val="005A2F7F"/>
    <w:rsid w:val="005A6493"/>
    <w:rsid w:val="005C035A"/>
    <w:rsid w:val="005C2325"/>
    <w:rsid w:val="005C2E6D"/>
    <w:rsid w:val="005C3414"/>
    <w:rsid w:val="005C3826"/>
    <w:rsid w:val="005C4E41"/>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6A5F"/>
    <w:rsid w:val="006976A1"/>
    <w:rsid w:val="006A1840"/>
    <w:rsid w:val="006A308A"/>
    <w:rsid w:val="006A5035"/>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12B2"/>
    <w:rsid w:val="006F4DED"/>
    <w:rsid w:val="006F5A04"/>
    <w:rsid w:val="006F62BC"/>
    <w:rsid w:val="007044D7"/>
    <w:rsid w:val="00704A4E"/>
    <w:rsid w:val="0070589F"/>
    <w:rsid w:val="00707C27"/>
    <w:rsid w:val="00713473"/>
    <w:rsid w:val="007136D7"/>
    <w:rsid w:val="00713AC9"/>
    <w:rsid w:val="007153E2"/>
    <w:rsid w:val="0071543F"/>
    <w:rsid w:val="00727D07"/>
    <w:rsid w:val="00732456"/>
    <w:rsid w:val="00732A59"/>
    <w:rsid w:val="00741977"/>
    <w:rsid w:val="00743BBE"/>
    <w:rsid w:val="00747447"/>
    <w:rsid w:val="00750C2E"/>
    <w:rsid w:val="00751521"/>
    <w:rsid w:val="00752D6E"/>
    <w:rsid w:val="00770228"/>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15A3C"/>
    <w:rsid w:val="00821338"/>
    <w:rsid w:val="00822E6D"/>
    <w:rsid w:val="008250EB"/>
    <w:rsid w:val="008251B8"/>
    <w:rsid w:val="0082581C"/>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51E1"/>
    <w:rsid w:val="00A637F6"/>
    <w:rsid w:val="00A6413F"/>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61D6"/>
    <w:rsid w:val="00B07673"/>
    <w:rsid w:val="00B100B1"/>
    <w:rsid w:val="00B112E0"/>
    <w:rsid w:val="00B11FB9"/>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83371"/>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16087"/>
    <w:rsid w:val="00E23505"/>
    <w:rsid w:val="00E24B0F"/>
    <w:rsid w:val="00E32717"/>
    <w:rsid w:val="00E33F2B"/>
    <w:rsid w:val="00E3797C"/>
    <w:rsid w:val="00E40E89"/>
    <w:rsid w:val="00E418D7"/>
    <w:rsid w:val="00E4735C"/>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ECB71-F49A-4E80-AA63-FBCE26E67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1116</TotalTime>
  <Pages>3</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90</cp:revision>
  <cp:lastPrinted>2012-12-21T16:02:00Z</cp:lastPrinted>
  <dcterms:created xsi:type="dcterms:W3CDTF">2016-04-04T10:37:00Z</dcterms:created>
  <dcterms:modified xsi:type="dcterms:W3CDTF">2016-12-13T15:56:00Z</dcterms:modified>
</cp:coreProperties>
</file>