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A64211" w:rsidRDefault="0059452E" w:rsidP="001F4B07">
      <w:pPr>
        <w:pStyle w:val="PlainText"/>
        <w:rPr>
          <w:rFonts w:ascii="Trebuchet MS" w:hAnsi="Trebuchet MS"/>
          <w:b/>
          <w:color w:val="000000" w:themeColor="text1"/>
          <w:sz w:val="24"/>
          <w:szCs w:val="24"/>
        </w:rPr>
      </w:pPr>
      <w:r w:rsidRPr="00A64211">
        <w:rPr>
          <w:rFonts w:ascii="Trebuchet MS" w:hAnsi="Trebuchet MS"/>
          <w:b/>
          <w:color w:val="000000" w:themeColor="text1"/>
          <w:sz w:val="24"/>
          <w:szCs w:val="24"/>
        </w:rPr>
        <w:t>DELEGATED APPLICATION REPORT</w:t>
      </w:r>
      <w:r w:rsidR="00790E47" w:rsidRPr="00A64211">
        <w:rPr>
          <w:rFonts w:ascii="Trebuchet MS" w:hAnsi="Trebuchet MS"/>
          <w:b/>
          <w:color w:val="000000" w:themeColor="text1"/>
          <w:sz w:val="24"/>
          <w:szCs w:val="24"/>
        </w:rPr>
        <w:t xml:space="preserve"> </w:t>
      </w:r>
      <w:r w:rsidR="00A87943" w:rsidRPr="00A64211">
        <w:rPr>
          <w:rFonts w:ascii="Trebuchet MS" w:hAnsi="Trebuchet MS"/>
          <w:b/>
          <w:color w:val="000000" w:themeColor="text1"/>
          <w:sz w:val="24"/>
          <w:szCs w:val="24"/>
        </w:rPr>
        <w:tab/>
      </w:r>
      <w:r w:rsidR="00A87943" w:rsidRPr="00A64211">
        <w:rPr>
          <w:rFonts w:ascii="Trebuchet MS" w:hAnsi="Trebuchet MS"/>
          <w:b/>
          <w:color w:val="000000" w:themeColor="text1"/>
          <w:sz w:val="24"/>
          <w:szCs w:val="24"/>
        </w:rPr>
        <w:tab/>
      </w:r>
      <w:r w:rsidR="00A87943" w:rsidRPr="00A64211">
        <w:rPr>
          <w:rFonts w:ascii="Trebuchet MS" w:hAnsi="Trebuchet MS"/>
          <w:b/>
          <w:color w:val="000000" w:themeColor="text1"/>
          <w:sz w:val="24"/>
          <w:szCs w:val="24"/>
        </w:rPr>
        <w:tab/>
      </w:r>
      <w:r w:rsidR="008E1486" w:rsidRPr="00A64211">
        <w:rPr>
          <w:rFonts w:ascii="Trebuchet MS" w:hAnsi="Trebuchet MS"/>
          <w:b/>
          <w:color w:val="000000" w:themeColor="text1"/>
          <w:sz w:val="24"/>
          <w:szCs w:val="24"/>
        </w:rPr>
        <w:t>Target Date:</w:t>
      </w:r>
      <w:r w:rsidR="008E1486" w:rsidRPr="00A64211">
        <w:rPr>
          <w:rFonts w:ascii="Trebuchet MS" w:hAnsi="Trebuchet MS"/>
          <w:b/>
          <w:color w:val="000000" w:themeColor="text1"/>
          <w:sz w:val="24"/>
          <w:szCs w:val="24"/>
        </w:rPr>
        <w:tab/>
      </w:r>
      <w:r w:rsidR="00E51350" w:rsidRPr="00A64211">
        <w:rPr>
          <w:rFonts w:ascii="Trebuchet MS" w:hAnsi="Trebuchet MS"/>
          <w:color w:val="000000" w:themeColor="text1"/>
          <w:sz w:val="24"/>
          <w:szCs w:val="24"/>
        </w:rPr>
        <w:t>02</w:t>
      </w:r>
      <w:r w:rsidR="00C12380" w:rsidRPr="00A64211">
        <w:rPr>
          <w:rFonts w:ascii="Trebuchet MS" w:hAnsi="Trebuchet MS"/>
          <w:color w:val="000000" w:themeColor="text1"/>
          <w:sz w:val="24"/>
          <w:szCs w:val="24"/>
        </w:rPr>
        <w:t>/</w:t>
      </w:r>
      <w:r w:rsidR="00E51350" w:rsidRPr="00A64211">
        <w:rPr>
          <w:rFonts w:ascii="Trebuchet MS" w:hAnsi="Trebuchet MS"/>
          <w:color w:val="000000" w:themeColor="text1"/>
          <w:sz w:val="24"/>
          <w:szCs w:val="24"/>
        </w:rPr>
        <w:t>0</w:t>
      </w:r>
      <w:r w:rsidR="004E5CFF" w:rsidRPr="00A64211">
        <w:rPr>
          <w:rFonts w:ascii="Trebuchet MS" w:hAnsi="Trebuchet MS"/>
          <w:color w:val="000000" w:themeColor="text1"/>
          <w:sz w:val="24"/>
          <w:szCs w:val="24"/>
        </w:rPr>
        <w:t>1</w:t>
      </w:r>
      <w:r w:rsidR="00C12380" w:rsidRPr="00A64211">
        <w:rPr>
          <w:rFonts w:ascii="Trebuchet MS" w:hAnsi="Trebuchet MS"/>
          <w:color w:val="000000" w:themeColor="text1"/>
          <w:sz w:val="24"/>
          <w:szCs w:val="24"/>
        </w:rPr>
        <w:t>/201</w:t>
      </w:r>
      <w:r w:rsidR="00E51350" w:rsidRPr="00A64211">
        <w:rPr>
          <w:rFonts w:ascii="Trebuchet MS" w:hAnsi="Trebuchet MS"/>
          <w:color w:val="000000" w:themeColor="text1"/>
          <w:sz w:val="24"/>
          <w:szCs w:val="24"/>
        </w:rPr>
        <w:t>7</w:t>
      </w:r>
      <w:r w:rsidR="008E1486" w:rsidRPr="00A64211">
        <w:rPr>
          <w:rFonts w:ascii="Trebuchet MS" w:hAnsi="Trebuchet MS"/>
          <w:b/>
          <w:color w:val="000000" w:themeColor="text1"/>
          <w:sz w:val="24"/>
          <w:szCs w:val="24"/>
        </w:rPr>
        <w:tab/>
      </w:r>
      <w:r w:rsidR="008E1486" w:rsidRPr="00A64211">
        <w:rPr>
          <w:rFonts w:ascii="Trebuchet MS" w:hAnsi="Trebuchet MS"/>
          <w:b/>
          <w:color w:val="000000" w:themeColor="text1"/>
          <w:sz w:val="24"/>
          <w:szCs w:val="24"/>
        </w:rPr>
        <w:tab/>
      </w:r>
      <w:r w:rsidR="008E1486" w:rsidRPr="00A64211">
        <w:rPr>
          <w:rFonts w:ascii="Trebuchet MS" w:hAnsi="Trebuchet MS"/>
          <w:b/>
          <w:color w:val="000000" w:themeColor="text1"/>
          <w:sz w:val="24"/>
          <w:szCs w:val="24"/>
        </w:rPr>
        <w:tab/>
      </w:r>
      <w:r w:rsidR="0040027A" w:rsidRPr="00A64211">
        <w:rPr>
          <w:rFonts w:ascii="Trebuchet MS" w:hAnsi="Trebuchet MS"/>
          <w:b/>
          <w:color w:val="000000" w:themeColor="text1"/>
          <w:sz w:val="24"/>
          <w:szCs w:val="24"/>
        </w:rPr>
        <w:tab/>
      </w:r>
    </w:p>
    <w:p w:rsidR="00025CC2" w:rsidRPr="00A64211" w:rsidRDefault="00790E47" w:rsidP="001F4B07">
      <w:pPr>
        <w:pStyle w:val="PlainText"/>
        <w:rPr>
          <w:rFonts w:ascii="Trebuchet MS" w:hAnsi="Trebuchet MS"/>
          <w:color w:val="000000" w:themeColor="text1"/>
          <w:sz w:val="24"/>
          <w:szCs w:val="24"/>
        </w:rPr>
      </w:pPr>
      <w:r w:rsidRPr="00A64211">
        <w:rPr>
          <w:rFonts w:ascii="Trebuchet MS" w:hAnsi="Trebuchet MS"/>
          <w:b/>
          <w:color w:val="000000" w:themeColor="text1"/>
          <w:sz w:val="24"/>
          <w:szCs w:val="24"/>
        </w:rPr>
        <w:t>Application No:</w:t>
      </w:r>
      <w:r w:rsidR="00FB1E6D" w:rsidRPr="00A64211">
        <w:rPr>
          <w:rFonts w:ascii="Trebuchet MS" w:hAnsi="Trebuchet MS"/>
          <w:b/>
          <w:color w:val="000000" w:themeColor="text1"/>
          <w:sz w:val="24"/>
          <w:szCs w:val="24"/>
        </w:rPr>
        <w:t xml:space="preserve"> </w:t>
      </w:r>
      <w:r w:rsidR="00C12380" w:rsidRPr="00A64211">
        <w:rPr>
          <w:rFonts w:ascii="Trebuchet MS" w:hAnsi="Trebuchet MS"/>
          <w:color w:val="000000" w:themeColor="text1"/>
          <w:sz w:val="24"/>
          <w:szCs w:val="24"/>
        </w:rPr>
        <w:t>1</w:t>
      </w:r>
      <w:r w:rsidR="00EA1EAF" w:rsidRPr="00A64211">
        <w:rPr>
          <w:rFonts w:ascii="Trebuchet MS" w:hAnsi="Trebuchet MS"/>
          <w:color w:val="000000" w:themeColor="text1"/>
          <w:sz w:val="24"/>
          <w:szCs w:val="24"/>
        </w:rPr>
        <w:t>6</w:t>
      </w:r>
      <w:r w:rsidR="0082581C" w:rsidRPr="00A64211">
        <w:rPr>
          <w:rFonts w:ascii="Trebuchet MS" w:hAnsi="Trebuchet MS"/>
          <w:color w:val="000000" w:themeColor="text1"/>
          <w:sz w:val="24"/>
          <w:szCs w:val="24"/>
        </w:rPr>
        <w:t>20</w:t>
      </w:r>
      <w:r w:rsidR="00E51350" w:rsidRPr="00A64211">
        <w:rPr>
          <w:rFonts w:ascii="Trebuchet MS" w:hAnsi="Trebuchet MS"/>
          <w:color w:val="000000" w:themeColor="text1"/>
          <w:sz w:val="24"/>
          <w:szCs w:val="24"/>
        </w:rPr>
        <w:t>97</w:t>
      </w:r>
      <w:r w:rsidR="00C12380" w:rsidRPr="00A64211">
        <w:rPr>
          <w:rFonts w:ascii="Trebuchet MS" w:hAnsi="Trebuchet MS"/>
          <w:color w:val="000000" w:themeColor="text1"/>
          <w:sz w:val="24"/>
          <w:szCs w:val="24"/>
        </w:rPr>
        <w:t>/HOU</w:t>
      </w:r>
      <w:r w:rsidR="001F4B07" w:rsidRPr="00A64211">
        <w:rPr>
          <w:rFonts w:ascii="Trebuchet MS" w:hAnsi="Trebuchet MS"/>
          <w:color w:val="000000" w:themeColor="text1"/>
          <w:sz w:val="24"/>
          <w:szCs w:val="24"/>
        </w:rPr>
        <w:tab/>
      </w:r>
      <w:r w:rsidR="001F4B07" w:rsidRPr="00A64211">
        <w:rPr>
          <w:rFonts w:ascii="Trebuchet MS" w:hAnsi="Trebuchet MS"/>
          <w:color w:val="000000" w:themeColor="text1"/>
          <w:sz w:val="24"/>
          <w:szCs w:val="24"/>
        </w:rPr>
        <w:tab/>
      </w:r>
      <w:r w:rsidR="001F4B07" w:rsidRPr="00A64211">
        <w:rPr>
          <w:rFonts w:ascii="Trebuchet MS" w:hAnsi="Trebuchet MS"/>
          <w:color w:val="000000" w:themeColor="text1"/>
          <w:sz w:val="24"/>
          <w:szCs w:val="24"/>
        </w:rPr>
        <w:tab/>
      </w:r>
      <w:r w:rsidR="001F4B07" w:rsidRPr="00A64211">
        <w:rPr>
          <w:rFonts w:ascii="Trebuchet MS" w:hAnsi="Trebuchet MS"/>
          <w:color w:val="000000" w:themeColor="text1"/>
          <w:sz w:val="24"/>
          <w:szCs w:val="24"/>
        </w:rPr>
        <w:tab/>
      </w:r>
      <w:r w:rsidR="001F4B07" w:rsidRPr="00A64211">
        <w:rPr>
          <w:rFonts w:ascii="Trebuchet MS" w:hAnsi="Trebuchet MS"/>
          <w:color w:val="000000" w:themeColor="text1"/>
          <w:sz w:val="24"/>
          <w:szCs w:val="24"/>
        </w:rPr>
        <w:tab/>
      </w:r>
    </w:p>
    <w:p w:rsidR="00E64B9F" w:rsidRPr="00A64211" w:rsidRDefault="0059452E" w:rsidP="004C6DB6">
      <w:pPr>
        <w:pStyle w:val="PlainText"/>
        <w:rPr>
          <w:rFonts w:ascii="Trebuchet MS" w:hAnsi="Trebuchet MS"/>
          <w:color w:val="000000" w:themeColor="text1"/>
          <w:sz w:val="24"/>
          <w:szCs w:val="24"/>
        </w:rPr>
      </w:pPr>
      <w:r w:rsidRPr="00A64211">
        <w:rPr>
          <w:rFonts w:ascii="Trebuchet MS" w:hAnsi="Trebuchet MS"/>
          <w:b/>
          <w:color w:val="000000" w:themeColor="text1"/>
          <w:sz w:val="24"/>
          <w:szCs w:val="24"/>
        </w:rPr>
        <w:t>Address:</w:t>
      </w:r>
      <w:r w:rsidR="00A3419E" w:rsidRPr="00A64211">
        <w:rPr>
          <w:rFonts w:ascii="Trebuchet MS" w:hAnsi="Trebuchet MS"/>
          <w:color w:val="000000" w:themeColor="text1"/>
          <w:sz w:val="24"/>
          <w:szCs w:val="24"/>
        </w:rPr>
        <w:t xml:space="preserve"> </w:t>
      </w:r>
      <w:r w:rsidR="00E51350" w:rsidRPr="00A64211">
        <w:rPr>
          <w:rFonts w:ascii="Trebuchet MS" w:hAnsi="Trebuchet MS"/>
          <w:color w:val="000000" w:themeColor="text1"/>
          <w:sz w:val="24"/>
          <w:szCs w:val="24"/>
        </w:rPr>
        <w:t xml:space="preserve">28 </w:t>
      </w:r>
      <w:proofErr w:type="spellStart"/>
      <w:r w:rsidR="00E51350" w:rsidRPr="00A64211">
        <w:rPr>
          <w:rFonts w:ascii="Trebuchet MS" w:hAnsi="Trebuchet MS"/>
          <w:color w:val="000000" w:themeColor="text1"/>
          <w:sz w:val="24"/>
          <w:szCs w:val="24"/>
        </w:rPr>
        <w:t>Balmore</w:t>
      </w:r>
      <w:proofErr w:type="spellEnd"/>
      <w:r w:rsidR="00E51350" w:rsidRPr="00A64211">
        <w:rPr>
          <w:rFonts w:ascii="Trebuchet MS" w:hAnsi="Trebuchet MS"/>
          <w:color w:val="000000" w:themeColor="text1"/>
          <w:sz w:val="24"/>
          <w:szCs w:val="24"/>
        </w:rPr>
        <w:t xml:space="preserve"> Drive, Caversham, Reading</w:t>
      </w:r>
    </w:p>
    <w:p w:rsidR="002210CE" w:rsidRPr="00A64211" w:rsidRDefault="0059452E" w:rsidP="002210CE">
      <w:pPr>
        <w:pStyle w:val="PlainText"/>
        <w:rPr>
          <w:rFonts w:ascii="Trebuchet MS" w:hAnsi="Trebuchet MS"/>
          <w:color w:val="000000" w:themeColor="text1"/>
          <w:sz w:val="24"/>
          <w:szCs w:val="24"/>
        </w:rPr>
      </w:pPr>
      <w:r w:rsidRPr="00A64211">
        <w:rPr>
          <w:rFonts w:ascii="Trebuchet MS" w:hAnsi="Trebuchet MS"/>
          <w:b/>
          <w:color w:val="000000" w:themeColor="text1"/>
          <w:sz w:val="24"/>
          <w:szCs w:val="24"/>
        </w:rPr>
        <w:t>Proposal:</w:t>
      </w:r>
      <w:r w:rsidR="00537DFF" w:rsidRPr="00A64211">
        <w:rPr>
          <w:rFonts w:ascii="Trebuchet MS" w:hAnsi="Trebuchet MS"/>
          <w:b/>
          <w:color w:val="000000" w:themeColor="text1"/>
          <w:sz w:val="24"/>
          <w:szCs w:val="24"/>
        </w:rPr>
        <w:t xml:space="preserve"> </w:t>
      </w:r>
      <w:r w:rsidR="00E51350" w:rsidRPr="00A64211">
        <w:rPr>
          <w:rFonts w:ascii="Trebuchet MS" w:hAnsi="Trebuchet MS"/>
          <w:color w:val="000000" w:themeColor="text1"/>
          <w:sz w:val="24"/>
          <w:szCs w:val="24"/>
        </w:rPr>
        <w:t>Single storey side and rear extensions</w:t>
      </w:r>
    </w:p>
    <w:p w:rsidR="0059452E" w:rsidRPr="00A64211" w:rsidRDefault="0059452E" w:rsidP="002210CE">
      <w:pPr>
        <w:pStyle w:val="PlainText"/>
        <w:rPr>
          <w:rFonts w:ascii="Trebuchet MS" w:hAnsi="Trebuchet MS"/>
          <w:color w:val="000000" w:themeColor="text1"/>
          <w:sz w:val="24"/>
          <w:szCs w:val="24"/>
        </w:rPr>
      </w:pPr>
      <w:r w:rsidRPr="00A64211">
        <w:rPr>
          <w:rFonts w:ascii="Trebuchet MS" w:hAnsi="Trebuchet MS"/>
          <w:b/>
          <w:color w:val="000000" w:themeColor="text1"/>
          <w:sz w:val="24"/>
          <w:szCs w:val="24"/>
        </w:rPr>
        <w:t xml:space="preserve">Case officer: </w:t>
      </w:r>
      <w:r w:rsidR="00C12380" w:rsidRPr="00A64211">
        <w:rPr>
          <w:rFonts w:ascii="Trebuchet MS" w:hAnsi="Trebuchet MS"/>
          <w:color w:val="000000" w:themeColor="text1"/>
          <w:sz w:val="24"/>
          <w:szCs w:val="24"/>
        </w:rPr>
        <w:t>Claire Ringwood</w:t>
      </w:r>
    </w:p>
    <w:p w:rsidR="0059452E" w:rsidRPr="00A64211" w:rsidRDefault="0059452E" w:rsidP="0059452E">
      <w:pPr>
        <w:pStyle w:val="PlainText"/>
        <w:rPr>
          <w:rFonts w:ascii="Trebuchet MS" w:hAnsi="Trebuchet MS"/>
          <w:color w:val="000000" w:themeColor="text1"/>
          <w:sz w:val="24"/>
          <w:szCs w:val="24"/>
        </w:rPr>
      </w:pPr>
    </w:p>
    <w:p w:rsidR="0059452E" w:rsidRPr="00A64211" w:rsidRDefault="0059452E" w:rsidP="0059452E">
      <w:pPr>
        <w:pStyle w:val="PlainText"/>
        <w:rPr>
          <w:rFonts w:ascii="Trebuchet MS" w:hAnsi="Trebuchet MS"/>
          <w:b/>
          <w:color w:val="000000" w:themeColor="text1"/>
          <w:sz w:val="24"/>
          <w:szCs w:val="24"/>
        </w:rPr>
      </w:pPr>
      <w:r w:rsidRPr="00A64211">
        <w:rPr>
          <w:rFonts w:ascii="Trebuchet MS" w:hAnsi="Trebuchet MS"/>
          <w:b/>
          <w:color w:val="000000" w:themeColor="text1"/>
          <w:sz w:val="24"/>
          <w:szCs w:val="24"/>
        </w:rPr>
        <w:t>Site Description and Surrounding Area</w:t>
      </w:r>
      <w:r w:rsidR="00790E47" w:rsidRPr="00A64211">
        <w:rPr>
          <w:rFonts w:ascii="Trebuchet MS" w:hAnsi="Trebuchet MS"/>
          <w:b/>
          <w:color w:val="000000" w:themeColor="text1"/>
          <w:sz w:val="24"/>
          <w:szCs w:val="24"/>
        </w:rPr>
        <w:t>:</w:t>
      </w:r>
      <w:r w:rsidR="000676FE" w:rsidRPr="00A64211">
        <w:rPr>
          <w:rFonts w:ascii="Trebuchet MS" w:hAnsi="Trebuchet MS"/>
          <w:b/>
          <w:color w:val="000000" w:themeColor="text1"/>
          <w:sz w:val="24"/>
          <w:szCs w:val="24"/>
        </w:rPr>
        <w:t xml:space="preserve"> </w:t>
      </w:r>
      <w:r w:rsidR="002A1C04" w:rsidRPr="00A64211">
        <w:rPr>
          <w:rFonts w:ascii="Trebuchet MS" w:hAnsi="Trebuchet MS"/>
          <w:b/>
          <w:color w:val="000000" w:themeColor="text1"/>
          <w:sz w:val="24"/>
          <w:szCs w:val="24"/>
        </w:rPr>
        <w:t xml:space="preserve">    </w:t>
      </w:r>
    </w:p>
    <w:p w:rsidR="0058766B" w:rsidRPr="00A64211" w:rsidRDefault="0058766B" w:rsidP="0058766B">
      <w:pPr>
        <w:autoSpaceDE/>
        <w:autoSpaceDN/>
        <w:rPr>
          <w:rFonts w:ascii="Trebuchet MS" w:eastAsia="Times New Roman" w:hAnsi="Trebuchet MS"/>
          <w:color w:val="000000" w:themeColor="text1"/>
          <w:sz w:val="24"/>
          <w:szCs w:val="24"/>
          <w:lang w:eastAsia="en-US"/>
        </w:rPr>
      </w:pPr>
      <w:r w:rsidRPr="00A64211">
        <w:rPr>
          <w:rFonts w:ascii="Trebuchet MS" w:eastAsia="Times New Roman" w:hAnsi="Trebuchet MS"/>
          <w:color w:val="000000" w:themeColor="text1"/>
          <w:sz w:val="24"/>
          <w:szCs w:val="24"/>
          <w:lang w:eastAsia="en-US"/>
        </w:rPr>
        <w:t>The application site is a</w:t>
      </w:r>
      <w:r w:rsidR="00E51350" w:rsidRPr="00A64211">
        <w:rPr>
          <w:rFonts w:ascii="Trebuchet MS" w:eastAsia="Times New Roman" w:hAnsi="Trebuchet MS"/>
          <w:color w:val="000000" w:themeColor="text1"/>
          <w:sz w:val="24"/>
          <w:szCs w:val="24"/>
          <w:lang w:eastAsia="en-US"/>
        </w:rPr>
        <w:t xml:space="preserve"> two storey </w:t>
      </w:r>
      <w:r w:rsidR="0082581C" w:rsidRPr="00A64211">
        <w:rPr>
          <w:rFonts w:ascii="Trebuchet MS" w:eastAsia="Times New Roman" w:hAnsi="Trebuchet MS"/>
          <w:color w:val="000000" w:themeColor="text1"/>
          <w:sz w:val="24"/>
          <w:szCs w:val="24"/>
          <w:lang w:eastAsia="en-US"/>
        </w:rPr>
        <w:t xml:space="preserve">semi-detached property with </w:t>
      </w:r>
      <w:r w:rsidR="00E51350" w:rsidRPr="00A64211">
        <w:rPr>
          <w:rFonts w:ascii="Trebuchet MS" w:eastAsia="Times New Roman" w:hAnsi="Trebuchet MS"/>
          <w:color w:val="000000" w:themeColor="text1"/>
          <w:sz w:val="24"/>
          <w:szCs w:val="24"/>
          <w:lang w:eastAsia="en-US"/>
        </w:rPr>
        <w:t xml:space="preserve">an attached side garage and side and rear dormer windows.  The property has a long rear garden.  The neighbouring properties at 27 and 29 </w:t>
      </w:r>
      <w:proofErr w:type="spellStart"/>
      <w:r w:rsidR="00E51350" w:rsidRPr="00A64211">
        <w:rPr>
          <w:rFonts w:ascii="Trebuchet MS" w:eastAsia="Times New Roman" w:hAnsi="Trebuchet MS"/>
          <w:color w:val="000000" w:themeColor="text1"/>
          <w:sz w:val="24"/>
          <w:szCs w:val="24"/>
          <w:lang w:eastAsia="en-US"/>
        </w:rPr>
        <w:t>Balmore</w:t>
      </w:r>
      <w:proofErr w:type="spellEnd"/>
      <w:r w:rsidR="00E51350" w:rsidRPr="00A64211">
        <w:rPr>
          <w:rFonts w:ascii="Trebuchet MS" w:eastAsia="Times New Roman" w:hAnsi="Trebuchet MS"/>
          <w:color w:val="000000" w:themeColor="text1"/>
          <w:sz w:val="24"/>
          <w:szCs w:val="24"/>
          <w:lang w:eastAsia="en-US"/>
        </w:rPr>
        <w:t xml:space="preserve"> Drive have been extended in the past and 29 </w:t>
      </w:r>
      <w:proofErr w:type="spellStart"/>
      <w:r w:rsidR="00E51350" w:rsidRPr="00A64211">
        <w:rPr>
          <w:rFonts w:ascii="Trebuchet MS" w:eastAsia="Times New Roman" w:hAnsi="Trebuchet MS"/>
          <w:color w:val="000000" w:themeColor="text1"/>
          <w:sz w:val="24"/>
          <w:szCs w:val="24"/>
          <w:lang w:eastAsia="en-US"/>
        </w:rPr>
        <w:t>Balmore</w:t>
      </w:r>
      <w:proofErr w:type="spellEnd"/>
      <w:r w:rsidR="00E51350" w:rsidRPr="00A64211">
        <w:rPr>
          <w:rFonts w:ascii="Trebuchet MS" w:eastAsia="Times New Roman" w:hAnsi="Trebuchet MS"/>
          <w:color w:val="000000" w:themeColor="text1"/>
          <w:sz w:val="24"/>
          <w:szCs w:val="24"/>
          <w:lang w:eastAsia="en-US"/>
        </w:rPr>
        <w:t xml:space="preserve"> Drive is at a higher level than the application site.  </w:t>
      </w:r>
      <w:r w:rsidRPr="00A64211">
        <w:rPr>
          <w:rFonts w:ascii="Trebuchet MS" w:eastAsia="Times New Roman" w:hAnsi="Trebuchet MS"/>
          <w:color w:val="000000" w:themeColor="text1"/>
          <w:sz w:val="24"/>
          <w:szCs w:val="24"/>
          <w:lang w:eastAsia="en-US"/>
        </w:rPr>
        <w:t xml:space="preserve">The surrounding area is predominantly residential.  </w:t>
      </w:r>
    </w:p>
    <w:p w:rsidR="002F6F2F" w:rsidRPr="00A64211" w:rsidRDefault="002F6F2F" w:rsidP="008643D2">
      <w:pPr>
        <w:rPr>
          <w:rFonts w:ascii="Trebuchet MS" w:eastAsia="Times New Roman" w:hAnsi="Trebuchet MS"/>
          <w:color w:val="000000" w:themeColor="text1"/>
          <w:sz w:val="24"/>
          <w:szCs w:val="24"/>
          <w:lang w:val="en-US" w:eastAsia="en-US"/>
        </w:rPr>
      </w:pPr>
    </w:p>
    <w:p w:rsidR="0059452E" w:rsidRPr="00A64211" w:rsidRDefault="0059452E" w:rsidP="0059452E">
      <w:pPr>
        <w:pStyle w:val="PlainText"/>
        <w:rPr>
          <w:rFonts w:ascii="Trebuchet MS" w:hAnsi="Trebuchet MS"/>
          <w:b/>
          <w:color w:val="000000" w:themeColor="text1"/>
          <w:sz w:val="24"/>
          <w:szCs w:val="24"/>
        </w:rPr>
      </w:pPr>
      <w:r w:rsidRPr="00A64211">
        <w:rPr>
          <w:rFonts w:ascii="Trebuchet MS" w:hAnsi="Trebuchet MS"/>
          <w:b/>
          <w:color w:val="000000" w:themeColor="text1"/>
          <w:sz w:val="24"/>
          <w:szCs w:val="24"/>
        </w:rPr>
        <w:t>Proposal</w:t>
      </w:r>
      <w:r w:rsidR="00790E47" w:rsidRPr="00A64211">
        <w:rPr>
          <w:rFonts w:ascii="Trebuchet MS" w:hAnsi="Trebuchet MS"/>
          <w:b/>
          <w:color w:val="000000" w:themeColor="text1"/>
          <w:sz w:val="24"/>
          <w:szCs w:val="24"/>
        </w:rPr>
        <w:t>:</w:t>
      </w:r>
      <w:r w:rsidR="002A1C04" w:rsidRPr="00A64211">
        <w:rPr>
          <w:rFonts w:ascii="Trebuchet MS" w:hAnsi="Trebuchet MS"/>
          <w:b/>
          <w:color w:val="000000" w:themeColor="text1"/>
          <w:sz w:val="24"/>
          <w:szCs w:val="24"/>
        </w:rPr>
        <w:t xml:space="preserve">    </w:t>
      </w:r>
    </w:p>
    <w:p w:rsidR="003E2D3A" w:rsidRPr="00A64211" w:rsidRDefault="0034206C" w:rsidP="002210CE">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Th</w:t>
      </w:r>
      <w:r w:rsidR="006826A2" w:rsidRPr="00A64211">
        <w:rPr>
          <w:rFonts w:ascii="Trebuchet MS" w:hAnsi="Trebuchet MS"/>
          <w:color w:val="000000" w:themeColor="text1"/>
          <w:sz w:val="24"/>
          <w:szCs w:val="24"/>
        </w:rPr>
        <w:t>e</w:t>
      </w:r>
      <w:r w:rsidR="008804A8" w:rsidRPr="00A64211">
        <w:rPr>
          <w:rFonts w:ascii="Trebuchet MS" w:hAnsi="Trebuchet MS"/>
          <w:color w:val="000000" w:themeColor="text1"/>
          <w:sz w:val="24"/>
          <w:szCs w:val="24"/>
        </w:rPr>
        <w:t xml:space="preserve"> </w:t>
      </w:r>
      <w:r w:rsidR="009E15BA" w:rsidRPr="00A64211">
        <w:rPr>
          <w:rFonts w:ascii="Trebuchet MS" w:hAnsi="Trebuchet MS"/>
          <w:color w:val="000000" w:themeColor="text1"/>
          <w:sz w:val="24"/>
          <w:szCs w:val="24"/>
        </w:rPr>
        <w:t xml:space="preserve">application </w:t>
      </w:r>
      <w:r w:rsidR="00A64211">
        <w:rPr>
          <w:rFonts w:ascii="Trebuchet MS" w:hAnsi="Trebuchet MS"/>
          <w:color w:val="000000" w:themeColor="text1"/>
          <w:sz w:val="24"/>
          <w:szCs w:val="24"/>
        </w:rPr>
        <w:t xml:space="preserve">involves the demolition of the existing side garage and the construction of a </w:t>
      </w:r>
      <w:r w:rsidR="00722A62" w:rsidRPr="00A64211">
        <w:rPr>
          <w:rFonts w:ascii="Trebuchet MS" w:hAnsi="Trebuchet MS"/>
          <w:color w:val="000000" w:themeColor="text1"/>
          <w:sz w:val="24"/>
          <w:szCs w:val="24"/>
        </w:rPr>
        <w:t>single storey side and rear extension.  The proposal is flush with the existing front elevation of the property and extends along the side elevation and the</w:t>
      </w:r>
      <w:r w:rsidR="00E06182" w:rsidRPr="00A64211">
        <w:rPr>
          <w:rFonts w:ascii="Trebuchet MS" w:hAnsi="Trebuchet MS"/>
          <w:color w:val="000000" w:themeColor="text1"/>
          <w:sz w:val="24"/>
          <w:szCs w:val="24"/>
        </w:rPr>
        <w:t>n</w:t>
      </w:r>
      <w:r w:rsidR="00722A62" w:rsidRPr="00A64211">
        <w:rPr>
          <w:rFonts w:ascii="Trebuchet MS" w:hAnsi="Trebuchet MS"/>
          <w:color w:val="000000" w:themeColor="text1"/>
          <w:sz w:val="24"/>
          <w:szCs w:val="24"/>
        </w:rPr>
        <w:t xml:space="preserve"> wraps around the rear elevation.  The proposal extends 6m from the rear </w:t>
      </w:r>
      <w:r w:rsidR="00E06182" w:rsidRPr="00A64211">
        <w:rPr>
          <w:rFonts w:ascii="Trebuchet MS" w:hAnsi="Trebuchet MS"/>
          <w:color w:val="000000" w:themeColor="text1"/>
          <w:sz w:val="24"/>
          <w:szCs w:val="24"/>
        </w:rPr>
        <w:t xml:space="preserve">elevation </w:t>
      </w:r>
      <w:r w:rsidR="00722A62" w:rsidRPr="00A64211">
        <w:rPr>
          <w:rFonts w:ascii="Trebuchet MS" w:hAnsi="Trebuchet MS"/>
          <w:color w:val="000000" w:themeColor="text1"/>
          <w:sz w:val="24"/>
          <w:szCs w:val="24"/>
        </w:rPr>
        <w:t xml:space="preserve">closest to 29 </w:t>
      </w:r>
      <w:proofErr w:type="spellStart"/>
      <w:r w:rsidR="00722A62" w:rsidRPr="00A64211">
        <w:rPr>
          <w:rFonts w:ascii="Trebuchet MS" w:hAnsi="Trebuchet MS"/>
          <w:color w:val="000000" w:themeColor="text1"/>
          <w:sz w:val="24"/>
          <w:szCs w:val="24"/>
        </w:rPr>
        <w:t>Balmore</w:t>
      </w:r>
      <w:proofErr w:type="spellEnd"/>
      <w:r w:rsidR="00722A62" w:rsidRPr="00A64211">
        <w:rPr>
          <w:rFonts w:ascii="Trebuchet MS" w:hAnsi="Trebuchet MS"/>
          <w:color w:val="000000" w:themeColor="text1"/>
          <w:sz w:val="24"/>
          <w:szCs w:val="24"/>
        </w:rPr>
        <w:t xml:space="preserve"> Drive and 3.9m from the rear elevation closest to 27 </w:t>
      </w:r>
      <w:proofErr w:type="spellStart"/>
      <w:r w:rsidR="00722A62" w:rsidRPr="00A64211">
        <w:rPr>
          <w:rFonts w:ascii="Trebuchet MS" w:hAnsi="Trebuchet MS"/>
          <w:color w:val="000000" w:themeColor="text1"/>
          <w:sz w:val="24"/>
          <w:szCs w:val="24"/>
        </w:rPr>
        <w:t>Balmore</w:t>
      </w:r>
      <w:proofErr w:type="spellEnd"/>
      <w:r w:rsidR="00722A62" w:rsidRPr="00A64211">
        <w:rPr>
          <w:rFonts w:ascii="Trebuchet MS" w:hAnsi="Trebuchet MS"/>
          <w:color w:val="000000" w:themeColor="text1"/>
          <w:sz w:val="24"/>
          <w:szCs w:val="24"/>
        </w:rPr>
        <w:t xml:space="preserve"> Drive</w:t>
      </w:r>
      <w:r w:rsidR="00631B42" w:rsidRPr="00A64211">
        <w:rPr>
          <w:rFonts w:ascii="Trebuchet MS" w:hAnsi="Trebuchet MS"/>
          <w:color w:val="000000" w:themeColor="text1"/>
          <w:sz w:val="24"/>
          <w:szCs w:val="24"/>
        </w:rPr>
        <w:t xml:space="preserve"> (an</w:t>
      </w:r>
      <w:r w:rsidR="00A64211">
        <w:rPr>
          <w:rFonts w:ascii="Trebuchet MS" w:hAnsi="Trebuchet MS"/>
          <w:color w:val="000000" w:themeColor="text1"/>
          <w:sz w:val="24"/>
          <w:szCs w:val="24"/>
        </w:rPr>
        <w:t>d</w:t>
      </w:r>
      <w:r w:rsidR="00631B42" w:rsidRPr="00A64211">
        <w:rPr>
          <w:rFonts w:ascii="Trebuchet MS" w:hAnsi="Trebuchet MS"/>
          <w:color w:val="000000" w:themeColor="text1"/>
          <w:sz w:val="24"/>
          <w:szCs w:val="24"/>
        </w:rPr>
        <w:t xml:space="preserve"> is no deeper than an existing single storey rear extension at this property)</w:t>
      </w:r>
      <w:r w:rsidR="00722A62" w:rsidRPr="00A64211">
        <w:rPr>
          <w:rFonts w:ascii="Trebuchet MS" w:hAnsi="Trebuchet MS"/>
          <w:color w:val="000000" w:themeColor="text1"/>
          <w:sz w:val="24"/>
          <w:szCs w:val="24"/>
        </w:rPr>
        <w:t>.  The proposal has a mono pitched roof with a flat top</w:t>
      </w:r>
      <w:r w:rsidR="00631B42" w:rsidRPr="00A64211">
        <w:rPr>
          <w:rFonts w:ascii="Trebuchet MS" w:hAnsi="Trebuchet MS"/>
          <w:color w:val="000000" w:themeColor="text1"/>
          <w:sz w:val="24"/>
          <w:szCs w:val="24"/>
        </w:rPr>
        <w:t xml:space="preserve"> and measures 2.7m in height to eaves level and 3.7m in height at its highest point</w:t>
      </w:r>
      <w:r w:rsidR="00E06182" w:rsidRPr="00A64211">
        <w:rPr>
          <w:rFonts w:ascii="Trebuchet MS" w:hAnsi="Trebuchet MS"/>
          <w:color w:val="000000" w:themeColor="text1"/>
          <w:sz w:val="24"/>
          <w:szCs w:val="24"/>
        </w:rPr>
        <w:t xml:space="preserve">.  The proposal is 0.8m from the side boundary with 29 </w:t>
      </w:r>
      <w:proofErr w:type="spellStart"/>
      <w:r w:rsidR="00E06182" w:rsidRPr="00A64211">
        <w:rPr>
          <w:rFonts w:ascii="Trebuchet MS" w:hAnsi="Trebuchet MS"/>
          <w:color w:val="000000" w:themeColor="text1"/>
          <w:sz w:val="24"/>
          <w:szCs w:val="24"/>
        </w:rPr>
        <w:t>Balmore</w:t>
      </w:r>
      <w:proofErr w:type="spellEnd"/>
      <w:r w:rsidR="00E06182" w:rsidRPr="00A64211">
        <w:rPr>
          <w:rFonts w:ascii="Trebuchet MS" w:hAnsi="Trebuchet MS"/>
          <w:color w:val="000000" w:themeColor="text1"/>
          <w:sz w:val="24"/>
          <w:szCs w:val="24"/>
        </w:rPr>
        <w:t xml:space="preserve"> Drive and extends along the boundary with 27 </w:t>
      </w:r>
      <w:proofErr w:type="spellStart"/>
      <w:r w:rsidR="00E06182" w:rsidRPr="00A64211">
        <w:rPr>
          <w:rFonts w:ascii="Trebuchet MS" w:hAnsi="Trebuchet MS"/>
          <w:color w:val="000000" w:themeColor="text1"/>
          <w:sz w:val="24"/>
          <w:szCs w:val="24"/>
        </w:rPr>
        <w:t>Balmore</w:t>
      </w:r>
      <w:proofErr w:type="spellEnd"/>
      <w:r w:rsidR="00E06182" w:rsidRPr="00A64211">
        <w:rPr>
          <w:rFonts w:ascii="Trebuchet MS" w:hAnsi="Trebuchet MS"/>
          <w:color w:val="000000" w:themeColor="text1"/>
          <w:sz w:val="24"/>
          <w:szCs w:val="24"/>
        </w:rPr>
        <w:t xml:space="preserve"> Drive.  </w:t>
      </w:r>
    </w:p>
    <w:p w:rsidR="0082581C" w:rsidRPr="00A64211" w:rsidRDefault="0082581C" w:rsidP="002210CE">
      <w:pPr>
        <w:pStyle w:val="PlainText"/>
        <w:rPr>
          <w:rFonts w:ascii="Trebuchet MS" w:hAnsi="Trebuchet MS"/>
          <w:color w:val="000000" w:themeColor="text1"/>
          <w:sz w:val="24"/>
          <w:szCs w:val="24"/>
        </w:rPr>
      </w:pPr>
    </w:p>
    <w:p w:rsidR="00631B42" w:rsidRPr="00A64211" w:rsidRDefault="00631B42" w:rsidP="002210CE">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 xml:space="preserve">The proposal also involves a change to the window of the rear facing dormer. </w:t>
      </w:r>
    </w:p>
    <w:p w:rsidR="00631B42" w:rsidRPr="00A64211" w:rsidRDefault="00631B42" w:rsidP="002210CE">
      <w:pPr>
        <w:pStyle w:val="PlainText"/>
        <w:rPr>
          <w:rFonts w:ascii="Trebuchet MS" w:hAnsi="Trebuchet MS"/>
          <w:color w:val="000000" w:themeColor="text1"/>
          <w:sz w:val="24"/>
          <w:szCs w:val="24"/>
        </w:rPr>
      </w:pPr>
    </w:p>
    <w:p w:rsidR="002F6F2F" w:rsidRPr="00A64211" w:rsidRDefault="00741977" w:rsidP="00727D07">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 xml:space="preserve">The </w:t>
      </w:r>
      <w:r w:rsidR="002F6F2F" w:rsidRPr="00A64211">
        <w:rPr>
          <w:rFonts w:ascii="Trebuchet MS" w:hAnsi="Trebuchet MS"/>
          <w:color w:val="000000" w:themeColor="text1"/>
          <w:sz w:val="24"/>
          <w:szCs w:val="24"/>
        </w:rPr>
        <w:t xml:space="preserve">materials </w:t>
      </w:r>
      <w:r w:rsidR="006744DB" w:rsidRPr="00A64211">
        <w:rPr>
          <w:rFonts w:ascii="Trebuchet MS" w:hAnsi="Trebuchet MS"/>
          <w:color w:val="000000" w:themeColor="text1"/>
          <w:sz w:val="24"/>
          <w:szCs w:val="24"/>
        </w:rPr>
        <w:t xml:space="preserve">will </w:t>
      </w:r>
      <w:r w:rsidR="00A551E1" w:rsidRPr="00A64211">
        <w:rPr>
          <w:rFonts w:ascii="Trebuchet MS" w:hAnsi="Trebuchet MS"/>
          <w:color w:val="000000" w:themeColor="text1"/>
          <w:sz w:val="24"/>
          <w:szCs w:val="24"/>
        </w:rPr>
        <w:t>consist of</w:t>
      </w:r>
      <w:r w:rsidR="0082581C" w:rsidRPr="00A64211">
        <w:rPr>
          <w:rFonts w:ascii="Trebuchet MS" w:hAnsi="Trebuchet MS"/>
          <w:color w:val="000000" w:themeColor="text1"/>
          <w:sz w:val="24"/>
          <w:szCs w:val="24"/>
        </w:rPr>
        <w:t xml:space="preserve"> brick </w:t>
      </w:r>
      <w:r w:rsidR="00631B42" w:rsidRPr="00A64211">
        <w:rPr>
          <w:rFonts w:ascii="Trebuchet MS" w:hAnsi="Trebuchet MS"/>
          <w:color w:val="000000" w:themeColor="text1"/>
          <w:sz w:val="24"/>
          <w:szCs w:val="24"/>
        </w:rPr>
        <w:t xml:space="preserve">and brown plain tiles </w:t>
      </w:r>
      <w:r w:rsidR="0082581C" w:rsidRPr="00A64211">
        <w:rPr>
          <w:rFonts w:ascii="Trebuchet MS" w:hAnsi="Trebuchet MS"/>
          <w:color w:val="000000" w:themeColor="text1"/>
          <w:sz w:val="24"/>
          <w:szCs w:val="24"/>
        </w:rPr>
        <w:t>to match the existing property</w:t>
      </w:r>
      <w:r w:rsidR="006744DB" w:rsidRPr="00A64211">
        <w:rPr>
          <w:rFonts w:ascii="Trebuchet MS" w:hAnsi="Trebuchet MS"/>
          <w:color w:val="000000" w:themeColor="text1"/>
          <w:sz w:val="24"/>
          <w:szCs w:val="24"/>
        </w:rPr>
        <w:t>.</w:t>
      </w:r>
    </w:p>
    <w:p w:rsidR="002F6F2F" w:rsidRPr="00A64211" w:rsidRDefault="002F6F2F" w:rsidP="002F6F2F">
      <w:pPr>
        <w:autoSpaceDE/>
        <w:autoSpaceDN/>
        <w:rPr>
          <w:rFonts w:ascii="Trebuchet MS" w:hAnsi="Trebuchet MS"/>
          <w:color w:val="000000" w:themeColor="text1"/>
          <w:sz w:val="24"/>
          <w:szCs w:val="24"/>
        </w:rPr>
      </w:pPr>
    </w:p>
    <w:p w:rsidR="002F6F2F" w:rsidRPr="00A64211" w:rsidRDefault="002F6F2F" w:rsidP="002F6F2F">
      <w:pPr>
        <w:pStyle w:val="PlainText"/>
        <w:rPr>
          <w:rFonts w:ascii="Trebuchet MS" w:hAnsi="Trebuchet MS"/>
          <w:b/>
          <w:color w:val="000000" w:themeColor="text1"/>
          <w:sz w:val="24"/>
          <w:szCs w:val="24"/>
        </w:rPr>
      </w:pPr>
      <w:r w:rsidRPr="00A64211">
        <w:rPr>
          <w:rFonts w:ascii="Trebuchet MS" w:hAnsi="Trebuchet MS"/>
          <w:b/>
          <w:color w:val="000000" w:themeColor="text1"/>
          <w:sz w:val="24"/>
          <w:szCs w:val="24"/>
        </w:rPr>
        <w:t>Plans Considered:</w:t>
      </w:r>
    </w:p>
    <w:p w:rsidR="002F6F2F" w:rsidRPr="00A64211" w:rsidRDefault="002F6F2F" w:rsidP="002F6F2F">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The a</w:t>
      </w:r>
      <w:r w:rsidR="006826A2" w:rsidRPr="00A64211">
        <w:rPr>
          <w:rFonts w:ascii="Trebuchet MS" w:hAnsi="Trebuchet MS"/>
          <w:color w:val="000000" w:themeColor="text1"/>
          <w:sz w:val="24"/>
          <w:szCs w:val="24"/>
        </w:rPr>
        <w:t>ge</w:t>
      </w:r>
      <w:r w:rsidR="001720F4" w:rsidRPr="00A64211">
        <w:rPr>
          <w:rFonts w:ascii="Trebuchet MS" w:hAnsi="Trebuchet MS"/>
          <w:color w:val="000000" w:themeColor="text1"/>
          <w:sz w:val="24"/>
          <w:szCs w:val="24"/>
        </w:rPr>
        <w:t>nt</w:t>
      </w:r>
      <w:r w:rsidRPr="00A64211">
        <w:rPr>
          <w:rFonts w:ascii="Trebuchet MS" w:hAnsi="Trebuchet MS"/>
          <w:color w:val="000000" w:themeColor="text1"/>
          <w:sz w:val="24"/>
          <w:szCs w:val="24"/>
        </w:rPr>
        <w:t xml:space="preserve"> submitted the f</w:t>
      </w:r>
      <w:r w:rsidR="0049766B" w:rsidRPr="00A64211">
        <w:rPr>
          <w:rFonts w:ascii="Trebuchet MS" w:hAnsi="Trebuchet MS"/>
          <w:color w:val="000000" w:themeColor="text1"/>
          <w:sz w:val="24"/>
          <w:szCs w:val="24"/>
        </w:rPr>
        <w:t xml:space="preserve">ollowing </w:t>
      </w:r>
      <w:r w:rsidR="00511C87" w:rsidRPr="00A64211">
        <w:rPr>
          <w:rFonts w:ascii="Trebuchet MS" w:hAnsi="Trebuchet MS"/>
          <w:color w:val="000000" w:themeColor="text1"/>
          <w:sz w:val="24"/>
          <w:szCs w:val="24"/>
        </w:rPr>
        <w:t>drawing</w:t>
      </w:r>
      <w:r w:rsidR="00912C3D" w:rsidRPr="00A64211">
        <w:rPr>
          <w:rFonts w:ascii="Trebuchet MS" w:hAnsi="Trebuchet MS"/>
          <w:color w:val="000000" w:themeColor="text1"/>
          <w:sz w:val="24"/>
          <w:szCs w:val="24"/>
        </w:rPr>
        <w:t>s</w:t>
      </w:r>
      <w:r w:rsidR="0049766B" w:rsidRPr="00A64211">
        <w:rPr>
          <w:rFonts w:ascii="Trebuchet MS" w:hAnsi="Trebuchet MS"/>
          <w:color w:val="000000" w:themeColor="text1"/>
          <w:sz w:val="24"/>
          <w:szCs w:val="24"/>
        </w:rPr>
        <w:t xml:space="preserve">, received on </w:t>
      </w:r>
      <w:r w:rsidR="0082581C" w:rsidRPr="00A64211">
        <w:rPr>
          <w:rFonts w:ascii="Trebuchet MS" w:hAnsi="Trebuchet MS"/>
          <w:color w:val="000000" w:themeColor="text1"/>
          <w:sz w:val="24"/>
          <w:szCs w:val="24"/>
        </w:rPr>
        <w:t>7</w:t>
      </w:r>
      <w:r w:rsidR="00E16087" w:rsidRPr="00A64211">
        <w:rPr>
          <w:rFonts w:ascii="Trebuchet MS" w:hAnsi="Trebuchet MS"/>
          <w:color w:val="000000" w:themeColor="text1"/>
          <w:sz w:val="24"/>
          <w:szCs w:val="24"/>
          <w:vertAlign w:val="superscript"/>
        </w:rPr>
        <w:t>th</w:t>
      </w:r>
      <w:r w:rsidR="00E16087" w:rsidRPr="00A64211">
        <w:rPr>
          <w:rFonts w:ascii="Trebuchet MS" w:hAnsi="Trebuchet MS"/>
          <w:color w:val="000000" w:themeColor="text1"/>
          <w:sz w:val="24"/>
          <w:szCs w:val="24"/>
        </w:rPr>
        <w:t xml:space="preserve"> </w:t>
      </w:r>
      <w:r w:rsidR="00631B42" w:rsidRPr="00A64211">
        <w:rPr>
          <w:rFonts w:ascii="Trebuchet MS" w:hAnsi="Trebuchet MS"/>
          <w:color w:val="000000" w:themeColor="text1"/>
          <w:sz w:val="24"/>
          <w:szCs w:val="24"/>
        </w:rPr>
        <w:t xml:space="preserve">November </w:t>
      </w:r>
      <w:r w:rsidR="00342CC9" w:rsidRPr="00A64211">
        <w:rPr>
          <w:rFonts w:ascii="Trebuchet MS" w:hAnsi="Trebuchet MS"/>
          <w:color w:val="000000" w:themeColor="text1"/>
          <w:sz w:val="24"/>
          <w:szCs w:val="24"/>
        </w:rPr>
        <w:t>2016</w:t>
      </w:r>
      <w:r w:rsidRPr="00A64211">
        <w:rPr>
          <w:rFonts w:ascii="Trebuchet MS" w:hAnsi="Trebuchet MS"/>
          <w:color w:val="000000" w:themeColor="text1"/>
          <w:sz w:val="24"/>
          <w:szCs w:val="24"/>
        </w:rPr>
        <w:t>:</w:t>
      </w:r>
    </w:p>
    <w:p w:rsidR="00E16087" w:rsidRPr="00A64211" w:rsidRDefault="00631B42" w:rsidP="008D42F3">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Drawing No: 001 – Existing Floor Plans</w:t>
      </w:r>
      <w:r w:rsidR="0082581C" w:rsidRPr="00A64211">
        <w:rPr>
          <w:rFonts w:ascii="Trebuchet MS" w:hAnsi="Trebuchet MS"/>
          <w:color w:val="000000" w:themeColor="text1"/>
          <w:sz w:val="24"/>
          <w:szCs w:val="24"/>
        </w:rPr>
        <w:t xml:space="preserve"> </w:t>
      </w:r>
    </w:p>
    <w:p w:rsidR="0082581C" w:rsidRPr="00A64211" w:rsidRDefault="00631B42" w:rsidP="008D42F3">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 xml:space="preserve">Drawing No: 002 – Existing Elevations </w:t>
      </w:r>
      <w:r w:rsidR="0082581C" w:rsidRPr="00A64211">
        <w:rPr>
          <w:rFonts w:ascii="Trebuchet MS" w:hAnsi="Trebuchet MS"/>
          <w:color w:val="000000" w:themeColor="text1"/>
          <w:sz w:val="24"/>
          <w:szCs w:val="24"/>
        </w:rPr>
        <w:t xml:space="preserve"> </w:t>
      </w:r>
    </w:p>
    <w:p w:rsidR="00631B42" w:rsidRPr="00A64211" w:rsidRDefault="00631B42" w:rsidP="008D42F3">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Drawing No: 003 – Proposed Floor Plans</w:t>
      </w:r>
    </w:p>
    <w:p w:rsidR="00631B42" w:rsidRPr="00A64211" w:rsidRDefault="00631B42" w:rsidP="008D42F3">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 xml:space="preserve">Drawing No: 004 – Proposed Elevations </w:t>
      </w:r>
    </w:p>
    <w:p w:rsidR="0082581C" w:rsidRPr="00A64211" w:rsidRDefault="00631B42" w:rsidP="008D42F3">
      <w:pPr>
        <w:pStyle w:val="PlainText"/>
        <w:rPr>
          <w:rFonts w:ascii="Trebuchet MS" w:hAnsi="Trebuchet MS"/>
          <w:i/>
          <w:color w:val="000000" w:themeColor="text1"/>
          <w:sz w:val="24"/>
          <w:szCs w:val="24"/>
        </w:rPr>
      </w:pPr>
      <w:r w:rsidRPr="00A64211">
        <w:rPr>
          <w:rFonts w:ascii="Trebuchet MS" w:hAnsi="Trebuchet MS"/>
          <w:color w:val="000000" w:themeColor="text1"/>
          <w:sz w:val="24"/>
          <w:szCs w:val="24"/>
        </w:rPr>
        <w:t>Drawing No: 005 – Site &amp; Location Plans</w:t>
      </w:r>
      <w:r w:rsidR="0082581C" w:rsidRPr="00A64211">
        <w:rPr>
          <w:rFonts w:ascii="Trebuchet MS" w:hAnsi="Trebuchet MS"/>
          <w:color w:val="000000" w:themeColor="text1"/>
          <w:sz w:val="24"/>
          <w:szCs w:val="24"/>
        </w:rPr>
        <w:t xml:space="preserve"> </w:t>
      </w:r>
    </w:p>
    <w:p w:rsidR="00A43A89" w:rsidRPr="00A64211" w:rsidRDefault="00A43A89" w:rsidP="008D42F3">
      <w:pPr>
        <w:pStyle w:val="PlainText"/>
        <w:rPr>
          <w:rFonts w:ascii="Trebuchet MS" w:hAnsi="Trebuchet MS"/>
          <w:color w:val="000000" w:themeColor="text1"/>
          <w:sz w:val="24"/>
          <w:szCs w:val="24"/>
        </w:rPr>
      </w:pPr>
    </w:p>
    <w:p w:rsidR="002F6F2F" w:rsidRPr="00A64211" w:rsidRDefault="002F6F2F" w:rsidP="002F6F2F">
      <w:pPr>
        <w:pStyle w:val="PlainText"/>
        <w:rPr>
          <w:rFonts w:ascii="Trebuchet MS" w:hAnsi="Trebuchet MS"/>
          <w:b/>
          <w:color w:val="000000" w:themeColor="text1"/>
          <w:sz w:val="24"/>
          <w:szCs w:val="24"/>
        </w:rPr>
      </w:pPr>
      <w:r w:rsidRPr="00A64211">
        <w:rPr>
          <w:rFonts w:ascii="Trebuchet MS" w:hAnsi="Trebuchet MS"/>
          <w:b/>
          <w:color w:val="000000" w:themeColor="text1"/>
          <w:sz w:val="24"/>
          <w:szCs w:val="24"/>
        </w:rPr>
        <w:t>Relevant Planning History:</w:t>
      </w:r>
    </w:p>
    <w:p w:rsidR="00B11FB9" w:rsidRPr="00A64211" w:rsidRDefault="00631B42" w:rsidP="0058766B">
      <w:pPr>
        <w:pStyle w:val="PlainText"/>
        <w:rPr>
          <w:rFonts w:ascii="Trebuchet MS" w:hAnsi="Trebuchet MS" w:cs="Times New Roman"/>
          <w:color w:val="000000" w:themeColor="text1"/>
          <w:sz w:val="24"/>
          <w:szCs w:val="24"/>
          <w:lang w:eastAsia="en-US"/>
        </w:rPr>
      </w:pPr>
      <w:r w:rsidRPr="00A64211">
        <w:rPr>
          <w:rFonts w:ascii="Trebuchet MS" w:hAnsi="Trebuchet MS" w:cs="Times New Roman"/>
          <w:color w:val="000000" w:themeColor="text1"/>
          <w:sz w:val="24"/>
          <w:szCs w:val="24"/>
          <w:lang w:eastAsia="en-US"/>
        </w:rPr>
        <w:t xml:space="preserve">09/00738/FUL (Civica Ref: 091276) - Loft conversion with rear and side dormer windows.  </w:t>
      </w:r>
      <w:proofErr w:type="gramStart"/>
      <w:r w:rsidRPr="00A64211">
        <w:rPr>
          <w:rFonts w:ascii="Trebuchet MS" w:hAnsi="Trebuchet MS" w:cs="Times New Roman"/>
          <w:color w:val="000000" w:themeColor="text1"/>
          <w:sz w:val="24"/>
          <w:szCs w:val="24"/>
          <w:lang w:eastAsia="en-US"/>
        </w:rPr>
        <w:t>Permitted 21/07/2009.</w:t>
      </w:r>
      <w:proofErr w:type="gramEnd"/>
    </w:p>
    <w:p w:rsidR="00631B42" w:rsidRPr="00A64211" w:rsidRDefault="00631B42" w:rsidP="0058766B">
      <w:pPr>
        <w:pStyle w:val="PlainText"/>
        <w:rPr>
          <w:rFonts w:ascii="Trebuchet MS" w:hAnsi="Trebuchet MS" w:cs="Times New Roman"/>
          <w:color w:val="000000" w:themeColor="text1"/>
          <w:sz w:val="24"/>
          <w:szCs w:val="24"/>
          <w:lang w:eastAsia="en-US"/>
        </w:rPr>
      </w:pPr>
    </w:p>
    <w:p w:rsidR="00631B42" w:rsidRPr="00A64211" w:rsidRDefault="00631B42" w:rsidP="00631B42">
      <w:pPr>
        <w:pStyle w:val="PlainText"/>
        <w:rPr>
          <w:rFonts w:ascii="Trebuchet MS" w:hAnsi="Trebuchet MS" w:cs="Times New Roman"/>
          <w:color w:val="000000" w:themeColor="text1"/>
          <w:sz w:val="24"/>
          <w:szCs w:val="24"/>
          <w:lang w:eastAsia="en-US"/>
        </w:rPr>
      </w:pPr>
      <w:r w:rsidRPr="00A64211">
        <w:rPr>
          <w:rFonts w:ascii="Trebuchet MS" w:hAnsi="Trebuchet MS" w:cs="Times New Roman"/>
          <w:color w:val="000000" w:themeColor="text1"/>
          <w:sz w:val="24"/>
          <w:szCs w:val="24"/>
          <w:lang w:eastAsia="en-US"/>
        </w:rPr>
        <w:t xml:space="preserve">150305/HOU - </w:t>
      </w:r>
      <w:r w:rsidRPr="00A64211">
        <w:rPr>
          <w:rFonts w:ascii="Trebuchet MS" w:hAnsi="Trebuchet MS" w:cs="Times New Roman"/>
          <w:color w:val="000000" w:themeColor="text1"/>
          <w:sz w:val="24"/>
          <w:szCs w:val="24"/>
          <w:lang w:eastAsia="en-US"/>
        </w:rPr>
        <w:t>Demolition of garage and outbuilding. Erection of single storey side</w:t>
      </w:r>
    </w:p>
    <w:p w:rsidR="00631B42" w:rsidRPr="00A64211" w:rsidRDefault="00631B42" w:rsidP="00631B42">
      <w:pPr>
        <w:pStyle w:val="PlainText"/>
        <w:rPr>
          <w:rFonts w:ascii="Trebuchet MS" w:hAnsi="Trebuchet MS" w:cs="Times New Roman"/>
          <w:color w:val="000000" w:themeColor="text1"/>
          <w:sz w:val="24"/>
          <w:szCs w:val="24"/>
          <w:lang w:eastAsia="en-US"/>
        </w:rPr>
      </w:pPr>
      <w:proofErr w:type="gramStart"/>
      <w:r w:rsidRPr="00A64211">
        <w:rPr>
          <w:rFonts w:ascii="Trebuchet MS" w:hAnsi="Trebuchet MS" w:cs="Times New Roman"/>
          <w:color w:val="000000" w:themeColor="text1"/>
          <w:sz w:val="24"/>
          <w:szCs w:val="24"/>
          <w:lang w:eastAsia="en-US"/>
        </w:rPr>
        <w:t>and</w:t>
      </w:r>
      <w:proofErr w:type="gramEnd"/>
      <w:r w:rsidRPr="00A64211">
        <w:rPr>
          <w:rFonts w:ascii="Trebuchet MS" w:hAnsi="Trebuchet MS" w:cs="Times New Roman"/>
          <w:color w:val="000000" w:themeColor="text1"/>
          <w:sz w:val="24"/>
          <w:szCs w:val="24"/>
          <w:lang w:eastAsia="en-US"/>
        </w:rPr>
        <w:t xml:space="preserve"> rear extensions.</w:t>
      </w:r>
      <w:r w:rsidRPr="00A64211">
        <w:rPr>
          <w:rFonts w:ascii="Trebuchet MS" w:hAnsi="Trebuchet MS" w:cs="Times New Roman"/>
          <w:color w:val="000000" w:themeColor="text1"/>
          <w:sz w:val="24"/>
          <w:szCs w:val="24"/>
          <w:lang w:eastAsia="en-US"/>
        </w:rPr>
        <w:t xml:space="preserve">  </w:t>
      </w:r>
      <w:proofErr w:type="gramStart"/>
      <w:r w:rsidRPr="00A64211">
        <w:rPr>
          <w:rFonts w:ascii="Trebuchet MS" w:hAnsi="Trebuchet MS" w:cs="Times New Roman"/>
          <w:color w:val="000000" w:themeColor="text1"/>
          <w:sz w:val="24"/>
          <w:szCs w:val="24"/>
          <w:lang w:eastAsia="en-US"/>
        </w:rPr>
        <w:t>Permitted 29/05/2015.</w:t>
      </w:r>
      <w:proofErr w:type="gramEnd"/>
    </w:p>
    <w:p w:rsidR="00631B42" w:rsidRPr="00A64211" w:rsidRDefault="00631B42" w:rsidP="0058766B">
      <w:pPr>
        <w:pStyle w:val="PlainText"/>
        <w:rPr>
          <w:rFonts w:ascii="Trebuchet MS" w:hAnsi="Trebuchet MS"/>
          <w:color w:val="000000" w:themeColor="text1"/>
          <w:sz w:val="24"/>
          <w:szCs w:val="24"/>
        </w:rPr>
      </w:pPr>
    </w:p>
    <w:p w:rsidR="002F6F2F" w:rsidRPr="00A64211" w:rsidRDefault="002F6F2F" w:rsidP="002F6F2F">
      <w:pPr>
        <w:pStyle w:val="PlainText"/>
        <w:rPr>
          <w:rFonts w:ascii="Trebuchet MS" w:hAnsi="Trebuchet MS"/>
          <w:color w:val="000000" w:themeColor="text1"/>
          <w:sz w:val="24"/>
          <w:szCs w:val="24"/>
        </w:rPr>
      </w:pPr>
      <w:r w:rsidRPr="00A64211">
        <w:rPr>
          <w:rFonts w:ascii="Trebuchet MS" w:hAnsi="Trebuchet MS"/>
          <w:b/>
          <w:color w:val="000000" w:themeColor="text1"/>
          <w:sz w:val="24"/>
          <w:szCs w:val="24"/>
        </w:rPr>
        <w:t>Consultation Responses:</w:t>
      </w:r>
    </w:p>
    <w:p w:rsidR="00A64211" w:rsidRPr="00A64211" w:rsidRDefault="00A64211" w:rsidP="009A164F">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Transport raised no objection subject to an informative.</w:t>
      </w:r>
    </w:p>
    <w:p w:rsidR="009A164F" w:rsidRPr="00A64211" w:rsidRDefault="002F6F2F" w:rsidP="009A164F">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 xml:space="preserve">Properties at </w:t>
      </w:r>
      <w:r w:rsidR="00A64211" w:rsidRPr="00A64211">
        <w:rPr>
          <w:rFonts w:ascii="Trebuchet MS" w:hAnsi="Trebuchet MS"/>
          <w:color w:val="000000" w:themeColor="text1"/>
          <w:sz w:val="24"/>
          <w:szCs w:val="24"/>
        </w:rPr>
        <w:t xml:space="preserve">27 and 29 </w:t>
      </w:r>
      <w:proofErr w:type="spellStart"/>
      <w:r w:rsidR="00A64211" w:rsidRPr="00A64211">
        <w:rPr>
          <w:rFonts w:ascii="Trebuchet MS" w:hAnsi="Trebuchet MS"/>
          <w:color w:val="000000" w:themeColor="text1"/>
          <w:sz w:val="24"/>
          <w:szCs w:val="24"/>
        </w:rPr>
        <w:t>Balmore</w:t>
      </w:r>
      <w:proofErr w:type="spellEnd"/>
      <w:r w:rsidR="00A64211" w:rsidRPr="00A64211">
        <w:rPr>
          <w:rFonts w:ascii="Trebuchet MS" w:hAnsi="Trebuchet MS"/>
          <w:color w:val="000000" w:themeColor="text1"/>
          <w:sz w:val="24"/>
          <w:szCs w:val="24"/>
        </w:rPr>
        <w:t xml:space="preserve"> Drive </w:t>
      </w:r>
      <w:r w:rsidR="00573B16" w:rsidRPr="00A64211">
        <w:rPr>
          <w:rFonts w:ascii="Trebuchet MS" w:hAnsi="Trebuchet MS"/>
          <w:color w:val="000000" w:themeColor="text1"/>
          <w:sz w:val="24"/>
          <w:szCs w:val="24"/>
        </w:rPr>
        <w:t>were consulted and no comments have been received</w:t>
      </w:r>
      <w:r w:rsidR="006A5035" w:rsidRPr="00A64211">
        <w:rPr>
          <w:rFonts w:ascii="Trebuchet MS" w:hAnsi="Trebuchet MS"/>
          <w:color w:val="000000" w:themeColor="text1"/>
          <w:sz w:val="24"/>
          <w:szCs w:val="24"/>
        </w:rPr>
        <w:t>.</w:t>
      </w:r>
    </w:p>
    <w:p w:rsidR="00832BE1" w:rsidRPr="00A64211" w:rsidRDefault="00832BE1" w:rsidP="009A164F">
      <w:pPr>
        <w:pStyle w:val="PlainText"/>
        <w:rPr>
          <w:rFonts w:ascii="Trebuchet MS" w:hAnsi="Trebuchet MS"/>
          <w:color w:val="000000" w:themeColor="text1"/>
          <w:sz w:val="24"/>
          <w:szCs w:val="24"/>
        </w:rPr>
      </w:pPr>
    </w:p>
    <w:p w:rsidR="002F6F2F" w:rsidRPr="00A64211" w:rsidRDefault="002F6F2F" w:rsidP="002F6F2F">
      <w:pPr>
        <w:rPr>
          <w:rFonts w:ascii="Trebuchet MS" w:hAnsi="Trebuchet MS"/>
          <w:color w:val="000000" w:themeColor="text1"/>
          <w:sz w:val="24"/>
          <w:szCs w:val="24"/>
        </w:rPr>
      </w:pPr>
      <w:r w:rsidRPr="00A64211">
        <w:rPr>
          <w:rFonts w:ascii="Trebuchet MS" w:hAnsi="Trebuchet MS"/>
          <w:b/>
          <w:color w:val="000000" w:themeColor="text1"/>
          <w:sz w:val="24"/>
          <w:szCs w:val="24"/>
        </w:rPr>
        <w:t>Summary of discussions with applicant/agent:</w:t>
      </w:r>
    </w:p>
    <w:p w:rsidR="004844E0" w:rsidRPr="00A64211" w:rsidRDefault="003D24F9" w:rsidP="004D30B8">
      <w:pPr>
        <w:rPr>
          <w:rFonts w:ascii="Trebuchet MS" w:hAnsi="Trebuchet MS"/>
          <w:color w:val="000000" w:themeColor="text1"/>
          <w:sz w:val="24"/>
          <w:szCs w:val="24"/>
        </w:rPr>
      </w:pPr>
      <w:proofErr w:type="gramStart"/>
      <w:r w:rsidRPr="00A64211">
        <w:rPr>
          <w:rFonts w:ascii="Trebuchet MS" w:hAnsi="Trebuchet MS"/>
          <w:color w:val="000000" w:themeColor="text1"/>
          <w:sz w:val="24"/>
          <w:szCs w:val="24"/>
        </w:rPr>
        <w:t>None</w:t>
      </w:r>
      <w:r w:rsidR="004D30B8" w:rsidRPr="00A64211">
        <w:rPr>
          <w:rFonts w:ascii="Trebuchet MS" w:hAnsi="Trebuchet MS"/>
          <w:color w:val="000000" w:themeColor="text1"/>
          <w:sz w:val="24"/>
          <w:szCs w:val="24"/>
        </w:rPr>
        <w:t>.</w:t>
      </w:r>
      <w:proofErr w:type="gramEnd"/>
    </w:p>
    <w:p w:rsidR="00E4735C" w:rsidRPr="00A64211" w:rsidRDefault="00E4735C" w:rsidP="0059452E">
      <w:pPr>
        <w:pStyle w:val="PlainText"/>
        <w:rPr>
          <w:rFonts w:ascii="Trebuchet MS" w:hAnsi="Trebuchet MS"/>
          <w:color w:val="000000" w:themeColor="text1"/>
          <w:sz w:val="24"/>
          <w:szCs w:val="24"/>
        </w:rPr>
      </w:pPr>
    </w:p>
    <w:p w:rsidR="00790E47" w:rsidRPr="00A64211" w:rsidRDefault="00790E47" w:rsidP="00790E47">
      <w:pPr>
        <w:rPr>
          <w:rFonts w:ascii="Trebuchet MS" w:hAnsi="Trebuchet MS" w:cs="Arial"/>
          <w:b/>
          <w:bCs/>
          <w:color w:val="000000" w:themeColor="text1"/>
          <w:sz w:val="24"/>
          <w:szCs w:val="24"/>
        </w:rPr>
      </w:pPr>
      <w:r w:rsidRPr="00A64211">
        <w:rPr>
          <w:rFonts w:ascii="Trebuchet MS" w:hAnsi="Trebuchet MS" w:cs="Arial"/>
          <w:b/>
          <w:bCs/>
          <w:color w:val="000000" w:themeColor="text1"/>
          <w:sz w:val="24"/>
          <w:szCs w:val="24"/>
        </w:rPr>
        <w:t>Equality Act 2010:</w:t>
      </w:r>
    </w:p>
    <w:p w:rsidR="00790E47" w:rsidRPr="00A64211" w:rsidRDefault="00790E47" w:rsidP="00790E47">
      <w:pPr>
        <w:rPr>
          <w:rFonts w:ascii="Trebuchet MS" w:hAnsi="Trebuchet MS" w:cs="Arial"/>
          <w:bCs/>
          <w:color w:val="000000" w:themeColor="text1"/>
          <w:sz w:val="24"/>
          <w:szCs w:val="24"/>
        </w:rPr>
      </w:pPr>
      <w:r w:rsidRPr="00A64211">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64211" w:rsidRDefault="0059452E" w:rsidP="0059452E">
      <w:pPr>
        <w:pStyle w:val="PlainText"/>
        <w:rPr>
          <w:rFonts w:ascii="Trebuchet MS" w:hAnsi="Trebuchet MS"/>
          <w:color w:val="000000" w:themeColor="text1"/>
          <w:sz w:val="24"/>
          <w:szCs w:val="24"/>
        </w:rPr>
      </w:pPr>
    </w:p>
    <w:p w:rsidR="0059452E" w:rsidRPr="00A64211" w:rsidRDefault="0059452E" w:rsidP="0059452E">
      <w:pPr>
        <w:pStyle w:val="PlainText"/>
        <w:rPr>
          <w:rFonts w:ascii="Trebuchet MS" w:hAnsi="Trebuchet MS"/>
          <w:b/>
          <w:color w:val="000000" w:themeColor="text1"/>
          <w:sz w:val="24"/>
          <w:szCs w:val="24"/>
        </w:rPr>
      </w:pPr>
      <w:r w:rsidRPr="00A64211">
        <w:rPr>
          <w:rFonts w:ascii="Trebuchet MS" w:hAnsi="Trebuchet MS"/>
          <w:b/>
          <w:color w:val="000000" w:themeColor="text1"/>
          <w:sz w:val="24"/>
          <w:szCs w:val="24"/>
        </w:rPr>
        <w:t>Relevant Planning Policy and Guidance</w:t>
      </w:r>
      <w:r w:rsidR="002A1C04" w:rsidRPr="00A64211">
        <w:rPr>
          <w:rFonts w:ascii="Trebuchet MS" w:hAnsi="Trebuchet MS"/>
          <w:b/>
          <w:color w:val="000000" w:themeColor="text1"/>
          <w:sz w:val="24"/>
          <w:szCs w:val="24"/>
        </w:rPr>
        <w:t xml:space="preserve">   </w:t>
      </w:r>
    </w:p>
    <w:p w:rsidR="00025CC2" w:rsidRPr="00A64211" w:rsidRDefault="00025CC2" w:rsidP="00025CC2">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 xml:space="preserve">The following local and national planning policy and guidance </w:t>
      </w:r>
      <w:r w:rsidR="00DB3988" w:rsidRPr="00A64211">
        <w:rPr>
          <w:rFonts w:ascii="Trebuchet MS" w:hAnsi="Trebuchet MS"/>
          <w:color w:val="000000" w:themeColor="text1"/>
          <w:sz w:val="24"/>
          <w:szCs w:val="24"/>
        </w:rPr>
        <w:t>is relevant to this application:</w:t>
      </w:r>
    </w:p>
    <w:p w:rsidR="00DB3988" w:rsidRPr="00A64211" w:rsidRDefault="00DB3988" w:rsidP="00025CC2">
      <w:pPr>
        <w:pStyle w:val="PlainText"/>
        <w:rPr>
          <w:rFonts w:ascii="Trebuchet MS" w:hAnsi="Trebuchet MS"/>
          <w:color w:val="000000" w:themeColor="text1"/>
          <w:sz w:val="24"/>
          <w:szCs w:val="24"/>
        </w:rPr>
      </w:pPr>
    </w:p>
    <w:p w:rsidR="00025CC2" w:rsidRPr="00A64211" w:rsidRDefault="00025CC2" w:rsidP="00025CC2">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Reading Borough Local Development Framework Core Strategy (2008)</w:t>
      </w:r>
    </w:p>
    <w:p w:rsidR="003C1DB2" w:rsidRPr="00A64211" w:rsidRDefault="00025CC2" w:rsidP="00025CC2">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CS7</w:t>
      </w:r>
      <w:r w:rsidR="00CD372E" w:rsidRPr="00A64211">
        <w:rPr>
          <w:rFonts w:ascii="Trebuchet MS" w:hAnsi="Trebuchet MS"/>
          <w:color w:val="000000" w:themeColor="text1"/>
          <w:sz w:val="24"/>
          <w:szCs w:val="24"/>
        </w:rPr>
        <w:t>: Design and the Public Realm</w:t>
      </w:r>
    </w:p>
    <w:p w:rsidR="00AD63D4" w:rsidRPr="00A64211" w:rsidRDefault="00AD63D4" w:rsidP="00025CC2">
      <w:pPr>
        <w:pStyle w:val="PlainText"/>
        <w:rPr>
          <w:rFonts w:ascii="Trebuchet MS" w:hAnsi="Trebuchet MS"/>
          <w:color w:val="000000" w:themeColor="text1"/>
          <w:sz w:val="24"/>
          <w:szCs w:val="24"/>
        </w:rPr>
      </w:pPr>
    </w:p>
    <w:p w:rsidR="00025CC2" w:rsidRPr="00A64211" w:rsidRDefault="00025CC2" w:rsidP="00025CC2">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Sites and Detailed Policies Document (</w:t>
      </w:r>
      <w:r w:rsidR="00DB3988" w:rsidRPr="00A64211">
        <w:rPr>
          <w:rFonts w:ascii="Trebuchet MS" w:hAnsi="Trebuchet MS"/>
          <w:color w:val="000000" w:themeColor="text1"/>
          <w:sz w:val="24"/>
          <w:szCs w:val="24"/>
        </w:rPr>
        <w:t xml:space="preserve">Oct </w:t>
      </w:r>
      <w:r w:rsidRPr="00A64211">
        <w:rPr>
          <w:rFonts w:ascii="Trebuchet MS" w:hAnsi="Trebuchet MS"/>
          <w:color w:val="000000" w:themeColor="text1"/>
          <w:sz w:val="24"/>
          <w:szCs w:val="24"/>
        </w:rPr>
        <w:t>201</w:t>
      </w:r>
      <w:r w:rsidR="00DB3988" w:rsidRPr="00A64211">
        <w:rPr>
          <w:rFonts w:ascii="Trebuchet MS" w:hAnsi="Trebuchet MS"/>
          <w:color w:val="000000" w:themeColor="text1"/>
          <w:sz w:val="24"/>
          <w:szCs w:val="24"/>
        </w:rPr>
        <w:t>2</w:t>
      </w:r>
      <w:r w:rsidRPr="00A64211">
        <w:rPr>
          <w:rFonts w:ascii="Trebuchet MS" w:hAnsi="Trebuchet MS"/>
          <w:color w:val="000000" w:themeColor="text1"/>
          <w:sz w:val="24"/>
          <w:szCs w:val="24"/>
        </w:rPr>
        <w:t>)</w:t>
      </w:r>
    </w:p>
    <w:p w:rsidR="00025CC2" w:rsidRPr="00A64211" w:rsidRDefault="00025CC2" w:rsidP="00025CC2">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 xml:space="preserve">DM4: Safeguarding Amenity </w:t>
      </w:r>
    </w:p>
    <w:p w:rsidR="00025CC2" w:rsidRPr="00A64211" w:rsidRDefault="00025CC2" w:rsidP="00025CC2">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DM9: House Extensions and Ancillary Accommodation</w:t>
      </w:r>
    </w:p>
    <w:p w:rsidR="00811776" w:rsidRPr="00A64211" w:rsidRDefault="00811776" w:rsidP="00025CC2">
      <w:pPr>
        <w:pStyle w:val="PlainText"/>
        <w:rPr>
          <w:rFonts w:ascii="Trebuchet MS" w:hAnsi="Trebuchet MS"/>
          <w:color w:val="000000" w:themeColor="text1"/>
          <w:sz w:val="24"/>
          <w:szCs w:val="24"/>
        </w:rPr>
      </w:pPr>
    </w:p>
    <w:p w:rsidR="0059452E" w:rsidRPr="00A64211" w:rsidRDefault="00025CC2" w:rsidP="00025CC2">
      <w:pPr>
        <w:pStyle w:val="PlainText"/>
        <w:rPr>
          <w:rFonts w:ascii="Trebuchet MS" w:hAnsi="Trebuchet MS"/>
          <w:color w:val="000000" w:themeColor="text1"/>
          <w:sz w:val="24"/>
          <w:szCs w:val="24"/>
        </w:rPr>
      </w:pPr>
      <w:r w:rsidRPr="00A64211">
        <w:rPr>
          <w:rFonts w:ascii="Trebuchet MS" w:hAnsi="Trebuchet MS"/>
          <w:color w:val="000000" w:themeColor="text1"/>
          <w:sz w:val="24"/>
          <w:szCs w:val="24"/>
        </w:rPr>
        <w:t>S</w:t>
      </w:r>
      <w:r w:rsidR="00A879BC" w:rsidRPr="00A64211">
        <w:rPr>
          <w:rFonts w:ascii="Trebuchet MS" w:hAnsi="Trebuchet MS"/>
          <w:color w:val="000000" w:themeColor="text1"/>
          <w:sz w:val="24"/>
          <w:szCs w:val="24"/>
        </w:rPr>
        <w:t xml:space="preserve">upplementary Planning Guidance - </w:t>
      </w:r>
      <w:r w:rsidRPr="00A64211">
        <w:rPr>
          <w:rFonts w:ascii="Trebuchet MS" w:hAnsi="Trebuchet MS"/>
          <w:color w:val="000000" w:themeColor="text1"/>
          <w:sz w:val="24"/>
          <w:szCs w:val="24"/>
        </w:rPr>
        <w:t>A Design Guide to House Extensions (2003)</w:t>
      </w:r>
    </w:p>
    <w:p w:rsidR="00025CC2" w:rsidRPr="00A64211" w:rsidRDefault="00025CC2" w:rsidP="00025CC2">
      <w:pPr>
        <w:pStyle w:val="PlainText"/>
        <w:rPr>
          <w:rFonts w:ascii="Trebuchet MS" w:hAnsi="Trebuchet MS"/>
          <w:color w:val="000000" w:themeColor="text1"/>
          <w:sz w:val="24"/>
          <w:szCs w:val="24"/>
        </w:rPr>
      </w:pPr>
    </w:p>
    <w:p w:rsidR="0042504B" w:rsidRPr="00A64211" w:rsidRDefault="0042504B" w:rsidP="0042504B">
      <w:pPr>
        <w:pStyle w:val="PlainText"/>
        <w:rPr>
          <w:rFonts w:ascii="Trebuchet MS" w:hAnsi="Trebuchet MS"/>
          <w:b/>
          <w:color w:val="000000" w:themeColor="text1"/>
          <w:sz w:val="24"/>
          <w:szCs w:val="24"/>
        </w:rPr>
      </w:pPr>
      <w:r w:rsidRPr="00A64211">
        <w:rPr>
          <w:rFonts w:ascii="Trebuchet MS" w:hAnsi="Trebuchet MS"/>
          <w:b/>
          <w:color w:val="000000" w:themeColor="text1"/>
          <w:sz w:val="24"/>
          <w:szCs w:val="24"/>
        </w:rPr>
        <w:t>Appraisal Checklist</w:t>
      </w:r>
    </w:p>
    <w:p w:rsidR="0042504B" w:rsidRPr="00A64211" w:rsidRDefault="0042504B" w:rsidP="0042504B">
      <w:pPr>
        <w:rPr>
          <w:rFonts w:ascii="Trebuchet MS" w:hAnsi="Trebuchet MS"/>
          <w:color w:val="000000" w:themeColor="text1"/>
          <w:sz w:val="24"/>
          <w:szCs w:val="24"/>
        </w:rPr>
      </w:pPr>
      <w:r w:rsidRPr="00A64211">
        <w:rPr>
          <w:rFonts w:ascii="Trebuchet MS" w:hAnsi="Trebuchet MS"/>
          <w:color w:val="000000" w:themeColor="text1"/>
          <w:sz w:val="24"/>
          <w:szCs w:val="24"/>
        </w:rPr>
        <w:t>DM9 states: An extension to a house will be acceptable where it:</w:t>
      </w:r>
    </w:p>
    <w:p w:rsidR="0042504B" w:rsidRPr="00A64211" w:rsidRDefault="0042504B" w:rsidP="0042504B">
      <w:pPr>
        <w:rPr>
          <w:rFonts w:ascii="Trebuchet MS" w:hAnsi="Trebuchet MS"/>
          <w:color w:val="000000" w:themeColor="text1"/>
          <w:sz w:val="24"/>
          <w:szCs w:val="24"/>
        </w:rPr>
      </w:pPr>
    </w:p>
    <w:p w:rsidR="0042504B" w:rsidRPr="00A64211"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A64211">
        <w:rPr>
          <w:rFonts w:ascii="Trebuchet MS" w:hAnsi="Trebuchet MS"/>
          <w:color w:val="000000" w:themeColor="text1"/>
          <w:sz w:val="24"/>
          <w:szCs w:val="24"/>
          <w:u w:val="single"/>
        </w:rPr>
        <w:t>Respects the character of the house in terms of scale, location, materials and design;</w:t>
      </w:r>
    </w:p>
    <w:p w:rsidR="0042504B" w:rsidRPr="00A64211" w:rsidRDefault="0042504B" w:rsidP="0042504B">
      <w:pPr>
        <w:autoSpaceDE/>
        <w:autoSpaceDN/>
        <w:ind w:left="720"/>
        <w:rPr>
          <w:rFonts w:ascii="Trebuchet MS" w:hAnsi="Trebuchet MS"/>
          <w:color w:val="000000" w:themeColor="text1"/>
          <w:sz w:val="24"/>
          <w:szCs w:val="24"/>
        </w:rPr>
      </w:pPr>
    </w:p>
    <w:p w:rsidR="0042504B" w:rsidRPr="00A64211" w:rsidRDefault="0042504B" w:rsidP="0042504B">
      <w:pPr>
        <w:autoSpaceDE/>
        <w:autoSpaceDN/>
        <w:rPr>
          <w:rFonts w:ascii="Trebuchet MS" w:hAnsi="Trebuchet MS"/>
          <w:color w:val="000000" w:themeColor="text1"/>
          <w:sz w:val="24"/>
          <w:szCs w:val="24"/>
        </w:rPr>
      </w:pPr>
      <w:r w:rsidRPr="00A64211">
        <w:rPr>
          <w:rFonts w:ascii="Trebuchet MS" w:hAnsi="Trebuchet MS"/>
          <w:color w:val="000000" w:themeColor="text1"/>
          <w:sz w:val="24"/>
          <w:szCs w:val="24"/>
        </w:rPr>
        <w:t>To assess this, the following has been considered – would the proposal:</w:t>
      </w:r>
    </w:p>
    <w:p w:rsidR="006C2675" w:rsidRPr="00A64211" w:rsidRDefault="0042504B" w:rsidP="0042504B">
      <w:pPr>
        <w:pStyle w:val="ListParagraph"/>
        <w:numPr>
          <w:ilvl w:val="0"/>
          <w:numId w:val="10"/>
        </w:numPr>
        <w:rPr>
          <w:rFonts w:ascii="Trebuchet MS" w:hAnsi="Trebuchet MS"/>
          <w:b/>
          <w:color w:val="000000" w:themeColor="text1"/>
          <w:sz w:val="24"/>
          <w:szCs w:val="24"/>
        </w:rPr>
      </w:pPr>
      <w:r w:rsidRPr="00A64211">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A64211">
        <w:rPr>
          <w:rFonts w:ascii="Trebuchet MS" w:hAnsi="Trebuchet MS"/>
          <w:b/>
          <w:bCs/>
          <w:color w:val="000000" w:themeColor="text1"/>
          <w:sz w:val="24"/>
          <w:szCs w:val="24"/>
        </w:rPr>
        <w:t>NO</w:t>
      </w:r>
      <w:r w:rsidR="00A64211">
        <w:rPr>
          <w:rFonts w:ascii="Trebuchet MS" w:hAnsi="Trebuchet MS"/>
          <w:b/>
          <w:bCs/>
          <w:color w:val="000000" w:themeColor="text1"/>
          <w:sz w:val="24"/>
          <w:szCs w:val="24"/>
        </w:rPr>
        <w:t xml:space="preserve">, </w:t>
      </w:r>
      <w:r w:rsidR="00992E25">
        <w:rPr>
          <w:rFonts w:ascii="Trebuchet MS" w:hAnsi="Trebuchet MS"/>
          <w:b/>
          <w:bCs/>
          <w:color w:val="000000" w:themeColor="text1"/>
          <w:sz w:val="24"/>
          <w:szCs w:val="24"/>
        </w:rPr>
        <w:t xml:space="preserve">although part of the proposal extends 6m in depth which exceeds the Council’s guidance of 4m the house and garden are capable of taking an extension of this depth and the extension is no deeper than a two storey rear extension at 29 </w:t>
      </w:r>
      <w:proofErr w:type="spellStart"/>
      <w:r w:rsidR="00992E25">
        <w:rPr>
          <w:rFonts w:ascii="Trebuchet MS" w:hAnsi="Trebuchet MS"/>
          <w:b/>
          <w:bCs/>
          <w:color w:val="000000" w:themeColor="text1"/>
          <w:sz w:val="24"/>
          <w:szCs w:val="24"/>
        </w:rPr>
        <w:t>Balmore</w:t>
      </w:r>
      <w:proofErr w:type="spellEnd"/>
      <w:r w:rsidR="00992E25">
        <w:rPr>
          <w:rFonts w:ascii="Trebuchet MS" w:hAnsi="Trebuchet MS"/>
          <w:b/>
          <w:bCs/>
          <w:color w:val="000000" w:themeColor="text1"/>
          <w:sz w:val="24"/>
          <w:szCs w:val="24"/>
        </w:rPr>
        <w:t xml:space="preserve"> Drive.</w:t>
      </w:r>
      <w:bookmarkStart w:id="0" w:name="_GoBack"/>
      <w:bookmarkEnd w:id="0"/>
      <w:r w:rsidR="00992E25">
        <w:rPr>
          <w:rFonts w:ascii="Trebuchet MS" w:hAnsi="Trebuchet MS"/>
          <w:b/>
          <w:bCs/>
          <w:color w:val="000000" w:themeColor="text1"/>
          <w:sz w:val="24"/>
          <w:szCs w:val="24"/>
        </w:rPr>
        <w:t xml:space="preserve"> </w:t>
      </w:r>
    </w:p>
    <w:p w:rsidR="0042504B" w:rsidRPr="00A64211" w:rsidRDefault="0042504B" w:rsidP="0042504B">
      <w:pPr>
        <w:pStyle w:val="ListParagraph"/>
        <w:numPr>
          <w:ilvl w:val="0"/>
          <w:numId w:val="10"/>
        </w:numPr>
        <w:rPr>
          <w:rFonts w:ascii="Trebuchet MS" w:hAnsi="Trebuchet MS"/>
          <w:b/>
          <w:color w:val="000000" w:themeColor="text1"/>
          <w:sz w:val="24"/>
          <w:szCs w:val="24"/>
        </w:rPr>
      </w:pPr>
      <w:r w:rsidRPr="00A64211">
        <w:rPr>
          <w:rFonts w:ascii="Trebuchet MS" w:hAnsi="Trebuchet MS"/>
          <w:bCs/>
          <w:color w:val="000000" w:themeColor="text1"/>
          <w:sz w:val="24"/>
          <w:szCs w:val="24"/>
        </w:rPr>
        <w:t xml:space="preserve">reduce the amount of usable amenity space for the property to an unacceptable degree; </w:t>
      </w:r>
      <w:r w:rsidRPr="00A64211">
        <w:rPr>
          <w:rFonts w:ascii="Trebuchet MS" w:hAnsi="Trebuchet MS"/>
          <w:b/>
          <w:color w:val="000000" w:themeColor="text1"/>
          <w:sz w:val="24"/>
          <w:szCs w:val="24"/>
        </w:rPr>
        <w:t xml:space="preserve">NO  </w:t>
      </w:r>
    </w:p>
    <w:p w:rsidR="0042504B" w:rsidRPr="00A64211" w:rsidRDefault="0042504B" w:rsidP="0042504B">
      <w:pPr>
        <w:pStyle w:val="ListParagraph"/>
        <w:numPr>
          <w:ilvl w:val="0"/>
          <w:numId w:val="10"/>
        </w:numPr>
        <w:autoSpaceDE/>
        <w:autoSpaceDN/>
        <w:rPr>
          <w:rFonts w:ascii="Trebuchet MS" w:hAnsi="Trebuchet MS"/>
          <w:color w:val="000000" w:themeColor="text1"/>
          <w:sz w:val="24"/>
          <w:szCs w:val="24"/>
        </w:rPr>
      </w:pPr>
      <w:r w:rsidRPr="00A64211">
        <w:rPr>
          <w:rFonts w:ascii="Trebuchet MS" w:hAnsi="Trebuchet MS"/>
          <w:bCs/>
          <w:color w:val="000000" w:themeColor="text1"/>
          <w:sz w:val="24"/>
          <w:szCs w:val="24"/>
        </w:rPr>
        <w:t xml:space="preserve">require the loss of trees in the garden or put significant trees at risk; </w:t>
      </w:r>
      <w:r w:rsidRPr="00A64211">
        <w:rPr>
          <w:rFonts w:ascii="Trebuchet MS" w:hAnsi="Trebuchet MS"/>
          <w:b/>
          <w:color w:val="000000" w:themeColor="text1"/>
          <w:sz w:val="24"/>
          <w:szCs w:val="24"/>
        </w:rPr>
        <w:t>NO</w:t>
      </w:r>
    </w:p>
    <w:p w:rsidR="0042504B" w:rsidRPr="00A64211" w:rsidRDefault="0042504B" w:rsidP="0042504B">
      <w:pPr>
        <w:pStyle w:val="ListParagraph"/>
        <w:autoSpaceDE/>
        <w:autoSpaceDN/>
        <w:rPr>
          <w:rFonts w:ascii="Trebuchet MS" w:hAnsi="Trebuchet MS"/>
          <w:color w:val="000000" w:themeColor="text1"/>
          <w:sz w:val="24"/>
          <w:szCs w:val="24"/>
        </w:rPr>
      </w:pPr>
    </w:p>
    <w:p w:rsidR="0042504B" w:rsidRPr="00A64211"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A64211">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A64211" w:rsidRDefault="0042504B" w:rsidP="0042504B">
      <w:pPr>
        <w:rPr>
          <w:rFonts w:ascii="Trebuchet MS" w:hAnsi="Trebuchet MS"/>
          <w:color w:val="000000" w:themeColor="text1"/>
          <w:sz w:val="24"/>
          <w:szCs w:val="24"/>
        </w:rPr>
      </w:pPr>
    </w:p>
    <w:p w:rsidR="0042504B" w:rsidRPr="00A64211" w:rsidRDefault="0042504B" w:rsidP="0042504B">
      <w:pPr>
        <w:autoSpaceDE/>
        <w:autoSpaceDN/>
        <w:rPr>
          <w:rFonts w:ascii="Trebuchet MS" w:hAnsi="Trebuchet MS"/>
          <w:color w:val="000000" w:themeColor="text1"/>
          <w:sz w:val="24"/>
          <w:szCs w:val="24"/>
        </w:rPr>
      </w:pPr>
      <w:r w:rsidRPr="00A64211">
        <w:rPr>
          <w:rFonts w:ascii="Trebuchet MS" w:hAnsi="Trebuchet MS"/>
          <w:color w:val="000000" w:themeColor="text1"/>
          <w:sz w:val="24"/>
          <w:szCs w:val="24"/>
        </w:rPr>
        <w:t>To assess this, the following has been considered – would the proposal:</w:t>
      </w:r>
    </w:p>
    <w:p w:rsidR="00832BE1" w:rsidRPr="00A64211" w:rsidRDefault="0042504B" w:rsidP="0042504B">
      <w:pPr>
        <w:pStyle w:val="ListParagraph"/>
        <w:numPr>
          <w:ilvl w:val="0"/>
          <w:numId w:val="9"/>
        </w:numPr>
        <w:rPr>
          <w:rFonts w:ascii="Trebuchet MS" w:hAnsi="Trebuchet MS"/>
          <w:b/>
          <w:color w:val="000000" w:themeColor="text1"/>
          <w:sz w:val="24"/>
          <w:szCs w:val="24"/>
        </w:rPr>
      </w:pPr>
      <w:proofErr w:type="gramStart"/>
      <w:r w:rsidRPr="00A64211">
        <w:rPr>
          <w:rFonts w:ascii="Trebuchet MS" w:hAnsi="Trebuchet MS"/>
          <w:bCs/>
          <w:color w:val="000000" w:themeColor="text1"/>
          <w:sz w:val="24"/>
          <w:szCs w:val="24"/>
        </w:rPr>
        <w:lastRenderedPageBreak/>
        <w:t>significantly</w:t>
      </w:r>
      <w:proofErr w:type="gramEnd"/>
      <w:r w:rsidRPr="00A64211">
        <w:rPr>
          <w:rFonts w:ascii="Trebuchet MS" w:hAnsi="Trebuchet MS"/>
          <w:bCs/>
          <w:color w:val="000000" w:themeColor="text1"/>
          <w:sz w:val="24"/>
          <w:szCs w:val="24"/>
        </w:rPr>
        <w:t xml:space="preserve"> reduce the amount of daylight and sunlight enjoyed by neighbouring properties; </w:t>
      </w:r>
      <w:r w:rsidR="006F12B2" w:rsidRPr="00A64211">
        <w:rPr>
          <w:rFonts w:ascii="Trebuchet MS" w:hAnsi="Trebuchet MS"/>
          <w:b/>
          <w:bCs/>
          <w:color w:val="000000" w:themeColor="text1"/>
          <w:sz w:val="24"/>
          <w:szCs w:val="24"/>
        </w:rPr>
        <w:t>NO</w:t>
      </w:r>
      <w:r w:rsidR="00A64211" w:rsidRPr="00A64211">
        <w:rPr>
          <w:rFonts w:ascii="Trebuchet MS" w:hAnsi="Trebuchet MS"/>
          <w:b/>
          <w:bCs/>
          <w:color w:val="000000" w:themeColor="text1"/>
          <w:sz w:val="24"/>
          <w:szCs w:val="24"/>
        </w:rPr>
        <w:t>, the proposals do not extend any deeper than extensions at neighbouring properties.</w:t>
      </w:r>
      <w:r w:rsidR="005C2325" w:rsidRPr="00A64211">
        <w:rPr>
          <w:rFonts w:ascii="Trebuchet MS" w:hAnsi="Trebuchet MS"/>
          <w:b/>
          <w:bCs/>
          <w:color w:val="000000" w:themeColor="text1"/>
          <w:sz w:val="24"/>
          <w:szCs w:val="24"/>
        </w:rPr>
        <w:t xml:space="preserve">  </w:t>
      </w:r>
    </w:p>
    <w:p w:rsidR="0042504B" w:rsidRPr="00A64211" w:rsidRDefault="0042504B" w:rsidP="0042504B">
      <w:pPr>
        <w:pStyle w:val="ListParagraph"/>
        <w:numPr>
          <w:ilvl w:val="0"/>
          <w:numId w:val="9"/>
        </w:numPr>
        <w:rPr>
          <w:rFonts w:ascii="Trebuchet MS" w:hAnsi="Trebuchet MS"/>
          <w:b/>
          <w:color w:val="000000" w:themeColor="text1"/>
          <w:sz w:val="24"/>
          <w:szCs w:val="24"/>
        </w:rPr>
      </w:pPr>
      <w:r w:rsidRPr="00A64211">
        <w:rPr>
          <w:rFonts w:ascii="Trebuchet MS" w:hAnsi="Trebuchet MS"/>
          <w:bCs/>
          <w:color w:val="000000" w:themeColor="text1"/>
          <w:sz w:val="24"/>
          <w:szCs w:val="24"/>
        </w:rPr>
        <w:t>invade the privacy of neighbouring properties through overlooking from windows or balconies;</w:t>
      </w:r>
      <w:r w:rsidRPr="00A64211">
        <w:rPr>
          <w:rFonts w:ascii="Trebuchet MS" w:hAnsi="Trebuchet MS"/>
          <w:color w:val="000000" w:themeColor="text1"/>
          <w:sz w:val="24"/>
          <w:szCs w:val="24"/>
        </w:rPr>
        <w:t xml:space="preserve"> </w:t>
      </w:r>
      <w:r w:rsidR="00B3245C" w:rsidRPr="00A64211">
        <w:rPr>
          <w:rFonts w:ascii="Trebuchet MS" w:hAnsi="Trebuchet MS"/>
          <w:b/>
          <w:color w:val="000000" w:themeColor="text1"/>
          <w:sz w:val="24"/>
          <w:szCs w:val="24"/>
        </w:rPr>
        <w:t>NO</w:t>
      </w:r>
      <w:r w:rsidRPr="00A64211">
        <w:rPr>
          <w:rFonts w:ascii="Trebuchet MS" w:hAnsi="Trebuchet MS"/>
          <w:b/>
          <w:color w:val="000000" w:themeColor="text1"/>
          <w:sz w:val="24"/>
          <w:szCs w:val="24"/>
        </w:rPr>
        <w:t xml:space="preserve">   </w:t>
      </w:r>
    </w:p>
    <w:p w:rsidR="00F24A85" w:rsidRPr="00A64211" w:rsidRDefault="0042504B" w:rsidP="0042504B">
      <w:pPr>
        <w:pStyle w:val="ListParagraph"/>
        <w:numPr>
          <w:ilvl w:val="0"/>
          <w:numId w:val="9"/>
        </w:numPr>
        <w:rPr>
          <w:rFonts w:ascii="Trebuchet MS" w:hAnsi="Trebuchet MS"/>
          <w:color w:val="000000" w:themeColor="text1"/>
          <w:sz w:val="24"/>
          <w:szCs w:val="24"/>
        </w:rPr>
      </w:pPr>
      <w:r w:rsidRPr="00A64211">
        <w:rPr>
          <w:rFonts w:ascii="Trebuchet MS" w:hAnsi="Trebuchet MS"/>
          <w:bCs/>
          <w:color w:val="000000" w:themeColor="text1"/>
          <w:sz w:val="24"/>
          <w:szCs w:val="24"/>
        </w:rPr>
        <w:t>detract from the character of neighbouring properties through siting, excessive bulk, ill-matching materials or inconsistent design;</w:t>
      </w:r>
      <w:r w:rsidRPr="00A64211">
        <w:rPr>
          <w:rFonts w:ascii="Trebuchet MS" w:hAnsi="Trebuchet MS"/>
          <w:color w:val="000000" w:themeColor="text1"/>
          <w:sz w:val="24"/>
          <w:szCs w:val="24"/>
        </w:rPr>
        <w:t xml:space="preserve"> </w:t>
      </w:r>
      <w:r w:rsidRPr="00A64211">
        <w:rPr>
          <w:rFonts w:ascii="Trebuchet MS" w:hAnsi="Trebuchet MS"/>
          <w:b/>
          <w:color w:val="000000" w:themeColor="text1"/>
          <w:sz w:val="24"/>
          <w:szCs w:val="24"/>
        </w:rPr>
        <w:t>NO</w:t>
      </w:r>
    </w:p>
    <w:p w:rsidR="0042504B" w:rsidRPr="00A64211" w:rsidRDefault="0042504B" w:rsidP="0042504B">
      <w:pPr>
        <w:pStyle w:val="ListParagraph"/>
        <w:numPr>
          <w:ilvl w:val="0"/>
          <w:numId w:val="9"/>
        </w:numPr>
        <w:rPr>
          <w:rFonts w:ascii="Trebuchet MS" w:hAnsi="Trebuchet MS"/>
          <w:color w:val="000000" w:themeColor="text1"/>
          <w:sz w:val="24"/>
          <w:szCs w:val="24"/>
        </w:rPr>
      </w:pPr>
      <w:r w:rsidRPr="00A64211">
        <w:rPr>
          <w:rFonts w:ascii="Trebuchet MS" w:hAnsi="Trebuchet MS"/>
          <w:bCs/>
          <w:color w:val="000000" w:themeColor="text1"/>
          <w:sz w:val="24"/>
          <w:szCs w:val="24"/>
        </w:rPr>
        <w:t>detract from the appearance of the street or area by using ill-matched materials, glazing and detailing;</w:t>
      </w:r>
      <w:r w:rsidRPr="00A64211">
        <w:rPr>
          <w:rFonts w:ascii="Trebuchet MS" w:hAnsi="Trebuchet MS"/>
          <w:color w:val="000000" w:themeColor="text1"/>
          <w:sz w:val="24"/>
          <w:szCs w:val="24"/>
        </w:rPr>
        <w:t xml:space="preserve"> </w:t>
      </w:r>
      <w:r w:rsidRPr="00A64211">
        <w:rPr>
          <w:rFonts w:ascii="Trebuchet MS" w:hAnsi="Trebuchet MS"/>
          <w:b/>
          <w:color w:val="000000" w:themeColor="text1"/>
          <w:sz w:val="24"/>
          <w:szCs w:val="24"/>
        </w:rPr>
        <w:t>NO</w:t>
      </w:r>
    </w:p>
    <w:p w:rsidR="0042504B" w:rsidRPr="00A64211" w:rsidRDefault="0042504B" w:rsidP="0042504B">
      <w:pPr>
        <w:pStyle w:val="ListParagraph"/>
        <w:rPr>
          <w:rFonts w:ascii="Trebuchet MS" w:hAnsi="Trebuchet MS"/>
          <w:color w:val="000000" w:themeColor="text1"/>
          <w:sz w:val="24"/>
          <w:szCs w:val="24"/>
        </w:rPr>
      </w:pPr>
    </w:p>
    <w:p w:rsidR="0042504B" w:rsidRPr="00A64211" w:rsidRDefault="0042504B" w:rsidP="0042504B">
      <w:pPr>
        <w:jc w:val="both"/>
        <w:rPr>
          <w:rFonts w:ascii="Trebuchet MS" w:hAnsi="Trebuchet MS"/>
          <w:color w:val="000000" w:themeColor="text1"/>
          <w:sz w:val="24"/>
          <w:szCs w:val="24"/>
        </w:rPr>
      </w:pPr>
      <w:r w:rsidRPr="00A64211">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A64211" w:rsidRDefault="0042504B" w:rsidP="0042504B">
      <w:pPr>
        <w:jc w:val="both"/>
        <w:rPr>
          <w:rFonts w:ascii="Trebuchet MS" w:hAnsi="Trebuchet MS"/>
          <w:color w:val="000000" w:themeColor="text1"/>
          <w:sz w:val="24"/>
          <w:szCs w:val="24"/>
        </w:rPr>
      </w:pPr>
    </w:p>
    <w:p w:rsidR="0042504B" w:rsidRPr="00A64211" w:rsidRDefault="0042504B" w:rsidP="0042504B">
      <w:pPr>
        <w:jc w:val="both"/>
        <w:rPr>
          <w:rFonts w:ascii="Trebuchet MS" w:hAnsi="Trebuchet MS"/>
          <w:color w:val="000000" w:themeColor="text1"/>
          <w:sz w:val="24"/>
          <w:szCs w:val="24"/>
        </w:rPr>
      </w:pPr>
      <w:r w:rsidRPr="00A64211">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A64211" w:rsidRDefault="0042504B" w:rsidP="0042504B">
      <w:pPr>
        <w:jc w:val="both"/>
        <w:rPr>
          <w:rFonts w:ascii="Trebuchet MS" w:hAnsi="Trebuchet MS"/>
          <w:color w:val="000000" w:themeColor="text1"/>
          <w:sz w:val="24"/>
          <w:szCs w:val="24"/>
        </w:rPr>
      </w:pPr>
    </w:p>
    <w:p w:rsidR="0042504B" w:rsidRPr="00A64211" w:rsidRDefault="0042504B" w:rsidP="0042504B">
      <w:pPr>
        <w:pStyle w:val="ListParagraph"/>
        <w:numPr>
          <w:ilvl w:val="0"/>
          <w:numId w:val="9"/>
        </w:numPr>
        <w:rPr>
          <w:rFonts w:ascii="Trebuchet MS" w:hAnsi="Trebuchet MS"/>
          <w:b/>
          <w:color w:val="000000" w:themeColor="text1"/>
          <w:sz w:val="24"/>
          <w:szCs w:val="24"/>
        </w:rPr>
      </w:pPr>
      <w:r w:rsidRPr="00A64211">
        <w:rPr>
          <w:rFonts w:ascii="Trebuchet MS" w:hAnsi="Trebuchet MS"/>
          <w:color w:val="000000" w:themeColor="text1"/>
          <w:sz w:val="24"/>
          <w:szCs w:val="24"/>
        </w:rPr>
        <w:t xml:space="preserve">Privacy and overlooking; </w:t>
      </w:r>
      <w:r w:rsidRPr="00A64211">
        <w:rPr>
          <w:rFonts w:ascii="Trebuchet MS" w:hAnsi="Trebuchet MS"/>
          <w:b/>
          <w:color w:val="000000" w:themeColor="text1"/>
          <w:sz w:val="24"/>
          <w:szCs w:val="24"/>
        </w:rPr>
        <w:t xml:space="preserve">NO </w:t>
      </w:r>
    </w:p>
    <w:p w:rsidR="0042504B" w:rsidRPr="00A64211" w:rsidRDefault="0042504B" w:rsidP="0042504B">
      <w:pPr>
        <w:pStyle w:val="ListParagraph"/>
        <w:numPr>
          <w:ilvl w:val="0"/>
          <w:numId w:val="9"/>
        </w:numPr>
        <w:rPr>
          <w:rFonts w:ascii="Trebuchet MS" w:hAnsi="Trebuchet MS"/>
          <w:b/>
          <w:color w:val="000000" w:themeColor="text1"/>
          <w:sz w:val="24"/>
          <w:szCs w:val="24"/>
        </w:rPr>
      </w:pPr>
      <w:r w:rsidRPr="00A64211">
        <w:rPr>
          <w:rFonts w:ascii="Trebuchet MS" w:hAnsi="Trebuchet MS"/>
          <w:color w:val="000000" w:themeColor="text1"/>
          <w:sz w:val="24"/>
          <w:szCs w:val="24"/>
        </w:rPr>
        <w:t xml:space="preserve">Access to sunlight and daylight; </w:t>
      </w:r>
      <w:r w:rsidRPr="00A64211">
        <w:rPr>
          <w:rFonts w:ascii="Trebuchet MS" w:hAnsi="Trebuchet MS"/>
          <w:b/>
          <w:color w:val="000000" w:themeColor="text1"/>
          <w:sz w:val="24"/>
          <w:szCs w:val="24"/>
        </w:rPr>
        <w:t>NO</w:t>
      </w:r>
    </w:p>
    <w:p w:rsidR="0042504B" w:rsidRPr="00A64211" w:rsidRDefault="0042504B" w:rsidP="0042504B">
      <w:pPr>
        <w:numPr>
          <w:ilvl w:val="0"/>
          <w:numId w:val="12"/>
        </w:numPr>
        <w:autoSpaceDE/>
        <w:autoSpaceDN/>
        <w:jc w:val="both"/>
        <w:rPr>
          <w:rFonts w:ascii="Trebuchet MS" w:hAnsi="Trebuchet MS"/>
          <w:color w:val="000000" w:themeColor="text1"/>
          <w:sz w:val="24"/>
          <w:szCs w:val="24"/>
        </w:rPr>
      </w:pPr>
      <w:r w:rsidRPr="00A64211">
        <w:rPr>
          <w:rFonts w:ascii="Trebuchet MS" w:hAnsi="Trebuchet MS"/>
          <w:color w:val="000000" w:themeColor="text1"/>
          <w:sz w:val="24"/>
          <w:szCs w:val="24"/>
        </w:rPr>
        <w:t xml:space="preserve">Visual dominance and overbearing effects of a development; </w:t>
      </w:r>
      <w:r w:rsidRPr="00A64211">
        <w:rPr>
          <w:rFonts w:ascii="Trebuchet MS" w:hAnsi="Trebuchet MS"/>
          <w:b/>
          <w:color w:val="000000" w:themeColor="text1"/>
          <w:sz w:val="24"/>
          <w:szCs w:val="24"/>
        </w:rPr>
        <w:t>NO</w:t>
      </w:r>
      <w:r w:rsidR="008A5197" w:rsidRPr="00A64211">
        <w:rPr>
          <w:rFonts w:ascii="Trebuchet MS" w:hAnsi="Trebuchet MS"/>
          <w:b/>
          <w:color w:val="000000" w:themeColor="text1"/>
          <w:sz w:val="24"/>
          <w:szCs w:val="24"/>
        </w:rPr>
        <w:t xml:space="preserve"> </w:t>
      </w:r>
      <w:r w:rsidR="00F24A85" w:rsidRPr="00A64211">
        <w:rPr>
          <w:rFonts w:ascii="Trebuchet MS" w:hAnsi="Trebuchet MS"/>
          <w:b/>
          <w:color w:val="000000" w:themeColor="text1"/>
          <w:sz w:val="24"/>
          <w:szCs w:val="24"/>
        </w:rPr>
        <w:t xml:space="preserve"> </w:t>
      </w:r>
    </w:p>
    <w:p w:rsidR="0042504B" w:rsidRPr="00A64211" w:rsidRDefault="0042504B" w:rsidP="0042504B">
      <w:pPr>
        <w:numPr>
          <w:ilvl w:val="0"/>
          <w:numId w:val="12"/>
        </w:numPr>
        <w:autoSpaceDE/>
        <w:autoSpaceDN/>
        <w:jc w:val="both"/>
        <w:rPr>
          <w:rFonts w:ascii="Trebuchet MS" w:hAnsi="Trebuchet MS"/>
          <w:color w:val="000000" w:themeColor="text1"/>
          <w:sz w:val="24"/>
          <w:szCs w:val="24"/>
        </w:rPr>
      </w:pPr>
      <w:r w:rsidRPr="00A64211">
        <w:rPr>
          <w:rFonts w:ascii="Trebuchet MS" w:hAnsi="Trebuchet MS"/>
          <w:color w:val="000000" w:themeColor="text1"/>
          <w:sz w:val="24"/>
          <w:szCs w:val="24"/>
        </w:rPr>
        <w:t xml:space="preserve">Noise and disturbance; </w:t>
      </w:r>
      <w:r w:rsidRPr="00A64211">
        <w:rPr>
          <w:rFonts w:ascii="Trebuchet MS" w:hAnsi="Trebuchet MS"/>
          <w:b/>
          <w:color w:val="000000" w:themeColor="text1"/>
          <w:sz w:val="24"/>
          <w:szCs w:val="24"/>
        </w:rPr>
        <w:t>NO</w:t>
      </w:r>
    </w:p>
    <w:p w:rsidR="0042504B" w:rsidRPr="00A64211" w:rsidRDefault="0042504B" w:rsidP="0042504B">
      <w:pPr>
        <w:numPr>
          <w:ilvl w:val="0"/>
          <w:numId w:val="12"/>
        </w:numPr>
        <w:autoSpaceDE/>
        <w:autoSpaceDN/>
        <w:jc w:val="both"/>
        <w:rPr>
          <w:rFonts w:ascii="Trebuchet MS" w:hAnsi="Trebuchet MS"/>
          <w:color w:val="000000" w:themeColor="text1"/>
          <w:sz w:val="24"/>
          <w:szCs w:val="24"/>
        </w:rPr>
      </w:pPr>
      <w:r w:rsidRPr="00A64211">
        <w:rPr>
          <w:rFonts w:ascii="Trebuchet MS" w:hAnsi="Trebuchet MS"/>
          <w:color w:val="000000" w:themeColor="text1"/>
          <w:sz w:val="24"/>
          <w:szCs w:val="24"/>
        </w:rPr>
        <w:t xml:space="preserve">Artificial lighting; </w:t>
      </w:r>
      <w:r w:rsidRPr="00A64211">
        <w:rPr>
          <w:rFonts w:ascii="Trebuchet MS" w:hAnsi="Trebuchet MS"/>
          <w:b/>
          <w:color w:val="000000" w:themeColor="text1"/>
          <w:sz w:val="24"/>
          <w:szCs w:val="24"/>
        </w:rPr>
        <w:t>NO</w:t>
      </w:r>
    </w:p>
    <w:p w:rsidR="0042504B" w:rsidRPr="00A64211" w:rsidRDefault="0042504B" w:rsidP="0042504B">
      <w:pPr>
        <w:numPr>
          <w:ilvl w:val="0"/>
          <w:numId w:val="12"/>
        </w:numPr>
        <w:autoSpaceDE/>
        <w:autoSpaceDN/>
        <w:jc w:val="both"/>
        <w:rPr>
          <w:rFonts w:ascii="Trebuchet MS" w:hAnsi="Trebuchet MS"/>
          <w:color w:val="000000" w:themeColor="text1"/>
          <w:sz w:val="24"/>
          <w:szCs w:val="24"/>
        </w:rPr>
      </w:pPr>
      <w:r w:rsidRPr="00A64211">
        <w:rPr>
          <w:rFonts w:ascii="Trebuchet MS" w:hAnsi="Trebuchet MS"/>
          <w:color w:val="000000" w:themeColor="text1"/>
          <w:sz w:val="24"/>
          <w:szCs w:val="24"/>
        </w:rPr>
        <w:t xml:space="preserve">Vibration; </w:t>
      </w:r>
      <w:r w:rsidRPr="00A64211">
        <w:rPr>
          <w:rFonts w:ascii="Trebuchet MS" w:hAnsi="Trebuchet MS"/>
          <w:b/>
          <w:color w:val="000000" w:themeColor="text1"/>
          <w:sz w:val="24"/>
          <w:szCs w:val="24"/>
        </w:rPr>
        <w:t>NO</w:t>
      </w:r>
    </w:p>
    <w:p w:rsidR="0042504B" w:rsidRPr="00A64211" w:rsidRDefault="0042504B" w:rsidP="0042504B">
      <w:pPr>
        <w:numPr>
          <w:ilvl w:val="0"/>
          <w:numId w:val="12"/>
        </w:numPr>
        <w:autoSpaceDE/>
        <w:autoSpaceDN/>
        <w:jc w:val="both"/>
        <w:rPr>
          <w:rFonts w:ascii="Trebuchet MS" w:hAnsi="Trebuchet MS"/>
          <w:color w:val="000000" w:themeColor="text1"/>
          <w:sz w:val="24"/>
          <w:szCs w:val="24"/>
        </w:rPr>
      </w:pPr>
      <w:r w:rsidRPr="00A64211">
        <w:rPr>
          <w:rFonts w:ascii="Trebuchet MS" w:hAnsi="Trebuchet MS"/>
          <w:color w:val="000000" w:themeColor="text1"/>
          <w:sz w:val="24"/>
          <w:szCs w:val="24"/>
        </w:rPr>
        <w:t xml:space="preserve">Dust and fumes; </w:t>
      </w:r>
      <w:r w:rsidRPr="00A64211">
        <w:rPr>
          <w:rFonts w:ascii="Trebuchet MS" w:hAnsi="Trebuchet MS"/>
          <w:b/>
          <w:color w:val="000000" w:themeColor="text1"/>
          <w:sz w:val="24"/>
          <w:szCs w:val="24"/>
        </w:rPr>
        <w:t>NO</w:t>
      </w:r>
    </w:p>
    <w:p w:rsidR="0042504B" w:rsidRPr="00A64211" w:rsidRDefault="0042504B" w:rsidP="0042504B">
      <w:pPr>
        <w:numPr>
          <w:ilvl w:val="0"/>
          <w:numId w:val="12"/>
        </w:numPr>
        <w:autoSpaceDE/>
        <w:autoSpaceDN/>
        <w:jc w:val="both"/>
        <w:rPr>
          <w:rFonts w:ascii="Trebuchet MS" w:hAnsi="Trebuchet MS"/>
          <w:color w:val="000000" w:themeColor="text1"/>
          <w:sz w:val="24"/>
          <w:szCs w:val="24"/>
        </w:rPr>
      </w:pPr>
      <w:r w:rsidRPr="00A64211">
        <w:rPr>
          <w:rFonts w:ascii="Trebuchet MS" w:hAnsi="Trebuchet MS"/>
          <w:color w:val="000000" w:themeColor="text1"/>
          <w:sz w:val="24"/>
          <w:szCs w:val="24"/>
        </w:rPr>
        <w:t xml:space="preserve">Smell; </w:t>
      </w:r>
      <w:r w:rsidRPr="00A64211">
        <w:rPr>
          <w:rFonts w:ascii="Trebuchet MS" w:hAnsi="Trebuchet MS"/>
          <w:b/>
          <w:color w:val="000000" w:themeColor="text1"/>
          <w:sz w:val="24"/>
          <w:szCs w:val="24"/>
        </w:rPr>
        <w:t>NO</w:t>
      </w:r>
    </w:p>
    <w:p w:rsidR="0042504B" w:rsidRPr="00A64211" w:rsidRDefault="0042504B" w:rsidP="0042504B">
      <w:pPr>
        <w:numPr>
          <w:ilvl w:val="0"/>
          <w:numId w:val="12"/>
        </w:numPr>
        <w:autoSpaceDE/>
        <w:autoSpaceDN/>
        <w:jc w:val="both"/>
        <w:rPr>
          <w:rFonts w:ascii="Trebuchet MS" w:hAnsi="Trebuchet MS"/>
          <w:color w:val="000000" w:themeColor="text1"/>
          <w:sz w:val="24"/>
          <w:szCs w:val="24"/>
        </w:rPr>
      </w:pPr>
      <w:r w:rsidRPr="00A64211">
        <w:rPr>
          <w:rFonts w:ascii="Trebuchet MS" w:hAnsi="Trebuchet MS"/>
          <w:color w:val="000000" w:themeColor="text1"/>
          <w:sz w:val="24"/>
          <w:szCs w:val="24"/>
        </w:rPr>
        <w:t xml:space="preserve">Crime and safety; </w:t>
      </w:r>
      <w:r w:rsidRPr="00A64211">
        <w:rPr>
          <w:rFonts w:ascii="Trebuchet MS" w:hAnsi="Trebuchet MS"/>
          <w:b/>
          <w:color w:val="000000" w:themeColor="text1"/>
          <w:sz w:val="24"/>
          <w:szCs w:val="24"/>
        </w:rPr>
        <w:t>NO</w:t>
      </w:r>
    </w:p>
    <w:p w:rsidR="003C1DB2" w:rsidRPr="00A64211" w:rsidRDefault="003C1DB2" w:rsidP="0042504B">
      <w:pPr>
        <w:rPr>
          <w:rFonts w:ascii="Trebuchet MS" w:hAnsi="Trebuchet MS"/>
          <w:color w:val="000000" w:themeColor="text1"/>
          <w:sz w:val="24"/>
          <w:szCs w:val="24"/>
        </w:rPr>
      </w:pPr>
    </w:p>
    <w:p w:rsidR="0042504B" w:rsidRPr="00A64211" w:rsidRDefault="0042504B" w:rsidP="0042504B">
      <w:pPr>
        <w:rPr>
          <w:rFonts w:ascii="Trebuchet MS" w:hAnsi="Trebuchet MS"/>
          <w:b/>
          <w:bCs/>
          <w:color w:val="000000" w:themeColor="text1"/>
          <w:sz w:val="24"/>
          <w:szCs w:val="24"/>
        </w:rPr>
      </w:pPr>
      <w:r w:rsidRPr="00A64211">
        <w:rPr>
          <w:rFonts w:ascii="Trebuchet MS" w:hAnsi="Trebuchet MS"/>
          <w:b/>
          <w:bCs/>
          <w:color w:val="000000" w:themeColor="text1"/>
          <w:sz w:val="24"/>
          <w:szCs w:val="24"/>
        </w:rPr>
        <w:t xml:space="preserve">RECOMMENDATION:    </w:t>
      </w:r>
    </w:p>
    <w:p w:rsidR="0042504B" w:rsidRPr="00A64211" w:rsidRDefault="0042504B" w:rsidP="0042504B">
      <w:pPr>
        <w:ind w:hanging="11"/>
        <w:jc w:val="both"/>
        <w:rPr>
          <w:rFonts w:ascii="Trebuchet MS" w:hAnsi="Trebuchet MS" w:cs="Trebuchet MS"/>
          <w:color w:val="000000" w:themeColor="text1"/>
          <w:sz w:val="24"/>
          <w:szCs w:val="24"/>
        </w:rPr>
      </w:pPr>
    </w:p>
    <w:p w:rsidR="0042504B" w:rsidRPr="00A64211" w:rsidRDefault="0042504B" w:rsidP="0042504B">
      <w:pPr>
        <w:ind w:hanging="11"/>
        <w:jc w:val="both"/>
        <w:rPr>
          <w:rFonts w:ascii="Trebuchet MS" w:hAnsi="Trebuchet MS" w:cs="Trebuchet MS"/>
          <w:b/>
          <w:color w:val="000000" w:themeColor="text1"/>
          <w:sz w:val="24"/>
          <w:szCs w:val="24"/>
        </w:rPr>
      </w:pPr>
      <w:r w:rsidRPr="00A64211">
        <w:rPr>
          <w:rFonts w:ascii="Trebuchet MS" w:hAnsi="Trebuchet MS" w:cs="Trebuchet MS"/>
          <w:b/>
          <w:color w:val="000000" w:themeColor="text1"/>
          <w:sz w:val="24"/>
          <w:szCs w:val="24"/>
        </w:rPr>
        <w:t>GRANT</w:t>
      </w:r>
    </w:p>
    <w:p w:rsidR="0042504B" w:rsidRPr="00A64211" w:rsidRDefault="0042504B" w:rsidP="0042504B">
      <w:pPr>
        <w:ind w:hanging="11"/>
        <w:jc w:val="both"/>
        <w:rPr>
          <w:rFonts w:ascii="Trebuchet MS" w:hAnsi="Trebuchet MS" w:cs="Trebuchet MS"/>
          <w:color w:val="000000" w:themeColor="text1"/>
          <w:sz w:val="24"/>
          <w:szCs w:val="24"/>
        </w:rPr>
      </w:pPr>
    </w:p>
    <w:p w:rsidR="0042504B" w:rsidRPr="00A64211" w:rsidRDefault="0042504B" w:rsidP="0042504B">
      <w:pPr>
        <w:rPr>
          <w:rFonts w:ascii="Trebuchet MS" w:hAnsi="Trebuchet MS"/>
          <w:color w:val="000000" w:themeColor="text1"/>
          <w:sz w:val="24"/>
          <w:szCs w:val="24"/>
        </w:rPr>
      </w:pPr>
      <w:r w:rsidRPr="00A64211">
        <w:rPr>
          <w:rFonts w:ascii="Trebuchet MS" w:hAnsi="Trebuchet MS"/>
          <w:color w:val="000000" w:themeColor="text1"/>
          <w:sz w:val="24"/>
          <w:szCs w:val="24"/>
        </w:rPr>
        <w:t>Subject to the following conditions:</w:t>
      </w:r>
    </w:p>
    <w:p w:rsidR="0042504B" w:rsidRPr="00A64211" w:rsidRDefault="0042504B" w:rsidP="006A308A">
      <w:pPr>
        <w:pStyle w:val="ListParagraph"/>
        <w:numPr>
          <w:ilvl w:val="0"/>
          <w:numId w:val="16"/>
        </w:numPr>
        <w:ind w:hanging="720"/>
        <w:rPr>
          <w:rFonts w:ascii="Trebuchet MS" w:hAnsi="Trebuchet MS"/>
          <w:color w:val="000000" w:themeColor="text1"/>
          <w:sz w:val="24"/>
          <w:szCs w:val="24"/>
        </w:rPr>
      </w:pPr>
      <w:r w:rsidRPr="00A64211">
        <w:rPr>
          <w:rFonts w:ascii="Trebuchet MS" w:hAnsi="Trebuchet MS"/>
          <w:color w:val="000000" w:themeColor="text1"/>
          <w:sz w:val="24"/>
          <w:szCs w:val="24"/>
        </w:rPr>
        <w:t>Time limit</w:t>
      </w:r>
    </w:p>
    <w:p w:rsidR="00CB5E66" w:rsidRPr="00A64211" w:rsidRDefault="004844E0" w:rsidP="00F2379A">
      <w:pPr>
        <w:pStyle w:val="ListParagraph"/>
        <w:numPr>
          <w:ilvl w:val="0"/>
          <w:numId w:val="16"/>
        </w:numPr>
        <w:ind w:hanging="720"/>
        <w:rPr>
          <w:rFonts w:ascii="Trebuchet MS" w:hAnsi="Trebuchet MS"/>
          <w:color w:val="000000" w:themeColor="text1"/>
          <w:sz w:val="24"/>
          <w:szCs w:val="24"/>
        </w:rPr>
      </w:pPr>
      <w:r w:rsidRPr="00A64211">
        <w:rPr>
          <w:rFonts w:ascii="Trebuchet MS" w:hAnsi="Trebuchet MS"/>
          <w:color w:val="000000" w:themeColor="text1"/>
          <w:sz w:val="24"/>
          <w:szCs w:val="24"/>
        </w:rPr>
        <w:t>Materials</w:t>
      </w:r>
    </w:p>
    <w:p w:rsidR="006879F8" w:rsidRPr="00A64211" w:rsidRDefault="006C2675" w:rsidP="00F2379A">
      <w:pPr>
        <w:pStyle w:val="ListParagraph"/>
        <w:numPr>
          <w:ilvl w:val="0"/>
          <w:numId w:val="16"/>
        </w:numPr>
        <w:ind w:hanging="720"/>
        <w:rPr>
          <w:rFonts w:ascii="Trebuchet MS" w:hAnsi="Trebuchet MS"/>
          <w:color w:val="000000" w:themeColor="text1"/>
          <w:sz w:val="24"/>
          <w:szCs w:val="24"/>
        </w:rPr>
      </w:pPr>
      <w:r w:rsidRPr="00A64211">
        <w:rPr>
          <w:rFonts w:ascii="Trebuchet MS" w:hAnsi="Trebuchet MS"/>
          <w:color w:val="000000" w:themeColor="text1"/>
          <w:sz w:val="24"/>
          <w:szCs w:val="24"/>
        </w:rPr>
        <w:t>Approved plans</w:t>
      </w:r>
    </w:p>
    <w:p w:rsidR="0042504B" w:rsidRPr="00A64211" w:rsidRDefault="0042504B" w:rsidP="0042504B">
      <w:pPr>
        <w:rPr>
          <w:rFonts w:ascii="Trebuchet MS" w:hAnsi="Trebuchet MS"/>
          <w:color w:val="000000" w:themeColor="text1"/>
          <w:sz w:val="24"/>
          <w:szCs w:val="24"/>
        </w:rPr>
      </w:pPr>
    </w:p>
    <w:p w:rsidR="0042504B" w:rsidRPr="00A64211" w:rsidRDefault="0042504B" w:rsidP="0042504B">
      <w:pPr>
        <w:rPr>
          <w:rFonts w:ascii="Trebuchet MS" w:hAnsi="Trebuchet MS"/>
          <w:color w:val="000000" w:themeColor="text1"/>
          <w:sz w:val="24"/>
          <w:szCs w:val="24"/>
        </w:rPr>
      </w:pPr>
      <w:proofErr w:type="spellStart"/>
      <w:r w:rsidRPr="00A64211">
        <w:rPr>
          <w:rFonts w:ascii="Trebuchet MS" w:hAnsi="Trebuchet MS"/>
          <w:color w:val="000000" w:themeColor="text1"/>
          <w:sz w:val="24"/>
          <w:szCs w:val="24"/>
        </w:rPr>
        <w:t>Informatives</w:t>
      </w:r>
      <w:proofErr w:type="spellEnd"/>
      <w:r w:rsidRPr="00A64211">
        <w:rPr>
          <w:rFonts w:ascii="Trebuchet MS" w:hAnsi="Trebuchet MS"/>
          <w:color w:val="000000" w:themeColor="text1"/>
          <w:sz w:val="24"/>
          <w:szCs w:val="24"/>
        </w:rPr>
        <w:t xml:space="preserve"> relating to:</w:t>
      </w:r>
    </w:p>
    <w:p w:rsidR="0042504B" w:rsidRPr="00A64211" w:rsidRDefault="0042504B" w:rsidP="0042504B">
      <w:pPr>
        <w:pStyle w:val="ListParagraph"/>
        <w:numPr>
          <w:ilvl w:val="0"/>
          <w:numId w:val="15"/>
        </w:numPr>
        <w:ind w:left="709" w:hanging="709"/>
        <w:rPr>
          <w:rFonts w:ascii="Trebuchet MS" w:hAnsi="Trebuchet MS"/>
          <w:color w:val="000000" w:themeColor="text1"/>
          <w:sz w:val="24"/>
          <w:szCs w:val="24"/>
        </w:rPr>
      </w:pPr>
      <w:r w:rsidRPr="00A64211">
        <w:rPr>
          <w:rFonts w:ascii="Trebuchet MS" w:hAnsi="Trebuchet MS"/>
          <w:color w:val="000000" w:themeColor="text1"/>
          <w:sz w:val="24"/>
          <w:szCs w:val="24"/>
        </w:rPr>
        <w:t>Terms and conditions</w:t>
      </w:r>
    </w:p>
    <w:p w:rsidR="0042504B" w:rsidRPr="00A64211" w:rsidRDefault="0042504B" w:rsidP="0042504B">
      <w:pPr>
        <w:rPr>
          <w:rFonts w:ascii="Trebuchet MS" w:hAnsi="Trebuchet MS"/>
          <w:color w:val="000000" w:themeColor="text1"/>
          <w:sz w:val="24"/>
          <w:szCs w:val="24"/>
        </w:rPr>
      </w:pPr>
      <w:r w:rsidRPr="00A64211">
        <w:rPr>
          <w:rFonts w:ascii="Trebuchet MS" w:hAnsi="Trebuchet MS"/>
          <w:color w:val="000000" w:themeColor="text1"/>
          <w:sz w:val="24"/>
          <w:szCs w:val="24"/>
        </w:rPr>
        <w:t>2.</w:t>
      </w:r>
      <w:r w:rsidRPr="00A64211">
        <w:rPr>
          <w:rFonts w:ascii="Trebuchet MS" w:hAnsi="Trebuchet MS"/>
          <w:color w:val="000000" w:themeColor="text1"/>
          <w:sz w:val="24"/>
          <w:szCs w:val="24"/>
        </w:rPr>
        <w:tab/>
        <w:t xml:space="preserve">Building regulations </w:t>
      </w:r>
    </w:p>
    <w:p w:rsidR="0042504B" w:rsidRPr="00A64211" w:rsidRDefault="0042504B" w:rsidP="0042504B">
      <w:pPr>
        <w:rPr>
          <w:rFonts w:ascii="Trebuchet MS" w:hAnsi="Trebuchet MS"/>
          <w:color w:val="000000" w:themeColor="text1"/>
          <w:sz w:val="24"/>
          <w:szCs w:val="24"/>
        </w:rPr>
      </w:pPr>
      <w:r w:rsidRPr="00A64211">
        <w:rPr>
          <w:rFonts w:ascii="Trebuchet MS" w:hAnsi="Trebuchet MS"/>
          <w:color w:val="000000" w:themeColor="text1"/>
          <w:sz w:val="24"/>
          <w:szCs w:val="24"/>
        </w:rPr>
        <w:t>3.</w:t>
      </w:r>
      <w:r w:rsidRPr="00A64211">
        <w:rPr>
          <w:rFonts w:ascii="Trebuchet MS" w:hAnsi="Trebuchet MS"/>
          <w:color w:val="000000" w:themeColor="text1"/>
          <w:sz w:val="24"/>
          <w:szCs w:val="24"/>
        </w:rPr>
        <w:tab/>
        <w:t>Construction and demolition</w:t>
      </w:r>
    </w:p>
    <w:p w:rsidR="0042504B" w:rsidRPr="00A64211" w:rsidRDefault="0042504B" w:rsidP="0042504B">
      <w:pPr>
        <w:rPr>
          <w:rFonts w:ascii="Trebuchet MS" w:hAnsi="Trebuchet MS"/>
          <w:color w:val="000000" w:themeColor="text1"/>
          <w:sz w:val="24"/>
          <w:szCs w:val="24"/>
        </w:rPr>
      </w:pPr>
      <w:r w:rsidRPr="00A64211">
        <w:rPr>
          <w:rFonts w:ascii="Trebuchet MS" w:hAnsi="Trebuchet MS"/>
          <w:color w:val="000000" w:themeColor="text1"/>
          <w:sz w:val="24"/>
          <w:szCs w:val="24"/>
        </w:rPr>
        <w:t>4.</w:t>
      </w:r>
      <w:r w:rsidRPr="00A64211">
        <w:rPr>
          <w:rFonts w:ascii="Trebuchet MS" w:hAnsi="Trebuchet MS"/>
          <w:color w:val="000000" w:themeColor="text1"/>
          <w:sz w:val="24"/>
          <w:szCs w:val="24"/>
        </w:rPr>
        <w:tab/>
        <w:t xml:space="preserve">Encroachment and Party Wall </w:t>
      </w:r>
    </w:p>
    <w:p w:rsidR="00A64211" w:rsidRPr="00A64211" w:rsidRDefault="00A64211" w:rsidP="0042504B">
      <w:pPr>
        <w:rPr>
          <w:rFonts w:ascii="Trebuchet MS" w:hAnsi="Trebuchet MS"/>
          <w:color w:val="000000" w:themeColor="text1"/>
          <w:sz w:val="24"/>
          <w:szCs w:val="24"/>
        </w:rPr>
      </w:pPr>
      <w:r w:rsidRPr="00A64211">
        <w:rPr>
          <w:rFonts w:ascii="Trebuchet MS" w:hAnsi="Trebuchet MS"/>
          <w:color w:val="000000" w:themeColor="text1"/>
          <w:sz w:val="24"/>
          <w:szCs w:val="24"/>
        </w:rPr>
        <w:t>5.</w:t>
      </w:r>
      <w:r w:rsidRPr="00A64211">
        <w:rPr>
          <w:rFonts w:ascii="Trebuchet MS" w:hAnsi="Trebuchet MS"/>
          <w:color w:val="000000" w:themeColor="text1"/>
          <w:sz w:val="24"/>
          <w:szCs w:val="24"/>
        </w:rPr>
        <w:tab/>
        <w:t>Damage to the highway</w:t>
      </w:r>
    </w:p>
    <w:p w:rsidR="001720F4" w:rsidRPr="00A64211" w:rsidRDefault="00A64211" w:rsidP="0042504B">
      <w:pPr>
        <w:rPr>
          <w:rFonts w:ascii="Trebuchet MS" w:hAnsi="Trebuchet MS"/>
          <w:color w:val="000000" w:themeColor="text1"/>
          <w:sz w:val="24"/>
          <w:szCs w:val="24"/>
        </w:rPr>
      </w:pPr>
      <w:r w:rsidRPr="00A64211">
        <w:rPr>
          <w:rFonts w:ascii="Trebuchet MS" w:hAnsi="Trebuchet MS"/>
          <w:color w:val="000000" w:themeColor="text1"/>
          <w:sz w:val="24"/>
          <w:szCs w:val="24"/>
        </w:rPr>
        <w:t>6</w:t>
      </w:r>
      <w:r w:rsidR="00A43A89" w:rsidRPr="00A64211">
        <w:rPr>
          <w:rFonts w:ascii="Trebuchet MS" w:hAnsi="Trebuchet MS"/>
          <w:color w:val="000000" w:themeColor="text1"/>
          <w:sz w:val="24"/>
          <w:szCs w:val="24"/>
        </w:rPr>
        <w:t>.</w:t>
      </w:r>
      <w:r w:rsidR="00511C87" w:rsidRPr="00A64211">
        <w:rPr>
          <w:rFonts w:ascii="Trebuchet MS" w:hAnsi="Trebuchet MS"/>
          <w:color w:val="000000" w:themeColor="text1"/>
          <w:sz w:val="24"/>
          <w:szCs w:val="24"/>
        </w:rPr>
        <w:tab/>
      </w:r>
      <w:r w:rsidR="0042504B" w:rsidRPr="00A64211">
        <w:rPr>
          <w:rFonts w:ascii="Trebuchet MS" w:hAnsi="Trebuchet MS"/>
          <w:color w:val="000000" w:themeColor="text1"/>
          <w:sz w:val="24"/>
          <w:szCs w:val="24"/>
        </w:rPr>
        <w:t xml:space="preserve">Positive and proactive </w:t>
      </w:r>
    </w:p>
    <w:p w:rsidR="001720F4" w:rsidRPr="00A64211" w:rsidRDefault="001720F4" w:rsidP="0042504B">
      <w:pPr>
        <w:rPr>
          <w:rFonts w:ascii="Trebuchet MS" w:hAnsi="Trebuchet MS"/>
          <w:color w:val="000000" w:themeColor="text1"/>
          <w:sz w:val="24"/>
          <w:szCs w:val="24"/>
        </w:rPr>
      </w:pPr>
    </w:p>
    <w:p w:rsidR="001720F4" w:rsidRPr="00A64211" w:rsidRDefault="001720F4" w:rsidP="0042504B">
      <w:pPr>
        <w:rPr>
          <w:rFonts w:ascii="Trebuchet MS" w:hAnsi="Trebuchet MS"/>
          <w:color w:val="000000" w:themeColor="text1"/>
          <w:sz w:val="24"/>
          <w:szCs w:val="24"/>
        </w:rPr>
      </w:pPr>
    </w:p>
    <w:p w:rsidR="001720F4" w:rsidRPr="00A64211" w:rsidRDefault="001720F4" w:rsidP="0042504B">
      <w:pPr>
        <w:rPr>
          <w:rFonts w:ascii="Trebuchet MS" w:hAnsi="Trebuchet MS"/>
          <w:color w:val="000000" w:themeColor="text1"/>
          <w:sz w:val="24"/>
          <w:szCs w:val="24"/>
        </w:rPr>
      </w:pPr>
    </w:p>
    <w:sectPr w:rsidR="001720F4" w:rsidRPr="00A64211"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A0ED1"/>
    <w:rsid w:val="001A2064"/>
    <w:rsid w:val="001A7787"/>
    <w:rsid w:val="001B23D4"/>
    <w:rsid w:val="001B3412"/>
    <w:rsid w:val="001B357C"/>
    <w:rsid w:val="001B478A"/>
    <w:rsid w:val="001C2132"/>
    <w:rsid w:val="001C33F1"/>
    <w:rsid w:val="001C413B"/>
    <w:rsid w:val="001C5354"/>
    <w:rsid w:val="001D30A4"/>
    <w:rsid w:val="001D4CA7"/>
    <w:rsid w:val="001E10D1"/>
    <w:rsid w:val="001E50C5"/>
    <w:rsid w:val="001F4B07"/>
    <w:rsid w:val="001F5B37"/>
    <w:rsid w:val="001F6C9D"/>
    <w:rsid w:val="00203A87"/>
    <w:rsid w:val="002045A4"/>
    <w:rsid w:val="00204649"/>
    <w:rsid w:val="00216513"/>
    <w:rsid w:val="002210CE"/>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0BC4"/>
    <w:rsid w:val="00352CE6"/>
    <w:rsid w:val="00362E29"/>
    <w:rsid w:val="003734F8"/>
    <w:rsid w:val="00374E21"/>
    <w:rsid w:val="003754B8"/>
    <w:rsid w:val="00386B08"/>
    <w:rsid w:val="0038711B"/>
    <w:rsid w:val="00392659"/>
    <w:rsid w:val="00393B23"/>
    <w:rsid w:val="003A47F3"/>
    <w:rsid w:val="003B246F"/>
    <w:rsid w:val="003B60DC"/>
    <w:rsid w:val="003B69A7"/>
    <w:rsid w:val="003C1DB2"/>
    <w:rsid w:val="003C71E8"/>
    <w:rsid w:val="003D24F9"/>
    <w:rsid w:val="003D28F1"/>
    <w:rsid w:val="003D3C0D"/>
    <w:rsid w:val="003D558B"/>
    <w:rsid w:val="003D5FF5"/>
    <w:rsid w:val="003E0613"/>
    <w:rsid w:val="003E2D3A"/>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1E57"/>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3B16"/>
    <w:rsid w:val="00577ECF"/>
    <w:rsid w:val="0058381C"/>
    <w:rsid w:val="0058576C"/>
    <w:rsid w:val="0058766B"/>
    <w:rsid w:val="0059157C"/>
    <w:rsid w:val="0059363D"/>
    <w:rsid w:val="0059452E"/>
    <w:rsid w:val="005955F1"/>
    <w:rsid w:val="00596563"/>
    <w:rsid w:val="005A02C9"/>
    <w:rsid w:val="005A05A6"/>
    <w:rsid w:val="005A2F7F"/>
    <w:rsid w:val="005A6493"/>
    <w:rsid w:val="005C035A"/>
    <w:rsid w:val="005C2325"/>
    <w:rsid w:val="005C2E6D"/>
    <w:rsid w:val="005C3414"/>
    <w:rsid w:val="005C3826"/>
    <w:rsid w:val="005C4E41"/>
    <w:rsid w:val="005C71CE"/>
    <w:rsid w:val="005D4230"/>
    <w:rsid w:val="005D4473"/>
    <w:rsid w:val="005D6442"/>
    <w:rsid w:val="005E27A9"/>
    <w:rsid w:val="005E3767"/>
    <w:rsid w:val="005F1CE6"/>
    <w:rsid w:val="006017D5"/>
    <w:rsid w:val="00605243"/>
    <w:rsid w:val="00605EC3"/>
    <w:rsid w:val="00610E28"/>
    <w:rsid w:val="00614F8C"/>
    <w:rsid w:val="00631672"/>
    <w:rsid w:val="00631B42"/>
    <w:rsid w:val="00631D0E"/>
    <w:rsid w:val="00637E1D"/>
    <w:rsid w:val="006438B0"/>
    <w:rsid w:val="006543C5"/>
    <w:rsid w:val="00654790"/>
    <w:rsid w:val="006575C2"/>
    <w:rsid w:val="006723FA"/>
    <w:rsid w:val="00672430"/>
    <w:rsid w:val="006744DB"/>
    <w:rsid w:val="00682469"/>
    <w:rsid w:val="006826A2"/>
    <w:rsid w:val="00684CC7"/>
    <w:rsid w:val="006879F8"/>
    <w:rsid w:val="00691679"/>
    <w:rsid w:val="00696A5F"/>
    <w:rsid w:val="006976A1"/>
    <w:rsid w:val="006A1840"/>
    <w:rsid w:val="006A308A"/>
    <w:rsid w:val="006A5035"/>
    <w:rsid w:val="006B683C"/>
    <w:rsid w:val="006C07F0"/>
    <w:rsid w:val="006C1C1D"/>
    <w:rsid w:val="006C20BB"/>
    <w:rsid w:val="006C2414"/>
    <w:rsid w:val="006C2675"/>
    <w:rsid w:val="006C710B"/>
    <w:rsid w:val="006D375B"/>
    <w:rsid w:val="006D3BDF"/>
    <w:rsid w:val="006D5EAB"/>
    <w:rsid w:val="006D671C"/>
    <w:rsid w:val="006E4079"/>
    <w:rsid w:val="006E4EAA"/>
    <w:rsid w:val="006F105D"/>
    <w:rsid w:val="006F12B2"/>
    <w:rsid w:val="006F4DED"/>
    <w:rsid w:val="006F5A04"/>
    <w:rsid w:val="006F62BC"/>
    <w:rsid w:val="007044D7"/>
    <w:rsid w:val="00704A4E"/>
    <w:rsid w:val="0070589F"/>
    <w:rsid w:val="00707C27"/>
    <w:rsid w:val="00713473"/>
    <w:rsid w:val="007136D7"/>
    <w:rsid w:val="00713AC9"/>
    <w:rsid w:val="007153E2"/>
    <w:rsid w:val="0071543F"/>
    <w:rsid w:val="00722A62"/>
    <w:rsid w:val="00727D07"/>
    <w:rsid w:val="00732456"/>
    <w:rsid w:val="00732A59"/>
    <w:rsid w:val="00741977"/>
    <w:rsid w:val="00743BBE"/>
    <w:rsid w:val="00747447"/>
    <w:rsid w:val="00750C2E"/>
    <w:rsid w:val="00751521"/>
    <w:rsid w:val="00752D6E"/>
    <w:rsid w:val="00770228"/>
    <w:rsid w:val="00771CE9"/>
    <w:rsid w:val="00772F21"/>
    <w:rsid w:val="0077450A"/>
    <w:rsid w:val="00780EE0"/>
    <w:rsid w:val="007824CF"/>
    <w:rsid w:val="00790E47"/>
    <w:rsid w:val="007A215A"/>
    <w:rsid w:val="007A39B5"/>
    <w:rsid w:val="007A72C6"/>
    <w:rsid w:val="007B0620"/>
    <w:rsid w:val="007C4AC5"/>
    <w:rsid w:val="007C6625"/>
    <w:rsid w:val="007D3C98"/>
    <w:rsid w:val="007E26E3"/>
    <w:rsid w:val="007E4C74"/>
    <w:rsid w:val="007F09D9"/>
    <w:rsid w:val="007F317E"/>
    <w:rsid w:val="00803C3E"/>
    <w:rsid w:val="00805521"/>
    <w:rsid w:val="00811776"/>
    <w:rsid w:val="00815A3C"/>
    <w:rsid w:val="00821338"/>
    <w:rsid w:val="00822E6D"/>
    <w:rsid w:val="008250EB"/>
    <w:rsid w:val="008251B8"/>
    <w:rsid w:val="0082581C"/>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348DC"/>
    <w:rsid w:val="009438C9"/>
    <w:rsid w:val="009477B0"/>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C46"/>
    <w:rsid w:val="00992E25"/>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51E1"/>
    <w:rsid w:val="00A637F6"/>
    <w:rsid w:val="00A6413F"/>
    <w:rsid w:val="00A64211"/>
    <w:rsid w:val="00A64614"/>
    <w:rsid w:val="00A66092"/>
    <w:rsid w:val="00A838B3"/>
    <w:rsid w:val="00A87943"/>
    <w:rsid w:val="00A879BC"/>
    <w:rsid w:val="00A93897"/>
    <w:rsid w:val="00A9737E"/>
    <w:rsid w:val="00AA2DEA"/>
    <w:rsid w:val="00AB2874"/>
    <w:rsid w:val="00AB2DD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61D6"/>
    <w:rsid w:val="00B07673"/>
    <w:rsid w:val="00B100B1"/>
    <w:rsid w:val="00B112E0"/>
    <w:rsid w:val="00B11FB9"/>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83371"/>
    <w:rsid w:val="00C97514"/>
    <w:rsid w:val="00CA0618"/>
    <w:rsid w:val="00CA22D3"/>
    <w:rsid w:val="00CA25BA"/>
    <w:rsid w:val="00CA3E63"/>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2A4B"/>
    <w:rsid w:val="00E03AAB"/>
    <w:rsid w:val="00E06182"/>
    <w:rsid w:val="00E1266F"/>
    <w:rsid w:val="00E1482E"/>
    <w:rsid w:val="00E16087"/>
    <w:rsid w:val="00E23505"/>
    <w:rsid w:val="00E24B0F"/>
    <w:rsid w:val="00E32717"/>
    <w:rsid w:val="00E33F2B"/>
    <w:rsid w:val="00E3797C"/>
    <w:rsid w:val="00E40E89"/>
    <w:rsid w:val="00E418D7"/>
    <w:rsid w:val="00E4735C"/>
    <w:rsid w:val="00E51350"/>
    <w:rsid w:val="00E51548"/>
    <w:rsid w:val="00E546BB"/>
    <w:rsid w:val="00E5638D"/>
    <w:rsid w:val="00E623FD"/>
    <w:rsid w:val="00E64B9F"/>
    <w:rsid w:val="00E651C0"/>
    <w:rsid w:val="00E721FA"/>
    <w:rsid w:val="00E80235"/>
    <w:rsid w:val="00E8033B"/>
    <w:rsid w:val="00E82E85"/>
    <w:rsid w:val="00E86C66"/>
    <w:rsid w:val="00E92284"/>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7F762-B8BE-4497-B01F-AA193B129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1179</TotalTime>
  <Pages>3</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92</cp:revision>
  <cp:lastPrinted>2012-12-21T16:02:00Z</cp:lastPrinted>
  <dcterms:created xsi:type="dcterms:W3CDTF">2016-04-04T10:37:00Z</dcterms:created>
  <dcterms:modified xsi:type="dcterms:W3CDTF">2016-12-28T11:35:00Z</dcterms:modified>
</cp:coreProperties>
</file>