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6B73F0" w14:textId="77777777" w:rsidR="00D30E43" w:rsidRDefault="005B1015">
      <w:r>
        <w:t>Design and Access Statement</w:t>
      </w:r>
    </w:p>
    <w:p w14:paraId="634B830B" w14:textId="77777777" w:rsidR="005B1015" w:rsidRDefault="005B1015"/>
    <w:p w14:paraId="62EF3A6D" w14:textId="77777777" w:rsidR="005B1015" w:rsidRDefault="005B1015">
      <w:r>
        <w:t>The application does not alter the existing 19</w:t>
      </w:r>
      <w:r w:rsidRPr="005B1015">
        <w:rPr>
          <w:vertAlign w:val="superscript"/>
        </w:rPr>
        <w:t>th</w:t>
      </w:r>
      <w:r>
        <w:t xml:space="preserve"> Century design or the existing established access.  The application for change of use to the previous use as an HMO which was the status when Reading Boroug</w:t>
      </w:r>
      <w:r w:rsidR="0055299E">
        <w:t xml:space="preserve">h Council owned the property </w:t>
      </w:r>
      <w:r w:rsidR="00F96C08">
        <w:t>(</w:t>
      </w:r>
      <w:r w:rsidR="003C3936">
        <w:t>when</w:t>
      </w:r>
      <w:r>
        <w:t xml:space="preserve"> it was used as refuge/hostile</w:t>
      </w:r>
      <w:r w:rsidR="00F96C08">
        <w:t>)</w:t>
      </w:r>
      <w:r>
        <w:t>.</w:t>
      </w:r>
      <w:r w:rsidR="007F6C8B">
        <w:t xml:space="preserve">  The house only require</w:t>
      </w:r>
      <w:r w:rsidR="003C3936">
        <w:t>s</w:t>
      </w:r>
      <w:r w:rsidR="007F6C8B">
        <w:t xml:space="preserve"> the installation of a fire alarm system </w:t>
      </w:r>
      <w:r w:rsidR="00F96C08">
        <w:t>to comply.</w:t>
      </w:r>
    </w:p>
    <w:p w14:paraId="0EA143FD" w14:textId="77777777" w:rsidR="005B1015" w:rsidRDefault="005B1015"/>
    <w:p w14:paraId="5BB9F2F6" w14:textId="77777777" w:rsidR="005B1015" w:rsidRDefault="005B1015">
      <w:r>
        <w:t>The proper</w:t>
      </w:r>
      <w:r w:rsidR="003C3936">
        <w:t xml:space="preserve">ty has been marketed as a </w:t>
      </w:r>
      <w:r>
        <w:t>family home for over 6 months by Chancellors.  They have reported that the house is too big for the rental market in Reading. R</w:t>
      </w:r>
      <w:r w:rsidR="00597A85">
        <w:t xml:space="preserve">ental </w:t>
      </w:r>
      <w:r>
        <w:t>price has not been a factor.   They have said that they have a number of professional groups who would like to be able to rent the property as a group.  To allow this the house w</w:t>
      </w:r>
      <w:r w:rsidR="00597A85">
        <w:t>ould have to have an HMO licence</w:t>
      </w:r>
    </w:p>
    <w:p w14:paraId="07AAAE19" w14:textId="77777777" w:rsidR="007F6C8B" w:rsidRDefault="007F6C8B"/>
    <w:p w14:paraId="39E5A9AF" w14:textId="77777777" w:rsidR="003C3936" w:rsidRDefault="003C3936">
      <w:r>
        <w:t xml:space="preserve">The application does not seek to change any of the original layout or convert existing grand living rooms into bedrooms.  </w:t>
      </w:r>
    </w:p>
    <w:p w14:paraId="3AAB65AF" w14:textId="77777777" w:rsidR="005B1015" w:rsidRDefault="005B1015"/>
    <w:p w14:paraId="0D022407" w14:textId="209AD7D1" w:rsidR="00915DFD" w:rsidRDefault="00915DFD">
      <w:r>
        <w:t>The English Heritage entry states that 35 Coley Hill was designed and built c. 1836.  The building has several Georgian neo-classical qualities, such as the stucco rendered finish and the rounded entry-way; and also integrated into the design are some early Victorian details, such as the main front sash windows with larger panes of glass.</w:t>
      </w:r>
    </w:p>
    <w:p w14:paraId="262CD2AC" w14:textId="77777777" w:rsidR="00915DFD" w:rsidRDefault="00915DFD"/>
    <w:p w14:paraId="6F5643C4" w14:textId="5B72A40C" w:rsidR="00915DFD" w:rsidRDefault="00915DFD">
      <w:r>
        <w:t>The application does not detract or alter these important features</w:t>
      </w:r>
      <w:bookmarkStart w:id="0" w:name="_GoBack"/>
      <w:bookmarkEnd w:id="0"/>
      <w:r>
        <w:t>.</w:t>
      </w:r>
    </w:p>
    <w:sectPr w:rsidR="00915DFD" w:rsidSect="00A01EA2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015"/>
    <w:rsid w:val="003C3936"/>
    <w:rsid w:val="0055299E"/>
    <w:rsid w:val="00597A85"/>
    <w:rsid w:val="005B1015"/>
    <w:rsid w:val="007754BB"/>
    <w:rsid w:val="007F6C8B"/>
    <w:rsid w:val="00915DFD"/>
    <w:rsid w:val="00A01EA2"/>
    <w:rsid w:val="00F9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E8D5D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192</Words>
  <Characters>1101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Burnett</dc:creator>
  <cp:keywords/>
  <dc:description/>
  <cp:lastModifiedBy>John Burnett</cp:lastModifiedBy>
  <cp:revision>2</cp:revision>
  <dcterms:created xsi:type="dcterms:W3CDTF">2017-09-05T09:33:00Z</dcterms:created>
  <dcterms:modified xsi:type="dcterms:W3CDTF">2017-09-05T10:45:00Z</dcterms:modified>
</cp:coreProperties>
</file>