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B48" w:rsidRPr="00744B48" w:rsidRDefault="00744B48" w:rsidP="00744B48">
      <w:pPr>
        <w:spacing w:after="0" w:line="360" w:lineRule="auto"/>
        <w:jc w:val="both"/>
        <w:rPr>
          <w:rFonts w:ascii="Trebuchet MS" w:eastAsia="Times New Roman" w:hAnsi="Trebuchet MS" w:cs="Arial"/>
          <w:b/>
          <w:snapToGrid w:val="0"/>
        </w:rPr>
      </w:pPr>
      <w:r w:rsidRPr="00744B48">
        <w:rPr>
          <w:rFonts w:ascii="Trebuchet MS" w:eastAsia="Times New Roman" w:hAnsi="Trebuchet MS" w:cs="Arial"/>
          <w:b/>
          <w:snapToGrid w:val="0"/>
          <w:u w:val="single"/>
        </w:rPr>
        <w:t>DELEGATED APPLICATION REPORT - CERTIFICATE OF LAWFULNESS</w:t>
      </w:r>
      <w:r w:rsidRPr="00744B48">
        <w:rPr>
          <w:rFonts w:ascii="Trebuchet MS" w:eastAsia="Times New Roman" w:hAnsi="Trebuchet MS" w:cs="Arial"/>
          <w:b/>
          <w:snapToGrid w:val="0"/>
        </w:rPr>
        <w:t xml:space="preserve">      </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b/>
          <w:snapToGrid w:val="0"/>
        </w:rPr>
        <w:t xml:space="preserve">APPLICATION NUMBER: </w:t>
      </w:r>
      <w:r>
        <w:rPr>
          <w:rFonts w:ascii="Trebuchet MS" w:eastAsia="Times New Roman" w:hAnsi="Trebuchet MS" w:cs="Arial"/>
          <w:snapToGrid w:val="0"/>
        </w:rPr>
        <w:t>17980</w:t>
      </w:r>
      <w:r w:rsidRPr="00744B48">
        <w:rPr>
          <w:rFonts w:ascii="Trebuchet MS" w:eastAsia="Times New Roman" w:hAnsi="Trebuchet MS" w:cs="Arial"/>
          <w:snapToGrid w:val="0"/>
        </w:rPr>
        <w:t>/CLE</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b/>
          <w:snapToGrid w:val="0"/>
        </w:rPr>
        <w:t xml:space="preserve">SITE ADDRESS: </w:t>
      </w:r>
      <w:r>
        <w:rPr>
          <w:rFonts w:ascii="Trebuchet MS" w:eastAsia="Times New Roman" w:hAnsi="Trebuchet MS" w:cs="Arial"/>
          <w:snapToGrid w:val="0"/>
        </w:rPr>
        <w:t>328 Oxford</w:t>
      </w:r>
      <w:r w:rsidRPr="00744B48">
        <w:rPr>
          <w:rFonts w:ascii="Trebuchet MS" w:eastAsia="Times New Roman" w:hAnsi="Trebuchet MS" w:cs="Arial"/>
          <w:snapToGrid w:val="0"/>
        </w:rPr>
        <w:t xml:space="preserve"> Road, Reading</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b/>
          <w:snapToGrid w:val="0"/>
        </w:rPr>
        <w:t>PROPOSAL</w:t>
      </w:r>
      <w:r w:rsidRPr="00744B48">
        <w:rPr>
          <w:rFonts w:ascii="Trebuchet MS" w:eastAsia="Times New Roman" w:hAnsi="Trebuchet MS" w:cs="Arial"/>
          <w:snapToGrid w:val="0"/>
        </w:rPr>
        <w:t>: Certificate of lawfulness for existing use of property as 3 self</w:t>
      </w:r>
      <w:r>
        <w:rPr>
          <w:rFonts w:ascii="Trebuchet MS" w:eastAsia="Times New Roman" w:hAnsi="Trebuchet MS" w:cs="Arial"/>
          <w:snapToGrid w:val="0"/>
        </w:rPr>
        <w:t>-</w:t>
      </w:r>
      <w:r w:rsidRPr="00744B48">
        <w:rPr>
          <w:rFonts w:ascii="Trebuchet MS" w:eastAsia="Times New Roman" w:hAnsi="Trebuchet MS" w:cs="Arial"/>
          <w:snapToGrid w:val="0"/>
        </w:rPr>
        <w:t>contained</w:t>
      </w:r>
      <w:r>
        <w:rPr>
          <w:rFonts w:ascii="Trebuchet MS" w:eastAsia="Times New Roman" w:hAnsi="Trebuchet MS" w:cs="Arial"/>
          <w:snapToGrid w:val="0"/>
        </w:rPr>
        <w:t xml:space="preserve"> </w:t>
      </w:r>
      <w:r w:rsidRPr="00744B48">
        <w:rPr>
          <w:rFonts w:ascii="Trebuchet MS" w:eastAsia="Times New Roman" w:hAnsi="Trebuchet MS" w:cs="Arial"/>
          <w:snapToGrid w:val="0"/>
        </w:rPr>
        <w:t>flats.</w:t>
      </w:r>
    </w:p>
    <w:p w:rsidR="00744B48" w:rsidRPr="00744B48" w:rsidRDefault="00744B48" w:rsidP="00744B48">
      <w:pPr>
        <w:spacing w:after="0" w:line="360" w:lineRule="auto"/>
        <w:jc w:val="both"/>
        <w:rPr>
          <w:rFonts w:ascii="Trebuchet MS" w:eastAsia="Times New Roman" w:hAnsi="Trebuchet MS" w:cs="Times New Roman"/>
        </w:rPr>
      </w:pPr>
      <w:r w:rsidRPr="00744B48">
        <w:rPr>
          <w:rFonts w:ascii="Trebuchet MS" w:eastAsia="Times New Roman" w:hAnsi="Trebuchet MS" w:cs="Arial"/>
          <w:b/>
          <w:snapToGrid w:val="0"/>
        </w:rPr>
        <w:t>CASE OFFICER</w:t>
      </w:r>
      <w:r w:rsidRPr="00744B48">
        <w:rPr>
          <w:rFonts w:ascii="Trebuchet MS" w:eastAsia="Times New Roman" w:hAnsi="Trebuchet MS" w:cs="Arial"/>
          <w:snapToGrid w:val="0"/>
        </w:rPr>
        <w:t>: Ralph Chakadya</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b/>
          <w:snapToGrid w:val="0"/>
        </w:rPr>
      </w:pPr>
      <w:r w:rsidRPr="00744B48">
        <w:rPr>
          <w:rFonts w:ascii="Trebuchet MS" w:eastAsia="Times New Roman" w:hAnsi="Trebuchet MS" w:cs="Arial"/>
          <w:b/>
          <w:snapToGrid w:val="0"/>
        </w:rPr>
        <w:t>SITE DESCRIPTION &amp; PROPOSAL</w:t>
      </w:r>
    </w:p>
    <w:p w:rsidR="00744B48" w:rsidRDefault="00744B48" w:rsidP="00744B48">
      <w:pPr>
        <w:spacing w:after="0" w:line="360" w:lineRule="auto"/>
        <w:jc w:val="both"/>
        <w:rPr>
          <w:rFonts w:ascii="Trebuchet MS" w:eastAsia="Times New Roman" w:hAnsi="Trebuchet MS" w:cs="Times New Roman"/>
        </w:rPr>
      </w:pPr>
      <w:r>
        <w:rPr>
          <w:rFonts w:ascii="Trebuchet MS" w:eastAsia="Times New Roman" w:hAnsi="Trebuchet MS" w:cs="Times New Roman"/>
        </w:rPr>
        <w:t>The site is an end</w:t>
      </w:r>
      <w:r w:rsidRPr="00744B48">
        <w:rPr>
          <w:rFonts w:ascii="Trebuchet MS" w:eastAsia="Times New Roman" w:hAnsi="Trebuchet MS" w:cs="Times New Roman"/>
        </w:rPr>
        <w:t xml:space="preserve">-terrace </w:t>
      </w:r>
      <w:r>
        <w:rPr>
          <w:rFonts w:ascii="Trebuchet MS" w:eastAsia="Times New Roman" w:hAnsi="Trebuchet MS" w:cs="Times New Roman"/>
        </w:rPr>
        <w:t>building</w:t>
      </w:r>
      <w:r w:rsidRPr="00744B48">
        <w:rPr>
          <w:rFonts w:ascii="Trebuchet MS" w:eastAsia="Times New Roman" w:hAnsi="Trebuchet MS" w:cs="Times New Roman"/>
        </w:rPr>
        <w:t xml:space="preserve"> on a </w:t>
      </w:r>
      <w:r>
        <w:rPr>
          <w:rFonts w:ascii="Trebuchet MS" w:eastAsia="Times New Roman" w:hAnsi="Trebuchet MS" w:cs="Times New Roman"/>
        </w:rPr>
        <w:t>classified road adjoining a Mosque.</w:t>
      </w:r>
      <w:r w:rsidRPr="00744B48">
        <w:rPr>
          <w:rFonts w:ascii="Trebuchet MS" w:eastAsia="Times New Roman" w:hAnsi="Trebuchet MS" w:cs="Times New Roman"/>
        </w:rPr>
        <w:t xml:space="preserve"> </w:t>
      </w:r>
      <w:r>
        <w:rPr>
          <w:rFonts w:ascii="Trebuchet MS" w:eastAsia="Times New Roman" w:hAnsi="Trebuchet MS" w:cs="Times New Roman"/>
        </w:rPr>
        <w:t xml:space="preserve">At ground floor the building is part of a shopping parade with retail use. </w:t>
      </w:r>
    </w:p>
    <w:p w:rsidR="00744B48" w:rsidRDefault="00744B48" w:rsidP="00744B48">
      <w:pPr>
        <w:spacing w:after="0" w:line="360" w:lineRule="auto"/>
        <w:jc w:val="both"/>
        <w:rPr>
          <w:rFonts w:ascii="Trebuchet MS" w:eastAsia="Times New Roman" w:hAnsi="Trebuchet MS" w:cs="Times New Roman"/>
        </w:rPr>
      </w:pPr>
    </w:p>
    <w:p w:rsidR="00744B48" w:rsidRPr="00744B48" w:rsidRDefault="00744B48" w:rsidP="00744B48">
      <w:pPr>
        <w:spacing w:after="0" w:line="360" w:lineRule="auto"/>
        <w:jc w:val="both"/>
        <w:rPr>
          <w:rFonts w:ascii="Trebuchet MS" w:eastAsia="Times New Roman" w:hAnsi="Trebuchet MS" w:cs="Times New Roman"/>
        </w:rPr>
      </w:pPr>
      <w:r>
        <w:rPr>
          <w:rFonts w:ascii="Trebuchet MS" w:eastAsia="Times New Roman" w:hAnsi="Trebuchet MS" w:cs="Times New Roman"/>
        </w:rPr>
        <w:t>The flats are at rear ground floor, first</w:t>
      </w:r>
      <w:r w:rsidR="00BF0522">
        <w:rPr>
          <w:rFonts w:ascii="Trebuchet MS" w:eastAsia="Times New Roman" w:hAnsi="Trebuchet MS" w:cs="Times New Roman"/>
        </w:rPr>
        <w:t xml:space="preserve"> floor</w:t>
      </w:r>
      <w:r>
        <w:rPr>
          <w:rFonts w:ascii="Trebuchet MS" w:eastAsia="Times New Roman" w:hAnsi="Trebuchet MS" w:cs="Times New Roman"/>
        </w:rPr>
        <w:t xml:space="preserve"> and roofspace.</w:t>
      </w:r>
    </w:p>
    <w:p w:rsidR="00744B48" w:rsidRPr="00744B48" w:rsidRDefault="00744B48" w:rsidP="00744B48">
      <w:pPr>
        <w:spacing w:after="0" w:line="360" w:lineRule="auto"/>
        <w:jc w:val="both"/>
        <w:rPr>
          <w:rFonts w:ascii="Trebuchet MS" w:eastAsia="Times New Roman" w:hAnsi="Trebuchet MS" w:cs="Times New Roman"/>
        </w:rPr>
      </w:pPr>
    </w:p>
    <w:p w:rsidR="00744B48" w:rsidRPr="00744B48" w:rsidRDefault="00744B48" w:rsidP="00744B48">
      <w:pPr>
        <w:spacing w:after="0" w:line="360" w:lineRule="auto"/>
        <w:jc w:val="both"/>
        <w:rPr>
          <w:rFonts w:ascii="Trebuchet MS" w:eastAsia="Times New Roman" w:hAnsi="Trebuchet MS" w:cs="Times New Roman"/>
          <w:b/>
        </w:rPr>
      </w:pPr>
      <w:r w:rsidRPr="00744B48">
        <w:rPr>
          <w:rFonts w:ascii="Trebuchet MS" w:eastAsia="Times New Roman" w:hAnsi="Trebuchet MS" w:cs="Times New Roman"/>
          <w:b/>
        </w:rPr>
        <w:t>PLANS SUBMITTED</w:t>
      </w:r>
    </w:p>
    <w:p w:rsidR="00744B48" w:rsidRPr="00744B48" w:rsidRDefault="00744B48" w:rsidP="00744B48">
      <w:pPr>
        <w:spacing w:after="0" w:line="360" w:lineRule="auto"/>
        <w:jc w:val="both"/>
        <w:rPr>
          <w:rFonts w:ascii="Trebuchet MS" w:eastAsia="Times New Roman" w:hAnsi="Trebuchet MS" w:cs="Times New Roman"/>
        </w:rPr>
      </w:pPr>
      <w:r w:rsidRPr="00744B48">
        <w:rPr>
          <w:rFonts w:ascii="Trebuchet MS" w:eastAsia="Times New Roman" w:hAnsi="Trebuchet MS" w:cs="Times New Roman"/>
        </w:rPr>
        <w:t>The agent provided the following drawings:</w:t>
      </w:r>
    </w:p>
    <w:p w:rsidR="00744B48" w:rsidRPr="00744B48" w:rsidRDefault="00744B48" w:rsidP="00744B48">
      <w:pPr>
        <w:spacing w:after="0" w:line="360" w:lineRule="auto"/>
        <w:jc w:val="both"/>
        <w:rPr>
          <w:rFonts w:ascii="Trebuchet MS" w:eastAsia="Times New Roman" w:hAnsi="Trebuchet MS" w:cs="Times New Roman"/>
        </w:rPr>
      </w:pPr>
      <w:r w:rsidRPr="00744B48">
        <w:rPr>
          <w:rFonts w:ascii="Trebuchet MS" w:eastAsia="Times New Roman" w:hAnsi="Trebuchet MS" w:cs="Times New Roman"/>
        </w:rPr>
        <w:t xml:space="preserve">Unnumbered Location Plan received </w:t>
      </w:r>
      <w:r>
        <w:rPr>
          <w:rFonts w:ascii="Trebuchet MS" w:eastAsia="Times New Roman" w:hAnsi="Trebuchet MS" w:cs="Times New Roman"/>
        </w:rPr>
        <w:t>14</w:t>
      </w:r>
      <w:r w:rsidRPr="00744B48">
        <w:rPr>
          <w:rFonts w:ascii="Trebuchet MS" w:eastAsia="Times New Roman" w:hAnsi="Trebuchet MS" w:cs="Times New Roman"/>
          <w:vertAlign w:val="superscript"/>
        </w:rPr>
        <w:t>th</w:t>
      </w:r>
      <w:r>
        <w:rPr>
          <w:rFonts w:ascii="Trebuchet MS" w:eastAsia="Times New Roman" w:hAnsi="Trebuchet MS" w:cs="Times New Roman"/>
        </w:rPr>
        <w:t xml:space="preserve"> June2017</w:t>
      </w:r>
    </w:p>
    <w:p w:rsidR="00744B48" w:rsidRPr="00744B48" w:rsidRDefault="00744B48" w:rsidP="00744B48">
      <w:pPr>
        <w:spacing w:after="0" w:line="360" w:lineRule="auto"/>
        <w:jc w:val="both"/>
        <w:rPr>
          <w:rFonts w:ascii="Trebuchet MS" w:eastAsia="Times New Roman" w:hAnsi="Trebuchet MS" w:cs="Times New Roman"/>
        </w:rPr>
      </w:pPr>
      <w:r>
        <w:rPr>
          <w:rFonts w:ascii="Trebuchet MS" w:eastAsia="Times New Roman" w:hAnsi="Trebuchet MS" w:cs="Times New Roman"/>
        </w:rPr>
        <w:t xml:space="preserve">No. OFR.328.RG.EX </w:t>
      </w:r>
      <w:r w:rsidRPr="00744B48">
        <w:rPr>
          <w:rFonts w:ascii="Trebuchet MS" w:eastAsia="Times New Roman" w:hAnsi="Trebuchet MS" w:cs="Times New Roman"/>
        </w:rPr>
        <w:t xml:space="preserve">Existing Floor Plans received </w:t>
      </w:r>
      <w:r>
        <w:rPr>
          <w:rFonts w:ascii="Trebuchet MS" w:eastAsia="Times New Roman" w:hAnsi="Trebuchet MS" w:cs="Times New Roman"/>
        </w:rPr>
        <w:t>14</w:t>
      </w:r>
      <w:r w:rsidRPr="00744B48">
        <w:rPr>
          <w:rFonts w:ascii="Trebuchet MS" w:eastAsia="Times New Roman" w:hAnsi="Trebuchet MS" w:cs="Times New Roman"/>
          <w:vertAlign w:val="superscript"/>
        </w:rPr>
        <w:t>th</w:t>
      </w:r>
      <w:r>
        <w:rPr>
          <w:rFonts w:ascii="Trebuchet MS" w:eastAsia="Times New Roman" w:hAnsi="Trebuchet MS" w:cs="Times New Roman"/>
        </w:rPr>
        <w:t xml:space="preserve"> June</w:t>
      </w:r>
      <w:r w:rsidRPr="00744B48">
        <w:rPr>
          <w:rFonts w:ascii="Trebuchet MS" w:eastAsia="Times New Roman" w:hAnsi="Trebuchet MS" w:cs="Times New Roman"/>
        </w:rPr>
        <w:t xml:space="preserve"> 2017</w:t>
      </w:r>
    </w:p>
    <w:p w:rsidR="00744B48" w:rsidRPr="00744B48" w:rsidRDefault="00744B48" w:rsidP="00744B48">
      <w:pPr>
        <w:spacing w:after="0" w:line="360" w:lineRule="auto"/>
        <w:jc w:val="both"/>
        <w:rPr>
          <w:rFonts w:ascii="Trebuchet MS" w:eastAsia="Times New Roman" w:hAnsi="Trebuchet MS" w:cs="Times New Roman"/>
        </w:rPr>
      </w:pPr>
    </w:p>
    <w:p w:rsidR="00744B48" w:rsidRPr="00744B48" w:rsidRDefault="00744B48" w:rsidP="00744B48">
      <w:pPr>
        <w:spacing w:after="0" w:line="360" w:lineRule="auto"/>
        <w:jc w:val="both"/>
        <w:rPr>
          <w:rFonts w:ascii="Trebuchet MS" w:eastAsia="Times New Roman" w:hAnsi="Trebuchet MS" w:cs="Times New Roman"/>
        </w:rPr>
      </w:pPr>
      <w:r w:rsidRPr="00744B48">
        <w:rPr>
          <w:rFonts w:ascii="Trebuchet MS" w:eastAsia="Times New Roman" w:hAnsi="Trebuchet MS" w:cs="Arial"/>
          <w:b/>
          <w:snapToGrid w:val="0"/>
        </w:rPr>
        <w:t>RELEVANT PLANNING HISTORY OF THE SITE</w:t>
      </w:r>
    </w:p>
    <w:p w:rsidR="00744B48" w:rsidRDefault="00037E44" w:rsidP="00744B48">
      <w:pPr>
        <w:spacing w:after="0" w:line="360" w:lineRule="auto"/>
        <w:jc w:val="both"/>
        <w:rPr>
          <w:rFonts w:ascii="Trebuchet MS" w:hAnsi="Trebuchet MS"/>
          <w:lang w:val="en-US"/>
        </w:rPr>
      </w:pPr>
      <w:r w:rsidRPr="00037E44">
        <w:rPr>
          <w:rFonts w:ascii="Trebuchet MS" w:hAnsi="Trebuchet MS"/>
        </w:rPr>
        <w:t xml:space="preserve">07/00535/COU – Enforcement investigation following alleged </w:t>
      </w:r>
      <w:r w:rsidRPr="00037E44">
        <w:rPr>
          <w:rFonts w:ascii="Trebuchet MS" w:hAnsi="Trebuchet MS"/>
          <w:lang w:val="en-US"/>
        </w:rPr>
        <w:t>Change of use from residential (C3) and commercial storage to three self-contained flats.</w:t>
      </w:r>
      <w:r>
        <w:rPr>
          <w:rFonts w:ascii="Trebuchet MS" w:hAnsi="Trebuchet MS"/>
          <w:lang w:val="en-US"/>
        </w:rPr>
        <w:t xml:space="preserve"> October 2009</w:t>
      </w:r>
    </w:p>
    <w:p w:rsidR="00037E44" w:rsidRPr="00744B48" w:rsidRDefault="00037E44" w:rsidP="00744B48">
      <w:pPr>
        <w:spacing w:after="0" w:line="360" w:lineRule="auto"/>
        <w:jc w:val="both"/>
        <w:rPr>
          <w:rFonts w:ascii="Trebuchet MS" w:eastAsia="Times New Roman" w:hAnsi="Trebuchet MS" w:cs="Times New Roman"/>
        </w:rPr>
      </w:pPr>
    </w:p>
    <w:p w:rsidR="00744B48" w:rsidRPr="00744B48" w:rsidRDefault="00744B48" w:rsidP="00744B48">
      <w:pPr>
        <w:spacing w:after="0" w:line="360" w:lineRule="auto"/>
        <w:jc w:val="both"/>
        <w:rPr>
          <w:rFonts w:ascii="Trebuchet MS" w:eastAsia="Times New Roman" w:hAnsi="Trebuchet MS" w:cs="Arial"/>
          <w:b/>
          <w:snapToGrid w:val="0"/>
        </w:rPr>
      </w:pPr>
      <w:r w:rsidRPr="00744B48">
        <w:rPr>
          <w:rFonts w:ascii="Trebuchet MS" w:eastAsia="Times New Roman" w:hAnsi="Trebuchet MS" w:cs="Arial"/>
          <w:b/>
          <w:snapToGrid w:val="0"/>
        </w:rPr>
        <w:t>RELEVANT PLANNING POLICY AND GUIDANCE</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w:t>
      </w:r>
      <w:r w:rsidRPr="00744B48">
        <w:rPr>
          <w:rFonts w:ascii="Trebuchet MS" w:eastAsia="Times New Roman" w:hAnsi="Trebuchet MS" w:cs="Arial"/>
          <w:snapToGrid w:val="0"/>
        </w:rPr>
        <w:lastRenderedPageBreak/>
        <w:t xml:space="preserve">referred to in the certificate. However, the certificate will not protect from enforcement action by the planning authority if the specified use or development is then changed 'materially' without a planning application for it. </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section 192 of the Town &amp; Country Planning Act a local planning authority needs to ask “if this proposed change of use had occurred, or if this proposed operation had commenced, on the application date, would it have been lawful for planning purposes."</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b/>
          <w:snapToGrid w:val="0"/>
        </w:rPr>
      </w:pPr>
      <w:r w:rsidRPr="00744B48">
        <w:rPr>
          <w:rFonts w:ascii="Trebuchet MS" w:eastAsia="Times New Roman" w:hAnsi="Trebuchet MS" w:cs="Arial"/>
          <w:b/>
          <w:snapToGrid w:val="0"/>
        </w:rPr>
        <w:t>RESPONSE TO CONSULTATIONS</w:t>
      </w:r>
    </w:p>
    <w:p w:rsidR="00037E44" w:rsidRPr="00744B48" w:rsidRDefault="00037E44" w:rsidP="00744B48">
      <w:pPr>
        <w:spacing w:after="0" w:line="360" w:lineRule="auto"/>
        <w:jc w:val="both"/>
        <w:rPr>
          <w:rFonts w:ascii="Trebuchet MS" w:eastAsia="Times New Roman" w:hAnsi="Trebuchet MS" w:cs="Arial"/>
          <w:snapToGrid w:val="0"/>
        </w:rPr>
      </w:pPr>
    </w:p>
    <w:p w:rsidR="00744B48" w:rsidRDefault="00744B48" w:rsidP="00744B48">
      <w:pPr>
        <w:spacing w:after="0" w:line="360" w:lineRule="auto"/>
        <w:jc w:val="both"/>
        <w:rPr>
          <w:rFonts w:ascii="Trebuchet MS" w:eastAsia="Times New Roman" w:hAnsi="Trebuchet MS" w:cs="Arial"/>
          <w:snapToGrid w:val="0"/>
          <w:lang w:val="en-US"/>
        </w:rPr>
      </w:pPr>
      <w:r w:rsidRPr="00744B48">
        <w:rPr>
          <w:rFonts w:ascii="Trebuchet MS" w:eastAsia="Times New Roman" w:hAnsi="Trebuchet MS" w:cs="Arial"/>
          <w:snapToGrid w:val="0"/>
        </w:rPr>
        <w:t xml:space="preserve">RBC Enforcement – </w:t>
      </w:r>
      <w:r w:rsidR="00BF777B">
        <w:rPr>
          <w:rFonts w:ascii="Trebuchet MS" w:eastAsia="Times New Roman" w:hAnsi="Trebuchet MS" w:cs="Arial"/>
          <w:snapToGrid w:val="0"/>
        </w:rPr>
        <w:t>An e</w:t>
      </w:r>
      <w:r w:rsidR="00BF0522" w:rsidRPr="00BF0522">
        <w:rPr>
          <w:rFonts w:ascii="Trebuchet MS" w:eastAsia="Times New Roman" w:hAnsi="Trebuchet MS" w:cs="Arial"/>
          <w:snapToGrid w:val="0"/>
        </w:rPr>
        <w:t xml:space="preserve">nforcement investigation </w:t>
      </w:r>
      <w:r w:rsidR="00BF0522">
        <w:rPr>
          <w:rFonts w:ascii="Trebuchet MS" w:eastAsia="Times New Roman" w:hAnsi="Trebuchet MS" w:cs="Arial"/>
          <w:snapToGrid w:val="0"/>
        </w:rPr>
        <w:t>in 2009 established that unauthorised</w:t>
      </w:r>
      <w:r w:rsidR="00BF777B">
        <w:rPr>
          <w:rFonts w:ascii="Trebuchet MS" w:eastAsia="Times New Roman" w:hAnsi="Trebuchet MS" w:cs="Arial"/>
          <w:snapToGrid w:val="0"/>
        </w:rPr>
        <w:t xml:space="preserve"> change</w:t>
      </w:r>
      <w:r w:rsidR="00BF0522" w:rsidRPr="00BF0522">
        <w:rPr>
          <w:rFonts w:ascii="Trebuchet MS" w:eastAsia="Times New Roman" w:hAnsi="Trebuchet MS" w:cs="Arial"/>
          <w:snapToGrid w:val="0"/>
          <w:lang w:val="en-US"/>
        </w:rPr>
        <w:t xml:space="preserve"> of use from residential (C3) and commercial storage to three self-contained flats</w:t>
      </w:r>
      <w:r w:rsidR="00BF777B">
        <w:rPr>
          <w:rFonts w:ascii="Trebuchet MS" w:eastAsia="Times New Roman" w:hAnsi="Trebuchet MS" w:cs="Arial"/>
          <w:snapToGrid w:val="0"/>
          <w:lang w:val="en-US"/>
        </w:rPr>
        <w:t xml:space="preserve"> had taken place</w:t>
      </w:r>
      <w:r w:rsidR="00BF0522" w:rsidRPr="00BF0522">
        <w:rPr>
          <w:rFonts w:ascii="Trebuchet MS" w:eastAsia="Times New Roman" w:hAnsi="Trebuchet MS" w:cs="Arial"/>
          <w:snapToGrid w:val="0"/>
          <w:lang w:val="en-US"/>
        </w:rPr>
        <w:t xml:space="preserve">. </w:t>
      </w:r>
    </w:p>
    <w:p w:rsidR="00E21E36" w:rsidRDefault="00E21E36" w:rsidP="00744B48">
      <w:pPr>
        <w:spacing w:after="0" w:line="360" w:lineRule="auto"/>
        <w:jc w:val="both"/>
        <w:rPr>
          <w:rFonts w:ascii="Trebuchet MS" w:eastAsia="Times New Roman" w:hAnsi="Trebuchet MS" w:cs="Arial"/>
          <w:snapToGrid w:val="0"/>
          <w:lang w:val="en-US"/>
        </w:rPr>
      </w:pPr>
    </w:p>
    <w:p w:rsidR="00E21E36" w:rsidRDefault="00E21E36" w:rsidP="00744B48">
      <w:pPr>
        <w:spacing w:after="0" w:line="360" w:lineRule="auto"/>
        <w:jc w:val="both"/>
        <w:rPr>
          <w:rFonts w:ascii="Trebuchet MS" w:eastAsia="Times New Roman" w:hAnsi="Trebuchet MS" w:cs="Arial"/>
          <w:snapToGrid w:val="0"/>
          <w:lang w:val="en-US"/>
        </w:rPr>
      </w:pPr>
      <w:r>
        <w:rPr>
          <w:rFonts w:ascii="Trebuchet MS" w:eastAsia="Times New Roman" w:hAnsi="Trebuchet MS" w:cs="Arial"/>
          <w:snapToGrid w:val="0"/>
          <w:lang w:val="en-US"/>
        </w:rPr>
        <w:t>RBC Legal – No objection</w:t>
      </w:r>
      <w:bookmarkStart w:id="0" w:name="_GoBack"/>
      <w:bookmarkEnd w:id="0"/>
    </w:p>
    <w:p w:rsidR="00744B48" w:rsidRPr="00744B48" w:rsidRDefault="00744B48" w:rsidP="00744B48">
      <w:pPr>
        <w:spacing w:after="0" w:line="360" w:lineRule="auto"/>
        <w:jc w:val="both"/>
        <w:rPr>
          <w:rFonts w:ascii="Trebuchet MS" w:eastAsia="Times New Roman" w:hAnsi="Trebuchet MS" w:cs="Arial"/>
          <w:snapToGrid w:val="0"/>
        </w:rPr>
      </w:pPr>
    </w:p>
    <w:p w:rsidR="00BF777B"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RBC Electoral Services – The Electoral Services Department have supplied details of the Electoral Register for </w:t>
      </w:r>
      <w:r w:rsidR="00BF777B">
        <w:rPr>
          <w:rFonts w:ascii="Trebuchet MS" w:eastAsia="Times New Roman" w:hAnsi="Trebuchet MS" w:cs="Arial"/>
          <w:snapToGrid w:val="0"/>
        </w:rPr>
        <w:t xml:space="preserve">this property </w:t>
      </w:r>
      <w:r w:rsidRPr="00744B48">
        <w:rPr>
          <w:rFonts w:ascii="Trebuchet MS" w:eastAsia="Times New Roman" w:hAnsi="Trebuchet MS" w:cs="Arial"/>
          <w:snapToGrid w:val="0"/>
        </w:rPr>
        <w:t>show</w:t>
      </w:r>
      <w:r w:rsidR="00BF777B">
        <w:rPr>
          <w:rFonts w:ascii="Trebuchet MS" w:eastAsia="Times New Roman" w:hAnsi="Trebuchet MS" w:cs="Arial"/>
          <w:snapToGrid w:val="0"/>
        </w:rPr>
        <w:t>ing the property as 3 flats from 2012.</w:t>
      </w:r>
    </w:p>
    <w:p w:rsidR="00744B48" w:rsidRPr="00744B48" w:rsidRDefault="00744B48" w:rsidP="00744B48">
      <w:pPr>
        <w:spacing w:after="0" w:line="360" w:lineRule="auto"/>
        <w:jc w:val="both"/>
        <w:rPr>
          <w:rFonts w:ascii="Trebuchet MS" w:eastAsia="Times New Roman" w:hAnsi="Trebuchet MS" w:cs="Arial"/>
          <w:snapToGrid w:val="0"/>
        </w:rPr>
      </w:pPr>
    </w:p>
    <w:p w:rsid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RBC Council Tax - Council tax records show there are </w:t>
      </w:r>
      <w:r w:rsidR="00BF777B" w:rsidRPr="00BF777B">
        <w:rPr>
          <w:rFonts w:ascii="Trebuchet MS" w:eastAsia="Times New Roman" w:hAnsi="Trebuchet MS" w:cs="Arial"/>
          <w:snapToGrid w:val="0"/>
        </w:rPr>
        <w:t>3 separate fl</w:t>
      </w:r>
      <w:r w:rsidR="00BF777B">
        <w:rPr>
          <w:rFonts w:ascii="Trebuchet MS" w:eastAsia="Times New Roman" w:hAnsi="Trebuchet MS" w:cs="Arial"/>
          <w:snapToGrid w:val="0"/>
        </w:rPr>
        <w:t>ats registered at this property and</w:t>
      </w:r>
      <w:r w:rsidR="00BF777B" w:rsidRPr="00BF777B">
        <w:rPr>
          <w:rFonts w:ascii="Trebuchet MS" w:eastAsia="Times New Roman" w:hAnsi="Trebuchet MS" w:cs="Arial"/>
          <w:snapToGrid w:val="0"/>
        </w:rPr>
        <w:t xml:space="preserve"> these flats have been banded for council tax purposes since February 2012</w:t>
      </w:r>
      <w:r w:rsidRPr="00744B48">
        <w:rPr>
          <w:rFonts w:ascii="Trebuchet MS" w:eastAsia="Times New Roman" w:hAnsi="Trebuchet MS" w:cs="Arial"/>
          <w:snapToGrid w:val="0"/>
        </w:rPr>
        <w:t>.</w:t>
      </w:r>
    </w:p>
    <w:p w:rsidR="000F3FAF" w:rsidRDefault="000F3FAF" w:rsidP="00744B48">
      <w:pPr>
        <w:spacing w:after="0" w:line="360" w:lineRule="auto"/>
        <w:jc w:val="both"/>
        <w:rPr>
          <w:rFonts w:ascii="Trebuchet MS" w:eastAsia="Times New Roman" w:hAnsi="Trebuchet MS" w:cs="Arial"/>
          <w:snapToGrid w:val="0"/>
        </w:rPr>
      </w:pPr>
    </w:p>
    <w:p w:rsidR="000F3FAF" w:rsidRPr="000F3FAF" w:rsidRDefault="000F3FAF" w:rsidP="000F3FAF">
      <w:pPr>
        <w:spacing w:after="0" w:line="360" w:lineRule="auto"/>
        <w:jc w:val="both"/>
        <w:rPr>
          <w:rFonts w:ascii="Trebuchet MS" w:eastAsia="Times New Roman" w:hAnsi="Trebuchet MS" w:cs="Arial"/>
          <w:snapToGrid w:val="0"/>
        </w:rPr>
      </w:pPr>
      <w:r w:rsidRPr="000F3FAF">
        <w:rPr>
          <w:rFonts w:ascii="Trebuchet MS" w:eastAsia="Times New Roman" w:hAnsi="Trebuchet MS" w:cs="Arial"/>
          <w:snapToGrid w:val="0"/>
        </w:rPr>
        <w:t>RBC Environmental Health – No comments received.</w:t>
      </w:r>
    </w:p>
    <w:p w:rsidR="000F3FAF" w:rsidRPr="00744B48" w:rsidRDefault="000F3FAF"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b/>
          <w:snapToGrid w:val="0"/>
        </w:rPr>
      </w:pPr>
      <w:r w:rsidRPr="00744B48">
        <w:rPr>
          <w:rFonts w:ascii="Trebuchet MS" w:eastAsia="Times New Roman" w:hAnsi="Trebuchet MS" w:cs="Arial"/>
          <w:b/>
          <w:snapToGrid w:val="0"/>
        </w:rPr>
        <w:t>EVIDENCE SUBMITTED</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The following documents were submitted:</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Location Plan</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Existing Floor plans</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Tenancy Agreements</w:t>
      </w:r>
    </w:p>
    <w:p w:rsidR="00744B48" w:rsidRPr="00744B48" w:rsidRDefault="009865FD" w:rsidP="00744B48">
      <w:pPr>
        <w:spacing w:after="0" w:line="360" w:lineRule="auto"/>
        <w:jc w:val="both"/>
        <w:rPr>
          <w:rFonts w:ascii="Trebuchet MS" w:eastAsia="Times New Roman" w:hAnsi="Trebuchet MS" w:cs="Arial"/>
          <w:snapToGrid w:val="0"/>
        </w:rPr>
      </w:pPr>
      <w:r>
        <w:rPr>
          <w:rFonts w:ascii="Trebuchet MS" w:eastAsia="Times New Roman" w:hAnsi="Trebuchet MS" w:cs="Arial"/>
          <w:snapToGrid w:val="0"/>
        </w:rPr>
        <w:t>Letter f</w:t>
      </w:r>
      <w:r w:rsidR="00BF777B">
        <w:rPr>
          <w:rFonts w:ascii="Trebuchet MS" w:eastAsia="Times New Roman" w:hAnsi="Trebuchet MS" w:cs="Arial"/>
          <w:snapToGrid w:val="0"/>
        </w:rPr>
        <w:t>rom the Council’s Environmental Health HMO Department</w:t>
      </w: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Supporting letter by applicant </w:t>
      </w:r>
    </w:p>
    <w:p w:rsid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Statutory Declaration by the </w:t>
      </w:r>
      <w:r w:rsidR="009865FD">
        <w:rPr>
          <w:rFonts w:ascii="Trebuchet MS" w:eastAsia="Times New Roman" w:hAnsi="Trebuchet MS" w:cs="Arial"/>
          <w:snapToGrid w:val="0"/>
        </w:rPr>
        <w:t>letting agent</w:t>
      </w:r>
    </w:p>
    <w:p w:rsidR="009865FD" w:rsidRPr="00744B48" w:rsidRDefault="009865FD" w:rsidP="00744B48">
      <w:pPr>
        <w:spacing w:after="0" w:line="360" w:lineRule="auto"/>
        <w:jc w:val="both"/>
        <w:rPr>
          <w:rFonts w:ascii="Trebuchet MS" w:eastAsia="Times New Roman" w:hAnsi="Trebuchet MS" w:cs="Arial"/>
          <w:snapToGrid w:val="0"/>
        </w:rPr>
      </w:pPr>
      <w:r>
        <w:rPr>
          <w:rFonts w:ascii="Trebuchet MS" w:eastAsia="Times New Roman" w:hAnsi="Trebuchet MS" w:cs="Arial"/>
          <w:snapToGrid w:val="0"/>
        </w:rPr>
        <w:t>Valuation Office Listings for the 3 flats</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0B6EE9" w:rsidRDefault="00744B48" w:rsidP="00744B48">
      <w:pPr>
        <w:spacing w:after="0" w:line="360" w:lineRule="auto"/>
        <w:jc w:val="both"/>
        <w:rPr>
          <w:rFonts w:ascii="Trebuchet MS" w:eastAsia="Times New Roman" w:hAnsi="Trebuchet MS" w:cs="Arial"/>
          <w:b/>
          <w:snapToGrid w:val="0"/>
        </w:rPr>
      </w:pPr>
      <w:r w:rsidRPr="00744B48">
        <w:rPr>
          <w:rFonts w:ascii="Trebuchet MS" w:eastAsia="Times New Roman" w:hAnsi="Trebuchet MS" w:cs="Arial"/>
          <w:b/>
          <w:snapToGrid w:val="0"/>
        </w:rPr>
        <w:t>ANALYSIS OF EVIDENCE (ASSESSMENT)</w:t>
      </w:r>
    </w:p>
    <w:p w:rsidR="000B6EE9" w:rsidRDefault="00744B48" w:rsidP="000B6EE9">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The applicant has submitted a signed Statutory Declaration </w:t>
      </w:r>
      <w:r w:rsidR="009865FD">
        <w:rPr>
          <w:rFonts w:ascii="Trebuchet MS" w:eastAsia="Times New Roman" w:hAnsi="Trebuchet MS" w:cs="Arial"/>
          <w:snapToGrid w:val="0"/>
        </w:rPr>
        <w:t xml:space="preserve">by the manager of the letting agency </w:t>
      </w:r>
      <w:r w:rsidRPr="00744B48">
        <w:rPr>
          <w:rFonts w:ascii="Trebuchet MS" w:eastAsia="Times New Roman" w:hAnsi="Trebuchet MS" w:cs="Arial"/>
          <w:snapToGrid w:val="0"/>
        </w:rPr>
        <w:t xml:space="preserve">confirming that the property </w:t>
      </w:r>
      <w:r w:rsidR="009865FD">
        <w:rPr>
          <w:rFonts w:ascii="Trebuchet MS" w:eastAsia="Times New Roman" w:hAnsi="Trebuchet MS" w:cs="Arial"/>
          <w:snapToGrid w:val="0"/>
        </w:rPr>
        <w:t>has been let as 3</w:t>
      </w:r>
      <w:r w:rsidRPr="00744B48">
        <w:rPr>
          <w:rFonts w:ascii="Trebuchet MS" w:eastAsia="Times New Roman" w:hAnsi="Trebuchet MS" w:cs="Arial"/>
          <w:snapToGrid w:val="0"/>
        </w:rPr>
        <w:t xml:space="preserve"> flats </w:t>
      </w:r>
      <w:r w:rsidR="009865FD">
        <w:rPr>
          <w:rFonts w:ascii="Trebuchet MS" w:eastAsia="Times New Roman" w:hAnsi="Trebuchet MS" w:cs="Arial"/>
          <w:snapToGrid w:val="0"/>
        </w:rPr>
        <w:t xml:space="preserve">since 2008 </w:t>
      </w:r>
      <w:r w:rsidRPr="00744B48">
        <w:rPr>
          <w:rFonts w:ascii="Trebuchet MS" w:eastAsia="Times New Roman" w:hAnsi="Trebuchet MS" w:cs="Arial"/>
          <w:snapToGrid w:val="0"/>
        </w:rPr>
        <w:t xml:space="preserve">and has remained as such to present day.  </w:t>
      </w:r>
      <w:r w:rsidR="009865FD">
        <w:rPr>
          <w:rFonts w:ascii="Trebuchet MS" w:eastAsia="Times New Roman" w:hAnsi="Trebuchet MS" w:cs="Arial"/>
          <w:snapToGrid w:val="0"/>
        </w:rPr>
        <w:t xml:space="preserve">This is collaborated by the Council’s Enforcement investigation in 2009 that confirmed the property had been changed into 3 flats. </w:t>
      </w:r>
      <w:r w:rsidR="00B329C6" w:rsidRPr="00B329C6">
        <w:rPr>
          <w:rFonts w:ascii="Trebuchet MS" w:eastAsia="Times New Roman" w:hAnsi="Trebuchet MS" w:cs="Arial"/>
          <w:snapToGrid w:val="0"/>
        </w:rPr>
        <w:t>Council tax records show there are 3 separate flats registered at this property and</w:t>
      </w:r>
      <w:r w:rsidR="00B329C6">
        <w:rPr>
          <w:rFonts w:ascii="Trebuchet MS" w:eastAsia="Times New Roman" w:hAnsi="Trebuchet MS" w:cs="Arial"/>
          <w:snapToGrid w:val="0"/>
        </w:rPr>
        <w:t xml:space="preserve"> the Council Tax department has confirmed that</w:t>
      </w:r>
      <w:r w:rsidR="00B329C6" w:rsidRPr="00B329C6">
        <w:rPr>
          <w:rFonts w:ascii="Trebuchet MS" w:eastAsia="Times New Roman" w:hAnsi="Trebuchet MS" w:cs="Arial"/>
          <w:snapToGrid w:val="0"/>
        </w:rPr>
        <w:t xml:space="preserve"> these </w:t>
      </w:r>
      <w:r w:rsidR="00B329C6">
        <w:rPr>
          <w:rFonts w:ascii="Trebuchet MS" w:eastAsia="Times New Roman" w:hAnsi="Trebuchet MS" w:cs="Arial"/>
          <w:snapToGrid w:val="0"/>
        </w:rPr>
        <w:t xml:space="preserve">3 </w:t>
      </w:r>
      <w:r w:rsidR="00B329C6" w:rsidRPr="00B329C6">
        <w:rPr>
          <w:rFonts w:ascii="Trebuchet MS" w:eastAsia="Times New Roman" w:hAnsi="Trebuchet MS" w:cs="Arial"/>
          <w:snapToGrid w:val="0"/>
        </w:rPr>
        <w:t>flats have been banded for council tax purposes since February 2012</w:t>
      </w:r>
      <w:r w:rsidR="000B6EE9">
        <w:rPr>
          <w:rFonts w:ascii="Trebuchet MS" w:eastAsia="Times New Roman" w:hAnsi="Trebuchet MS" w:cs="Arial"/>
          <w:snapToGrid w:val="0"/>
        </w:rPr>
        <w:t xml:space="preserve"> to present</w:t>
      </w:r>
      <w:r w:rsidR="00B329C6" w:rsidRPr="00B329C6">
        <w:rPr>
          <w:rFonts w:ascii="Trebuchet MS" w:eastAsia="Times New Roman" w:hAnsi="Trebuchet MS" w:cs="Arial"/>
          <w:snapToGrid w:val="0"/>
        </w:rPr>
        <w:t>.</w:t>
      </w:r>
      <w:r w:rsidR="00B329C6">
        <w:rPr>
          <w:rFonts w:ascii="Trebuchet MS" w:eastAsia="Times New Roman" w:hAnsi="Trebuchet MS" w:cs="Arial"/>
          <w:snapToGrid w:val="0"/>
        </w:rPr>
        <w:t xml:space="preserve"> In addition submitted s</w:t>
      </w:r>
      <w:r w:rsidR="00B329C6" w:rsidRPr="00B329C6">
        <w:rPr>
          <w:rFonts w:ascii="Trebuchet MS" w:eastAsia="Times New Roman" w:hAnsi="Trebuchet MS" w:cs="Arial"/>
          <w:snapToGrid w:val="0"/>
        </w:rPr>
        <w:t>creenshots fro</w:t>
      </w:r>
      <w:r w:rsidR="00B329C6">
        <w:rPr>
          <w:rFonts w:ascii="Trebuchet MS" w:eastAsia="Times New Roman" w:hAnsi="Trebuchet MS" w:cs="Arial"/>
          <w:snapToGrid w:val="0"/>
        </w:rPr>
        <w:t xml:space="preserve">m the Valuation Office Listings by the applicant confirms </w:t>
      </w:r>
      <w:r w:rsidR="00B329C6" w:rsidRPr="00B329C6">
        <w:rPr>
          <w:rFonts w:ascii="Trebuchet MS" w:eastAsia="Times New Roman" w:hAnsi="Trebuchet MS" w:cs="Arial"/>
          <w:snapToGrid w:val="0"/>
        </w:rPr>
        <w:t xml:space="preserve">the 3 flats </w:t>
      </w:r>
      <w:r w:rsidR="00B329C6">
        <w:rPr>
          <w:rFonts w:ascii="Trebuchet MS" w:eastAsia="Times New Roman" w:hAnsi="Trebuchet MS" w:cs="Arial"/>
          <w:snapToGrid w:val="0"/>
        </w:rPr>
        <w:t xml:space="preserve">were </w:t>
      </w:r>
      <w:r w:rsidR="00B329C6" w:rsidRPr="00B329C6">
        <w:rPr>
          <w:rFonts w:ascii="Trebuchet MS" w:eastAsia="Times New Roman" w:hAnsi="Trebuchet MS" w:cs="Arial"/>
          <w:snapToGrid w:val="0"/>
        </w:rPr>
        <w:t>registered for</w:t>
      </w:r>
      <w:r w:rsidR="00B329C6">
        <w:rPr>
          <w:rFonts w:ascii="Trebuchet MS" w:eastAsia="Times New Roman" w:hAnsi="Trebuchet MS" w:cs="Arial"/>
          <w:snapToGrid w:val="0"/>
        </w:rPr>
        <w:t xml:space="preserve"> </w:t>
      </w:r>
      <w:r w:rsidR="00B329C6" w:rsidRPr="00B329C6">
        <w:rPr>
          <w:rFonts w:ascii="Trebuchet MS" w:eastAsia="Times New Roman" w:hAnsi="Trebuchet MS" w:cs="Arial"/>
          <w:snapToGrid w:val="0"/>
        </w:rPr>
        <w:t>council tax since 2012. In the same file there is also a letter from</w:t>
      </w:r>
      <w:r w:rsidR="00B329C6">
        <w:rPr>
          <w:rFonts w:ascii="Trebuchet MS" w:eastAsia="Times New Roman" w:hAnsi="Trebuchet MS" w:cs="Arial"/>
          <w:snapToGrid w:val="0"/>
        </w:rPr>
        <w:t xml:space="preserve"> </w:t>
      </w:r>
      <w:r w:rsidR="00B329C6" w:rsidRPr="00B329C6">
        <w:rPr>
          <w:rFonts w:ascii="Trebuchet MS" w:eastAsia="Times New Roman" w:hAnsi="Trebuchet MS" w:cs="Arial"/>
          <w:snapToGrid w:val="0"/>
        </w:rPr>
        <w:t xml:space="preserve">the </w:t>
      </w:r>
      <w:r w:rsidR="00B329C6">
        <w:rPr>
          <w:rFonts w:ascii="Trebuchet MS" w:eastAsia="Times New Roman" w:hAnsi="Trebuchet MS" w:cs="Arial"/>
          <w:snapToGrid w:val="0"/>
        </w:rPr>
        <w:t xml:space="preserve">Council’s </w:t>
      </w:r>
      <w:r w:rsidR="00B329C6" w:rsidRPr="00B329C6">
        <w:rPr>
          <w:rFonts w:ascii="Trebuchet MS" w:eastAsia="Times New Roman" w:hAnsi="Trebuchet MS" w:cs="Arial"/>
          <w:snapToGrid w:val="0"/>
        </w:rPr>
        <w:t>HMO department</w:t>
      </w:r>
      <w:r w:rsidR="00B329C6">
        <w:rPr>
          <w:rFonts w:ascii="Trebuchet MS" w:eastAsia="Times New Roman" w:hAnsi="Trebuchet MS" w:cs="Arial"/>
          <w:snapToGrid w:val="0"/>
        </w:rPr>
        <w:t xml:space="preserve"> </w:t>
      </w:r>
      <w:r w:rsidR="00B329C6" w:rsidRPr="00B329C6">
        <w:rPr>
          <w:rFonts w:ascii="Trebuchet MS" w:eastAsia="Times New Roman" w:hAnsi="Trebuchet MS" w:cs="Arial"/>
          <w:snapToGrid w:val="0"/>
        </w:rPr>
        <w:t>of Reading Council detailing an inspection and drawings from that period, also</w:t>
      </w:r>
      <w:r w:rsidR="00B329C6">
        <w:rPr>
          <w:rFonts w:ascii="Trebuchet MS" w:eastAsia="Times New Roman" w:hAnsi="Trebuchet MS" w:cs="Arial"/>
          <w:snapToGrid w:val="0"/>
        </w:rPr>
        <w:t xml:space="preserve"> </w:t>
      </w:r>
      <w:r w:rsidR="00B329C6" w:rsidRPr="00B329C6">
        <w:rPr>
          <w:rFonts w:ascii="Trebuchet MS" w:eastAsia="Times New Roman" w:hAnsi="Trebuchet MS" w:cs="Arial"/>
          <w:snapToGrid w:val="0"/>
        </w:rPr>
        <w:t xml:space="preserve">showing it as </w:t>
      </w:r>
      <w:r w:rsidR="000F3FAF">
        <w:rPr>
          <w:rFonts w:ascii="Trebuchet MS" w:eastAsia="Times New Roman" w:hAnsi="Trebuchet MS" w:cs="Arial"/>
          <w:snapToGrid w:val="0"/>
        </w:rPr>
        <w:t>3</w:t>
      </w:r>
      <w:r w:rsidR="00B329C6" w:rsidRPr="00B329C6">
        <w:rPr>
          <w:rFonts w:ascii="Trebuchet MS" w:eastAsia="Times New Roman" w:hAnsi="Trebuchet MS" w:cs="Arial"/>
          <w:snapToGrid w:val="0"/>
        </w:rPr>
        <w:t xml:space="preserve"> separate flats. </w:t>
      </w:r>
    </w:p>
    <w:p w:rsidR="000B6EE9" w:rsidRDefault="000B6EE9" w:rsidP="000B6EE9">
      <w:pPr>
        <w:spacing w:after="0" w:line="360" w:lineRule="auto"/>
        <w:jc w:val="both"/>
        <w:rPr>
          <w:rFonts w:ascii="Trebuchet MS" w:eastAsia="Times New Roman" w:hAnsi="Trebuchet MS" w:cs="Arial"/>
          <w:snapToGrid w:val="0"/>
        </w:rPr>
      </w:pPr>
    </w:p>
    <w:p w:rsidR="00744B48" w:rsidRDefault="000B6EE9" w:rsidP="00744B48">
      <w:pPr>
        <w:spacing w:after="0" w:line="360" w:lineRule="auto"/>
        <w:jc w:val="both"/>
        <w:rPr>
          <w:rFonts w:ascii="Trebuchet MS" w:eastAsia="Times New Roman" w:hAnsi="Trebuchet MS" w:cs="Arial"/>
          <w:snapToGrid w:val="0"/>
        </w:rPr>
      </w:pPr>
      <w:r>
        <w:rPr>
          <w:rFonts w:ascii="Trebuchet MS" w:eastAsia="Times New Roman" w:hAnsi="Trebuchet MS" w:cs="Arial"/>
          <w:snapToGrid w:val="0"/>
        </w:rPr>
        <w:t>The submitted existing floor plans (</w:t>
      </w:r>
      <w:r>
        <w:rPr>
          <w:rFonts w:ascii="Trebuchet MS" w:eastAsia="Times New Roman" w:hAnsi="Trebuchet MS" w:cs="Times New Roman"/>
        </w:rPr>
        <w:t>No. OFR.328.RG.EX)</w:t>
      </w:r>
      <w:r>
        <w:rPr>
          <w:rFonts w:ascii="Trebuchet MS" w:eastAsia="Times New Roman" w:hAnsi="Trebuchet MS" w:cs="Arial"/>
          <w:snapToGrid w:val="0"/>
        </w:rPr>
        <w:t xml:space="preserve"> show the property as 3 flats, a situation confirmed by officers upon site visit on 28/07/2017. All 3 flats are currently occupied. </w:t>
      </w:r>
      <w:r w:rsidRPr="00744B48">
        <w:rPr>
          <w:rFonts w:ascii="Trebuchet MS" w:eastAsia="Times New Roman" w:hAnsi="Trebuchet MS" w:cs="Arial"/>
          <w:snapToGrid w:val="0"/>
        </w:rPr>
        <w:t xml:space="preserve">The applicant has provided </w:t>
      </w:r>
      <w:r>
        <w:rPr>
          <w:rFonts w:ascii="Trebuchet MS" w:eastAsia="Times New Roman" w:hAnsi="Trebuchet MS" w:cs="Arial"/>
          <w:snapToGrid w:val="0"/>
        </w:rPr>
        <w:t>part-</w:t>
      </w:r>
      <w:r w:rsidRPr="00744B48">
        <w:rPr>
          <w:rFonts w:ascii="Trebuchet MS" w:eastAsia="Times New Roman" w:hAnsi="Trebuchet MS" w:cs="Arial"/>
          <w:snapToGrid w:val="0"/>
        </w:rPr>
        <w:t xml:space="preserve">tenancy agreements </w:t>
      </w:r>
      <w:r>
        <w:rPr>
          <w:rFonts w:ascii="Trebuchet MS" w:eastAsia="Times New Roman" w:hAnsi="Trebuchet MS" w:cs="Arial"/>
          <w:snapToGrid w:val="0"/>
        </w:rPr>
        <w:t>dating from 2009 to present.</w:t>
      </w:r>
      <w:r w:rsidRPr="00744B48">
        <w:rPr>
          <w:rFonts w:ascii="Trebuchet MS" w:eastAsia="Times New Roman" w:hAnsi="Trebuchet MS" w:cs="Arial"/>
          <w:snapToGrid w:val="0"/>
        </w:rPr>
        <w:t xml:space="preserve"> </w:t>
      </w:r>
    </w:p>
    <w:p w:rsidR="000B6EE9" w:rsidRPr="00744B48" w:rsidRDefault="000B6EE9"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snapToGrid w:val="0"/>
        </w:rPr>
      </w:pPr>
      <w:r w:rsidRPr="00744B48">
        <w:rPr>
          <w:rFonts w:ascii="Trebuchet MS" w:eastAsia="Times New Roman" w:hAnsi="Trebuchet MS" w:cs="Arial"/>
          <w:snapToGrid w:val="0"/>
        </w:rPr>
        <w:t xml:space="preserve">Having reviewed the information submitted as outlined above, it has been concluded that on the balance of probability, the property known as </w:t>
      </w:r>
      <w:r w:rsidR="000B6EE9">
        <w:rPr>
          <w:rFonts w:ascii="Trebuchet MS" w:eastAsia="Times New Roman" w:hAnsi="Trebuchet MS" w:cs="Arial"/>
          <w:snapToGrid w:val="0"/>
        </w:rPr>
        <w:t xml:space="preserve">328 Oxford </w:t>
      </w:r>
      <w:r w:rsidRPr="00744B48">
        <w:rPr>
          <w:rFonts w:ascii="Trebuchet MS" w:eastAsia="Times New Roman" w:hAnsi="Trebuchet MS" w:cs="Arial"/>
          <w:snapToGrid w:val="0"/>
        </w:rPr>
        <w:t xml:space="preserve">Road </w:t>
      </w:r>
      <w:r w:rsidR="000B6EE9">
        <w:rPr>
          <w:rFonts w:ascii="Trebuchet MS" w:eastAsia="Times New Roman" w:hAnsi="Trebuchet MS" w:cs="Arial"/>
          <w:snapToGrid w:val="0"/>
        </w:rPr>
        <w:t>Reading, RG30 1AF has been in use as 3</w:t>
      </w:r>
      <w:r w:rsidRPr="00744B48">
        <w:rPr>
          <w:rFonts w:ascii="Trebuchet MS" w:eastAsia="Times New Roman" w:hAnsi="Trebuchet MS" w:cs="Arial"/>
          <w:snapToGrid w:val="0"/>
        </w:rPr>
        <w:t xml:space="preserve"> flats for a period in excess of 4 years with no enforcement action having been taken on the property in connection with the use. In </w:t>
      </w:r>
      <w:r w:rsidRPr="00744B48">
        <w:rPr>
          <w:rFonts w:ascii="Trebuchet MS" w:eastAsia="Times New Roman" w:hAnsi="Trebuchet MS" w:cs="Arial"/>
          <w:snapToGrid w:val="0"/>
        </w:rPr>
        <w:lastRenderedPageBreak/>
        <w:t>these circumstances, it is considered appropriate to grant a certificate of Lawfulness to that effect.</w:t>
      </w:r>
    </w:p>
    <w:p w:rsidR="00744B48" w:rsidRPr="00744B48" w:rsidRDefault="00744B48" w:rsidP="00744B48">
      <w:pPr>
        <w:spacing w:after="0" w:line="360" w:lineRule="auto"/>
        <w:jc w:val="both"/>
        <w:rPr>
          <w:rFonts w:ascii="Trebuchet MS" w:eastAsia="Times New Roman" w:hAnsi="Trebuchet MS" w:cs="Arial"/>
          <w:snapToGrid w:val="0"/>
        </w:rPr>
      </w:pPr>
    </w:p>
    <w:p w:rsidR="00744B48" w:rsidRPr="00744B48" w:rsidRDefault="00744B48" w:rsidP="00744B48">
      <w:pPr>
        <w:spacing w:after="0" w:line="360" w:lineRule="auto"/>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Conclusion</w:t>
      </w:r>
    </w:p>
    <w:p w:rsidR="00744B48" w:rsidRPr="00744B48" w:rsidRDefault="00744B48" w:rsidP="00744B48">
      <w:pPr>
        <w:spacing w:after="0" w:line="360" w:lineRule="auto"/>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Sufficient evidence has been provided to demonstrate that a Certificate of Lawfulness for the use of </w:t>
      </w:r>
      <w:r w:rsidR="000B6EE9" w:rsidRPr="000B6EE9">
        <w:rPr>
          <w:rFonts w:ascii="Trebuchet MS" w:eastAsia="Times New Roman" w:hAnsi="Trebuchet MS" w:cs="Arial"/>
          <w:snapToGrid w:val="0"/>
          <w:color w:val="000000"/>
        </w:rPr>
        <w:t xml:space="preserve">328 Oxford Road Reading </w:t>
      </w:r>
      <w:r w:rsidR="000B6EE9">
        <w:rPr>
          <w:rFonts w:ascii="Trebuchet MS" w:eastAsia="Times New Roman" w:hAnsi="Trebuchet MS" w:cs="Arial"/>
          <w:snapToGrid w:val="0"/>
          <w:color w:val="000000"/>
        </w:rPr>
        <w:t>as 3</w:t>
      </w:r>
      <w:r w:rsidRPr="00744B48">
        <w:rPr>
          <w:rFonts w:ascii="Trebuchet MS" w:eastAsia="Times New Roman" w:hAnsi="Trebuchet MS" w:cs="Arial"/>
          <w:snapToGrid w:val="0"/>
          <w:color w:val="000000"/>
        </w:rPr>
        <w:t xml:space="preserve"> flats should be granted on the basis that a period of 4 years has lapsed since the conversion of the property and is now therefore immune to enforcement action and is now lawful.  </w:t>
      </w:r>
    </w:p>
    <w:p w:rsidR="00744B48" w:rsidRPr="00744B48" w:rsidRDefault="00744B48" w:rsidP="00744B48">
      <w:pPr>
        <w:spacing w:after="0" w:line="360" w:lineRule="auto"/>
        <w:jc w:val="both"/>
        <w:rPr>
          <w:rFonts w:ascii="Trebuchet MS" w:eastAsia="Times New Roman" w:hAnsi="Trebuchet MS" w:cs="Arial"/>
          <w:snapToGrid w:val="0"/>
          <w:color w:val="000000"/>
        </w:rPr>
      </w:pPr>
    </w:p>
    <w:p w:rsidR="00744B48" w:rsidRPr="00744B48" w:rsidRDefault="00744B48" w:rsidP="00744B48">
      <w:pPr>
        <w:spacing w:after="0" w:line="360" w:lineRule="auto"/>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Submitted drawings: </w:t>
      </w:r>
    </w:p>
    <w:p w:rsidR="000B6EE9" w:rsidRPr="000B6EE9" w:rsidRDefault="000B6EE9" w:rsidP="000B6EE9">
      <w:pPr>
        <w:spacing w:after="0" w:line="360" w:lineRule="auto"/>
        <w:jc w:val="both"/>
        <w:rPr>
          <w:rFonts w:ascii="Trebuchet MS" w:eastAsia="Times New Roman" w:hAnsi="Trebuchet MS" w:cs="Times New Roman"/>
        </w:rPr>
      </w:pPr>
      <w:r w:rsidRPr="000B6EE9">
        <w:rPr>
          <w:rFonts w:ascii="Trebuchet MS" w:eastAsia="Times New Roman" w:hAnsi="Trebuchet MS" w:cs="Times New Roman"/>
        </w:rPr>
        <w:t>Unnumbered Location Plan received 14</w:t>
      </w:r>
      <w:r w:rsidRPr="000B6EE9">
        <w:rPr>
          <w:rFonts w:ascii="Trebuchet MS" w:eastAsia="Times New Roman" w:hAnsi="Trebuchet MS" w:cs="Times New Roman"/>
          <w:vertAlign w:val="superscript"/>
        </w:rPr>
        <w:t>th</w:t>
      </w:r>
      <w:r w:rsidRPr="000B6EE9">
        <w:rPr>
          <w:rFonts w:ascii="Trebuchet MS" w:eastAsia="Times New Roman" w:hAnsi="Trebuchet MS" w:cs="Times New Roman"/>
        </w:rPr>
        <w:t xml:space="preserve"> June2017</w:t>
      </w:r>
    </w:p>
    <w:p w:rsidR="000B6EE9" w:rsidRPr="000B6EE9" w:rsidRDefault="000B6EE9" w:rsidP="000B6EE9">
      <w:pPr>
        <w:spacing w:after="0" w:line="360" w:lineRule="auto"/>
        <w:jc w:val="both"/>
        <w:rPr>
          <w:rFonts w:ascii="Trebuchet MS" w:eastAsia="Times New Roman" w:hAnsi="Trebuchet MS" w:cs="Times New Roman"/>
        </w:rPr>
      </w:pPr>
      <w:r w:rsidRPr="000B6EE9">
        <w:rPr>
          <w:rFonts w:ascii="Trebuchet MS" w:eastAsia="Times New Roman" w:hAnsi="Trebuchet MS" w:cs="Times New Roman"/>
        </w:rPr>
        <w:t>No. OFR.328.RG.EX Existing Floor Plans received 14</w:t>
      </w:r>
      <w:r w:rsidRPr="000B6EE9">
        <w:rPr>
          <w:rFonts w:ascii="Trebuchet MS" w:eastAsia="Times New Roman" w:hAnsi="Trebuchet MS" w:cs="Times New Roman"/>
          <w:vertAlign w:val="superscript"/>
        </w:rPr>
        <w:t>th</w:t>
      </w:r>
      <w:r w:rsidRPr="000B6EE9">
        <w:rPr>
          <w:rFonts w:ascii="Trebuchet MS" w:eastAsia="Times New Roman" w:hAnsi="Trebuchet MS" w:cs="Times New Roman"/>
        </w:rPr>
        <w:t xml:space="preserve"> June 2017</w:t>
      </w:r>
    </w:p>
    <w:p w:rsidR="00744B48" w:rsidRPr="00744B48" w:rsidRDefault="00744B48" w:rsidP="00744B48">
      <w:pPr>
        <w:spacing w:after="0" w:line="360" w:lineRule="auto"/>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Therefore the Local Planning Authority will, on this occasion, issue the applicant with a Certificate of Lawfulness for the existing </w:t>
      </w:r>
      <w:r w:rsidR="006633D8">
        <w:rPr>
          <w:rFonts w:ascii="Trebuchet MS" w:eastAsia="Times New Roman" w:hAnsi="Trebuchet MS" w:cs="Arial"/>
          <w:snapToGrid w:val="0"/>
          <w:color w:val="000000"/>
        </w:rPr>
        <w:t>3 flats</w:t>
      </w:r>
      <w:r w:rsidRPr="00744B48">
        <w:rPr>
          <w:rFonts w:ascii="Trebuchet MS" w:eastAsia="Times New Roman" w:hAnsi="Trebuchet MS" w:cs="Arial"/>
          <w:snapToGrid w:val="0"/>
          <w:color w:val="000000"/>
        </w:rPr>
        <w:t>.</w:t>
      </w:r>
    </w:p>
    <w:p w:rsidR="00744B48" w:rsidRPr="00744B48" w:rsidRDefault="00744B48" w:rsidP="00744B48">
      <w:pPr>
        <w:spacing w:after="0" w:line="360" w:lineRule="auto"/>
        <w:jc w:val="both"/>
        <w:rPr>
          <w:rFonts w:ascii="Trebuchet MS" w:eastAsia="Times New Roman" w:hAnsi="Trebuchet MS" w:cs="Arial"/>
          <w:snapToGrid w:val="0"/>
          <w:color w:val="000000"/>
        </w:rPr>
      </w:pPr>
    </w:p>
    <w:p w:rsidR="00744B48" w:rsidRPr="00744B48" w:rsidRDefault="00744B48" w:rsidP="00744B48">
      <w:pPr>
        <w:spacing w:after="0" w:line="360" w:lineRule="auto"/>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 xml:space="preserve">Recommendation: </w:t>
      </w:r>
    </w:p>
    <w:p w:rsidR="00744B48" w:rsidRPr="00744B48" w:rsidRDefault="00744B48" w:rsidP="00744B48">
      <w:pPr>
        <w:spacing w:after="0" w:line="360" w:lineRule="auto"/>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GRANT Certificate  </w:t>
      </w:r>
    </w:p>
    <w:p w:rsidR="00744B48" w:rsidRPr="00744B48" w:rsidRDefault="000B6EE9" w:rsidP="00744B48">
      <w:pPr>
        <w:spacing w:after="0" w:line="360" w:lineRule="auto"/>
        <w:jc w:val="both"/>
        <w:rPr>
          <w:rFonts w:ascii="Trebuchet MS" w:eastAsia="Times New Roman" w:hAnsi="Trebuchet MS" w:cs="Arial"/>
          <w:snapToGrid w:val="0"/>
          <w:color w:val="000000"/>
        </w:rPr>
      </w:pPr>
      <w:r>
        <w:rPr>
          <w:rFonts w:ascii="Trebuchet MS" w:eastAsia="Times New Roman" w:hAnsi="Trebuchet MS" w:cs="Arial"/>
          <w:noProof/>
          <w:color w:val="000000"/>
          <w:lang w:eastAsia="en-GB"/>
        </w:rPr>
        <w:lastRenderedPageBreak/>
        <w:drawing>
          <wp:inline distT="0" distB="0" distL="0" distR="0">
            <wp:extent cx="5486400" cy="4641215"/>
            <wp:effectExtent l="76200" t="76200" r="114300" b="1212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6412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44B48" w:rsidRPr="00744B48" w:rsidRDefault="00744B48" w:rsidP="000F3FAF">
      <w:pPr>
        <w:jc w:val="center"/>
      </w:pPr>
      <w:r w:rsidRPr="00744B48">
        <w:rPr>
          <w:rFonts w:ascii="Trebuchet MS" w:hAnsi="Trebuchet MS"/>
        </w:rPr>
        <w:t>Location/Block Plan</w:t>
      </w:r>
    </w:p>
    <w:p w:rsidR="00744B48" w:rsidRPr="00744B48" w:rsidRDefault="00744B48" w:rsidP="00744B48"/>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E44" w:rsidRDefault="00037E44" w:rsidP="00037E44">
      <w:pPr>
        <w:spacing w:after="0" w:line="240" w:lineRule="auto"/>
      </w:pPr>
      <w:r>
        <w:separator/>
      </w:r>
    </w:p>
  </w:endnote>
  <w:endnote w:type="continuationSeparator" w:id="0">
    <w:p w:rsidR="00037E44" w:rsidRDefault="00037E44" w:rsidP="00037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037E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037E44">
        <w:pPr>
          <w:pStyle w:val="Footer"/>
          <w:jc w:val="center"/>
        </w:pPr>
        <w:r>
          <w:fldChar w:fldCharType="begin"/>
        </w:r>
        <w:r>
          <w:instrText xml:space="preserve"> PAGE   \* MERGEFORMAT </w:instrText>
        </w:r>
        <w:r>
          <w:fldChar w:fldCharType="separate"/>
        </w:r>
        <w:r w:rsidR="00E21E36">
          <w:rPr>
            <w:noProof/>
          </w:rPr>
          <w:t>2</w:t>
        </w:r>
        <w:r>
          <w:rPr>
            <w:noProof/>
          </w:rPr>
          <w:fldChar w:fldCharType="end"/>
        </w:r>
      </w:p>
    </w:sdtContent>
  </w:sdt>
  <w:p w:rsidR="007E28E1" w:rsidRDefault="00E21E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037E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E44" w:rsidRDefault="00037E44" w:rsidP="00037E44">
      <w:pPr>
        <w:spacing w:after="0" w:line="240" w:lineRule="auto"/>
      </w:pPr>
      <w:r>
        <w:separator/>
      </w:r>
    </w:p>
  </w:footnote>
  <w:footnote w:type="continuationSeparator" w:id="0">
    <w:p w:rsidR="00037E44" w:rsidRDefault="00037E44" w:rsidP="00037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037E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037E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037E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44B48"/>
    <w:rsid w:val="00037E44"/>
    <w:rsid w:val="0004334D"/>
    <w:rsid w:val="00052F3E"/>
    <w:rsid w:val="000B6EE9"/>
    <w:rsid w:val="000C0291"/>
    <w:rsid w:val="000C6562"/>
    <w:rsid w:val="000F3FAF"/>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3D8"/>
    <w:rsid w:val="0066350F"/>
    <w:rsid w:val="006930C7"/>
    <w:rsid w:val="006B5F01"/>
    <w:rsid w:val="006C3851"/>
    <w:rsid w:val="006F7C42"/>
    <w:rsid w:val="00727300"/>
    <w:rsid w:val="00743AB3"/>
    <w:rsid w:val="00744B48"/>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865FD"/>
    <w:rsid w:val="009A0AA1"/>
    <w:rsid w:val="009A2081"/>
    <w:rsid w:val="009F38BA"/>
    <w:rsid w:val="00A97BCF"/>
    <w:rsid w:val="00AB212D"/>
    <w:rsid w:val="00AC06FD"/>
    <w:rsid w:val="00B329C6"/>
    <w:rsid w:val="00B46FAE"/>
    <w:rsid w:val="00B61673"/>
    <w:rsid w:val="00B7269A"/>
    <w:rsid w:val="00B904BC"/>
    <w:rsid w:val="00B91CCE"/>
    <w:rsid w:val="00BB784D"/>
    <w:rsid w:val="00BD300F"/>
    <w:rsid w:val="00BF0522"/>
    <w:rsid w:val="00BF777B"/>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1E36"/>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4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B48"/>
  </w:style>
  <w:style w:type="paragraph" w:styleId="BalloonText">
    <w:name w:val="Balloon Text"/>
    <w:basedOn w:val="Normal"/>
    <w:link w:val="BalloonTextChar"/>
    <w:uiPriority w:val="99"/>
    <w:semiHidden/>
    <w:unhideWhenUsed/>
    <w:rsid w:val="00744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B48"/>
    <w:rPr>
      <w:rFonts w:ascii="Tahoma" w:hAnsi="Tahoma" w:cs="Tahoma"/>
      <w:sz w:val="16"/>
      <w:szCs w:val="16"/>
    </w:rPr>
  </w:style>
  <w:style w:type="paragraph" w:styleId="Header">
    <w:name w:val="header"/>
    <w:basedOn w:val="Normal"/>
    <w:link w:val="HeaderChar"/>
    <w:uiPriority w:val="99"/>
    <w:unhideWhenUsed/>
    <w:rsid w:val="00037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E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9AB8A544</Template>
  <TotalTime>4</TotalTime>
  <Pages>5</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4</cp:revision>
  <dcterms:created xsi:type="dcterms:W3CDTF">2017-07-31T09:27:00Z</dcterms:created>
  <dcterms:modified xsi:type="dcterms:W3CDTF">2017-09-20T11:27:00Z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2017-07-14T13:53:35Z</vt:filetime>
  </property>
</Properties>
</file>