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EF3A73" w:rsidRDefault="0059452E" w:rsidP="001F4B07">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DELEGATED APPLICATION REPORT</w:t>
      </w:r>
      <w:r w:rsidR="00790E47" w:rsidRPr="00EF3A73">
        <w:rPr>
          <w:rFonts w:ascii="Trebuchet MS" w:hAnsi="Trebuchet MS"/>
          <w:b/>
          <w:color w:val="000000" w:themeColor="text1"/>
          <w:sz w:val="24"/>
          <w:szCs w:val="24"/>
        </w:rPr>
        <w:t xml:space="preserve"> </w:t>
      </w:r>
      <w:r w:rsidR="004C6DB6" w:rsidRPr="00EF3A73">
        <w:rPr>
          <w:rFonts w:ascii="Trebuchet MS" w:hAnsi="Trebuchet MS"/>
          <w:b/>
          <w:color w:val="000000" w:themeColor="text1"/>
          <w:sz w:val="24"/>
          <w:szCs w:val="24"/>
        </w:rPr>
        <w:tab/>
      </w:r>
      <w:r w:rsidR="004C6DB6" w:rsidRPr="00EF3A73">
        <w:rPr>
          <w:rFonts w:ascii="Trebuchet MS" w:hAnsi="Trebuchet MS"/>
          <w:b/>
          <w:color w:val="000000" w:themeColor="text1"/>
          <w:sz w:val="24"/>
          <w:szCs w:val="24"/>
        </w:rPr>
        <w:tab/>
      </w:r>
      <w:r w:rsidR="004C6DB6" w:rsidRPr="00EF3A73">
        <w:rPr>
          <w:rFonts w:ascii="Trebuchet MS" w:hAnsi="Trebuchet MS"/>
          <w:b/>
          <w:color w:val="000000" w:themeColor="text1"/>
          <w:sz w:val="24"/>
          <w:szCs w:val="24"/>
        </w:rPr>
        <w:tab/>
      </w:r>
      <w:r w:rsidR="004C6DB6" w:rsidRPr="00EF3A73">
        <w:rPr>
          <w:rFonts w:ascii="Trebuchet MS" w:hAnsi="Trebuchet MS"/>
          <w:b/>
          <w:color w:val="000000" w:themeColor="text1"/>
          <w:sz w:val="24"/>
          <w:szCs w:val="24"/>
        </w:rPr>
        <w:tab/>
      </w:r>
      <w:r w:rsidR="008E1486" w:rsidRPr="00EF3A73">
        <w:rPr>
          <w:rFonts w:ascii="Trebuchet MS" w:hAnsi="Trebuchet MS"/>
          <w:b/>
          <w:color w:val="000000" w:themeColor="text1"/>
          <w:sz w:val="24"/>
          <w:szCs w:val="24"/>
        </w:rPr>
        <w:t>Target Date:</w:t>
      </w:r>
      <w:r w:rsidR="008E1486" w:rsidRPr="00EF3A73">
        <w:rPr>
          <w:rFonts w:ascii="Trebuchet MS" w:hAnsi="Trebuchet MS"/>
          <w:b/>
          <w:color w:val="000000" w:themeColor="text1"/>
          <w:sz w:val="24"/>
          <w:szCs w:val="24"/>
        </w:rPr>
        <w:tab/>
      </w:r>
      <w:r w:rsidR="00D706A5" w:rsidRPr="00EF3A73">
        <w:rPr>
          <w:rFonts w:ascii="Trebuchet MS" w:hAnsi="Trebuchet MS"/>
          <w:color w:val="000000" w:themeColor="text1"/>
          <w:sz w:val="24"/>
          <w:szCs w:val="24"/>
        </w:rPr>
        <w:t>08</w:t>
      </w:r>
      <w:r w:rsidR="00C12380" w:rsidRPr="00EF3A73">
        <w:rPr>
          <w:rFonts w:ascii="Trebuchet MS" w:hAnsi="Trebuchet MS"/>
          <w:color w:val="000000" w:themeColor="text1"/>
          <w:sz w:val="24"/>
          <w:szCs w:val="24"/>
        </w:rPr>
        <w:t>/</w:t>
      </w:r>
      <w:r w:rsidR="00207F5F" w:rsidRPr="00EF3A73">
        <w:rPr>
          <w:rFonts w:ascii="Trebuchet MS" w:hAnsi="Trebuchet MS"/>
          <w:color w:val="000000" w:themeColor="text1"/>
          <w:sz w:val="24"/>
          <w:szCs w:val="24"/>
        </w:rPr>
        <w:t>11</w:t>
      </w:r>
      <w:r w:rsidR="00C12380" w:rsidRPr="00EF3A73">
        <w:rPr>
          <w:rFonts w:ascii="Trebuchet MS" w:hAnsi="Trebuchet MS"/>
          <w:color w:val="000000" w:themeColor="text1"/>
          <w:sz w:val="24"/>
          <w:szCs w:val="24"/>
        </w:rPr>
        <w:t>/201</w:t>
      </w:r>
      <w:r w:rsidR="001653A6" w:rsidRPr="00EF3A73">
        <w:rPr>
          <w:rFonts w:ascii="Trebuchet MS" w:hAnsi="Trebuchet MS"/>
          <w:color w:val="000000" w:themeColor="text1"/>
          <w:sz w:val="24"/>
          <w:szCs w:val="24"/>
        </w:rPr>
        <w:t>7</w:t>
      </w:r>
      <w:r w:rsidR="008E1486" w:rsidRPr="00EF3A73">
        <w:rPr>
          <w:rFonts w:ascii="Trebuchet MS" w:hAnsi="Trebuchet MS"/>
          <w:b/>
          <w:color w:val="000000" w:themeColor="text1"/>
          <w:sz w:val="24"/>
          <w:szCs w:val="24"/>
        </w:rPr>
        <w:tab/>
      </w:r>
      <w:r w:rsidR="008E1486" w:rsidRPr="00EF3A73">
        <w:rPr>
          <w:rFonts w:ascii="Trebuchet MS" w:hAnsi="Trebuchet MS"/>
          <w:b/>
          <w:color w:val="000000" w:themeColor="text1"/>
          <w:sz w:val="24"/>
          <w:szCs w:val="24"/>
        </w:rPr>
        <w:tab/>
      </w:r>
      <w:r w:rsidR="008E1486" w:rsidRPr="00EF3A73">
        <w:rPr>
          <w:rFonts w:ascii="Trebuchet MS" w:hAnsi="Trebuchet MS"/>
          <w:b/>
          <w:color w:val="000000" w:themeColor="text1"/>
          <w:sz w:val="24"/>
          <w:szCs w:val="24"/>
        </w:rPr>
        <w:tab/>
      </w:r>
    </w:p>
    <w:p w:rsidR="00025CC2" w:rsidRPr="00EF3A73" w:rsidRDefault="00790E47" w:rsidP="001F4B07">
      <w:pPr>
        <w:pStyle w:val="PlainText"/>
        <w:rPr>
          <w:rFonts w:ascii="Trebuchet MS" w:hAnsi="Trebuchet MS"/>
          <w:color w:val="000000" w:themeColor="text1"/>
          <w:sz w:val="24"/>
          <w:szCs w:val="24"/>
        </w:rPr>
      </w:pPr>
      <w:r w:rsidRPr="00EF3A73">
        <w:rPr>
          <w:rFonts w:ascii="Trebuchet MS" w:hAnsi="Trebuchet MS"/>
          <w:b/>
          <w:color w:val="000000" w:themeColor="text1"/>
          <w:sz w:val="24"/>
          <w:szCs w:val="24"/>
        </w:rPr>
        <w:t>Application No:</w:t>
      </w:r>
      <w:r w:rsidR="00FB1E6D" w:rsidRPr="00EF3A73">
        <w:rPr>
          <w:rFonts w:ascii="Trebuchet MS" w:hAnsi="Trebuchet MS"/>
          <w:b/>
          <w:color w:val="000000" w:themeColor="text1"/>
          <w:sz w:val="24"/>
          <w:szCs w:val="24"/>
        </w:rPr>
        <w:t xml:space="preserve"> </w:t>
      </w:r>
      <w:r w:rsidR="00C12380" w:rsidRPr="00EF3A73">
        <w:rPr>
          <w:rFonts w:ascii="Trebuchet MS" w:hAnsi="Trebuchet MS"/>
          <w:color w:val="000000" w:themeColor="text1"/>
          <w:sz w:val="24"/>
          <w:szCs w:val="24"/>
        </w:rPr>
        <w:t>1</w:t>
      </w:r>
      <w:r w:rsidR="001653A6" w:rsidRPr="00EF3A73">
        <w:rPr>
          <w:rFonts w:ascii="Trebuchet MS" w:hAnsi="Trebuchet MS"/>
          <w:color w:val="000000" w:themeColor="text1"/>
          <w:sz w:val="24"/>
          <w:szCs w:val="24"/>
        </w:rPr>
        <w:t>7</w:t>
      </w:r>
      <w:r w:rsidR="00207F5F" w:rsidRPr="00EF3A73">
        <w:rPr>
          <w:rFonts w:ascii="Trebuchet MS" w:hAnsi="Trebuchet MS"/>
          <w:color w:val="000000" w:themeColor="text1"/>
          <w:sz w:val="24"/>
          <w:szCs w:val="24"/>
        </w:rPr>
        <w:t>15</w:t>
      </w:r>
      <w:r w:rsidR="00D706A5" w:rsidRPr="00EF3A73">
        <w:rPr>
          <w:rFonts w:ascii="Trebuchet MS" w:hAnsi="Trebuchet MS"/>
          <w:color w:val="000000" w:themeColor="text1"/>
          <w:sz w:val="24"/>
          <w:szCs w:val="24"/>
        </w:rPr>
        <w:t>93</w:t>
      </w:r>
      <w:r w:rsidR="00C12380" w:rsidRPr="00EF3A73">
        <w:rPr>
          <w:rFonts w:ascii="Trebuchet MS" w:hAnsi="Trebuchet MS"/>
          <w:color w:val="000000" w:themeColor="text1"/>
          <w:sz w:val="24"/>
          <w:szCs w:val="24"/>
        </w:rPr>
        <w:t>/HOU</w:t>
      </w:r>
      <w:r w:rsidR="001F4B07" w:rsidRPr="00EF3A73">
        <w:rPr>
          <w:rFonts w:ascii="Trebuchet MS" w:hAnsi="Trebuchet MS"/>
          <w:color w:val="000000" w:themeColor="text1"/>
          <w:sz w:val="24"/>
          <w:szCs w:val="24"/>
        </w:rPr>
        <w:tab/>
      </w:r>
      <w:r w:rsidR="001F4B07" w:rsidRPr="00EF3A73">
        <w:rPr>
          <w:rFonts w:ascii="Trebuchet MS" w:hAnsi="Trebuchet MS"/>
          <w:color w:val="000000" w:themeColor="text1"/>
          <w:sz w:val="24"/>
          <w:szCs w:val="24"/>
        </w:rPr>
        <w:tab/>
      </w:r>
      <w:r w:rsidR="001F4B07" w:rsidRPr="00EF3A73">
        <w:rPr>
          <w:rFonts w:ascii="Trebuchet MS" w:hAnsi="Trebuchet MS"/>
          <w:color w:val="000000" w:themeColor="text1"/>
          <w:sz w:val="24"/>
          <w:szCs w:val="24"/>
        </w:rPr>
        <w:tab/>
      </w:r>
      <w:r w:rsidR="001F4B07" w:rsidRPr="00EF3A73">
        <w:rPr>
          <w:rFonts w:ascii="Trebuchet MS" w:hAnsi="Trebuchet MS"/>
          <w:color w:val="000000" w:themeColor="text1"/>
          <w:sz w:val="24"/>
          <w:szCs w:val="24"/>
        </w:rPr>
        <w:tab/>
      </w:r>
      <w:r w:rsidR="001F4B07" w:rsidRPr="00EF3A73">
        <w:rPr>
          <w:rFonts w:ascii="Trebuchet MS" w:hAnsi="Trebuchet MS"/>
          <w:color w:val="000000" w:themeColor="text1"/>
          <w:sz w:val="24"/>
          <w:szCs w:val="24"/>
        </w:rPr>
        <w:tab/>
      </w:r>
    </w:p>
    <w:p w:rsidR="00E64B9F" w:rsidRPr="00EF3A73" w:rsidRDefault="0059452E" w:rsidP="004C6DB6">
      <w:pPr>
        <w:pStyle w:val="PlainText"/>
        <w:rPr>
          <w:rFonts w:ascii="Trebuchet MS" w:hAnsi="Trebuchet MS"/>
          <w:color w:val="000000" w:themeColor="text1"/>
          <w:sz w:val="24"/>
          <w:szCs w:val="24"/>
        </w:rPr>
      </w:pPr>
      <w:r w:rsidRPr="00EF3A73">
        <w:rPr>
          <w:rFonts w:ascii="Trebuchet MS" w:hAnsi="Trebuchet MS"/>
          <w:b/>
          <w:color w:val="000000" w:themeColor="text1"/>
          <w:sz w:val="24"/>
          <w:szCs w:val="24"/>
        </w:rPr>
        <w:t>Address:</w:t>
      </w:r>
      <w:r w:rsidR="00A3419E" w:rsidRPr="00EF3A73">
        <w:rPr>
          <w:rFonts w:ascii="Trebuchet MS" w:hAnsi="Trebuchet MS"/>
          <w:color w:val="000000" w:themeColor="text1"/>
          <w:sz w:val="24"/>
          <w:szCs w:val="24"/>
        </w:rPr>
        <w:t xml:space="preserve"> </w:t>
      </w:r>
      <w:r w:rsidR="00D706A5" w:rsidRPr="00EF3A73">
        <w:rPr>
          <w:rFonts w:ascii="Trebuchet MS" w:hAnsi="Trebuchet MS"/>
          <w:bCs/>
          <w:color w:val="000000" w:themeColor="text1"/>
          <w:sz w:val="24"/>
          <w:szCs w:val="24"/>
        </w:rPr>
        <w:t>36 Blandford Road, Reading</w:t>
      </w:r>
    </w:p>
    <w:p w:rsidR="00B02776" w:rsidRPr="00EF3A73" w:rsidRDefault="0059452E" w:rsidP="00B02776">
      <w:pPr>
        <w:pStyle w:val="PlainText"/>
        <w:rPr>
          <w:rFonts w:ascii="Trebuchet MS" w:hAnsi="Trebuchet MS"/>
          <w:color w:val="000000" w:themeColor="text1"/>
          <w:sz w:val="24"/>
          <w:szCs w:val="24"/>
        </w:rPr>
      </w:pPr>
      <w:r w:rsidRPr="00EF3A73">
        <w:rPr>
          <w:rFonts w:ascii="Trebuchet MS" w:hAnsi="Trebuchet MS"/>
          <w:b/>
          <w:color w:val="000000" w:themeColor="text1"/>
          <w:sz w:val="24"/>
          <w:szCs w:val="24"/>
        </w:rPr>
        <w:t>Proposal:</w:t>
      </w:r>
      <w:r w:rsidR="00537DFF" w:rsidRPr="00EF3A73">
        <w:rPr>
          <w:rFonts w:ascii="Trebuchet MS" w:hAnsi="Trebuchet MS"/>
          <w:color w:val="000000" w:themeColor="text1"/>
          <w:sz w:val="24"/>
          <w:szCs w:val="24"/>
        </w:rPr>
        <w:t xml:space="preserve"> </w:t>
      </w:r>
      <w:r w:rsidR="0074737F" w:rsidRPr="00EF3A73">
        <w:rPr>
          <w:rFonts w:ascii="Trebuchet MS" w:hAnsi="Trebuchet MS"/>
          <w:color w:val="000000" w:themeColor="text1"/>
          <w:sz w:val="24"/>
          <w:szCs w:val="24"/>
        </w:rPr>
        <w:t>Two storey side extension and front porch</w:t>
      </w:r>
    </w:p>
    <w:p w:rsidR="0059452E" w:rsidRPr="00EF3A73" w:rsidRDefault="0059452E" w:rsidP="00B02776">
      <w:pPr>
        <w:pStyle w:val="PlainText"/>
        <w:rPr>
          <w:rFonts w:ascii="Trebuchet MS" w:hAnsi="Trebuchet MS"/>
          <w:color w:val="000000" w:themeColor="text1"/>
          <w:sz w:val="24"/>
          <w:szCs w:val="24"/>
        </w:rPr>
      </w:pPr>
      <w:r w:rsidRPr="00EF3A73">
        <w:rPr>
          <w:rFonts w:ascii="Trebuchet MS" w:hAnsi="Trebuchet MS"/>
          <w:b/>
          <w:color w:val="000000" w:themeColor="text1"/>
          <w:sz w:val="24"/>
          <w:szCs w:val="24"/>
        </w:rPr>
        <w:t xml:space="preserve">Case officer: </w:t>
      </w:r>
      <w:r w:rsidR="00C12380" w:rsidRPr="00EF3A73">
        <w:rPr>
          <w:rFonts w:ascii="Trebuchet MS" w:hAnsi="Trebuchet MS"/>
          <w:color w:val="000000" w:themeColor="text1"/>
          <w:sz w:val="24"/>
          <w:szCs w:val="24"/>
        </w:rPr>
        <w:t>Claire Ringwood</w:t>
      </w:r>
    </w:p>
    <w:p w:rsidR="0059452E" w:rsidRPr="00EF3A73" w:rsidRDefault="0059452E" w:rsidP="0059452E">
      <w:pPr>
        <w:pStyle w:val="PlainText"/>
        <w:rPr>
          <w:rFonts w:ascii="Trebuchet MS" w:hAnsi="Trebuchet MS"/>
          <w:color w:val="000000" w:themeColor="text1"/>
          <w:sz w:val="24"/>
          <w:szCs w:val="24"/>
        </w:rPr>
      </w:pPr>
    </w:p>
    <w:p w:rsidR="0059452E" w:rsidRPr="00EF3A73" w:rsidRDefault="0059452E" w:rsidP="0059452E">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Site Description and Surrounding Area</w:t>
      </w:r>
      <w:r w:rsidR="00790E47" w:rsidRPr="00EF3A73">
        <w:rPr>
          <w:rFonts w:ascii="Trebuchet MS" w:hAnsi="Trebuchet MS"/>
          <w:b/>
          <w:color w:val="000000" w:themeColor="text1"/>
          <w:sz w:val="24"/>
          <w:szCs w:val="24"/>
        </w:rPr>
        <w:t>:</w:t>
      </w:r>
      <w:r w:rsidR="000676FE" w:rsidRPr="00EF3A73">
        <w:rPr>
          <w:rFonts w:ascii="Trebuchet MS" w:hAnsi="Trebuchet MS"/>
          <w:b/>
          <w:color w:val="000000" w:themeColor="text1"/>
          <w:sz w:val="24"/>
          <w:szCs w:val="24"/>
        </w:rPr>
        <w:t xml:space="preserve"> </w:t>
      </w:r>
      <w:r w:rsidR="002A1C04" w:rsidRPr="00EF3A73">
        <w:rPr>
          <w:rFonts w:ascii="Trebuchet MS" w:hAnsi="Trebuchet MS"/>
          <w:b/>
          <w:color w:val="000000" w:themeColor="text1"/>
          <w:sz w:val="24"/>
          <w:szCs w:val="24"/>
        </w:rPr>
        <w:t xml:space="preserve">    </w:t>
      </w:r>
    </w:p>
    <w:p w:rsidR="00D706A5" w:rsidRPr="00D706A5" w:rsidRDefault="00D706A5" w:rsidP="00D706A5">
      <w:pPr>
        <w:autoSpaceDE/>
        <w:autoSpaceDN/>
        <w:rPr>
          <w:rFonts w:ascii="Trebuchet MS" w:eastAsia="Times New Roman" w:hAnsi="Trebuchet MS"/>
          <w:color w:val="000000" w:themeColor="text1"/>
          <w:sz w:val="24"/>
          <w:szCs w:val="24"/>
          <w:lang w:eastAsia="en-US"/>
        </w:rPr>
      </w:pPr>
      <w:r w:rsidRPr="00D706A5">
        <w:rPr>
          <w:rFonts w:ascii="Trebuchet MS" w:eastAsia="Times New Roman" w:hAnsi="Trebuchet MS" w:cs="Courier New"/>
          <w:color w:val="000000" w:themeColor="text1"/>
          <w:sz w:val="24"/>
          <w:szCs w:val="24"/>
          <w:lang w:eastAsia="en-US"/>
        </w:rPr>
        <w:t>The application site contains a two storey end terrace property within a row of 4 properties</w:t>
      </w:r>
      <w:r w:rsidRPr="00D706A5">
        <w:rPr>
          <w:rFonts w:ascii="Trebuchet MS" w:eastAsia="Times New Roman" w:hAnsi="Trebuchet MS"/>
          <w:color w:val="000000" w:themeColor="text1"/>
          <w:sz w:val="24"/>
          <w:szCs w:val="24"/>
          <w:lang w:eastAsia="en-US"/>
        </w:rPr>
        <w:t>.  The property is located on a roundabout and there are 4 blocks of similar properties around the roundabout.</w:t>
      </w:r>
      <w:r w:rsidRPr="00EF3A73">
        <w:rPr>
          <w:rFonts w:ascii="Trebuchet MS" w:eastAsia="Times New Roman" w:hAnsi="Trebuchet MS"/>
          <w:color w:val="000000" w:themeColor="text1"/>
          <w:sz w:val="24"/>
          <w:szCs w:val="24"/>
          <w:lang w:eastAsia="en-US"/>
        </w:rPr>
        <w:t xml:space="preserve">  The property is located on a large angled plot with a detached garage and vehicular access to the side boundary adjacent to 34 Blandford Road.  The surrounding area is predominantly residential of similar style properties. </w:t>
      </w:r>
      <w:r w:rsidRPr="00D706A5">
        <w:rPr>
          <w:rFonts w:ascii="Trebuchet MS" w:eastAsia="Times New Roman" w:hAnsi="Trebuchet MS"/>
          <w:color w:val="000000" w:themeColor="text1"/>
          <w:sz w:val="24"/>
          <w:szCs w:val="24"/>
          <w:lang w:eastAsia="en-US"/>
        </w:rPr>
        <w:t xml:space="preserve">     </w:t>
      </w:r>
    </w:p>
    <w:p w:rsidR="002F6F2F" w:rsidRPr="00EF3A73" w:rsidRDefault="002F6F2F" w:rsidP="008643D2">
      <w:pPr>
        <w:rPr>
          <w:rFonts w:ascii="Trebuchet MS" w:eastAsia="Times New Roman" w:hAnsi="Trebuchet MS"/>
          <w:color w:val="000000" w:themeColor="text1"/>
          <w:sz w:val="24"/>
          <w:szCs w:val="24"/>
          <w:lang w:val="en-US" w:eastAsia="en-US"/>
        </w:rPr>
      </w:pPr>
    </w:p>
    <w:p w:rsidR="0059452E" w:rsidRPr="00EF3A73" w:rsidRDefault="0059452E" w:rsidP="0059452E">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Proposal</w:t>
      </w:r>
      <w:r w:rsidR="00790E47" w:rsidRPr="00EF3A73">
        <w:rPr>
          <w:rFonts w:ascii="Trebuchet MS" w:hAnsi="Trebuchet MS"/>
          <w:b/>
          <w:color w:val="000000" w:themeColor="text1"/>
          <w:sz w:val="24"/>
          <w:szCs w:val="24"/>
        </w:rPr>
        <w:t>:</w:t>
      </w:r>
      <w:r w:rsidR="002A1C04" w:rsidRPr="00EF3A73">
        <w:rPr>
          <w:rFonts w:ascii="Trebuchet MS" w:hAnsi="Trebuchet MS"/>
          <w:b/>
          <w:color w:val="000000" w:themeColor="text1"/>
          <w:sz w:val="24"/>
          <w:szCs w:val="24"/>
        </w:rPr>
        <w:t xml:space="preserve">    </w:t>
      </w:r>
    </w:p>
    <w:p w:rsidR="0074737F" w:rsidRPr="00EF3A73" w:rsidRDefault="00134B8D" w:rsidP="0007215D">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The </w:t>
      </w:r>
      <w:r w:rsidR="0074737F" w:rsidRPr="00EF3A73">
        <w:rPr>
          <w:rFonts w:ascii="Trebuchet MS" w:hAnsi="Trebuchet MS"/>
          <w:color w:val="000000" w:themeColor="text1"/>
          <w:sz w:val="24"/>
          <w:szCs w:val="24"/>
        </w:rPr>
        <w:t xml:space="preserve">proposal is for a two storey side extension and front porch.  The proposed extension measures 3.5m in width and is set back from the existing front elevation of the property by 0.4m.  The proposed extension extends up to the rear elevation of the property </w:t>
      </w:r>
      <w:r w:rsidR="00787E8B" w:rsidRPr="00EF3A73">
        <w:rPr>
          <w:rFonts w:ascii="Trebuchet MS" w:hAnsi="Trebuchet MS"/>
          <w:color w:val="000000" w:themeColor="text1"/>
          <w:sz w:val="24"/>
          <w:szCs w:val="24"/>
        </w:rPr>
        <w:t>and the roof is the same height as the existing property.  Windows and doors are proposed to the front and rear elevations along with a ground floor window to the side elevation.</w:t>
      </w:r>
    </w:p>
    <w:p w:rsidR="00787E8B" w:rsidRPr="00EF3A73" w:rsidRDefault="00787E8B" w:rsidP="0007215D">
      <w:pPr>
        <w:pStyle w:val="PlainText"/>
        <w:rPr>
          <w:rFonts w:ascii="Trebuchet MS" w:hAnsi="Trebuchet MS"/>
          <w:color w:val="000000" w:themeColor="text1"/>
          <w:sz w:val="24"/>
          <w:szCs w:val="24"/>
        </w:rPr>
      </w:pPr>
    </w:p>
    <w:p w:rsidR="0074737F" w:rsidRPr="00EF3A73" w:rsidRDefault="00787E8B" w:rsidP="0007215D">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The existing front door is located to the side of the property and the proposed porch relocates the entrance to the front elevation.  The proposed porch measures 1.1m in depth from the existing front elevation and 2.7m in width.  The porch has a hipped roof and measures 2.6m in height to eaves level and 3.3m in height at its highest point.</w:t>
      </w:r>
    </w:p>
    <w:p w:rsidR="0074737F" w:rsidRPr="00EF3A73" w:rsidRDefault="0074737F" w:rsidP="0007215D">
      <w:pPr>
        <w:pStyle w:val="PlainText"/>
        <w:rPr>
          <w:rFonts w:ascii="Trebuchet MS" w:hAnsi="Trebuchet MS"/>
          <w:color w:val="000000" w:themeColor="text1"/>
          <w:sz w:val="24"/>
          <w:szCs w:val="24"/>
        </w:rPr>
      </w:pPr>
    </w:p>
    <w:p w:rsidR="0007215D" w:rsidRPr="00EF3A73" w:rsidRDefault="0074737F" w:rsidP="0007215D">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The materials will consist </w:t>
      </w:r>
      <w:r w:rsidR="00787E8B" w:rsidRPr="00EF3A73">
        <w:rPr>
          <w:rFonts w:ascii="Trebuchet MS" w:hAnsi="Trebuchet MS"/>
          <w:color w:val="000000" w:themeColor="text1"/>
          <w:sz w:val="24"/>
          <w:szCs w:val="24"/>
        </w:rPr>
        <w:t>of clay tiles and brick to match the existing property</w:t>
      </w:r>
      <w:r w:rsidR="0007215D" w:rsidRPr="00EF3A73">
        <w:rPr>
          <w:rFonts w:ascii="Trebuchet MS" w:hAnsi="Trebuchet MS"/>
          <w:color w:val="000000" w:themeColor="text1"/>
          <w:sz w:val="24"/>
          <w:szCs w:val="24"/>
        </w:rPr>
        <w:t xml:space="preserve">.  </w:t>
      </w:r>
    </w:p>
    <w:p w:rsidR="00787E8B" w:rsidRPr="00EF3A73" w:rsidRDefault="00787E8B" w:rsidP="0007215D">
      <w:pPr>
        <w:pStyle w:val="PlainText"/>
        <w:rPr>
          <w:rFonts w:ascii="Trebuchet MS" w:hAnsi="Trebuchet MS"/>
          <w:color w:val="000000" w:themeColor="text1"/>
          <w:sz w:val="24"/>
          <w:szCs w:val="24"/>
        </w:rPr>
      </w:pPr>
    </w:p>
    <w:p w:rsidR="002F6F2F" w:rsidRPr="00EF3A73" w:rsidRDefault="002F6F2F" w:rsidP="002F6F2F">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Plans Considered:</w:t>
      </w:r>
    </w:p>
    <w:p w:rsidR="001653A6" w:rsidRPr="00EF3A73" w:rsidRDefault="002F6F2F"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The agent submitted the f</w:t>
      </w:r>
      <w:r w:rsidR="0049766B" w:rsidRPr="00EF3A73">
        <w:rPr>
          <w:rFonts w:ascii="Trebuchet MS" w:hAnsi="Trebuchet MS"/>
          <w:color w:val="000000" w:themeColor="text1"/>
          <w:sz w:val="24"/>
          <w:szCs w:val="24"/>
        </w:rPr>
        <w:t xml:space="preserve">ollowing </w:t>
      </w:r>
      <w:r w:rsidR="001653A6" w:rsidRPr="00EF3A73">
        <w:rPr>
          <w:rFonts w:ascii="Trebuchet MS" w:hAnsi="Trebuchet MS"/>
          <w:color w:val="000000" w:themeColor="text1"/>
          <w:sz w:val="24"/>
          <w:szCs w:val="24"/>
        </w:rPr>
        <w:t>plan</w:t>
      </w:r>
      <w:r w:rsidR="00F44335" w:rsidRPr="00EF3A73">
        <w:rPr>
          <w:rFonts w:ascii="Trebuchet MS" w:hAnsi="Trebuchet MS"/>
          <w:color w:val="000000" w:themeColor="text1"/>
          <w:sz w:val="24"/>
          <w:szCs w:val="24"/>
        </w:rPr>
        <w:t>s and drawings</w:t>
      </w:r>
      <w:r w:rsidR="001653A6" w:rsidRPr="00EF3A73">
        <w:rPr>
          <w:rFonts w:ascii="Trebuchet MS" w:hAnsi="Trebuchet MS"/>
          <w:color w:val="000000" w:themeColor="text1"/>
          <w:sz w:val="24"/>
          <w:szCs w:val="24"/>
        </w:rPr>
        <w:t xml:space="preserve">, received on </w:t>
      </w:r>
      <w:r w:rsidR="00F44335" w:rsidRPr="00EF3A73">
        <w:rPr>
          <w:rFonts w:ascii="Trebuchet MS" w:hAnsi="Trebuchet MS"/>
          <w:color w:val="000000" w:themeColor="text1"/>
          <w:sz w:val="24"/>
          <w:szCs w:val="24"/>
        </w:rPr>
        <w:t>12</w:t>
      </w:r>
      <w:r w:rsidR="00207F5F" w:rsidRPr="00EF3A73">
        <w:rPr>
          <w:rFonts w:ascii="Trebuchet MS" w:hAnsi="Trebuchet MS"/>
          <w:color w:val="000000" w:themeColor="text1"/>
          <w:sz w:val="24"/>
          <w:szCs w:val="24"/>
          <w:vertAlign w:val="superscript"/>
        </w:rPr>
        <w:t>th</w:t>
      </w:r>
      <w:r w:rsidR="00207F5F" w:rsidRPr="00EF3A73">
        <w:rPr>
          <w:rFonts w:ascii="Trebuchet MS" w:hAnsi="Trebuchet MS"/>
          <w:color w:val="000000" w:themeColor="text1"/>
          <w:sz w:val="24"/>
          <w:szCs w:val="24"/>
        </w:rPr>
        <w:t xml:space="preserve"> September </w:t>
      </w:r>
      <w:r w:rsidR="001653A6" w:rsidRPr="00EF3A73">
        <w:rPr>
          <w:rFonts w:ascii="Trebuchet MS" w:hAnsi="Trebuchet MS"/>
          <w:color w:val="000000" w:themeColor="text1"/>
          <w:sz w:val="24"/>
          <w:szCs w:val="24"/>
        </w:rPr>
        <w:t>2017:</w:t>
      </w:r>
    </w:p>
    <w:p w:rsidR="001653A6" w:rsidRPr="00EF3A73" w:rsidRDefault="001653A6"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Location Plan </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Block Plan</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Drawing No: 0235-01 – Ground Floor Plan</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Drawing No: 0235-02 – 1</w:t>
      </w:r>
      <w:r w:rsidRPr="00EF3A73">
        <w:rPr>
          <w:rFonts w:ascii="Trebuchet MS" w:hAnsi="Trebuchet MS"/>
          <w:color w:val="000000" w:themeColor="text1"/>
          <w:sz w:val="24"/>
          <w:szCs w:val="24"/>
          <w:vertAlign w:val="superscript"/>
        </w:rPr>
        <w:t>st</w:t>
      </w:r>
      <w:r w:rsidRPr="00EF3A73">
        <w:rPr>
          <w:rFonts w:ascii="Trebuchet MS" w:hAnsi="Trebuchet MS"/>
          <w:color w:val="000000" w:themeColor="text1"/>
          <w:sz w:val="24"/>
          <w:szCs w:val="24"/>
        </w:rPr>
        <w:t xml:space="preserve"> Floor Plan</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Drawing No: 0235-03 – Roof Plan</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Drawing No: 0235-04 – Front Elevation</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Drawing No: 0235-05 – Side Elevation </w:t>
      </w:r>
    </w:p>
    <w:p w:rsidR="00F44335"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Drawing No: 0235-06 – Rear Elevation </w:t>
      </w:r>
    </w:p>
    <w:p w:rsidR="001653A6" w:rsidRPr="00EF3A73" w:rsidRDefault="001653A6" w:rsidP="002F6F2F">
      <w:pPr>
        <w:pStyle w:val="PlainText"/>
        <w:rPr>
          <w:rFonts w:ascii="Trebuchet MS" w:hAnsi="Trebuchet MS"/>
          <w:color w:val="000000" w:themeColor="text1"/>
          <w:sz w:val="24"/>
          <w:szCs w:val="24"/>
        </w:rPr>
      </w:pPr>
    </w:p>
    <w:p w:rsidR="00207F5F" w:rsidRPr="00EF3A73" w:rsidRDefault="00207F5F"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The agent submitted the following plan, received on </w:t>
      </w:r>
      <w:r w:rsidR="00F44335" w:rsidRPr="00EF3A73">
        <w:rPr>
          <w:rFonts w:ascii="Trebuchet MS" w:hAnsi="Trebuchet MS"/>
          <w:color w:val="000000" w:themeColor="text1"/>
          <w:sz w:val="24"/>
          <w:szCs w:val="24"/>
        </w:rPr>
        <w:t>13</w:t>
      </w:r>
      <w:r w:rsidRPr="00EF3A73">
        <w:rPr>
          <w:rFonts w:ascii="Trebuchet MS" w:hAnsi="Trebuchet MS"/>
          <w:color w:val="000000" w:themeColor="text1"/>
          <w:sz w:val="24"/>
          <w:szCs w:val="24"/>
          <w:vertAlign w:val="superscript"/>
        </w:rPr>
        <w:t>th</w:t>
      </w:r>
      <w:r w:rsidRPr="00EF3A73">
        <w:rPr>
          <w:rFonts w:ascii="Trebuchet MS" w:hAnsi="Trebuchet MS"/>
          <w:color w:val="000000" w:themeColor="text1"/>
          <w:sz w:val="24"/>
          <w:szCs w:val="24"/>
        </w:rPr>
        <w:t xml:space="preserve"> September 2017:</w:t>
      </w:r>
    </w:p>
    <w:p w:rsidR="00207F5F"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Block</w:t>
      </w:r>
      <w:r w:rsidR="00207F5F" w:rsidRPr="00EF3A73">
        <w:rPr>
          <w:rFonts w:ascii="Trebuchet MS" w:hAnsi="Trebuchet MS"/>
          <w:color w:val="000000" w:themeColor="text1"/>
          <w:sz w:val="24"/>
          <w:szCs w:val="24"/>
        </w:rPr>
        <w:t xml:space="preserve"> Plan</w:t>
      </w:r>
    </w:p>
    <w:p w:rsidR="00207F5F" w:rsidRPr="00EF3A73" w:rsidRDefault="00207F5F" w:rsidP="002F6F2F">
      <w:pPr>
        <w:pStyle w:val="PlainText"/>
        <w:rPr>
          <w:rFonts w:ascii="Trebuchet MS" w:hAnsi="Trebuchet MS"/>
          <w:color w:val="000000" w:themeColor="text1"/>
          <w:sz w:val="24"/>
          <w:szCs w:val="24"/>
        </w:rPr>
      </w:pPr>
    </w:p>
    <w:p w:rsidR="00207F5F" w:rsidRPr="00EF3A73" w:rsidRDefault="00207F5F"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The agent submitted the following </w:t>
      </w:r>
      <w:r w:rsidR="00F44335" w:rsidRPr="00EF3A73">
        <w:rPr>
          <w:rFonts w:ascii="Trebuchet MS" w:hAnsi="Trebuchet MS"/>
          <w:color w:val="000000" w:themeColor="text1"/>
          <w:sz w:val="24"/>
          <w:szCs w:val="24"/>
        </w:rPr>
        <w:t>plan</w:t>
      </w:r>
      <w:r w:rsidRPr="00EF3A73">
        <w:rPr>
          <w:rFonts w:ascii="Trebuchet MS" w:hAnsi="Trebuchet MS"/>
          <w:color w:val="000000" w:themeColor="text1"/>
          <w:sz w:val="24"/>
          <w:szCs w:val="24"/>
        </w:rPr>
        <w:t>, received on 18</w:t>
      </w:r>
      <w:r w:rsidRPr="00EF3A73">
        <w:rPr>
          <w:rFonts w:ascii="Trebuchet MS" w:hAnsi="Trebuchet MS"/>
          <w:color w:val="000000" w:themeColor="text1"/>
          <w:sz w:val="24"/>
          <w:szCs w:val="24"/>
          <w:vertAlign w:val="superscript"/>
        </w:rPr>
        <w:t>th</w:t>
      </w:r>
      <w:r w:rsidRPr="00EF3A73">
        <w:rPr>
          <w:rFonts w:ascii="Trebuchet MS" w:hAnsi="Trebuchet MS"/>
          <w:color w:val="000000" w:themeColor="text1"/>
          <w:sz w:val="24"/>
          <w:szCs w:val="24"/>
        </w:rPr>
        <w:t xml:space="preserve"> </w:t>
      </w:r>
      <w:r w:rsidR="00F44335" w:rsidRPr="00EF3A73">
        <w:rPr>
          <w:rFonts w:ascii="Trebuchet MS" w:hAnsi="Trebuchet MS"/>
          <w:color w:val="000000" w:themeColor="text1"/>
          <w:sz w:val="24"/>
          <w:szCs w:val="24"/>
        </w:rPr>
        <w:t>October</w:t>
      </w:r>
      <w:r w:rsidRPr="00EF3A73">
        <w:rPr>
          <w:rFonts w:ascii="Trebuchet MS" w:hAnsi="Trebuchet MS"/>
          <w:color w:val="000000" w:themeColor="text1"/>
          <w:sz w:val="24"/>
          <w:szCs w:val="24"/>
        </w:rPr>
        <w:t xml:space="preserve"> 2017:</w:t>
      </w:r>
    </w:p>
    <w:p w:rsidR="00207F5F" w:rsidRPr="00EF3A73" w:rsidRDefault="00F44335" w:rsidP="002F6F2F">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Block Plan</w:t>
      </w:r>
    </w:p>
    <w:p w:rsidR="00207F5F" w:rsidRDefault="00207F5F" w:rsidP="002F6F2F">
      <w:pPr>
        <w:pStyle w:val="PlainText"/>
        <w:rPr>
          <w:rFonts w:ascii="Trebuchet MS" w:hAnsi="Trebuchet MS"/>
          <w:color w:val="000000" w:themeColor="text1"/>
          <w:sz w:val="24"/>
          <w:szCs w:val="24"/>
        </w:rPr>
      </w:pPr>
    </w:p>
    <w:p w:rsidR="00EF3A73" w:rsidRPr="00EF3A73" w:rsidRDefault="00EF3A73" w:rsidP="002F6F2F">
      <w:pPr>
        <w:pStyle w:val="PlainText"/>
        <w:rPr>
          <w:rFonts w:ascii="Trebuchet MS" w:hAnsi="Trebuchet MS"/>
          <w:color w:val="000000" w:themeColor="text1"/>
          <w:sz w:val="24"/>
          <w:szCs w:val="24"/>
        </w:rPr>
      </w:pPr>
    </w:p>
    <w:p w:rsidR="002F6F2F" w:rsidRPr="00EF3A73" w:rsidRDefault="002F6F2F" w:rsidP="002F6F2F">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lastRenderedPageBreak/>
        <w:t>Relevant Planning History:</w:t>
      </w:r>
    </w:p>
    <w:p w:rsidR="00F44335" w:rsidRPr="00EF3A73" w:rsidRDefault="00F44335" w:rsidP="00F44335">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171594/CLP - Certificate of lawfulness for proposed hip to gable roof extension,</w:t>
      </w:r>
    </w:p>
    <w:p w:rsidR="00781BED" w:rsidRPr="00EF3A73" w:rsidRDefault="00F44335" w:rsidP="00F44335">
      <w:pPr>
        <w:pStyle w:val="PlainText"/>
        <w:rPr>
          <w:rFonts w:ascii="Trebuchet MS" w:hAnsi="Trebuchet MS"/>
          <w:color w:val="000000" w:themeColor="text1"/>
          <w:sz w:val="24"/>
          <w:szCs w:val="24"/>
        </w:rPr>
      </w:pPr>
      <w:proofErr w:type="gramStart"/>
      <w:r w:rsidRPr="00EF3A73">
        <w:rPr>
          <w:rFonts w:ascii="Trebuchet MS" w:hAnsi="Trebuchet MS"/>
          <w:color w:val="000000" w:themeColor="text1"/>
          <w:sz w:val="24"/>
          <w:szCs w:val="24"/>
        </w:rPr>
        <w:t>rear</w:t>
      </w:r>
      <w:proofErr w:type="gramEnd"/>
      <w:r w:rsidRPr="00EF3A73">
        <w:rPr>
          <w:rFonts w:ascii="Trebuchet MS" w:hAnsi="Trebuchet MS"/>
          <w:color w:val="000000" w:themeColor="text1"/>
          <w:sz w:val="24"/>
          <w:szCs w:val="24"/>
        </w:rPr>
        <w:t xml:space="preserve"> dormer window and roof lights.  </w:t>
      </w:r>
      <w:proofErr w:type="gramStart"/>
      <w:r w:rsidR="002248E4">
        <w:rPr>
          <w:rFonts w:ascii="Trebuchet MS" w:hAnsi="Trebuchet MS"/>
          <w:color w:val="000000" w:themeColor="text1"/>
          <w:sz w:val="24"/>
          <w:szCs w:val="24"/>
        </w:rPr>
        <w:t>Withdrawn 6/11/17.</w:t>
      </w:r>
      <w:proofErr w:type="gramEnd"/>
    </w:p>
    <w:p w:rsidR="001653A6" w:rsidRPr="00EF3A73" w:rsidRDefault="001653A6" w:rsidP="00781BED">
      <w:pPr>
        <w:pStyle w:val="PlainText"/>
        <w:rPr>
          <w:rFonts w:ascii="Trebuchet MS" w:hAnsi="Trebuchet MS"/>
          <w:color w:val="000000" w:themeColor="text1"/>
          <w:sz w:val="24"/>
          <w:szCs w:val="24"/>
        </w:rPr>
      </w:pPr>
    </w:p>
    <w:p w:rsidR="002F6F2F" w:rsidRPr="00EF3A73" w:rsidRDefault="002F6F2F" w:rsidP="002F6F2F">
      <w:pPr>
        <w:pStyle w:val="PlainText"/>
        <w:rPr>
          <w:rFonts w:ascii="Trebuchet MS" w:hAnsi="Trebuchet MS"/>
          <w:color w:val="000000" w:themeColor="text1"/>
          <w:sz w:val="24"/>
          <w:szCs w:val="24"/>
        </w:rPr>
      </w:pPr>
      <w:r w:rsidRPr="00EF3A73">
        <w:rPr>
          <w:rFonts w:ascii="Trebuchet MS" w:hAnsi="Trebuchet MS"/>
          <w:b/>
          <w:color w:val="000000" w:themeColor="text1"/>
          <w:sz w:val="24"/>
          <w:szCs w:val="24"/>
        </w:rPr>
        <w:t>Consultation Responses:</w:t>
      </w:r>
    </w:p>
    <w:p w:rsidR="00F44335" w:rsidRPr="00EF3A73" w:rsidRDefault="00F44335" w:rsidP="0012788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Transport</w:t>
      </w:r>
      <w:r w:rsidR="002248E4">
        <w:rPr>
          <w:rFonts w:ascii="Trebuchet MS" w:hAnsi="Trebuchet MS"/>
          <w:color w:val="000000" w:themeColor="text1"/>
          <w:sz w:val="24"/>
          <w:szCs w:val="24"/>
        </w:rPr>
        <w:t xml:space="preserve"> </w:t>
      </w:r>
      <w:proofErr w:type="gramStart"/>
      <w:r w:rsidR="002248E4">
        <w:rPr>
          <w:rFonts w:ascii="Trebuchet MS" w:hAnsi="Trebuchet MS"/>
          <w:color w:val="000000" w:themeColor="text1"/>
          <w:sz w:val="24"/>
          <w:szCs w:val="24"/>
        </w:rPr>
        <w:t xml:space="preserve">- </w:t>
      </w:r>
      <w:r w:rsidRPr="00EF3A73">
        <w:rPr>
          <w:rFonts w:ascii="Trebuchet MS" w:hAnsi="Trebuchet MS"/>
          <w:color w:val="000000" w:themeColor="text1"/>
          <w:sz w:val="24"/>
          <w:szCs w:val="24"/>
        </w:rPr>
        <w:t xml:space="preserve"> raised</w:t>
      </w:r>
      <w:proofErr w:type="gramEnd"/>
      <w:r w:rsidRPr="00EF3A73">
        <w:rPr>
          <w:rFonts w:ascii="Trebuchet MS" w:hAnsi="Trebuchet MS"/>
          <w:color w:val="000000" w:themeColor="text1"/>
          <w:sz w:val="24"/>
          <w:szCs w:val="24"/>
        </w:rPr>
        <w:t xml:space="preserve"> no objection subject to a condition and informative.</w:t>
      </w:r>
    </w:p>
    <w:p w:rsidR="00F44335" w:rsidRPr="00EF3A73" w:rsidRDefault="00F44335" w:rsidP="0012788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Ecology – no comments at the time of writing.</w:t>
      </w:r>
    </w:p>
    <w:p w:rsidR="00F44335" w:rsidRPr="00EF3A73" w:rsidRDefault="00F44335" w:rsidP="0012788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Environmental Health</w:t>
      </w:r>
      <w:r w:rsidR="002248E4">
        <w:rPr>
          <w:rFonts w:ascii="Trebuchet MS" w:hAnsi="Trebuchet MS"/>
          <w:color w:val="000000" w:themeColor="text1"/>
          <w:sz w:val="24"/>
          <w:szCs w:val="24"/>
        </w:rPr>
        <w:t xml:space="preserve"> </w:t>
      </w:r>
      <w:proofErr w:type="gramStart"/>
      <w:r w:rsidR="002248E4">
        <w:rPr>
          <w:rFonts w:ascii="Trebuchet MS" w:hAnsi="Trebuchet MS"/>
          <w:color w:val="000000" w:themeColor="text1"/>
          <w:sz w:val="24"/>
          <w:szCs w:val="24"/>
        </w:rPr>
        <w:t xml:space="preserve">- </w:t>
      </w:r>
      <w:r w:rsidRPr="00EF3A73">
        <w:rPr>
          <w:rFonts w:ascii="Trebuchet MS" w:hAnsi="Trebuchet MS"/>
          <w:color w:val="000000" w:themeColor="text1"/>
          <w:sz w:val="24"/>
          <w:szCs w:val="24"/>
        </w:rPr>
        <w:t xml:space="preserve"> </w:t>
      </w:r>
      <w:r w:rsidR="0010043B" w:rsidRPr="00EF3A73">
        <w:rPr>
          <w:rFonts w:ascii="Trebuchet MS" w:hAnsi="Trebuchet MS"/>
          <w:color w:val="000000" w:themeColor="text1"/>
          <w:sz w:val="24"/>
          <w:szCs w:val="24"/>
        </w:rPr>
        <w:t>advised</w:t>
      </w:r>
      <w:proofErr w:type="gramEnd"/>
      <w:r w:rsidR="0010043B" w:rsidRPr="00EF3A73">
        <w:rPr>
          <w:rFonts w:ascii="Trebuchet MS" w:hAnsi="Trebuchet MS"/>
          <w:color w:val="000000" w:themeColor="text1"/>
          <w:sz w:val="24"/>
          <w:szCs w:val="24"/>
        </w:rPr>
        <w:t xml:space="preserve"> that there had been a report that the existing garage contained blue asbestos and if the garage was to be demolished then a condition is required for a survey </w:t>
      </w:r>
      <w:r w:rsidR="00EF3A73" w:rsidRPr="00EF3A73">
        <w:rPr>
          <w:rFonts w:ascii="Trebuchet MS" w:hAnsi="Trebuchet MS"/>
          <w:color w:val="000000" w:themeColor="text1"/>
          <w:sz w:val="24"/>
          <w:szCs w:val="24"/>
        </w:rPr>
        <w:t xml:space="preserve">to be submitted </w:t>
      </w:r>
      <w:r w:rsidR="0010043B" w:rsidRPr="00EF3A73">
        <w:rPr>
          <w:rFonts w:ascii="Trebuchet MS" w:hAnsi="Trebuchet MS"/>
          <w:color w:val="000000" w:themeColor="text1"/>
          <w:sz w:val="24"/>
          <w:szCs w:val="24"/>
        </w:rPr>
        <w:t>and any relevant works treated as per the current legislation for the control of asbestos.</w:t>
      </w:r>
    </w:p>
    <w:p w:rsidR="002248E4" w:rsidRDefault="002248E4" w:rsidP="00127882">
      <w:pPr>
        <w:pStyle w:val="PlainText"/>
        <w:rPr>
          <w:rFonts w:ascii="Trebuchet MS" w:hAnsi="Trebuchet MS"/>
          <w:color w:val="000000" w:themeColor="text1"/>
          <w:sz w:val="24"/>
          <w:szCs w:val="24"/>
        </w:rPr>
      </w:pPr>
    </w:p>
    <w:p w:rsidR="0010043B" w:rsidRPr="00EF3A73" w:rsidRDefault="002F6F2F" w:rsidP="00127882">
      <w:pPr>
        <w:pStyle w:val="PlainText"/>
        <w:rPr>
          <w:rFonts w:ascii="Trebuchet MS" w:hAnsi="Trebuchet MS"/>
          <w:color w:val="000000" w:themeColor="text1"/>
          <w:sz w:val="24"/>
          <w:szCs w:val="24"/>
        </w:rPr>
      </w:pPr>
      <w:bookmarkStart w:id="0" w:name="_GoBack"/>
      <w:bookmarkEnd w:id="0"/>
      <w:r w:rsidRPr="00EF3A73">
        <w:rPr>
          <w:rFonts w:ascii="Trebuchet MS" w:hAnsi="Trebuchet MS"/>
          <w:color w:val="000000" w:themeColor="text1"/>
          <w:sz w:val="24"/>
          <w:szCs w:val="24"/>
        </w:rPr>
        <w:t xml:space="preserve">Properties at </w:t>
      </w:r>
      <w:r w:rsidR="00F44335" w:rsidRPr="00EF3A73">
        <w:rPr>
          <w:rFonts w:ascii="Trebuchet MS" w:hAnsi="Trebuchet MS"/>
          <w:color w:val="000000" w:themeColor="text1"/>
          <w:sz w:val="24"/>
          <w:szCs w:val="24"/>
        </w:rPr>
        <w:t>34 and 38 Blandford Road and 31d Ambrook Road were</w:t>
      </w:r>
      <w:r w:rsidR="008670AB" w:rsidRPr="00EF3A73">
        <w:rPr>
          <w:rFonts w:ascii="Trebuchet MS" w:hAnsi="Trebuchet MS"/>
          <w:color w:val="000000" w:themeColor="text1"/>
          <w:sz w:val="24"/>
          <w:szCs w:val="24"/>
        </w:rPr>
        <w:t xml:space="preserve"> consulted</w:t>
      </w:r>
      <w:r w:rsidR="00014478" w:rsidRPr="00EF3A73">
        <w:rPr>
          <w:rFonts w:ascii="Trebuchet MS" w:hAnsi="Trebuchet MS"/>
          <w:color w:val="000000" w:themeColor="text1"/>
          <w:sz w:val="24"/>
          <w:szCs w:val="24"/>
        </w:rPr>
        <w:t>.</w:t>
      </w:r>
      <w:r w:rsidR="001653A6" w:rsidRPr="00EF3A73">
        <w:rPr>
          <w:rFonts w:ascii="Trebuchet MS" w:hAnsi="Trebuchet MS"/>
          <w:color w:val="000000" w:themeColor="text1"/>
          <w:sz w:val="24"/>
          <w:szCs w:val="24"/>
        </w:rPr>
        <w:t xml:space="preserve">  </w:t>
      </w:r>
      <w:r w:rsidR="00F44335" w:rsidRPr="00EF3A73">
        <w:rPr>
          <w:rFonts w:ascii="Trebuchet MS" w:hAnsi="Trebuchet MS"/>
          <w:color w:val="000000" w:themeColor="text1"/>
          <w:sz w:val="24"/>
          <w:szCs w:val="24"/>
        </w:rPr>
        <w:t xml:space="preserve">Two </w:t>
      </w:r>
      <w:r w:rsidR="0010043B" w:rsidRPr="00EF3A73">
        <w:rPr>
          <w:rFonts w:ascii="Trebuchet MS" w:hAnsi="Trebuchet MS"/>
          <w:color w:val="000000" w:themeColor="text1"/>
          <w:sz w:val="24"/>
          <w:szCs w:val="24"/>
        </w:rPr>
        <w:t>objections have been received with regards to:</w:t>
      </w:r>
    </w:p>
    <w:p w:rsidR="0010043B" w:rsidRPr="00EF3A73" w:rsidRDefault="0010043B" w:rsidP="00127882">
      <w:pPr>
        <w:pStyle w:val="PlainText"/>
        <w:rPr>
          <w:rFonts w:ascii="Trebuchet MS" w:hAnsi="Trebuchet MS"/>
          <w:color w:val="000000" w:themeColor="text1"/>
          <w:sz w:val="24"/>
          <w:szCs w:val="24"/>
        </w:rPr>
      </w:pPr>
    </w:p>
    <w:p w:rsidR="0010043B" w:rsidRPr="00EF3A73" w:rsidRDefault="0010043B" w:rsidP="0010043B">
      <w:pPr>
        <w:pStyle w:val="PlainText"/>
        <w:numPr>
          <w:ilvl w:val="0"/>
          <w:numId w:val="21"/>
        </w:numPr>
        <w:rPr>
          <w:rFonts w:ascii="Trebuchet MS" w:hAnsi="Trebuchet MS"/>
          <w:color w:val="000000" w:themeColor="text1"/>
          <w:sz w:val="24"/>
          <w:szCs w:val="24"/>
        </w:rPr>
      </w:pPr>
      <w:r w:rsidRPr="00EF3A73">
        <w:rPr>
          <w:rFonts w:ascii="Trebuchet MS" w:hAnsi="Trebuchet MS"/>
          <w:color w:val="000000" w:themeColor="text1"/>
          <w:sz w:val="24"/>
          <w:szCs w:val="24"/>
        </w:rPr>
        <w:t>The removal of the asbestos garage.</w:t>
      </w:r>
    </w:p>
    <w:p w:rsidR="0010043B" w:rsidRPr="00EF3A73" w:rsidRDefault="0010043B" w:rsidP="0010043B">
      <w:pPr>
        <w:pStyle w:val="PlainText"/>
        <w:numPr>
          <w:ilvl w:val="0"/>
          <w:numId w:val="21"/>
        </w:numPr>
        <w:rPr>
          <w:rFonts w:ascii="Trebuchet MS" w:hAnsi="Trebuchet MS"/>
          <w:color w:val="000000" w:themeColor="text1"/>
          <w:sz w:val="24"/>
          <w:szCs w:val="24"/>
        </w:rPr>
      </w:pPr>
      <w:r w:rsidRPr="00EF3A73">
        <w:rPr>
          <w:rFonts w:ascii="Trebuchet MS" w:hAnsi="Trebuchet MS"/>
          <w:color w:val="000000" w:themeColor="text1"/>
          <w:sz w:val="24"/>
          <w:szCs w:val="24"/>
        </w:rPr>
        <w:t>Parking.</w:t>
      </w:r>
    </w:p>
    <w:p w:rsidR="0010043B" w:rsidRPr="00EF3A73" w:rsidRDefault="0010043B" w:rsidP="0010043B">
      <w:pPr>
        <w:pStyle w:val="PlainText"/>
        <w:numPr>
          <w:ilvl w:val="0"/>
          <w:numId w:val="21"/>
        </w:numPr>
        <w:rPr>
          <w:rFonts w:ascii="Trebuchet MS" w:hAnsi="Trebuchet MS"/>
          <w:color w:val="000000" w:themeColor="text1"/>
          <w:sz w:val="24"/>
          <w:szCs w:val="24"/>
        </w:rPr>
      </w:pPr>
      <w:r w:rsidRPr="00EF3A73">
        <w:rPr>
          <w:rFonts w:ascii="Trebuchet MS" w:hAnsi="Trebuchet MS"/>
          <w:color w:val="000000" w:themeColor="text1"/>
          <w:sz w:val="24"/>
          <w:szCs w:val="24"/>
        </w:rPr>
        <w:t>Overlooking by 2 proposed rear windows.</w:t>
      </w:r>
    </w:p>
    <w:p w:rsidR="002F6F2F" w:rsidRPr="00EF3A73" w:rsidRDefault="0010043B" w:rsidP="0010043B">
      <w:pPr>
        <w:pStyle w:val="PlainText"/>
        <w:numPr>
          <w:ilvl w:val="0"/>
          <w:numId w:val="21"/>
        </w:numPr>
        <w:rPr>
          <w:rFonts w:ascii="Trebuchet MS" w:hAnsi="Trebuchet MS"/>
          <w:color w:val="000000" w:themeColor="text1"/>
          <w:sz w:val="24"/>
          <w:szCs w:val="24"/>
        </w:rPr>
      </w:pPr>
      <w:r w:rsidRPr="00EF3A73">
        <w:rPr>
          <w:rFonts w:ascii="Trebuchet MS" w:hAnsi="Trebuchet MS"/>
          <w:color w:val="000000" w:themeColor="text1"/>
          <w:sz w:val="24"/>
          <w:szCs w:val="24"/>
        </w:rPr>
        <w:t>The existing roof tiles are rare and the applicant would not be able to match the existing materials to the detriment of the appearance of the surrounding houses and the development would not be in keeping with the existing building.</w:t>
      </w:r>
      <w:r w:rsidR="001A0ED1" w:rsidRPr="00EF3A73">
        <w:rPr>
          <w:rFonts w:ascii="Trebuchet MS" w:hAnsi="Trebuchet MS"/>
          <w:color w:val="000000" w:themeColor="text1"/>
          <w:sz w:val="24"/>
          <w:szCs w:val="24"/>
        </w:rPr>
        <w:t xml:space="preserve"> </w:t>
      </w:r>
    </w:p>
    <w:p w:rsidR="009A164F" w:rsidRPr="00EF3A73" w:rsidRDefault="009A164F" w:rsidP="009A164F">
      <w:pPr>
        <w:pStyle w:val="PlainText"/>
        <w:rPr>
          <w:rFonts w:ascii="Trebuchet MS" w:hAnsi="Trebuchet MS"/>
          <w:color w:val="000000" w:themeColor="text1"/>
          <w:sz w:val="24"/>
          <w:szCs w:val="24"/>
        </w:rPr>
      </w:pPr>
    </w:p>
    <w:p w:rsidR="002F6F2F" w:rsidRPr="00EF3A73" w:rsidRDefault="002F6F2F" w:rsidP="002F6F2F">
      <w:pPr>
        <w:rPr>
          <w:rFonts w:ascii="Trebuchet MS" w:hAnsi="Trebuchet MS"/>
          <w:color w:val="000000" w:themeColor="text1"/>
          <w:sz w:val="24"/>
          <w:szCs w:val="24"/>
        </w:rPr>
      </w:pPr>
      <w:r w:rsidRPr="00EF3A73">
        <w:rPr>
          <w:rFonts w:ascii="Trebuchet MS" w:hAnsi="Trebuchet MS"/>
          <w:b/>
          <w:color w:val="000000" w:themeColor="text1"/>
          <w:sz w:val="24"/>
          <w:szCs w:val="24"/>
        </w:rPr>
        <w:t>Summary of discussions with applicant/agent:</w:t>
      </w:r>
    </w:p>
    <w:p w:rsidR="00372375" w:rsidRPr="00EF3A73" w:rsidRDefault="0010043B" w:rsidP="00372375">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The agent was asked to provide an amended Block Plan showing the proposed parking.  An amended plan was submitted on 17</w:t>
      </w:r>
      <w:r w:rsidRPr="00EF3A73">
        <w:rPr>
          <w:rFonts w:ascii="Trebuchet MS" w:hAnsi="Trebuchet MS"/>
          <w:color w:val="000000" w:themeColor="text1"/>
          <w:sz w:val="24"/>
          <w:szCs w:val="24"/>
          <w:vertAlign w:val="superscript"/>
        </w:rPr>
        <w:t>th</w:t>
      </w:r>
      <w:r w:rsidRPr="00EF3A73">
        <w:rPr>
          <w:rFonts w:ascii="Trebuchet MS" w:hAnsi="Trebuchet MS"/>
          <w:color w:val="000000" w:themeColor="text1"/>
          <w:sz w:val="24"/>
          <w:szCs w:val="24"/>
        </w:rPr>
        <w:t xml:space="preserve"> October 2017.</w:t>
      </w:r>
    </w:p>
    <w:p w:rsidR="00115B34" w:rsidRPr="00EF3A73" w:rsidRDefault="00115B34" w:rsidP="0059452E">
      <w:pPr>
        <w:pStyle w:val="PlainText"/>
        <w:rPr>
          <w:rFonts w:ascii="Trebuchet MS" w:hAnsi="Trebuchet MS"/>
          <w:color w:val="000000" w:themeColor="text1"/>
          <w:sz w:val="24"/>
          <w:szCs w:val="24"/>
        </w:rPr>
      </w:pPr>
    </w:p>
    <w:p w:rsidR="00790E47" w:rsidRPr="00EF3A73" w:rsidRDefault="00790E47" w:rsidP="00790E47">
      <w:pPr>
        <w:rPr>
          <w:rFonts w:ascii="Trebuchet MS" w:hAnsi="Trebuchet MS" w:cs="Arial"/>
          <w:b/>
          <w:bCs/>
          <w:color w:val="000000" w:themeColor="text1"/>
          <w:sz w:val="24"/>
          <w:szCs w:val="24"/>
        </w:rPr>
      </w:pPr>
      <w:r w:rsidRPr="00EF3A73">
        <w:rPr>
          <w:rFonts w:ascii="Trebuchet MS" w:hAnsi="Trebuchet MS" w:cs="Arial"/>
          <w:b/>
          <w:bCs/>
          <w:color w:val="000000" w:themeColor="text1"/>
          <w:sz w:val="24"/>
          <w:szCs w:val="24"/>
        </w:rPr>
        <w:t>Equality Act 2010:</w:t>
      </w:r>
    </w:p>
    <w:p w:rsidR="00790E47" w:rsidRPr="00EF3A73" w:rsidRDefault="00790E47" w:rsidP="00790E47">
      <w:pPr>
        <w:rPr>
          <w:rFonts w:ascii="Trebuchet MS" w:hAnsi="Trebuchet MS" w:cs="Arial"/>
          <w:bCs/>
          <w:color w:val="000000" w:themeColor="text1"/>
          <w:sz w:val="24"/>
          <w:szCs w:val="24"/>
        </w:rPr>
      </w:pPr>
      <w:r w:rsidRPr="00EF3A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EF3A73" w:rsidRDefault="0059452E" w:rsidP="0059452E">
      <w:pPr>
        <w:pStyle w:val="PlainText"/>
        <w:rPr>
          <w:rFonts w:ascii="Trebuchet MS" w:hAnsi="Trebuchet MS"/>
          <w:color w:val="000000" w:themeColor="text1"/>
          <w:sz w:val="24"/>
          <w:szCs w:val="24"/>
        </w:rPr>
      </w:pPr>
    </w:p>
    <w:p w:rsidR="0059452E" w:rsidRPr="00EF3A73" w:rsidRDefault="0059452E" w:rsidP="0059452E">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Relevant Planning Policy and Guidance</w:t>
      </w:r>
      <w:r w:rsidR="002A1C04" w:rsidRPr="00EF3A73">
        <w:rPr>
          <w:rFonts w:ascii="Trebuchet MS" w:hAnsi="Trebuchet MS"/>
          <w:b/>
          <w:color w:val="000000" w:themeColor="text1"/>
          <w:sz w:val="24"/>
          <w:szCs w:val="24"/>
        </w:rPr>
        <w:t xml:space="preserve">   </w:t>
      </w: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The following local and national planning policy and guidance </w:t>
      </w:r>
      <w:r w:rsidR="00DB3988" w:rsidRPr="00EF3A73">
        <w:rPr>
          <w:rFonts w:ascii="Trebuchet MS" w:hAnsi="Trebuchet MS"/>
          <w:color w:val="000000" w:themeColor="text1"/>
          <w:sz w:val="24"/>
          <w:szCs w:val="24"/>
        </w:rPr>
        <w:t>is relevant to this application:</w:t>
      </w:r>
    </w:p>
    <w:p w:rsidR="00DB3988" w:rsidRPr="00EF3A73" w:rsidRDefault="00DB3988" w:rsidP="00025CC2">
      <w:pPr>
        <w:pStyle w:val="PlainText"/>
        <w:rPr>
          <w:rFonts w:ascii="Trebuchet MS" w:hAnsi="Trebuchet MS"/>
          <w:color w:val="000000" w:themeColor="text1"/>
          <w:sz w:val="24"/>
          <w:szCs w:val="24"/>
        </w:rPr>
      </w:pP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Reading Borough Local Development Framework Core Strategy (2008)</w:t>
      </w: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CS7 (Design and the Public Realm)</w:t>
      </w:r>
      <w:r w:rsidR="00287BC9" w:rsidRPr="00EF3A73">
        <w:rPr>
          <w:rFonts w:ascii="Trebuchet MS" w:hAnsi="Trebuchet MS"/>
          <w:color w:val="000000" w:themeColor="text1"/>
          <w:sz w:val="24"/>
          <w:szCs w:val="24"/>
        </w:rPr>
        <w:t xml:space="preserve"> </w:t>
      </w:r>
    </w:p>
    <w:p w:rsidR="0074737F" w:rsidRPr="00EF3A73" w:rsidRDefault="0074737F"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CS34 (Pollution and Water Resources)</w:t>
      </w:r>
    </w:p>
    <w:p w:rsidR="0010043B" w:rsidRPr="00EF3A73" w:rsidRDefault="0010043B"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CS36 (</w:t>
      </w:r>
      <w:r w:rsidR="0074737F" w:rsidRPr="00EF3A73">
        <w:rPr>
          <w:rFonts w:ascii="Trebuchet MS" w:hAnsi="Trebuchet MS"/>
          <w:color w:val="000000" w:themeColor="text1"/>
          <w:sz w:val="24"/>
          <w:szCs w:val="24"/>
        </w:rPr>
        <w:t>Biodiversity and Geology)</w:t>
      </w:r>
    </w:p>
    <w:p w:rsidR="00AD63D4" w:rsidRPr="00EF3A73" w:rsidRDefault="00AD63D4" w:rsidP="00025CC2">
      <w:pPr>
        <w:pStyle w:val="PlainText"/>
        <w:rPr>
          <w:rFonts w:ascii="Trebuchet MS" w:hAnsi="Trebuchet MS"/>
          <w:color w:val="000000" w:themeColor="text1"/>
          <w:sz w:val="24"/>
          <w:szCs w:val="24"/>
        </w:rPr>
      </w:pP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Sites and Detailed Policies Document (</w:t>
      </w:r>
      <w:r w:rsidR="00DB3988" w:rsidRPr="00EF3A73">
        <w:rPr>
          <w:rFonts w:ascii="Trebuchet MS" w:hAnsi="Trebuchet MS"/>
          <w:color w:val="000000" w:themeColor="text1"/>
          <w:sz w:val="24"/>
          <w:szCs w:val="24"/>
        </w:rPr>
        <w:t xml:space="preserve">Oct </w:t>
      </w:r>
      <w:r w:rsidRPr="00EF3A73">
        <w:rPr>
          <w:rFonts w:ascii="Trebuchet MS" w:hAnsi="Trebuchet MS"/>
          <w:color w:val="000000" w:themeColor="text1"/>
          <w:sz w:val="24"/>
          <w:szCs w:val="24"/>
        </w:rPr>
        <w:t>201</w:t>
      </w:r>
      <w:r w:rsidR="00DB3988" w:rsidRPr="00EF3A73">
        <w:rPr>
          <w:rFonts w:ascii="Trebuchet MS" w:hAnsi="Trebuchet MS"/>
          <w:color w:val="000000" w:themeColor="text1"/>
          <w:sz w:val="24"/>
          <w:szCs w:val="24"/>
        </w:rPr>
        <w:t>2</w:t>
      </w:r>
      <w:r w:rsidRPr="00EF3A73">
        <w:rPr>
          <w:rFonts w:ascii="Trebuchet MS" w:hAnsi="Trebuchet MS"/>
          <w:color w:val="000000" w:themeColor="text1"/>
          <w:sz w:val="24"/>
          <w:szCs w:val="24"/>
        </w:rPr>
        <w:t>)</w:t>
      </w: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 xml:space="preserve">DM4: Safeguarding Amenity </w:t>
      </w:r>
    </w:p>
    <w:p w:rsidR="00025CC2"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DM9: House Extensions and Ancillary Accommodation</w:t>
      </w:r>
    </w:p>
    <w:p w:rsidR="00811776" w:rsidRPr="00EF3A73" w:rsidRDefault="00811776" w:rsidP="00025CC2">
      <w:pPr>
        <w:pStyle w:val="PlainText"/>
        <w:rPr>
          <w:rFonts w:ascii="Trebuchet MS" w:hAnsi="Trebuchet MS"/>
          <w:color w:val="000000" w:themeColor="text1"/>
          <w:sz w:val="24"/>
          <w:szCs w:val="24"/>
        </w:rPr>
      </w:pPr>
    </w:p>
    <w:p w:rsidR="0059452E" w:rsidRPr="00EF3A73" w:rsidRDefault="00025CC2" w:rsidP="00025CC2">
      <w:pPr>
        <w:pStyle w:val="PlainText"/>
        <w:rPr>
          <w:rFonts w:ascii="Trebuchet MS" w:hAnsi="Trebuchet MS"/>
          <w:color w:val="000000" w:themeColor="text1"/>
          <w:sz w:val="24"/>
          <w:szCs w:val="24"/>
        </w:rPr>
      </w:pPr>
      <w:r w:rsidRPr="00EF3A73">
        <w:rPr>
          <w:rFonts w:ascii="Trebuchet MS" w:hAnsi="Trebuchet MS"/>
          <w:color w:val="000000" w:themeColor="text1"/>
          <w:sz w:val="24"/>
          <w:szCs w:val="24"/>
        </w:rPr>
        <w:t>S</w:t>
      </w:r>
      <w:r w:rsidR="00A879BC" w:rsidRPr="00EF3A73">
        <w:rPr>
          <w:rFonts w:ascii="Trebuchet MS" w:hAnsi="Trebuchet MS"/>
          <w:color w:val="000000" w:themeColor="text1"/>
          <w:sz w:val="24"/>
          <w:szCs w:val="24"/>
        </w:rPr>
        <w:t xml:space="preserve">upplementary Planning Guidance - </w:t>
      </w:r>
      <w:r w:rsidRPr="00EF3A73">
        <w:rPr>
          <w:rFonts w:ascii="Trebuchet MS" w:hAnsi="Trebuchet MS"/>
          <w:color w:val="000000" w:themeColor="text1"/>
          <w:sz w:val="24"/>
          <w:szCs w:val="24"/>
        </w:rPr>
        <w:t>A Design Guide to House Extensions (2003)</w:t>
      </w:r>
    </w:p>
    <w:p w:rsidR="00025CC2" w:rsidRPr="00EF3A73" w:rsidRDefault="00025CC2" w:rsidP="00025CC2">
      <w:pPr>
        <w:pStyle w:val="PlainText"/>
        <w:rPr>
          <w:rFonts w:ascii="Trebuchet MS" w:hAnsi="Trebuchet MS"/>
          <w:color w:val="000000" w:themeColor="text1"/>
          <w:sz w:val="24"/>
          <w:szCs w:val="24"/>
        </w:rPr>
      </w:pPr>
    </w:p>
    <w:p w:rsidR="0042504B" w:rsidRPr="00EF3A73" w:rsidRDefault="0042504B" w:rsidP="0042504B">
      <w:pPr>
        <w:pStyle w:val="PlainText"/>
        <w:rPr>
          <w:rFonts w:ascii="Trebuchet MS" w:hAnsi="Trebuchet MS"/>
          <w:b/>
          <w:color w:val="000000" w:themeColor="text1"/>
          <w:sz w:val="24"/>
          <w:szCs w:val="24"/>
        </w:rPr>
      </w:pPr>
      <w:r w:rsidRPr="00EF3A73">
        <w:rPr>
          <w:rFonts w:ascii="Trebuchet MS" w:hAnsi="Trebuchet MS"/>
          <w:b/>
          <w:color w:val="000000" w:themeColor="text1"/>
          <w:sz w:val="24"/>
          <w:szCs w:val="24"/>
        </w:rPr>
        <w:t>Appraisal Checklist</w:t>
      </w:r>
    </w:p>
    <w:p w:rsidR="0042504B" w:rsidRPr="00EF3A73" w:rsidRDefault="0042504B" w:rsidP="0042504B">
      <w:pPr>
        <w:rPr>
          <w:rFonts w:ascii="Trebuchet MS" w:hAnsi="Trebuchet MS"/>
          <w:color w:val="000000" w:themeColor="text1"/>
          <w:sz w:val="24"/>
          <w:szCs w:val="24"/>
        </w:rPr>
      </w:pPr>
      <w:r w:rsidRPr="00EF3A73">
        <w:rPr>
          <w:rFonts w:ascii="Trebuchet MS" w:hAnsi="Trebuchet MS"/>
          <w:color w:val="000000" w:themeColor="text1"/>
          <w:sz w:val="24"/>
          <w:szCs w:val="24"/>
        </w:rPr>
        <w:t>DM9 states: An extension to a house will be acceptable where it:</w:t>
      </w:r>
    </w:p>
    <w:p w:rsidR="0042504B" w:rsidRPr="00EF3A73" w:rsidRDefault="0042504B" w:rsidP="0042504B">
      <w:pPr>
        <w:rPr>
          <w:rFonts w:ascii="Trebuchet MS" w:hAnsi="Trebuchet MS"/>
          <w:color w:val="000000" w:themeColor="text1"/>
          <w:sz w:val="24"/>
          <w:szCs w:val="24"/>
        </w:rPr>
      </w:pPr>
    </w:p>
    <w:p w:rsidR="0042504B" w:rsidRPr="00EF3A73"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EF3A73">
        <w:rPr>
          <w:rFonts w:ascii="Trebuchet MS" w:hAnsi="Trebuchet MS"/>
          <w:color w:val="000000" w:themeColor="text1"/>
          <w:sz w:val="24"/>
          <w:szCs w:val="24"/>
          <w:u w:val="single"/>
        </w:rPr>
        <w:t>Respects the character of the house in terms of scale, location, materials and design;</w:t>
      </w:r>
    </w:p>
    <w:p w:rsidR="0042504B" w:rsidRPr="00EF3A73" w:rsidRDefault="0042504B" w:rsidP="0042504B">
      <w:pPr>
        <w:autoSpaceDE/>
        <w:autoSpaceDN/>
        <w:ind w:left="720"/>
        <w:rPr>
          <w:rFonts w:ascii="Trebuchet MS" w:hAnsi="Trebuchet MS"/>
          <w:color w:val="000000" w:themeColor="text1"/>
          <w:sz w:val="24"/>
          <w:szCs w:val="24"/>
        </w:rPr>
      </w:pPr>
    </w:p>
    <w:p w:rsidR="0042504B" w:rsidRPr="00EF3A73" w:rsidRDefault="0042504B" w:rsidP="0042504B">
      <w:pPr>
        <w:autoSpaceDE/>
        <w:autoSpaceDN/>
        <w:rPr>
          <w:rFonts w:ascii="Trebuchet MS" w:hAnsi="Trebuchet MS"/>
          <w:color w:val="000000" w:themeColor="text1"/>
          <w:sz w:val="24"/>
          <w:szCs w:val="24"/>
        </w:rPr>
      </w:pPr>
      <w:r w:rsidRPr="00EF3A73">
        <w:rPr>
          <w:rFonts w:ascii="Trebuchet MS" w:hAnsi="Trebuchet MS"/>
          <w:color w:val="000000" w:themeColor="text1"/>
          <w:sz w:val="24"/>
          <w:szCs w:val="24"/>
        </w:rPr>
        <w:t>To assess this, the following has been considered – would the proposal:</w:t>
      </w:r>
    </w:p>
    <w:p w:rsidR="0042504B" w:rsidRPr="00EF3A73" w:rsidRDefault="0042504B" w:rsidP="0042504B">
      <w:pPr>
        <w:pStyle w:val="ListParagraph"/>
        <w:numPr>
          <w:ilvl w:val="0"/>
          <w:numId w:val="10"/>
        </w:numPr>
        <w:rPr>
          <w:rFonts w:ascii="Trebuchet MS" w:hAnsi="Trebuchet MS"/>
          <w:b/>
          <w:color w:val="000000" w:themeColor="text1"/>
          <w:sz w:val="24"/>
          <w:szCs w:val="24"/>
        </w:rPr>
      </w:pPr>
      <w:r w:rsidRPr="00EF3A73">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EF3A73">
        <w:rPr>
          <w:rFonts w:ascii="Trebuchet MS" w:hAnsi="Trebuchet MS"/>
          <w:b/>
          <w:bCs/>
          <w:color w:val="000000" w:themeColor="text1"/>
          <w:sz w:val="24"/>
          <w:szCs w:val="24"/>
        </w:rPr>
        <w:t>NO</w:t>
      </w:r>
      <w:r w:rsidR="006B7E16" w:rsidRPr="00EF3A73">
        <w:rPr>
          <w:rFonts w:ascii="Trebuchet MS" w:hAnsi="Trebuchet MS"/>
          <w:b/>
          <w:bCs/>
          <w:color w:val="000000" w:themeColor="text1"/>
          <w:sz w:val="24"/>
          <w:szCs w:val="24"/>
        </w:rPr>
        <w:t xml:space="preserve">, </w:t>
      </w:r>
      <w:r w:rsidR="0007215D" w:rsidRPr="00EF3A73">
        <w:rPr>
          <w:rFonts w:ascii="Trebuchet MS" w:hAnsi="Trebuchet MS"/>
          <w:b/>
          <w:bCs/>
          <w:color w:val="000000" w:themeColor="text1"/>
          <w:sz w:val="24"/>
          <w:szCs w:val="24"/>
        </w:rPr>
        <w:t xml:space="preserve">although the </w:t>
      </w:r>
      <w:r w:rsidR="00787E8B" w:rsidRPr="00EF3A73">
        <w:rPr>
          <w:rFonts w:ascii="Trebuchet MS" w:hAnsi="Trebuchet MS"/>
          <w:b/>
          <w:bCs/>
          <w:color w:val="000000" w:themeColor="text1"/>
          <w:sz w:val="24"/>
          <w:szCs w:val="24"/>
        </w:rPr>
        <w:t xml:space="preserve">two storey side extension is not set down from the main roof </w:t>
      </w:r>
      <w:r w:rsidR="00C15A55" w:rsidRPr="00EF3A73">
        <w:rPr>
          <w:rFonts w:ascii="Trebuchet MS" w:hAnsi="Trebuchet MS"/>
          <w:b/>
          <w:bCs/>
          <w:color w:val="000000" w:themeColor="text1"/>
          <w:sz w:val="24"/>
          <w:szCs w:val="24"/>
        </w:rPr>
        <w:t xml:space="preserve">and therefore not </w:t>
      </w:r>
      <w:r w:rsidR="00787E8B" w:rsidRPr="00EF3A73">
        <w:rPr>
          <w:rFonts w:ascii="Trebuchet MS" w:hAnsi="Trebuchet MS"/>
          <w:b/>
          <w:bCs/>
          <w:color w:val="000000" w:themeColor="text1"/>
          <w:sz w:val="24"/>
          <w:szCs w:val="24"/>
        </w:rPr>
        <w:t xml:space="preserve">in line with the Council’s guidance this is not considered harmful to the character and appearance of the property as the row of terraces have hipped roofs </w:t>
      </w:r>
      <w:r w:rsidR="00C15A55" w:rsidRPr="00EF3A73">
        <w:rPr>
          <w:rFonts w:ascii="Trebuchet MS" w:hAnsi="Trebuchet MS"/>
          <w:b/>
          <w:bCs/>
          <w:color w:val="000000" w:themeColor="text1"/>
          <w:sz w:val="24"/>
          <w:szCs w:val="24"/>
        </w:rPr>
        <w:t xml:space="preserve">and the proposed extension would be seen as a continuation of this.  Also </w:t>
      </w:r>
      <w:r w:rsidR="00787E8B" w:rsidRPr="00EF3A73">
        <w:rPr>
          <w:rFonts w:ascii="Trebuchet MS" w:hAnsi="Trebuchet MS"/>
          <w:b/>
          <w:bCs/>
          <w:color w:val="000000" w:themeColor="text1"/>
          <w:sz w:val="24"/>
          <w:szCs w:val="24"/>
        </w:rPr>
        <w:t>a property within each of the 4 blocks around the roundabout all ha</w:t>
      </w:r>
      <w:r w:rsidR="00C15A55" w:rsidRPr="00EF3A73">
        <w:rPr>
          <w:rFonts w:ascii="Trebuchet MS" w:hAnsi="Trebuchet MS"/>
          <w:b/>
          <w:bCs/>
          <w:color w:val="000000" w:themeColor="text1"/>
          <w:sz w:val="24"/>
          <w:szCs w:val="24"/>
        </w:rPr>
        <w:t>ve</w:t>
      </w:r>
      <w:r w:rsidR="00787E8B" w:rsidRPr="00EF3A73">
        <w:rPr>
          <w:rFonts w:ascii="Trebuchet MS" w:hAnsi="Trebuchet MS"/>
          <w:b/>
          <w:bCs/>
          <w:color w:val="000000" w:themeColor="text1"/>
          <w:sz w:val="24"/>
          <w:szCs w:val="24"/>
        </w:rPr>
        <w:t xml:space="preserve"> similar extensions constructed.  An objection has been received with regards to not being able to match the existing roof tiles </w:t>
      </w:r>
      <w:r w:rsidR="00C15A55" w:rsidRPr="00EF3A73">
        <w:rPr>
          <w:rFonts w:ascii="Trebuchet MS" w:hAnsi="Trebuchet MS"/>
          <w:b/>
          <w:bCs/>
          <w:color w:val="000000" w:themeColor="text1"/>
          <w:sz w:val="24"/>
          <w:szCs w:val="24"/>
        </w:rPr>
        <w:t xml:space="preserve">and the impact this would have on the appearance of the property </w:t>
      </w:r>
      <w:r w:rsidR="00787E8B" w:rsidRPr="00EF3A73">
        <w:rPr>
          <w:rFonts w:ascii="Trebuchet MS" w:hAnsi="Trebuchet MS"/>
          <w:b/>
          <w:bCs/>
          <w:color w:val="000000" w:themeColor="text1"/>
          <w:sz w:val="24"/>
          <w:szCs w:val="24"/>
        </w:rPr>
        <w:t xml:space="preserve">however as long as the materials are similar to the existing materials </w:t>
      </w:r>
      <w:r w:rsidR="00C15A55" w:rsidRPr="00EF3A73">
        <w:rPr>
          <w:rFonts w:ascii="Trebuchet MS" w:hAnsi="Trebuchet MS"/>
          <w:b/>
          <w:bCs/>
          <w:color w:val="000000" w:themeColor="text1"/>
          <w:sz w:val="24"/>
          <w:szCs w:val="24"/>
        </w:rPr>
        <w:t xml:space="preserve">this </w:t>
      </w:r>
      <w:r w:rsidR="00787E8B" w:rsidRPr="00EF3A73">
        <w:rPr>
          <w:rFonts w:ascii="Trebuchet MS" w:hAnsi="Trebuchet MS"/>
          <w:b/>
          <w:bCs/>
          <w:color w:val="000000" w:themeColor="text1"/>
          <w:sz w:val="24"/>
          <w:szCs w:val="24"/>
        </w:rPr>
        <w:t>would be considered acceptable.</w:t>
      </w:r>
      <w:r w:rsidR="00F24A85" w:rsidRPr="00EF3A73">
        <w:rPr>
          <w:rFonts w:ascii="Trebuchet MS" w:hAnsi="Trebuchet MS"/>
          <w:b/>
          <w:bCs/>
          <w:color w:val="000000" w:themeColor="text1"/>
          <w:sz w:val="24"/>
          <w:szCs w:val="24"/>
        </w:rPr>
        <w:t xml:space="preserve"> </w:t>
      </w:r>
    </w:p>
    <w:p w:rsidR="0042504B" w:rsidRPr="00EF3A73" w:rsidRDefault="0042504B" w:rsidP="0042504B">
      <w:pPr>
        <w:pStyle w:val="ListParagraph"/>
        <w:numPr>
          <w:ilvl w:val="0"/>
          <w:numId w:val="10"/>
        </w:numPr>
        <w:rPr>
          <w:rFonts w:ascii="Trebuchet MS" w:hAnsi="Trebuchet MS"/>
          <w:b/>
          <w:color w:val="000000" w:themeColor="text1"/>
          <w:sz w:val="24"/>
          <w:szCs w:val="24"/>
        </w:rPr>
      </w:pPr>
      <w:r w:rsidRPr="00EF3A73">
        <w:rPr>
          <w:rFonts w:ascii="Trebuchet MS" w:hAnsi="Trebuchet MS"/>
          <w:bCs/>
          <w:color w:val="000000" w:themeColor="text1"/>
          <w:sz w:val="24"/>
          <w:szCs w:val="24"/>
        </w:rPr>
        <w:t xml:space="preserve">reduce the amount of usable amenity space for the property to an unacceptable degree; </w:t>
      </w:r>
      <w:r w:rsidRPr="00EF3A73">
        <w:rPr>
          <w:rFonts w:ascii="Trebuchet MS" w:hAnsi="Trebuchet MS"/>
          <w:b/>
          <w:color w:val="000000" w:themeColor="text1"/>
          <w:sz w:val="24"/>
          <w:szCs w:val="24"/>
        </w:rPr>
        <w:t xml:space="preserve">NO  </w:t>
      </w:r>
    </w:p>
    <w:p w:rsidR="0042504B" w:rsidRPr="00EF3A73" w:rsidRDefault="0042504B" w:rsidP="0042504B">
      <w:pPr>
        <w:pStyle w:val="ListParagraph"/>
        <w:numPr>
          <w:ilvl w:val="0"/>
          <w:numId w:val="10"/>
        </w:numPr>
        <w:autoSpaceDE/>
        <w:autoSpaceDN/>
        <w:rPr>
          <w:rFonts w:ascii="Trebuchet MS" w:hAnsi="Trebuchet MS"/>
          <w:color w:val="000000" w:themeColor="text1"/>
          <w:sz w:val="24"/>
          <w:szCs w:val="24"/>
        </w:rPr>
      </w:pPr>
      <w:r w:rsidRPr="00EF3A73">
        <w:rPr>
          <w:rFonts w:ascii="Trebuchet MS" w:hAnsi="Trebuchet MS"/>
          <w:bCs/>
          <w:color w:val="000000" w:themeColor="text1"/>
          <w:sz w:val="24"/>
          <w:szCs w:val="24"/>
        </w:rPr>
        <w:t xml:space="preserve">require the loss of trees in the garden or put significant trees at risk; </w:t>
      </w:r>
      <w:r w:rsidRPr="00EF3A73">
        <w:rPr>
          <w:rFonts w:ascii="Trebuchet MS" w:hAnsi="Trebuchet MS"/>
          <w:b/>
          <w:color w:val="000000" w:themeColor="text1"/>
          <w:sz w:val="24"/>
          <w:szCs w:val="24"/>
        </w:rPr>
        <w:t>NO</w:t>
      </w:r>
    </w:p>
    <w:p w:rsidR="0042504B" w:rsidRPr="00EF3A73" w:rsidRDefault="0042504B" w:rsidP="0042504B">
      <w:pPr>
        <w:pStyle w:val="ListParagraph"/>
        <w:autoSpaceDE/>
        <w:autoSpaceDN/>
        <w:rPr>
          <w:rFonts w:ascii="Trebuchet MS" w:hAnsi="Trebuchet MS"/>
          <w:color w:val="000000" w:themeColor="text1"/>
          <w:sz w:val="24"/>
          <w:szCs w:val="24"/>
        </w:rPr>
      </w:pPr>
    </w:p>
    <w:p w:rsidR="0042504B" w:rsidRPr="00EF3A73"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EF3A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EF3A73" w:rsidRDefault="0042504B" w:rsidP="0042504B">
      <w:pPr>
        <w:rPr>
          <w:rFonts w:ascii="Trebuchet MS" w:hAnsi="Trebuchet MS"/>
          <w:color w:val="000000" w:themeColor="text1"/>
          <w:sz w:val="24"/>
          <w:szCs w:val="24"/>
        </w:rPr>
      </w:pPr>
    </w:p>
    <w:p w:rsidR="0042504B" w:rsidRPr="00EF3A73" w:rsidRDefault="0042504B" w:rsidP="0042504B">
      <w:pPr>
        <w:autoSpaceDE/>
        <w:autoSpaceDN/>
        <w:rPr>
          <w:rFonts w:ascii="Trebuchet MS" w:hAnsi="Trebuchet MS"/>
          <w:color w:val="000000" w:themeColor="text1"/>
          <w:sz w:val="24"/>
          <w:szCs w:val="24"/>
        </w:rPr>
      </w:pPr>
      <w:r w:rsidRPr="00EF3A73">
        <w:rPr>
          <w:rFonts w:ascii="Trebuchet MS" w:hAnsi="Trebuchet MS"/>
          <w:color w:val="000000" w:themeColor="text1"/>
          <w:sz w:val="24"/>
          <w:szCs w:val="24"/>
        </w:rPr>
        <w:t>To assess this, the following has been considered – would the proposal:</w:t>
      </w:r>
    </w:p>
    <w:p w:rsidR="0042504B" w:rsidRPr="00EF3A73" w:rsidRDefault="0042504B" w:rsidP="0042504B">
      <w:pPr>
        <w:pStyle w:val="ListParagraph"/>
        <w:numPr>
          <w:ilvl w:val="0"/>
          <w:numId w:val="9"/>
        </w:numPr>
        <w:rPr>
          <w:rFonts w:ascii="Trebuchet MS" w:hAnsi="Trebuchet MS"/>
          <w:b/>
          <w:color w:val="000000" w:themeColor="text1"/>
          <w:sz w:val="24"/>
          <w:szCs w:val="24"/>
        </w:rPr>
      </w:pPr>
      <w:proofErr w:type="gramStart"/>
      <w:r w:rsidRPr="00EF3A73">
        <w:rPr>
          <w:rFonts w:ascii="Trebuchet MS" w:hAnsi="Trebuchet MS"/>
          <w:bCs/>
          <w:color w:val="000000" w:themeColor="text1"/>
          <w:sz w:val="24"/>
          <w:szCs w:val="24"/>
        </w:rPr>
        <w:t>significantly</w:t>
      </w:r>
      <w:proofErr w:type="gramEnd"/>
      <w:r w:rsidRPr="00EF3A73">
        <w:rPr>
          <w:rFonts w:ascii="Trebuchet MS" w:hAnsi="Trebuchet MS"/>
          <w:bCs/>
          <w:color w:val="000000" w:themeColor="text1"/>
          <w:sz w:val="24"/>
          <w:szCs w:val="24"/>
        </w:rPr>
        <w:t xml:space="preserve"> reduce the amount of daylight and sunlight enjoyed by neighbouring properties; </w:t>
      </w:r>
      <w:r w:rsidR="00E23A33" w:rsidRPr="00EF3A73">
        <w:rPr>
          <w:rFonts w:ascii="Trebuchet MS" w:hAnsi="Trebuchet MS"/>
          <w:b/>
          <w:bCs/>
          <w:color w:val="000000" w:themeColor="text1"/>
          <w:sz w:val="24"/>
          <w:szCs w:val="24"/>
        </w:rPr>
        <w:t>NO</w:t>
      </w:r>
      <w:r w:rsidR="00C15A55" w:rsidRPr="00EF3A73">
        <w:rPr>
          <w:rFonts w:ascii="Trebuchet MS" w:hAnsi="Trebuchet MS"/>
          <w:b/>
          <w:bCs/>
          <w:color w:val="000000" w:themeColor="text1"/>
          <w:sz w:val="24"/>
          <w:szCs w:val="24"/>
        </w:rPr>
        <w:t>, the proposals are a sufficient distance from neighbouring properties.</w:t>
      </w:r>
      <w:r w:rsidR="00E23A33" w:rsidRPr="00EF3A73">
        <w:rPr>
          <w:rFonts w:ascii="Trebuchet MS" w:hAnsi="Trebuchet MS"/>
          <w:b/>
          <w:bCs/>
          <w:color w:val="000000" w:themeColor="text1"/>
          <w:sz w:val="24"/>
          <w:szCs w:val="24"/>
        </w:rPr>
        <w:t xml:space="preserve"> </w:t>
      </w:r>
      <w:r w:rsidRPr="00EF3A73">
        <w:rPr>
          <w:rFonts w:ascii="Trebuchet MS" w:hAnsi="Trebuchet MS"/>
          <w:b/>
          <w:color w:val="000000" w:themeColor="text1"/>
          <w:sz w:val="24"/>
          <w:szCs w:val="24"/>
        </w:rPr>
        <w:t xml:space="preserve">  </w:t>
      </w:r>
      <w:r w:rsidRPr="00EF3A73">
        <w:rPr>
          <w:rFonts w:ascii="Trebuchet MS" w:hAnsi="Trebuchet MS"/>
          <w:b/>
          <w:bCs/>
          <w:color w:val="000000" w:themeColor="text1"/>
          <w:sz w:val="24"/>
          <w:szCs w:val="24"/>
        </w:rPr>
        <w:t xml:space="preserve"> </w:t>
      </w:r>
    </w:p>
    <w:p w:rsidR="0042504B" w:rsidRPr="00EF3A73" w:rsidRDefault="0042504B" w:rsidP="0042504B">
      <w:pPr>
        <w:pStyle w:val="ListParagraph"/>
        <w:numPr>
          <w:ilvl w:val="0"/>
          <w:numId w:val="9"/>
        </w:numPr>
        <w:rPr>
          <w:rFonts w:ascii="Trebuchet MS" w:hAnsi="Trebuchet MS"/>
          <w:b/>
          <w:color w:val="000000" w:themeColor="text1"/>
          <w:sz w:val="24"/>
          <w:szCs w:val="24"/>
        </w:rPr>
      </w:pPr>
      <w:r w:rsidRPr="00EF3A73">
        <w:rPr>
          <w:rFonts w:ascii="Trebuchet MS" w:hAnsi="Trebuchet MS"/>
          <w:bCs/>
          <w:color w:val="000000" w:themeColor="text1"/>
          <w:sz w:val="24"/>
          <w:szCs w:val="24"/>
        </w:rPr>
        <w:t>invade the privacy of neighbouring properties through overlooking from windows or balconies;</w:t>
      </w:r>
      <w:r w:rsidRPr="00EF3A73">
        <w:rPr>
          <w:rFonts w:ascii="Trebuchet MS" w:hAnsi="Trebuchet MS"/>
          <w:color w:val="000000" w:themeColor="text1"/>
          <w:sz w:val="24"/>
          <w:szCs w:val="24"/>
        </w:rPr>
        <w:t xml:space="preserve"> </w:t>
      </w:r>
      <w:r w:rsidR="00B3245C" w:rsidRPr="00EF3A73">
        <w:rPr>
          <w:rFonts w:ascii="Trebuchet MS" w:hAnsi="Trebuchet MS"/>
          <w:b/>
          <w:color w:val="000000" w:themeColor="text1"/>
          <w:sz w:val="24"/>
          <w:szCs w:val="24"/>
        </w:rPr>
        <w:t>NO</w:t>
      </w:r>
      <w:r w:rsidR="00C15A55" w:rsidRPr="00EF3A73">
        <w:rPr>
          <w:rFonts w:ascii="Trebuchet MS" w:hAnsi="Trebuchet MS"/>
          <w:b/>
          <w:color w:val="000000" w:themeColor="text1"/>
          <w:sz w:val="24"/>
          <w:szCs w:val="24"/>
        </w:rPr>
        <w:t xml:space="preserve">, two first floor rear windows are proposed however one is to a bathroom and the second window, to a bedroom, is </w:t>
      </w:r>
      <w:r w:rsidR="00C21106" w:rsidRPr="00EF3A73">
        <w:rPr>
          <w:rFonts w:ascii="Trebuchet MS" w:hAnsi="Trebuchet MS"/>
          <w:b/>
          <w:color w:val="000000" w:themeColor="text1"/>
          <w:sz w:val="24"/>
          <w:szCs w:val="24"/>
        </w:rPr>
        <w:t>considered no more harmful than the existing first floor window.</w:t>
      </w:r>
    </w:p>
    <w:p w:rsidR="00F24A85" w:rsidRPr="00EF3A73" w:rsidRDefault="0042504B" w:rsidP="0042504B">
      <w:pPr>
        <w:pStyle w:val="ListParagraph"/>
        <w:numPr>
          <w:ilvl w:val="0"/>
          <w:numId w:val="9"/>
        </w:numPr>
        <w:rPr>
          <w:rFonts w:ascii="Trebuchet MS" w:hAnsi="Trebuchet MS"/>
          <w:color w:val="000000" w:themeColor="text1"/>
          <w:sz w:val="24"/>
          <w:szCs w:val="24"/>
        </w:rPr>
      </w:pPr>
      <w:proofErr w:type="gramStart"/>
      <w:r w:rsidRPr="00EF3A73">
        <w:rPr>
          <w:rFonts w:ascii="Trebuchet MS" w:hAnsi="Trebuchet MS"/>
          <w:bCs/>
          <w:color w:val="000000" w:themeColor="text1"/>
          <w:sz w:val="24"/>
          <w:szCs w:val="24"/>
        </w:rPr>
        <w:t>detract</w:t>
      </w:r>
      <w:proofErr w:type="gramEnd"/>
      <w:r w:rsidRPr="00EF3A73">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EF3A73">
        <w:rPr>
          <w:rFonts w:ascii="Trebuchet MS" w:hAnsi="Trebuchet MS"/>
          <w:color w:val="000000" w:themeColor="text1"/>
          <w:sz w:val="24"/>
          <w:szCs w:val="24"/>
        </w:rPr>
        <w:t xml:space="preserve"> </w:t>
      </w:r>
      <w:r w:rsidRPr="00EF3A73">
        <w:rPr>
          <w:rFonts w:ascii="Trebuchet MS" w:hAnsi="Trebuchet MS"/>
          <w:b/>
          <w:color w:val="000000" w:themeColor="text1"/>
          <w:sz w:val="24"/>
          <w:szCs w:val="24"/>
        </w:rPr>
        <w:t>NO</w:t>
      </w:r>
      <w:r w:rsidR="00C21106" w:rsidRPr="00EF3A73">
        <w:rPr>
          <w:rFonts w:ascii="Trebuchet MS" w:hAnsi="Trebuchet MS"/>
          <w:b/>
          <w:color w:val="000000" w:themeColor="text1"/>
          <w:sz w:val="24"/>
          <w:szCs w:val="24"/>
        </w:rPr>
        <w:t>, see comments above.</w:t>
      </w:r>
      <w:r w:rsidR="006B7E16" w:rsidRPr="00EF3A73">
        <w:rPr>
          <w:rFonts w:ascii="Trebuchet MS" w:hAnsi="Trebuchet MS"/>
          <w:b/>
          <w:color w:val="000000" w:themeColor="text1"/>
          <w:sz w:val="24"/>
          <w:szCs w:val="24"/>
        </w:rPr>
        <w:t xml:space="preserve"> </w:t>
      </w:r>
    </w:p>
    <w:p w:rsidR="0042504B" w:rsidRPr="00EF3A73" w:rsidRDefault="0042504B" w:rsidP="0042504B">
      <w:pPr>
        <w:pStyle w:val="ListParagraph"/>
        <w:numPr>
          <w:ilvl w:val="0"/>
          <w:numId w:val="9"/>
        </w:numPr>
        <w:rPr>
          <w:rFonts w:ascii="Trebuchet MS" w:hAnsi="Trebuchet MS"/>
          <w:color w:val="000000" w:themeColor="text1"/>
          <w:sz w:val="24"/>
          <w:szCs w:val="24"/>
        </w:rPr>
      </w:pPr>
      <w:proofErr w:type="gramStart"/>
      <w:r w:rsidRPr="00EF3A73">
        <w:rPr>
          <w:rFonts w:ascii="Trebuchet MS" w:hAnsi="Trebuchet MS"/>
          <w:bCs/>
          <w:color w:val="000000" w:themeColor="text1"/>
          <w:sz w:val="24"/>
          <w:szCs w:val="24"/>
        </w:rPr>
        <w:t>detract</w:t>
      </w:r>
      <w:proofErr w:type="gramEnd"/>
      <w:r w:rsidRPr="00EF3A73">
        <w:rPr>
          <w:rFonts w:ascii="Trebuchet MS" w:hAnsi="Trebuchet MS"/>
          <w:bCs/>
          <w:color w:val="000000" w:themeColor="text1"/>
          <w:sz w:val="24"/>
          <w:szCs w:val="24"/>
        </w:rPr>
        <w:t xml:space="preserve"> from the appearance of the street or area by using ill-matched materials, glazing and detailing;</w:t>
      </w:r>
      <w:r w:rsidRPr="00EF3A73">
        <w:rPr>
          <w:rFonts w:ascii="Trebuchet MS" w:hAnsi="Trebuchet MS"/>
          <w:color w:val="000000" w:themeColor="text1"/>
          <w:sz w:val="24"/>
          <w:szCs w:val="24"/>
        </w:rPr>
        <w:t xml:space="preserve"> </w:t>
      </w:r>
      <w:r w:rsidRPr="00EF3A73">
        <w:rPr>
          <w:rFonts w:ascii="Trebuchet MS" w:hAnsi="Trebuchet MS"/>
          <w:b/>
          <w:color w:val="000000" w:themeColor="text1"/>
          <w:sz w:val="24"/>
          <w:szCs w:val="24"/>
        </w:rPr>
        <w:t>NO</w:t>
      </w:r>
      <w:r w:rsidR="00C21106" w:rsidRPr="00EF3A73">
        <w:rPr>
          <w:rFonts w:ascii="Trebuchet MS" w:hAnsi="Trebuchet MS"/>
          <w:b/>
          <w:color w:val="000000" w:themeColor="text1"/>
          <w:sz w:val="24"/>
          <w:szCs w:val="24"/>
        </w:rPr>
        <w:t>, see comments above.</w:t>
      </w:r>
    </w:p>
    <w:p w:rsidR="0042504B" w:rsidRPr="00EF3A73" w:rsidRDefault="0042504B" w:rsidP="0042504B">
      <w:pPr>
        <w:pStyle w:val="ListParagraph"/>
        <w:rPr>
          <w:rFonts w:ascii="Trebuchet MS" w:hAnsi="Trebuchet MS"/>
          <w:color w:val="000000" w:themeColor="text1"/>
          <w:sz w:val="24"/>
          <w:szCs w:val="24"/>
        </w:rPr>
      </w:pPr>
    </w:p>
    <w:p w:rsidR="0042504B" w:rsidRPr="00EF3A73" w:rsidRDefault="0042504B" w:rsidP="0042504B">
      <w:pPr>
        <w:jc w:val="both"/>
        <w:rPr>
          <w:rFonts w:ascii="Trebuchet MS" w:hAnsi="Trebuchet MS"/>
          <w:color w:val="000000" w:themeColor="text1"/>
          <w:sz w:val="24"/>
          <w:szCs w:val="24"/>
        </w:rPr>
      </w:pPr>
      <w:r w:rsidRPr="00EF3A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EF3A73" w:rsidRDefault="0042504B" w:rsidP="0042504B">
      <w:pPr>
        <w:jc w:val="both"/>
        <w:rPr>
          <w:rFonts w:ascii="Trebuchet MS" w:hAnsi="Trebuchet MS"/>
          <w:color w:val="000000" w:themeColor="text1"/>
          <w:sz w:val="24"/>
          <w:szCs w:val="24"/>
        </w:rPr>
      </w:pPr>
    </w:p>
    <w:p w:rsidR="0042504B" w:rsidRPr="00EF3A73" w:rsidRDefault="0042504B" w:rsidP="0042504B">
      <w:pPr>
        <w:jc w:val="both"/>
        <w:rPr>
          <w:rFonts w:ascii="Trebuchet MS" w:hAnsi="Trebuchet MS"/>
          <w:color w:val="000000" w:themeColor="text1"/>
          <w:sz w:val="24"/>
          <w:szCs w:val="24"/>
        </w:rPr>
      </w:pPr>
      <w:r w:rsidRPr="00EF3A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EF3A73" w:rsidRDefault="0042504B" w:rsidP="0042504B">
      <w:pPr>
        <w:jc w:val="both"/>
        <w:rPr>
          <w:rFonts w:ascii="Trebuchet MS" w:hAnsi="Trebuchet MS"/>
          <w:color w:val="000000" w:themeColor="text1"/>
          <w:sz w:val="24"/>
          <w:szCs w:val="24"/>
        </w:rPr>
      </w:pPr>
    </w:p>
    <w:p w:rsidR="0042504B" w:rsidRPr="00EF3A73" w:rsidRDefault="0042504B" w:rsidP="0042504B">
      <w:pPr>
        <w:pStyle w:val="ListParagraph"/>
        <w:numPr>
          <w:ilvl w:val="0"/>
          <w:numId w:val="9"/>
        </w:numPr>
        <w:rPr>
          <w:rFonts w:ascii="Trebuchet MS" w:hAnsi="Trebuchet MS"/>
          <w:b/>
          <w:color w:val="000000" w:themeColor="text1"/>
          <w:sz w:val="24"/>
          <w:szCs w:val="24"/>
        </w:rPr>
      </w:pPr>
      <w:r w:rsidRPr="00EF3A73">
        <w:rPr>
          <w:rFonts w:ascii="Trebuchet MS" w:hAnsi="Trebuchet MS"/>
          <w:color w:val="000000" w:themeColor="text1"/>
          <w:sz w:val="24"/>
          <w:szCs w:val="24"/>
        </w:rPr>
        <w:t xml:space="preserve">Privacy and overlooking; </w:t>
      </w:r>
      <w:r w:rsidRPr="00EF3A73">
        <w:rPr>
          <w:rFonts w:ascii="Trebuchet MS" w:hAnsi="Trebuchet MS"/>
          <w:b/>
          <w:color w:val="000000" w:themeColor="text1"/>
          <w:sz w:val="24"/>
          <w:szCs w:val="24"/>
        </w:rPr>
        <w:t>NO</w:t>
      </w:r>
      <w:r w:rsidR="006F702F" w:rsidRPr="00EF3A73">
        <w:rPr>
          <w:rFonts w:ascii="Trebuchet MS" w:hAnsi="Trebuchet MS"/>
          <w:b/>
          <w:color w:val="000000" w:themeColor="text1"/>
          <w:sz w:val="24"/>
          <w:szCs w:val="24"/>
        </w:rPr>
        <w:t>, see comments above.</w:t>
      </w:r>
      <w:r w:rsidRPr="00EF3A73">
        <w:rPr>
          <w:rFonts w:ascii="Trebuchet MS" w:hAnsi="Trebuchet MS"/>
          <w:b/>
          <w:color w:val="000000" w:themeColor="text1"/>
          <w:sz w:val="24"/>
          <w:szCs w:val="24"/>
        </w:rPr>
        <w:t xml:space="preserve"> </w:t>
      </w:r>
    </w:p>
    <w:p w:rsidR="0042504B" w:rsidRPr="00EF3A73" w:rsidRDefault="0042504B" w:rsidP="0042504B">
      <w:pPr>
        <w:pStyle w:val="ListParagraph"/>
        <w:numPr>
          <w:ilvl w:val="0"/>
          <w:numId w:val="9"/>
        </w:numPr>
        <w:rPr>
          <w:rFonts w:ascii="Trebuchet MS" w:hAnsi="Trebuchet MS"/>
          <w:b/>
          <w:color w:val="000000" w:themeColor="text1"/>
          <w:sz w:val="24"/>
          <w:szCs w:val="24"/>
        </w:rPr>
      </w:pPr>
      <w:r w:rsidRPr="00EF3A73">
        <w:rPr>
          <w:rFonts w:ascii="Trebuchet MS" w:hAnsi="Trebuchet MS"/>
          <w:color w:val="000000" w:themeColor="text1"/>
          <w:sz w:val="24"/>
          <w:szCs w:val="24"/>
        </w:rPr>
        <w:t xml:space="preserve">Access to sunlight and daylight; </w:t>
      </w:r>
      <w:r w:rsidRPr="00EF3A73">
        <w:rPr>
          <w:rFonts w:ascii="Trebuchet MS" w:hAnsi="Trebuchet MS"/>
          <w:b/>
          <w:color w:val="000000" w:themeColor="text1"/>
          <w:sz w:val="24"/>
          <w:szCs w:val="24"/>
        </w:rPr>
        <w:t>NO</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Visual dominance and overbearing effects of a development; </w:t>
      </w:r>
      <w:r w:rsidRPr="00EF3A73">
        <w:rPr>
          <w:rFonts w:ascii="Trebuchet MS" w:hAnsi="Trebuchet MS"/>
          <w:b/>
          <w:color w:val="000000" w:themeColor="text1"/>
          <w:sz w:val="24"/>
          <w:szCs w:val="24"/>
        </w:rPr>
        <w:t>NO</w:t>
      </w:r>
      <w:r w:rsidR="00F24A85" w:rsidRPr="00EF3A73">
        <w:rPr>
          <w:rFonts w:ascii="Trebuchet MS" w:hAnsi="Trebuchet MS"/>
          <w:b/>
          <w:color w:val="000000" w:themeColor="text1"/>
          <w:sz w:val="24"/>
          <w:szCs w:val="24"/>
        </w:rPr>
        <w:t xml:space="preserve">  </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Noise and disturbance; </w:t>
      </w:r>
      <w:r w:rsidRPr="00EF3A73">
        <w:rPr>
          <w:rFonts w:ascii="Trebuchet MS" w:hAnsi="Trebuchet MS"/>
          <w:b/>
          <w:color w:val="000000" w:themeColor="text1"/>
          <w:sz w:val="24"/>
          <w:szCs w:val="24"/>
        </w:rPr>
        <w:t>NO</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Artificial lighting; </w:t>
      </w:r>
      <w:r w:rsidRPr="00EF3A73">
        <w:rPr>
          <w:rFonts w:ascii="Trebuchet MS" w:hAnsi="Trebuchet MS"/>
          <w:b/>
          <w:color w:val="000000" w:themeColor="text1"/>
          <w:sz w:val="24"/>
          <w:szCs w:val="24"/>
        </w:rPr>
        <w:t>NO</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Vibration; </w:t>
      </w:r>
      <w:r w:rsidRPr="00EF3A73">
        <w:rPr>
          <w:rFonts w:ascii="Trebuchet MS" w:hAnsi="Trebuchet MS"/>
          <w:b/>
          <w:color w:val="000000" w:themeColor="text1"/>
          <w:sz w:val="24"/>
          <w:szCs w:val="24"/>
        </w:rPr>
        <w:t>NO</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Dust and fumes; </w:t>
      </w:r>
      <w:r w:rsidRPr="00EF3A73">
        <w:rPr>
          <w:rFonts w:ascii="Trebuchet MS" w:hAnsi="Trebuchet MS"/>
          <w:b/>
          <w:color w:val="000000" w:themeColor="text1"/>
          <w:sz w:val="24"/>
          <w:szCs w:val="24"/>
        </w:rPr>
        <w:t>NO</w:t>
      </w:r>
      <w:r w:rsidR="006F702F" w:rsidRPr="00EF3A73">
        <w:rPr>
          <w:rFonts w:ascii="Trebuchet MS" w:hAnsi="Trebuchet MS"/>
          <w:b/>
          <w:color w:val="000000" w:themeColor="text1"/>
          <w:sz w:val="24"/>
          <w:szCs w:val="24"/>
        </w:rPr>
        <w:t>, a concern has been raised about the demolition of the existing garage that possibly contains asbestos.  A condition will be added to the decision requiring a survey to be undertaken by a competent asbestos surveyor.</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Smell; </w:t>
      </w:r>
      <w:r w:rsidRPr="00EF3A73">
        <w:rPr>
          <w:rFonts w:ascii="Trebuchet MS" w:hAnsi="Trebuchet MS"/>
          <w:b/>
          <w:color w:val="000000" w:themeColor="text1"/>
          <w:sz w:val="24"/>
          <w:szCs w:val="24"/>
        </w:rPr>
        <w:t>NO</w:t>
      </w:r>
    </w:p>
    <w:p w:rsidR="0042504B" w:rsidRPr="00EF3A73" w:rsidRDefault="0042504B" w:rsidP="0042504B">
      <w:pPr>
        <w:numPr>
          <w:ilvl w:val="0"/>
          <w:numId w:val="12"/>
        </w:numPr>
        <w:autoSpaceDE/>
        <w:autoSpaceDN/>
        <w:jc w:val="both"/>
        <w:rPr>
          <w:rFonts w:ascii="Trebuchet MS" w:hAnsi="Trebuchet MS"/>
          <w:color w:val="000000" w:themeColor="text1"/>
          <w:sz w:val="24"/>
          <w:szCs w:val="24"/>
        </w:rPr>
      </w:pPr>
      <w:r w:rsidRPr="00EF3A73">
        <w:rPr>
          <w:rFonts w:ascii="Trebuchet MS" w:hAnsi="Trebuchet MS"/>
          <w:color w:val="000000" w:themeColor="text1"/>
          <w:sz w:val="24"/>
          <w:szCs w:val="24"/>
        </w:rPr>
        <w:t xml:space="preserve">Crime and safety; </w:t>
      </w:r>
      <w:r w:rsidRPr="00EF3A73">
        <w:rPr>
          <w:rFonts w:ascii="Trebuchet MS" w:hAnsi="Trebuchet MS"/>
          <w:b/>
          <w:color w:val="000000" w:themeColor="text1"/>
          <w:sz w:val="24"/>
          <w:szCs w:val="24"/>
        </w:rPr>
        <w:t>NO</w:t>
      </w:r>
    </w:p>
    <w:p w:rsidR="00CE717C" w:rsidRPr="00EF3A73" w:rsidRDefault="00CE717C" w:rsidP="0042504B">
      <w:pPr>
        <w:rPr>
          <w:rFonts w:ascii="Trebuchet MS" w:hAnsi="Trebuchet MS"/>
          <w:color w:val="000000" w:themeColor="text1"/>
          <w:sz w:val="24"/>
          <w:szCs w:val="24"/>
        </w:rPr>
      </w:pPr>
    </w:p>
    <w:p w:rsidR="0042504B" w:rsidRPr="00EF3A73" w:rsidRDefault="0042504B" w:rsidP="0042504B">
      <w:pPr>
        <w:rPr>
          <w:rFonts w:ascii="Trebuchet MS" w:hAnsi="Trebuchet MS"/>
          <w:b/>
          <w:bCs/>
          <w:color w:val="000000" w:themeColor="text1"/>
          <w:sz w:val="24"/>
          <w:szCs w:val="24"/>
        </w:rPr>
      </w:pPr>
      <w:r w:rsidRPr="00EF3A73">
        <w:rPr>
          <w:rFonts w:ascii="Trebuchet MS" w:hAnsi="Trebuchet MS"/>
          <w:b/>
          <w:bCs/>
          <w:color w:val="000000" w:themeColor="text1"/>
          <w:sz w:val="24"/>
          <w:szCs w:val="24"/>
        </w:rPr>
        <w:t xml:space="preserve">RECOMMENDATION:    </w:t>
      </w:r>
    </w:p>
    <w:p w:rsidR="0042504B" w:rsidRPr="00EF3A73" w:rsidRDefault="0042504B" w:rsidP="0042504B">
      <w:pPr>
        <w:ind w:hanging="11"/>
        <w:jc w:val="both"/>
        <w:rPr>
          <w:rFonts w:ascii="Trebuchet MS" w:hAnsi="Trebuchet MS" w:cs="Trebuchet MS"/>
          <w:color w:val="000000" w:themeColor="text1"/>
          <w:sz w:val="24"/>
          <w:szCs w:val="24"/>
        </w:rPr>
      </w:pPr>
    </w:p>
    <w:p w:rsidR="0042504B" w:rsidRPr="00EF3A73" w:rsidRDefault="0042504B" w:rsidP="0042504B">
      <w:pPr>
        <w:ind w:hanging="11"/>
        <w:jc w:val="both"/>
        <w:rPr>
          <w:rFonts w:ascii="Trebuchet MS" w:hAnsi="Trebuchet MS" w:cs="Trebuchet MS"/>
          <w:b/>
          <w:color w:val="000000" w:themeColor="text1"/>
          <w:sz w:val="24"/>
          <w:szCs w:val="24"/>
        </w:rPr>
      </w:pPr>
      <w:r w:rsidRPr="00EF3A73">
        <w:rPr>
          <w:rFonts w:ascii="Trebuchet MS" w:hAnsi="Trebuchet MS" w:cs="Trebuchet MS"/>
          <w:b/>
          <w:color w:val="000000" w:themeColor="text1"/>
          <w:sz w:val="24"/>
          <w:szCs w:val="24"/>
        </w:rPr>
        <w:t>GRANT</w:t>
      </w:r>
    </w:p>
    <w:p w:rsidR="0042504B" w:rsidRPr="00EF3A73" w:rsidRDefault="0042504B" w:rsidP="0042504B">
      <w:pPr>
        <w:ind w:hanging="11"/>
        <w:jc w:val="both"/>
        <w:rPr>
          <w:rFonts w:ascii="Trebuchet MS" w:hAnsi="Trebuchet MS" w:cs="Trebuchet MS"/>
          <w:color w:val="000000" w:themeColor="text1"/>
          <w:sz w:val="24"/>
          <w:szCs w:val="24"/>
        </w:rPr>
      </w:pPr>
    </w:p>
    <w:p w:rsidR="0042504B" w:rsidRPr="0007215D" w:rsidRDefault="0042504B" w:rsidP="0042504B">
      <w:pPr>
        <w:rPr>
          <w:rFonts w:ascii="Trebuchet MS" w:hAnsi="Trebuchet MS"/>
          <w:color w:val="000000" w:themeColor="text1"/>
          <w:sz w:val="24"/>
          <w:szCs w:val="24"/>
        </w:rPr>
      </w:pPr>
      <w:r w:rsidRPr="0007215D">
        <w:rPr>
          <w:rFonts w:ascii="Trebuchet MS" w:hAnsi="Trebuchet MS"/>
          <w:color w:val="000000" w:themeColor="text1"/>
          <w:sz w:val="24"/>
          <w:szCs w:val="24"/>
        </w:rPr>
        <w:t>Subject to the following conditions:</w:t>
      </w:r>
    </w:p>
    <w:p w:rsidR="0042504B" w:rsidRP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 xml:space="preserve">TL1 </w:t>
      </w:r>
      <w:r>
        <w:rPr>
          <w:rFonts w:ascii="Trebuchet MS" w:hAnsi="Trebuchet MS"/>
          <w:color w:val="000000" w:themeColor="text1"/>
          <w:sz w:val="24"/>
          <w:szCs w:val="24"/>
        </w:rPr>
        <w:tab/>
      </w:r>
      <w:r w:rsidR="0042504B" w:rsidRPr="006F702F">
        <w:rPr>
          <w:rFonts w:ascii="Trebuchet MS" w:hAnsi="Trebuchet MS"/>
          <w:color w:val="000000" w:themeColor="text1"/>
          <w:sz w:val="24"/>
          <w:szCs w:val="24"/>
        </w:rPr>
        <w:t>Time limit</w:t>
      </w:r>
    </w:p>
    <w:p w:rsidR="0042504B" w:rsidRP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 xml:space="preserve">AP1 </w:t>
      </w:r>
      <w:r>
        <w:rPr>
          <w:rFonts w:ascii="Trebuchet MS" w:hAnsi="Trebuchet MS"/>
          <w:color w:val="000000" w:themeColor="text1"/>
          <w:sz w:val="24"/>
          <w:szCs w:val="24"/>
        </w:rPr>
        <w:tab/>
      </w:r>
      <w:r w:rsidR="0042504B" w:rsidRPr="006F702F">
        <w:rPr>
          <w:rFonts w:ascii="Trebuchet MS" w:hAnsi="Trebuchet MS"/>
          <w:color w:val="000000" w:themeColor="text1"/>
          <w:sz w:val="24"/>
          <w:szCs w:val="24"/>
        </w:rPr>
        <w:t xml:space="preserve">Approved plans  </w:t>
      </w:r>
    </w:p>
    <w:p w:rsidR="0007215D" w:rsidRP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 xml:space="preserve">M1 </w:t>
      </w:r>
      <w:r>
        <w:rPr>
          <w:rFonts w:ascii="Trebuchet MS" w:hAnsi="Trebuchet MS"/>
          <w:color w:val="000000" w:themeColor="text1"/>
          <w:sz w:val="24"/>
          <w:szCs w:val="24"/>
        </w:rPr>
        <w:tab/>
      </w:r>
      <w:r w:rsidR="0007215D" w:rsidRPr="006F702F">
        <w:rPr>
          <w:rFonts w:ascii="Trebuchet MS" w:hAnsi="Trebuchet MS"/>
          <w:color w:val="000000" w:themeColor="text1"/>
          <w:sz w:val="24"/>
          <w:szCs w:val="24"/>
        </w:rPr>
        <w:t>Materials</w:t>
      </w:r>
    </w:p>
    <w:p w:rsidR="0042504B" w:rsidRDefault="00F44335" w:rsidP="0042504B">
      <w:pPr>
        <w:rPr>
          <w:rFonts w:ascii="Trebuchet MS" w:hAnsi="Trebuchet MS"/>
          <w:color w:val="000000" w:themeColor="text1"/>
          <w:sz w:val="24"/>
          <w:szCs w:val="24"/>
        </w:rPr>
      </w:pPr>
      <w:r w:rsidRPr="00F44335">
        <w:rPr>
          <w:rFonts w:ascii="Trebuchet MS" w:hAnsi="Trebuchet MS"/>
          <w:color w:val="000000" w:themeColor="text1"/>
          <w:sz w:val="24"/>
          <w:szCs w:val="24"/>
        </w:rPr>
        <w:t>DC1</w:t>
      </w:r>
      <w:r w:rsidRPr="00F44335">
        <w:rPr>
          <w:rFonts w:ascii="Trebuchet MS" w:hAnsi="Trebuchet MS"/>
          <w:color w:val="000000" w:themeColor="text1"/>
          <w:sz w:val="24"/>
          <w:szCs w:val="24"/>
        </w:rPr>
        <w:tab/>
        <w:t>Vehicle parking space provided in accordance with approved plans</w:t>
      </w:r>
    </w:p>
    <w:p w:rsidR="0010043B" w:rsidRDefault="006F702F" w:rsidP="0042504B">
      <w:pPr>
        <w:rPr>
          <w:rFonts w:ascii="Trebuchet MS" w:hAnsi="Trebuchet MS"/>
          <w:color w:val="000000" w:themeColor="text1"/>
          <w:sz w:val="24"/>
          <w:szCs w:val="24"/>
        </w:rPr>
      </w:pPr>
      <w:r>
        <w:rPr>
          <w:rFonts w:ascii="Trebuchet MS" w:hAnsi="Trebuchet MS"/>
          <w:color w:val="000000" w:themeColor="text1"/>
          <w:sz w:val="24"/>
          <w:szCs w:val="24"/>
        </w:rPr>
        <w:t>C00</w:t>
      </w:r>
      <w:r>
        <w:rPr>
          <w:rFonts w:ascii="Trebuchet MS" w:hAnsi="Trebuchet MS"/>
          <w:color w:val="000000" w:themeColor="text1"/>
          <w:sz w:val="24"/>
          <w:szCs w:val="24"/>
        </w:rPr>
        <w:tab/>
      </w:r>
      <w:r w:rsidR="0010043B">
        <w:rPr>
          <w:rFonts w:ascii="Trebuchet MS" w:hAnsi="Trebuchet MS"/>
          <w:color w:val="000000" w:themeColor="text1"/>
          <w:sz w:val="24"/>
          <w:szCs w:val="24"/>
        </w:rPr>
        <w:t>Asbestos</w:t>
      </w:r>
    </w:p>
    <w:p w:rsidR="00F44335" w:rsidRPr="0007215D" w:rsidRDefault="00F44335" w:rsidP="0042504B">
      <w:pPr>
        <w:rPr>
          <w:rFonts w:ascii="Trebuchet MS" w:hAnsi="Trebuchet MS"/>
          <w:color w:val="000000" w:themeColor="text1"/>
          <w:sz w:val="24"/>
          <w:szCs w:val="24"/>
        </w:rPr>
      </w:pPr>
    </w:p>
    <w:p w:rsidR="0042504B" w:rsidRPr="0007215D" w:rsidRDefault="0042504B" w:rsidP="0042504B">
      <w:pPr>
        <w:rPr>
          <w:rFonts w:ascii="Trebuchet MS" w:hAnsi="Trebuchet MS"/>
          <w:color w:val="000000" w:themeColor="text1"/>
          <w:sz w:val="24"/>
          <w:szCs w:val="24"/>
        </w:rPr>
      </w:pPr>
      <w:r w:rsidRPr="0007215D">
        <w:rPr>
          <w:rFonts w:ascii="Trebuchet MS" w:hAnsi="Trebuchet MS"/>
          <w:color w:val="000000" w:themeColor="text1"/>
          <w:sz w:val="24"/>
          <w:szCs w:val="24"/>
        </w:rPr>
        <w:t>Informatives relating to:</w:t>
      </w:r>
    </w:p>
    <w:p w:rsidR="003C1FBE" w:rsidRP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 xml:space="preserve">IF1 </w:t>
      </w:r>
      <w:r>
        <w:rPr>
          <w:rFonts w:ascii="Trebuchet MS" w:hAnsi="Trebuchet MS"/>
          <w:color w:val="000000" w:themeColor="text1"/>
          <w:sz w:val="24"/>
          <w:szCs w:val="24"/>
        </w:rPr>
        <w:tab/>
      </w:r>
      <w:r w:rsidR="003C1FBE" w:rsidRPr="006F702F">
        <w:rPr>
          <w:rFonts w:ascii="Trebuchet MS" w:hAnsi="Trebuchet MS"/>
          <w:color w:val="000000" w:themeColor="text1"/>
          <w:sz w:val="24"/>
          <w:szCs w:val="24"/>
        </w:rPr>
        <w:t xml:space="preserve">Positive and proactive </w:t>
      </w:r>
    </w:p>
    <w:p w:rsid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IF3</w:t>
      </w:r>
      <w:r>
        <w:rPr>
          <w:rFonts w:ascii="Trebuchet MS" w:hAnsi="Trebuchet MS"/>
          <w:color w:val="000000" w:themeColor="text1"/>
          <w:sz w:val="24"/>
          <w:szCs w:val="24"/>
        </w:rPr>
        <w:tab/>
        <w:t xml:space="preserve">Highways </w:t>
      </w:r>
    </w:p>
    <w:p w:rsidR="0042504B" w:rsidRPr="006F702F" w:rsidRDefault="006F702F" w:rsidP="006F702F">
      <w:pPr>
        <w:rPr>
          <w:rFonts w:ascii="Trebuchet MS" w:hAnsi="Trebuchet MS"/>
          <w:color w:val="000000" w:themeColor="text1"/>
          <w:sz w:val="24"/>
          <w:szCs w:val="24"/>
        </w:rPr>
      </w:pPr>
      <w:r>
        <w:rPr>
          <w:rFonts w:ascii="Trebuchet MS" w:hAnsi="Trebuchet MS"/>
          <w:color w:val="000000" w:themeColor="text1"/>
          <w:sz w:val="24"/>
          <w:szCs w:val="24"/>
        </w:rPr>
        <w:t xml:space="preserve">IF5 </w:t>
      </w:r>
      <w:r>
        <w:rPr>
          <w:rFonts w:ascii="Trebuchet MS" w:hAnsi="Trebuchet MS"/>
          <w:color w:val="000000" w:themeColor="text1"/>
          <w:sz w:val="24"/>
          <w:szCs w:val="24"/>
        </w:rPr>
        <w:tab/>
      </w:r>
      <w:r w:rsidR="0042504B" w:rsidRPr="006F702F">
        <w:rPr>
          <w:rFonts w:ascii="Trebuchet MS" w:hAnsi="Trebuchet MS"/>
          <w:color w:val="000000" w:themeColor="text1"/>
          <w:sz w:val="24"/>
          <w:szCs w:val="24"/>
        </w:rPr>
        <w:t>Terms and conditions</w:t>
      </w:r>
    </w:p>
    <w:p w:rsidR="0042504B" w:rsidRPr="0007215D" w:rsidRDefault="006F702F" w:rsidP="0042504B">
      <w:pPr>
        <w:rPr>
          <w:rFonts w:ascii="Trebuchet MS" w:hAnsi="Trebuchet MS"/>
          <w:color w:val="000000" w:themeColor="text1"/>
          <w:sz w:val="24"/>
          <w:szCs w:val="24"/>
        </w:rPr>
      </w:pPr>
      <w:r>
        <w:rPr>
          <w:rFonts w:ascii="Trebuchet MS" w:hAnsi="Trebuchet MS"/>
          <w:color w:val="000000" w:themeColor="text1"/>
          <w:sz w:val="24"/>
          <w:szCs w:val="24"/>
        </w:rPr>
        <w:t xml:space="preserve">IF6 </w:t>
      </w:r>
      <w:r>
        <w:rPr>
          <w:rFonts w:ascii="Trebuchet MS" w:hAnsi="Trebuchet MS"/>
          <w:color w:val="000000" w:themeColor="text1"/>
          <w:sz w:val="24"/>
          <w:szCs w:val="24"/>
        </w:rPr>
        <w:tab/>
      </w:r>
      <w:r w:rsidR="0042504B" w:rsidRPr="0007215D">
        <w:rPr>
          <w:rFonts w:ascii="Trebuchet MS" w:hAnsi="Trebuchet MS"/>
          <w:color w:val="000000" w:themeColor="text1"/>
          <w:sz w:val="24"/>
          <w:szCs w:val="24"/>
        </w:rPr>
        <w:t xml:space="preserve">Building regulations </w:t>
      </w:r>
    </w:p>
    <w:p w:rsidR="0042504B" w:rsidRDefault="006F702F" w:rsidP="0042504B">
      <w:pPr>
        <w:rPr>
          <w:rFonts w:ascii="Trebuchet MS" w:hAnsi="Trebuchet MS"/>
          <w:color w:val="000000" w:themeColor="text1"/>
          <w:sz w:val="24"/>
          <w:szCs w:val="24"/>
        </w:rPr>
      </w:pPr>
      <w:r>
        <w:rPr>
          <w:rFonts w:ascii="Trebuchet MS" w:hAnsi="Trebuchet MS"/>
          <w:color w:val="000000" w:themeColor="text1"/>
          <w:sz w:val="24"/>
          <w:szCs w:val="24"/>
        </w:rPr>
        <w:t xml:space="preserve">IF7 </w:t>
      </w:r>
      <w:r>
        <w:rPr>
          <w:rFonts w:ascii="Trebuchet MS" w:hAnsi="Trebuchet MS"/>
          <w:color w:val="000000" w:themeColor="text1"/>
          <w:sz w:val="24"/>
          <w:szCs w:val="24"/>
        </w:rPr>
        <w:tab/>
      </w:r>
      <w:r w:rsidR="0042504B" w:rsidRPr="0007215D">
        <w:rPr>
          <w:rFonts w:ascii="Trebuchet MS" w:hAnsi="Trebuchet MS"/>
          <w:color w:val="000000" w:themeColor="text1"/>
          <w:sz w:val="24"/>
          <w:szCs w:val="24"/>
        </w:rPr>
        <w:t xml:space="preserve">Construction and demolition </w:t>
      </w:r>
    </w:p>
    <w:p w:rsidR="006F702F" w:rsidRDefault="006F702F" w:rsidP="0042504B">
      <w:pPr>
        <w:rPr>
          <w:rFonts w:ascii="Trebuchet MS" w:hAnsi="Trebuchet MS"/>
          <w:color w:val="000000" w:themeColor="text1"/>
          <w:sz w:val="24"/>
          <w:szCs w:val="24"/>
        </w:rPr>
      </w:pPr>
      <w:r>
        <w:rPr>
          <w:rFonts w:ascii="Trebuchet MS" w:hAnsi="Trebuchet MS"/>
          <w:color w:val="000000" w:themeColor="text1"/>
          <w:sz w:val="24"/>
          <w:szCs w:val="24"/>
        </w:rPr>
        <w:t>IF8</w:t>
      </w:r>
      <w:r>
        <w:rPr>
          <w:rFonts w:ascii="Trebuchet MS" w:hAnsi="Trebuchet MS"/>
          <w:color w:val="000000" w:themeColor="text1"/>
          <w:sz w:val="24"/>
          <w:szCs w:val="24"/>
        </w:rPr>
        <w:tab/>
        <w:t>Encroachment</w:t>
      </w:r>
    </w:p>
    <w:p w:rsidR="00F44335" w:rsidRDefault="00F44335" w:rsidP="00F44335">
      <w:pPr>
        <w:ind w:left="11" w:hanging="11"/>
        <w:jc w:val="both"/>
        <w:rPr>
          <w:rFonts w:ascii="Trebuchet MS" w:eastAsia="Times New Roman" w:hAnsi="Trebuchet MS" w:cs="Arial"/>
          <w:sz w:val="22"/>
          <w:szCs w:val="22"/>
          <w:lang w:val="en-US" w:eastAsia="en-US"/>
        </w:rPr>
      </w:pPr>
      <w:r w:rsidRPr="006F702F">
        <w:rPr>
          <w:rFonts w:ascii="Trebuchet MS" w:eastAsia="Times New Roman" w:hAnsi="Trebuchet MS" w:cs="Arial"/>
          <w:sz w:val="22"/>
          <w:szCs w:val="22"/>
          <w:lang w:val="en-US" w:eastAsia="en-US"/>
        </w:rPr>
        <w:t xml:space="preserve">I12 </w:t>
      </w:r>
      <w:r w:rsidR="006F702F" w:rsidRPr="006F702F">
        <w:rPr>
          <w:rFonts w:ascii="Trebuchet MS" w:eastAsia="Times New Roman" w:hAnsi="Trebuchet MS" w:cs="Arial"/>
          <w:sz w:val="22"/>
          <w:szCs w:val="22"/>
          <w:lang w:val="en-US" w:eastAsia="en-US"/>
        </w:rPr>
        <w:tab/>
      </w:r>
      <w:r w:rsidRPr="006F702F">
        <w:rPr>
          <w:rFonts w:ascii="Trebuchet MS" w:eastAsia="Times New Roman" w:hAnsi="Trebuchet MS" w:cs="Arial"/>
          <w:sz w:val="22"/>
          <w:szCs w:val="22"/>
          <w:lang w:val="en-US" w:eastAsia="en-US"/>
        </w:rPr>
        <w:t>Bats</w:t>
      </w:r>
    </w:p>
    <w:p w:rsidR="006F702F" w:rsidRPr="00897FF1" w:rsidRDefault="006F702F" w:rsidP="006F702F">
      <w:pPr>
        <w:autoSpaceDE/>
        <w:autoSpaceDN/>
        <w:rPr>
          <w:rFonts w:ascii="Trebuchet MS" w:eastAsia="MS Mincho" w:hAnsi="Trebuchet MS"/>
          <w:color w:val="000000" w:themeColor="text1"/>
          <w:sz w:val="24"/>
          <w:szCs w:val="24"/>
          <w:lang w:eastAsia="en-US"/>
        </w:rPr>
      </w:pPr>
      <w:r w:rsidRPr="00897FF1">
        <w:rPr>
          <w:rFonts w:ascii="Trebuchet MS" w:eastAsia="MS Mincho" w:hAnsi="Trebuchet MS"/>
          <w:color w:val="000000" w:themeColor="text1"/>
          <w:sz w:val="24"/>
          <w:szCs w:val="24"/>
          <w:lang w:eastAsia="en-US"/>
        </w:rPr>
        <w:t xml:space="preserve">I00 </w:t>
      </w:r>
      <w:r w:rsidR="00897FF1" w:rsidRPr="00897FF1">
        <w:rPr>
          <w:rFonts w:ascii="Trebuchet MS" w:eastAsia="MS Mincho" w:hAnsi="Trebuchet MS"/>
          <w:color w:val="000000" w:themeColor="text1"/>
          <w:sz w:val="24"/>
          <w:szCs w:val="24"/>
          <w:lang w:eastAsia="en-US"/>
        </w:rPr>
        <w:tab/>
        <w:t>Permitted development</w:t>
      </w:r>
    </w:p>
    <w:p w:rsidR="006F702F" w:rsidRPr="006F702F" w:rsidRDefault="006F702F" w:rsidP="00F44335">
      <w:pPr>
        <w:ind w:left="11" w:hanging="11"/>
        <w:jc w:val="both"/>
        <w:rPr>
          <w:rFonts w:ascii="Trebuchet MS" w:eastAsia="Times New Roman" w:hAnsi="Trebuchet MS" w:cs="Arial"/>
          <w:sz w:val="22"/>
          <w:szCs w:val="22"/>
          <w:lang w:val="en-US" w:eastAsia="en-US"/>
        </w:rPr>
      </w:pPr>
    </w:p>
    <w:p w:rsidR="00F44335" w:rsidRPr="0007215D" w:rsidRDefault="00F44335" w:rsidP="0042504B">
      <w:pPr>
        <w:rPr>
          <w:rFonts w:ascii="Trebuchet MS" w:hAnsi="Trebuchet MS"/>
          <w:color w:val="000000" w:themeColor="text1"/>
          <w:sz w:val="24"/>
          <w:szCs w:val="24"/>
        </w:rPr>
      </w:pPr>
    </w:p>
    <w:sectPr w:rsidR="00F44335" w:rsidRPr="0007215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B8D17FC"/>
    <w:multiLevelType w:val="hybridMultilevel"/>
    <w:tmpl w:val="D7A46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8"/>
  </w:num>
  <w:num w:numId="11">
    <w:abstractNumId w:val="20"/>
  </w:num>
  <w:num w:numId="12">
    <w:abstractNumId w:val="12"/>
  </w:num>
  <w:num w:numId="13">
    <w:abstractNumId w:val="14"/>
  </w:num>
  <w:num w:numId="14">
    <w:abstractNumId w:val="13"/>
  </w:num>
  <w:num w:numId="15">
    <w:abstractNumId w:val="1"/>
  </w:num>
  <w:num w:numId="16">
    <w:abstractNumId w:val="19"/>
  </w:num>
  <w:num w:numId="17">
    <w:abstractNumId w:val="0"/>
  </w:num>
  <w:num w:numId="18">
    <w:abstractNumId w:val="6"/>
  </w:num>
  <w:num w:numId="19">
    <w:abstractNumId w:val="7"/>
  </w:num>
  <w:num w:numId="20">
    <w:abstractNumId w:val="16"/>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043B"/>
    <w:rsid w:val="001012FB"/>
    <w:rsid w:val="0010552A"/>
    <w:rsid w:val="001151B6"/>
    <w:rsid w:val="00115B34"/>
    <w:rsid w:val="001206DC"/>
    <w:rsid w:val="00127882"/>
    <w:rsid w:val="00134B8D"/>
    <w:rsid w:val="00135D5D"/>
    <w:rsid w:val="0013737A"/>
    <w:rsid w:val="00144B73"/>
    <w:rsid w:val="0014675A"/>
    <w:rsid w:val="00146980"/>
    <w:rsid w:val="00154E60"/>
    <w:rsid w:val="0015633D"/>
    <w:rsid w:val="00160980"/>
    <w:rsid w:val="001653A6"/>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248E4"/>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EAA"/>
    <w:rsid w:val="006F105D"/>
    <w:rsid w:val="006F4DED"/>
    <w:rsid w:val="006F5A04"/>
    <w:rsid w:val="006F62BC"/>
    <w:rsid w:val="006F702F"/>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737F"/>
    <w:rsid w:val="00750C2E"/>
    <w:rsid w:val="00751521"/>
    <w:rsid w:val="00752D6E"/>
    <w:rsid w:val="00771CE9"/>
    <w:rsid w:val="00772F21"/>
    <w:rsid w:val="0077450A"/>
    <w:rsid w:val="00780EE0"/>
    <w:rsid w:val="00781BED"/>
    <w:rsid w:val="007824CF"/>
    <w:rsid w:val="00782A83"/>
    <w:rsid w:val="00787E8B"/>
    <w:rsid w:val="00790E47"/>
    <w:rsid w:val="007A017C"/>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97FF1"/>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15A55"/>
    <w:rsid w:val="00C21106"/>
    <w:rsid w:val="00C22AF3"/>
    <w:rsid w:val="00C25FE0"/>
    <w:rsid w:val="00C331CA"/>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06A5"/>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EF3A73"/>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335"/>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ED0C6-D784-49ED-AA2C-DAAEE68B8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771</TotalTime>
  <Pages>4</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65</cp:revision>
  <cp:lastPrinted>2012-12-21T16:02:00Z</cp:lastPrinted>
  <dcterms:created xsi:type="dcterms:W3CDTF">2016-04-04T10:37:00Z</dcterms:created>
  <dcterms:modified xsi:type="dcterms:W3CDTF">2017-11-06T16:19:00Z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