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62F" w:rsidRDefault="0062528B" w:rsidP="006D762F">
      <w:pPr>
        <w:pStyle w:val="DocTitle"/>
      </w:pPr>
      <w:bookmarkStart w:id="0" w:name="_Toc378798110"/>
      <w:r>
        <w:t xml:space="preserve">Planning, Design and Access Statement Addendum – Open Space </w:t>
      </w:r>
      <w:r w:rsidR="00EE3C19">
        <w:t>Statement</w:t>
      </w:r>
      <w:bookmarkStart w:id="1" w:name="_GoBack"/>
      <w:bookmarkEnd w:id="1"/>
    </w:p>
    <w:p w:rsidR="006D762F" w:rsidRDefault="0062528B" w:rsidP="006D762F">
      <w:pPr>
        <w:pStyle w:val="DocSite"/>
      </w:pPr>
      <w:r>
        <w:t>Land at 34 – 38 Southampton Street, Reading</w:t>
      </w:r>
    </w:p>
    <w:p w:rsidR="006D762F" w:rsidRPr="006D762F" w:rsidRDefault="0062528B" w:rsidP="006D762F">
      <w:pPr>
        <w:pStyle w:val="DocDate"/>
      </w:pPr>
      <w:r>
        <w:t>15</w:t>
      </w:r>
      <w:r w:rsidRPr="0062528B">
        <w:rPr>
          <w:vertAlign w:val="superscript"/>
        </w:rPr>
        <w:t>th</w:t>
      </w:r>
      <w:r>
        <w:t xml:space="preserve"> January 2018</w:t>
      </w:r>
    </w:p>
    <w:bookmarkEnd w:id="0"/>
    <w:p w:rsidR="00E94E45" w:rsidRDefault="00F93874" w:rsidP="006D762F">
      <w:pPr>
        <w:pStyle w:val="Heading2"/>
      </w:pPr>
      <w:r>
        <w:t>Introduction</w:t>
      </w:r>
    </w:p>
    <w:p w:rsidR="009A3895" w:rsidRDefault="0062528B" w:rsidP="005117F8">
      <w:pPr>
        <w:pStyle w:val="Level2Number"/>
      </w:pPr>
      <w:r>
        <w:t>This addendum statement has been prepared in support of the details already submitted for land at 34-38 Southampton Street, where the following development is proposed:</w:t>
      </w:r>
    </w:p>
    <w:p w:rsidR="0062528B" w:rsidRPr="0062528B" w:rsidRDefault="0062528B" w:rsidP="0062528B">
      <w:pPr>
        <w:pStyle w:val="Level2Number"/>
        <w:numPr>
          <w:ilvl w:val="0"/>
          <w:numId w:val="0"/>
        </w:numPr>
        <w:ind w:left="680"/>
        <w:rPr>
          <w:i/>
        </w:rPr>
      </w:pPr>
      <w:r w:rsidRPr="0062528B">
        <w:rPr>
          <w:i/>
        </w:rPr>
        <w:t>‘Erection of a basement and 4-storey building to provide 12 (3x studio, 6x1-bed &amp; 3x2-bed) residential units (Class C3) and associated works following the demolition of the existing buildings (3-storey public house at No’s 34-36 Southampton Street and 2-storey residential building at No. 38)’.</w:t>
      </w:r>
    </w:p>
    <w:p w:rsidR="0062528B" w:rsidRDefault="0062528B" w:rsidP="005117F8">
      <w:pPr>
        <w:pStyle w:val="Level2Number"/>
      </w:pPr>
      <w:r>
        <w:t xml:space="preserve">This statement has been produced to consider the approach to </w:t>
      </w:r>
      <w:r w:rsidRPr="0062528B">
        <w:t>Open Space</w:t>
      </w:r>
      <w:r>
        <w:t xml:space="preserve"> </w:t>
      </w:r>
      <w:proofErr w:type="gramStart"/>
      <w:r>
        <w:t>in light of</w:t>
      </w:r>
      <w:proofErr w:type="gramEnd"/>
      <w:r>
        <w:t xml:space="preserve"> </w:t>
      </w:r>
      <w:r w:rsidR="00F84D7A">
        <w:t xml:space="preserve">validation requirements and </w:t>
      </w:r>
      <w:r>
        <w:t>prevailing planning policy, which is as set out in the Core Strategy 2008 (as amended 2015) (CS), Reading Central Area Action Plan (RCAAP) and Sites and Detailed Policies DPD (2012, as amended 2015) (SDPDPD).</w:t>
      </w:r>
    </w:p>
    <w:p w:rsidR="002A2160" w:rsidRDefault="002A2160" w:rsidP="002A2160">
      <w:pPr>
        <w:pStyle w:val="Heading2"/>
      </w:pPr>
      <w:r>
        <w:t>Policy Considerations</w:t>
      </w:r>
    </w:p>
    <w:p w:rsidR="00F84D7A" w:rsidRDefault="00923156" w:rsidP="005117F8">
      <w:pPr>
        <w:pStyle w:val="Level2Number"/>
      </w:pPr>
      <w:r>
        <w:t>It is important to recognise that the</w:t>
      </w:r>
      <w:r w:rsidR="00F84D7A">
        <w:t xml:space="preserve"> site is not located within or adjacent to an area of designated open space, as highlighted </w:t>
      </w:r>
      <w:r>
        <w:t>in Figure 1, which reproduces the Council’s Planning Policy Proposals Map</w:t>
      </w:r>
      <w:r w:rsidR="00F84D7A">
        <w:t>,</w:t>
      </w:r>
      <w:r w:rsidR="007168C5">
        <w:t xml:space="preserve"> shown overleaf.</w:t>
      </w:r>
      <w:r w:rsidR="009F67EC">
        <w:t xml:space="preserve"> As such, consideration should be given to the provision of on-site landscaping and amenity space as a means of offsetting existing </w:t>
      </w:r>
      <w:r w:rsidR="007168C5">
        <w:t>private</w:t>
      </w:r>
      <w:r w:rsidR="009F67EC">
        <w:t xml:space="preserve"> space</w:t>
      </w:r>
      <w:r w:rsidR="007168C5">
        <w:t xml:space="preserve"> currently</w:t>
      </w:r>
      <w:r w:rsidR="009F67EC">
        <w:t xml:space="preserve"> on site.</w:t>
      </w:r>
    </w:p>
    <w:p w:rsidR="007168C5" w:rsidRDefault="007168C5" w:rsidP="005117F8">
      <w:pPr>
        <w:pStyle w:val="Level2Number"/>
      </w:pPr>
      <w:r>
        <w:t xml:space="preserve">As demonstrated in </w:t>
      </w:r>
      <w:r w:rsidR="00923156">
        <w:t>Figure 2</w:t>
      </w:r>
      <w:r>
        <w:t xml:space="preserve"> overleaf, the site currently comprises nos. 34-36 Southampton Street (the former Red Lion Public House) and 38 Southampton Street, a </w:t>
      </w:r>
      <w:proofErr w:type="gramStart"/>
      <w:r>
        <w:t>two bedroom</w:t>
      </w:r>
      <w:proofErr w:type="gramEnd"/>
      <w:r>
        <w:t xml:space="preserve"> residential unit. Both sites have small hardscaped areas to the rear, the former Red Lion space being that related to an outside drinking area. This space leads to an external grassed space that has not been maintained and is currently overgrown and of low amenity value that extends to the west to the site boundary, where there is a landscaped space primarily designated for users of the adjacent Riverside Supported Living accommodation.</w:t>
      </w:r>
    </w:p>
    <w:p w:rsidR="007168C5" w:rsidRDefault="007168C5" w:rsidP="007168C5">
      <w:pPr>
        <w:pStyle w:val="Level2Number"/>
        <w:numPr>
          <w:ilvl w:val="0"/>
          <w:numId w:val="0"/>
        </w:numPr>
        <w:ind w:left="680"/>
      </w:pPr>
    </w:p>
    <w:p w:rsidR="009F67EC" w:rsidRDefault="007168C5" w:rsidP="00923156">
      <w:pPr>
        <w:pStyle w:val="Level2Number"/>
        <w:numPr>
          <w:ilvl w:val="0"/>
          <w:numId w:val="0"/>
        </w:numPr>
      </w:pPr>
      <w:r>
        <w:rPr>
          <w:noProof/>
        </w:rPr>
        <w:lastRenderedPageBreak/>
        <mc:AlternateContent>
          <mc:Choice Requires="wps">
            <w:drawing>
              <wp:anchor distT="0" distB="0" distL="114300" distR="114300" simplePos="0" relativeHeight="251656192" behindDoc="0" locked="0" layoutInCell="1" allowOverlap="1">
                <wp:simplePos x="0" y="0"/>
                <wp:positionH relativeFrom="column">
                  <wp:posOffset>3989070</wp:posOffset>
                </wp:positionH>
                <wp:positionV relativeFrom="paragraph">
                  <wp:posOffset>3098165</wp:posOffset>
                </wp:positionV>
                <wp:extent cx="2499360" cy="373380"/>
                <wp:effectExtent l="0" t="0" r="0" b="7620"/>
                <wp:wrapNone/>
                <wp:docPr id="4" name="Text Box 4"/>
                <wp:cNvGraphicFramePr/>
                <a:graphic xmlns:a="http://schemas.openxmlformats.org/drawingml/2006/main">
                  <a:graphicData uri="http://schemas.microsoft.com/office/word/2010/wordprocessingShape">
                    <wps:wsp>
                      <wps:cNvSpPr txBox="1"/>
                      <wps:spPr>
                        <a:xfrm>
                          <a:off x="0" y="0"/>
                          <a:ext cx="2499360" cy="3733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A2160" w:rsidRPr="007168C5" w:rsidRDefault="002A2160" w:rsidP="007168C5">
                            <w:pPr>
                              <w:spacing w:after="0" w:line="276" w:lineRule="auto"/>
                              <w:rPr>
                                <w:sz w:val="16"/>
                                <w:szCs w:val="16"/>
                              </w:rPr>
                            </w:pPr>
                            <w:r w:rsidRPr="007168C5">
                              <w:rPr>
                                <w:sz w:val="16"/>
                                <w:szCs w:val="16"/>
                              </w:rPr>
                              <w:t>Figure 1 – Areas of Open Space, Reading Proposals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14.1pt;margin-top:243.95pt;width:196.8pt;height:29.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" fillcolor="white [3201]" stroked="f" strokeweight=".5pt">
                <v:textbox>
                  <w:txbxContent>
                    <w:p w:rsidR="002A2160" w:rsidRPr="007168C5" w:rsidRDefault="002A2160" w:rsidP="007168C5">
                      <w:pPr>
                        <w:spacing w:after="0" w:line="276" w:lineRule="auto"/>
                        <w:rPr>
                          <w:sz w:val="16"/>
                          <w:szCs w:val="16"/>
                        </w:rPr>
                      </w:pPr>
                      <w:r w:rsidRPr="007168C5">
                        <w:rPr>
                          <w:sz w:val="16"/>
                          <w:szCs w:val="16"/>
                        </w:rPr>
                        <w:t>Figure 1 – Areas of Open Space, Reading Proposals Map</w:t>
                      </w:r>
                    </w:p>
                  </w:txbxContent>
                </v:textbox>
              </v:shape>
            </w:pict>
          </mc:Fallback>
        </mc:AlternateContent>
      </w:r>
      <w:r w:rsidR="009F67EC">
        <w:rPr>
          <w:noProof/>
        </w:rPr>
        <w:drawing>
          <wp:inline distT="0" distB="0" distL="0" distR="0">
            <wp:extent cx="5974080" cy="30556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4080" cy="3055620"/>
                    </a:xfrm>
                    <a:prstGeom prst="rect">
                      <a:avLst/>
                    </a:prstGeom>
                    <a:noFill/>
                    <a:ln>
                      <a:noFill/>
                    </a:ln>
                  </pic:spPr>
                </pic:pic>
              </a:graphicData>
            </a:graphic>
          </wp:inline>
        </w:drawing>
      </w:r>
    </w:p>
    <w:p w:rsidR="007168C5" w:rsidRDefault="007168C5" w:rsidP="007168C5">
      <w:pPr>
        <w:pStyle w:val="Level2Number"/>
        <w:numPr>
          <w:ilvl w:val="0"/>
          <w:numId w:val="0"/>
        </w:numPr>
        <w:ind w:left="680"/>
      </w:pPr>
    </w:p>
    <w:p w:rsidR="00923156" w:rsidRDefault="00923156" w:rsidP="00923156">
      <w:pPr>
        <w:pStyle w:val="Level2Number"/>
        <w:numPr>
          <w:ilvl w:val="0"/>
          <w:numId w:val="0"/>
        </w:numPr>
      </w:pPr>
      <w:r>
        <w:rPr>
          <w:noProof/>
        </w:rPr>
        <mc:AlternateContent>
          <mc:Choice Requires="wps">
            <w:drawing>
              <wp:anchor distT="0" distB="0" distL="114300" distR="114300" simplePos="0" relativeHeight="251658240" behindDoc="0" locked="0" layoutInCell="1" allowOverlap="1" wp14:anchorId="4E3A3904" wp14:editId="2AAA31BC">
                <wp:simplePos x="0" y="0"/>
                <wp:positionH relativeFrom="column">
                  <wp:posOffset>3634740</wp:posOffset>
                </wp:positionH>
                <wp:positionV relativeFrom="paragraph">
                  <wp:posOffset>4647565</wp:posOffset>
                </wp:positionV>
                <wp:extent cx="2499360" cy="373380"/>
                <wp:effectExtent l="0" t="0" r="0" b="7620"/>
                <wp:wrapNone/>
                <wp:docPr id="5" name="Text Box 5"/>
                <wp:cNvGraphicFramePr/>
                <a:graphic xmlns:a="http://schemas.openxmlformats.org/drawingml/2006/main">
                  <a:graphicData uri="http://schemas.microsoft.com/office/word/2010/wordprocessingShape">
                    <wps:wsp>
                      <wps:cNvSpPr txBox="1"/>
                      <wps:spPr>
                        <a:xfrm>
                          <a:off x="0" y="0"/>
                          <a:ext cx="2499360" cy="373380"/>
                        </a:xfrm>
                        <a:prstGeom prst="rect">
                          <a:avLst/>
                        </a:prstGeom>
                        <a:solidFill>
                          <a:sysClr val="window" lastClr="FFFFFF"/>
                        </a:solidFill>
                        <a:ln w="6350">
                          <a:noFill/>
                        </a:ln>
                        <a:effectLst/>
                      </wps:spPr>
                      <wps:txbx>
                        <w:txbxContent>
                          <w:p w:rsidR="002A2160" w:rsidRPr="007168C5" w:rsidRDefault="002A2160" w:rsidP="00923156">
                            <w:pPr>
                              <w:spacing w:after="0" w:line="276" w:lineRule="auto"/>
                              <w:rPr>
                                <w:sz w:val="16"/>
                                <w:szCs w:val="16"/>
                              </w:rPr>
                            </w:pPr>
                            <w:r w:rsidRPr="007168C5">
                              <w:rPr>
                                <w:sz w:val="16"/>
                                <w:szCs w:val="16"/>
                              </w:rPr>
                              <w:t xml:space="preserve">Figure </w:t>
                            </w:r>
                            <w:r>
                              <w:rPr>
                                <w:sz w:val="16"/>
                                <w:szCs w:val="16"/>
                              </w:rPr>
                              <w:t>2</w:t>
                            </w:r>
                            <w:r w:rsidRPr="007168C5">
                              <w:rPr>
                                <w:sz w:val="16"/>
                                <w:szCs w:val="16"/>
                              </w:rPr>
                              <w:t xml:space="preserve"> – </w:t>
                            </w:r>
                            <w:r>
                              <w:rPr>
                                <w:sz w:val="16"/>
                                <w:szCs w:val="16"/>
                              </w:rPr>
                              <w:t>Satellite Image – 34 – 38 Southampton Street, Reading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A3904" id="Text Box 5" o:spid="_x0000_s1027" type="#_x0000_t202" style="position:absolute;margin-left:286.2pt;margin-top:365.95pt;width:196.8pt;height:2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" fillcolor="window" stroked="f" strokeweight=".5pt">
                <v:textbox>
                  <w:txbxContent>
                    <w:p w:rsidR="002A2160" w:rsidRPr="007168C5" w:rsidRDefault="002A2160" w:rsidP="00923156">
                      <w:pPr>
                        <w:spacing w:after="0" w:line="276" w:lineRule="auto"/>
                        <w:rPr>
                          <w:sz w:val="16"/>
                          <w:szCs w:val="16"/>
                        </w:rPr>
                      </w:pPr>
                      <w:r w:rsidRPr="007168C5">
                        <w:rPr>
                          <w:sz w:val="16"/>
                          <w:szCs w:val="16"/>
                        </w:rPr>
                        <w:t xml:space="preserve">Figure </w:t>
                      </w:r>
                      <w:r>
                        <w:rPr>
                          <w:sz w:val="16"/>
                          <w:szCs w:val="16"/>
                        </w:rPr>
                        <w:t>2</w:t>
                      </w:r>
                      <w:r w:rsidRPr="007168C5">
                        <w:rPr>
                          <w:sz w:val="16"/>
                          <w:szCs w:val="16"/>
                        </w:rPr>
                        <w:t xml:space="preserve"> – </w:t>
                      </w:r>
                      <w:r>
                        <w:rPr>
                          <w:sz w:val="16"/>
                          <w:szCs w:val="16"/>
                        </w:rPr>
                        <w:t>Satellite Image – 34 – 38 Southampton Street, Reading</w:t>
                      </w:r>
                    </w:p>
                  </w:txbxContent>
                </v:textbox>
              </v:shape>
            </w:pict>
          </mc:Fallback>
        </mc:AlternateContent>
      </w:r>
      <w:r>
        <w:rPr>
          <w:noProof/>
        </w:rPr>
        <w:drawing>
          <wp:inline distT="0" distB="0" distL="0" distR="0" wp14:anchorId="73E2F89F" wp14:editId="6568D3AF">
            <wp:extent cx="5974080" cy="4564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4080" cy="4564380"/>
                    </a:xfrm>
                    <a:prstGeom prst="rect">
                      <a:avLst/>
                    </a:prstGeom>
                    <a:noFill/>
                    <a:ln>
                      <a:noFill/>
                    </a:ln>
                  </pic:spPr>
                </pic:pic>
              </a:graphicData>
            </a:graphic>
          </wp:inline>
        </w:drawing>
      </w:r>
    </w:p>
    <w:p w:rsidR="00923156" w:rsidRDefault="00923156" w:rsidP="00923156">
      <w:pPr>
        <w:pStyle w:val="Level2Number"/>
        <w:numPr>
          <w:ilvl w:val="0"/>
          <w:numId w:val="0"/>
        </w:numPr>
        <w:ind w:left="680"/>
      </w:pPr>
    </w:p>
    <w:p w:rsidR="0062528B" w:rsidRDefault="0062528B" w:rsidP="005117F8">
      <w:pPr>
        <w:pStyle w:val="Level2Number"/>
      </w:pPr>
      <w:r w:rsidRPr="0062528B">
        <w:lastRenderedPageBreak/>
        <w:t xml:space="preserve">Policy DM10 seeks to ensure that houses are provided with a functional private and communal outdoor space. The design of </w:t>
      </w:r>
      <w:r w:rsidR="00923156">
        <w:t>such</w:t>
      </w:r>
      <w:r w:rsidRPr="0062528B">
        <w:t xml:space="preserve"> outdoor space</w:t>
      </w:r>
      <w:r w:rsidR="00923156">
        <w:t>s</w:t>
      </w:r>
      <w:r w:rsidRPr="0062528B">
        <w:t xml:space="preserve"> </w:t>
      </w:r>
      <w:r w:rsidR="00923156">
        <w:t>should</w:t>
      </w:r>
      <w:r w:rsidRPr="0062528B">
        <w:t xml:space="preserve"> respect the size and character of other similar spaces in the vicinity</w:t>
      </w:r>
      <w:r w:rsidR="00923156">
        <w:t xml:space="preserve">, </w:t>
      </w:r>
      <w:r w:rsidRPr="0062528B">
        <w:t>ensure spaces are appropriately related to main entrances</w:t>
      </w:r>
      <w:r w:rsidR="00923156">
        <w:t>, enhance safety and ensure that they are</w:t>
      </w:r>
      <w:r w:rsidRPr="0062528B">
        <w:t xml:space="preserve"> not compromised by the relationships of other buildings which may be detrimental in terms of overlooking, overbearing and over</w:t>
      </w:r>
      <w:r w:rsidR="00923156">
        <w:t>-</w:t>
      </w:r>
      <w:r w:rsidRPr="0062528B">
        <w:t xml:space="preserve">shadowing. </w:t>
      </w:r>
    </w:p>
    <w:p w:rsidR="0062528B" w:rsidRDefault="00923156" w:rsidP="00613515">
      <w:pPr>
        <w:pStyle w:val="Level2Number"/>
      </w:pPr>
      <w:r>
        <w:t>In this regard, t</w:t>
      </w:r>
      <w:r w:rsidR="0062528B" w:rsidRPr="0062528B">
        <w:t xml:space="preserve">he </w:t>
      </w:r>
      <w:r w:rsidR="00613515">
        <w:t xml:space="preserve">proposals provide a range of enhanced spaces for use of residents. As highlighted on pages 28 to 31 of the submitted Design and Access Statement, private terrace, balcony and garden spaces are provided for five of the units, whilst approximately 80 sqm of communal garden space is provided to the rear of the flats. This area will be subject to significant maintenance and improvement to provide an area that is usable and high quality, representing a significant improvement over that in-situ. It is considered that the level of space provided </w:t>
      </w:r>
      <w:r w:rsidR="0062528B" w:rsidRPr="0062528B">
        <w:t xml:space="preserve">should be considered appropriate given the site </w:t>
      </w:r>
      <w:proofErr w:type="gramStart"/>
      <w:r w:rsidR="0062528B" w:rsidRPr="0062528B">
        <w:t>is located in</w:t>
      </w:r>
      <w:proofErr w:type="gramEnd"/>
      <w:r w:rsidR="0062528B" w:rsidRPr="0062528B">
        <w:t xml:space="preserve"> a central area of Reading</w:t>
      </w:r>
      <w:r w:rsidR="00613515">
        <w:t xml:space="preserve"> and as residents will have a number of open spaces within ten minutes’ walk of the site for wider amenity.</w:t>
      </w:r>
    </w:p>
    <w:p w:rsidR="0062528B" w:rsidRDefault="0062528B" w:rsidP="005117F8">
      <w:pPr>
        <w:pStyle w:val="Level2Number"/>
      </w:pPr>
      <w:r w:rsidRPr="0062528B">
        <w:t xml:space="preserve">Policy RC14 has regard to the quality of public realm within the </w:t>
      </w:r>
      <w:proofErr w:type="gramStart"/>
      <w:r w:rsidRPr="0062528B">
        <w:t>central area</w:t>
      </w:r>
      <w:proofErr w:type="gramEnd"/>
      <w:r w:rsidR="00613515">
        <w:t xml:space="preserve"> and notes that d</w:t>
      </w:r>
      <w:r w:rsidRPr="0062528B">
        <w:t>evelopments of under 1 hectare will not need to provide open space</w:t>
      </w:r>
      <w:r w:rsidR="00613515">
        <w:t>, but will need to</w:t>
      </w:r>
      <w:r w:rsidRPr="0062528B">
        <w:t xml:space="preserve"> contribute to improvements in the public realm. Planting and landscaping </w:t>
      </w:r>
      <w:r w:rsidR="00613515">
        <w:t>is</w:t>
      </w:r>
      <w:r w:rsidRPr="0062528B">
        <w:t xml:space="preserve"> encouraged to aid the creation of high quality spaces. </w:t>
      </w:r>
    </w:p>
    <w:p w:rsidR="00613515" w:rsidRDefault="002A2160" w:rsidP="005117F8">
      <w:pPr>
        <w:pStyle w:val="Level2Number"/>
      </w:pPr>
      <w:r>
        <w:t xml:space="preserve">It is noted above, and in Section 5.8 of the submitted Design and Access Statement, that the scheme represents a significant uplift in visual aesthetic. All ‘public’ realm sits on the site frontage outside of the applicant’s ownership, but the high quality, locally appropriate design will enable a visual improvement on the London Street frontage which will complement the open space sitting outside of the site to the north. In addition, spaces within the applicant’s ownership will be subject to hard and soft landscaping to provide usable spaces that meet communal amenity requirements and enhance site perception. To provide the Council with certainty that the proposals will meet policy requirements in this regard, it is proposed that a condition requiring submission of landscaping details is attached to any consent given.  </w:t>
      </w:r>
    </w:p>
    <w:p w:rsidR="0062528B" w:rsidRDefault="002A2160" w:rsidP="002A2160">
      <w:pPr>
        <w:pStyle w:val="Heading2"/>
      </w:pPr>
      <w:r>
        <w:t>Conclusion</w:t>
      </w:r>
    </w:p>
    <w:p w:rsidR="002A2160" w:rsidRDefault="002A2160" w:rsidP="002A2160">
      <w:pPr>
        <w:pStyle w:val="Level2Number"/>
        <w:rPr>
          <w:lang w:eastAsia="en-US"/>
        </w:rPr>
      </w:pPr>
      <w:r>
        <w:rPr>
          <w:lang w:eastAsia="en-US"/>
        </w:rPr>
        <w:t xml:space="preserve">The proposals at 34-38 Southampton Street are not located on or within </w:t>
      </w:r>
      <w:proofErr w:type="gramStart"/>
      <w:r>
        <w:rPr>
          <w:lang w:eastAsia="en-US"/>
        </w:rPr>
        <w:t>close proximity</w:t>
      </w:r>
      <w:proofErr w:type="gramEnd"/>
      <w:r>
        <w:rPr>
          <w:lang w:eastAsia="en-US"/>
        </w:rPr>
        <w:t xml:space="preserve"> of designated open space. This assessment has therefore considered the approach to on-site provision of amenity and open spaces </w:t>
      </w:r>
      <w:proofErr w:type="gramStart"/>
      <w:r>
        <w:rPr>
          <w:lang w:eastAsia="en-US"/>
        </w:rPr>
        <w:t>in light of</w:t>
      </w:r>
      <w:proofErr w:type="gramEnd"/>
      <w:r>
        <w:rPr>
          <w:lang w:eastAsia="en-US"/>
        </w:rPr>
        <w:t xml:space="preserve"> relevant policy context, as well as how the proposals can contribute to the wider public realm.</w:t>
      </w:r>
    </w:p>
    <w:p w:rsidR="002A2160" w:rsidRPr="002A2160" w:rsidRDefault="002A2160" w:rsidP="002A2160">
      <w:pPr>
        <w:pStyle w:val="Level2Number"/>
        <w:rPr>
          <w:lang w:eastAsia="en-US"/>
        </w:rPr>
      </w:pPr>
      <w:r>
        <w:rPr>
          <w:lang w:eastAsia="en-US"/>
        </w:rPr>
        <w:t xml:space="preserve">Further to review of the proposals, it is concluded that the scheme will provide sufficient amenity spaces for residents and will contribute to the significant improvement of dilapidated, poorly maintained spaces that currently attract </w:t>
      </w:r>
      <w:proofErr w:type="spellStart"/>
      <w:r>
        <w:rPr>
          <w:lang w:eastAsia="en-US"/>
        </w:rPr>
        <w:t>mis</w:t>
      </w:r>
      <w:proofErr w:type="spellEnd"/>
      <w:r>
        <w:rPr>
          <w:lang w:eastAsia="en-US"/>
        </w:rPr>
        <w:t>-use and anti-social behaviour. Accordingly, the proposals represent good planning: they seek to improve not only the use of this land, but through better surveillance associated with the residential properties, lighting and use, the perception of the open spaces will be altered, leading to provision of safer, more usable land</w:t>
      </w:r>
      <w:r w:rsidR="00A75D23">
        <w:rPr>
          <w:lang w:eastAsia="en-US"/>
        </w:rPr>
        <w:t xml:space="preserve"> to the benefit of residents and the wider locality.</w:t>
      </w:r>
      <w:r>
        <w:rPr>
          <w:lang w:eastAsia="en-US"/>
        </w:rPr>
        <w:t xml:space="preserve"> </w:t>
      </w:r>
    </w:p>
    <w:p w:rsidR="00475B9C" w:rsidRDefault="00475B9C" w:rsidP="00A75D23">
      <w:pPr>
        <w:pStyle w:val="TurleyContactBold"/>
        <w:spacing w:before="360"/>
      </w:pPr>
      <w:r>
        <w:t>Contact</w:t>
      </w:r>
    </w:p>
    <w:p w:rsidR="00475B9C" w:rsidRDefault="0062528B" w:rsidP="00475B9C">
      <w:pPr>
        <w:pStyle w:val="TurleyContact"/>
      </w:pPr>
      <w:r>
        <w:t>Jonathan Walton</w:t>
      </w:r>
    </w:p>
    <w:p w:rsidR="00E64488" w:rsidRDefault="0062528B" w:rsidP="00475B9C">
      <w:pPr>
        <w:pStyle w:val="TurleyContact"/>
      </w:pPr>
      <w:hyperlink r:id="rId10" w:history="1">
        <w:r w:rsidRPr="001C0D33">
          <w:rPr>
            <w:rStyle w:val="Hyperlink"/>
          </w:rPr>
          <w:t>jonathan.walton@vocalism.co.uk</w:t>
        </w:r>
      </w:hyperlink>
      <w:r>
        <w:t xml:space="preserve"> </w:t>
      </w:r>
    </w:p>
    <w:p w:rsidR="00E64488" w:rsidRDefault="0062528B" w:rsidP="00475B9C">
      <w:pPr>
        <w:pStyle w:val="TurleyContact"/>
      </w:pPr>
      <w:r>
        <w:t>15</w:t>
      </w:r>
      <w:r w:rsidRPr="0062528B">
        <w:rPr>
          <w:vertAlign w:val="superscript"/>
        </w:rPr>
        <w:t>th</w:t>
      </w:r>
      <w:r>
        <w:t xml:space="preserve"> January 2018</w:t>
      </w:r>
    </w:p>
    <w:p w:rsidR="00B92994" w:rsidRDefault="0062528B" w:rsidP="00475B9C">
      <w:pPr>
        <w:pStyle w:val="TurleyContact"/>
      </w:pPr>
      <w:r>
        <w:t>VOC-17-13</w:t>
      </w:r>
    </w:p>
    <w:sectPr w:rsidR="00B92994" w:rsidSect="00CF31A2">
      <w:headerReference w:type="default" r:id="rId11"/>
      <w:footerReference w:type="default" r:id="rId12"/>
      <w:headerReference w:type="first" r:id="rId13"/>
      <w:pgSz w:w="11906" w:h="16838" w:code="9"/>
      <w:pgMar w:top="737" w:right="1361" w:bottom="1361" w:left="1134" w:header="56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0EC5" w:rsidRDefault="00230EC5" w:rsidP="00AA59C2">
      <w:pPr>
        <w:spacing w:after="0" w:line="240" w:lineRule="auto"/>
      </w:pPr>
      <w:r>
        <w:separator/>
      </w:r>
    </w:p>
  </w:endnote>
  <w:endnote w:type="continuationSeparator" w:id="0">
    <w:p w:rsidR="00230EC5" w:rsidRDefault="00230EC5"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old">
    <w:altName w:val="Arial"/>
    <w:panose1 w:val="020B07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160" w:rsidRPr="008D397D" w:rsidRDefault="002A2160" w:rsidP="008D397D">
    <w:pPr>
      <w:pStyle w:val="Footer"/>
    </w:pPr>
    <w:r>
      <w:fldChar w:fldCharType="begin"/>
    </w:r>
    <w:r>
      <w:instrText xml:space="preserve"> PAGE   \* MERGEFORMAT </w:instrText>
    </w:r>
    <w:r>
      <w:fldChar w:fldCharType="separate"/>
    </w:r>
    <w:r w:rsidR="00EE3C19">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0EC5" w:rsidRDefault="00230EC5" w:rsidP="00AA59C2">
      <w:pPr>
        <w:spacing w:after="0" w:line="240" w:lineRule="auto"/>
      </w:pPr>
      <w:r>
        <w:separator/>
      </w:r>
    </w:p>
  </w:footnote>
  <w:footnote w:type="continuationSeparator" w:id="0">
    <w:p w:rsidR="00230EC5" w:rsidRDefault="00230EC5" w:rsidP="00AA5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160" w:rsidRDefault="002A2160" w:rsidP="00820045">
    <w:pPr>
      <w:pStyle w:val="HeaderWithSpace"/>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160" w:rsidRDefault="002A2160" w:rsidP="00750EBC">
    <w:pPr>
      <w:pStyle w:val="Header"/>
      <w:jc w:val="right"/>
    </w:pPr>
    <w:r>
      <w:rPr>
        <w:noProof/>
      </w:rPr>
      <w:drawing>
        <wp:inline distT="0" distB="0" distL="0" distR="0" wp14:anchorId="4D3DCD60" wp14:editId="56FCB3FD">
          <wp:extent cx="1699260" cy="998315"/>
          <wp:effectExtent l="0" t="0" r="0" b="0"/>
          <wp:docPr id="3" name="Picture 3" descr="C:\Users\Jonathan\AppData\Local\Microsoft\Windows\INetCache\Content.Word\Vocalism Logo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nathan\AppData\Local\Microsoft\Windows\INetCache\Content.Word\Vocalism Logo 2.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980" cy="99991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0832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6D45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D2BB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DEF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8CA96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D05D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84BF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80B3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A840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1C64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3B22C3"/>
    <w:multiLevelType w:val="multilevel"/>
    <w:tmpl w:val="20EEBECA"/>
    <w:numStyleLink w:val="NumbLstBullet"/>
  </w:abstractNum>
  <w:abstractNum w:abstractNumId="11" w15:restartNumberingAfterBreak="0">
    <w:nsid w:val="12964ABD"/>
    <w:multiLevelType w:val="multilevel"/>
    <w:tmpl w:val="55E00B86"/>
    <w:styleLink w:val="NumbLstMain"/>
    <w:lvl w:ilvl="0">
      <w:start w:val="1"/>
      <w:numFmt w:val="decimal"/>
      <w:pStyle w:val="Heading1Numb"/>
      <w:lvlText w:val="%1."/>
      <w:lvlJc w:val="left"/>
      <w:pPr>
        <w:tabs>
          <w:tab w:val="num" w:pos="680"/>
        </w:tabs>
        <w:ind w:left="680" w:hanging="680"/>
      </w:pPr>
      <w:rPr>
        <w:rFonts w:hint="default"/>
      </w:rPr>
    </w:lvl>
    <w:lvl w:ilvl="1">
      <w:start w:val="1"/>
      <w:numFmt w:val="decimal"/>
      <w:lvlRestart w:val="0"/>
      <w:pStyle w:val="Level2Number"/>
      <w:lvlText w:val="%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247"/>
        </w:tabs>
        <w:ind w:left="1247" w:hanging="567"/>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decimal"/>
      <w:lvlRestart w:val="0"/>
      <w:pStyle w:val="TableTitle"/>
      <w:lvlText w:val="Table %7:"/>
      <w:lvlJc w:val="left"/>
      <w:pPr>
        <w:tabs>
          <w:tab w:val="num" w:pos="1928"/>
        </w:tabs>
        <w:ind w:left="1928" w:hanging="1248"/>
      </w:pPr>
      <w:rPr>
        <w:rFonts w:hint="default"/>
      </w:rPr>
    </w:lvl>
    <w:lvl w:ilvl="7">
      <w:start w:val="1"/>
      <w:numFmt w:val="decimal"/>
      <w:lvlRestart w:val="0"/>
      <w:pStyle w:val="FigureTitle"/>
      <w:lvlText w:val="Figure %8:"/>
      <w:lvlJc w:val="left"/>
      <w:pPr>
        <w:tabs>
          <w:tab w:val="num" w:pos="1928"/>
        </w:tabs>
        <w:ind w:left="1928" w:hanging="1248"/>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4763002"/>
    <w:multiLevelType w:val="multilevel"/>
    <w:tmpl w:val="A0FECBB4"/>
    <w:styleLink w:val="NumbLstNumbers"/>
    <w:lvl w:ilvl="0">
      <w:start w:val="1"/>
      <w:numFmt w:val="decimal"/>
      <w:pStyle w:val="ESNumbList1"/>
      <w:lvlText w:val="%1."/>
      <w:lvlJc w:val="left"/>
      <w:pPr>
        <w:tabs>
          <w:tab w:val="num" w:pos="680"/>
        </w:tabs>
        <w:ind w:left="680" w:hanging="680"/>
      </w:pPr>
      <w:rPr>
        <w:rFonts w:hint="default"/>
      </w:rPr>
    </w:lvl>
    <w:lvl w:ilvl="1">
      <w:start w:val="1"/>
      <w:numFmt w:val="lowerLetter"/>
      <w:pStyle w:val="ESNumbList2"/>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3" w15:restartNumberingAfterBreak="0">
    <w:nsid w:val="176A61B5"/>
    <w:multiLevelType w:val="multilevel"/>
    <w:tmpl w:val="20EEBECA"/>
    <w:numStyleLink w:val="NumbLstBullet"/>
  </w:abstractNum>
  <w:abstractNum w:abstractNumId="14" w15:restartNumberingAfterBreak="0">
    <w:nsid w:val="26611A25"/>
    <w:multiLevelType w:val="multilevel"/>
    <w:tmpl w:val="D0BC59D4"/>
    <w:styleLink w:val="NumbLstAppendix"/>
    <w:lvl w:ilvl="0">
      <w:start w:val="1"/>
      <w:numFmt w:val="decimal"/>
      <w:pStyle w:val="AppHeading1"/>
      <w:lvlText w:val="Appendix %1:"/>
      <w:lvlJc w:val="left"/>
      <w:pPr>
        <w:tabs>
          <w:tab w:val="num" w:pos="2495"/>
        </w:tabs>
        <w:ind w:left="2495" w:hanging="2495"/>
      </w:pPr>
      <w:rPr>
        <w:rFonts w:hint="default"/>
      </w:rPr>
    </w:lvl>
    <w:lvl w:ilvl="1">
      <w:start w:val="1"/>
      <w:numFmt w:val="none"/>
      <w:pStyle w:val="AppHeading2"/>
      <w:suff w:val="nothing"/>
      <w:lvlText w:val=""/>
      <w:lvlJc w:val="left"/>
      <w:pPr>
        <w:ind w:left="0" w:firstLine="0"/>
      </w:pPr>
      <w:rPr>
        <w:rFonts w:hint="default"/>
      </w:rPr>
    </w:lvl>
    <w:lvl w:ilvl="2">
      <w:start w:val="1"/>
      <w:numFmt w:val="none"/>
      <w:pStyle w:val="AppHeading3"/>
      <w:suff w:val="nothing"/>
      <w:lvlText w:val=""/>
      <w:lvlJc w:val="left"/>
      <w:pPr>
        <w:ind w:left="0" w:firstLine="0"/>
      </w:pPr>
      <w:rPr>
        <w:rFonts w:hint="default"/>
      </w:rPr>
    </w:lvl>
    <w:lvl w:ilvl="3">
      <w:start w:val="1"/>
      <w:numFmt w:val="none"/>
      <w:pStyle w:val="AppHeading4"/>
      <w:suff w:val="nothing"/>
      <w:lvlText w:val=""/>
      <w:lvlJc w:val="left"/>
      <w:pPr>
        <w:ind w:left="0" w:firstLine="0"/>
      </w:pPr>
      <w:rPr>
        <w:rFonts w:hint="default"/>
      </w:rPr>
    </w:lvl>
    <w:lvl w:ilvl="4">
      <w:start w:val="1"/>
      <w:numFmt w:val="lowerLetter"/>
      <w:pStyle w:val="Alpha"/>
      <w:lvlText w:val="(%5)"/>
      <w:lvlJc w:val="left"/>
      <w:pPr>
        <w:tabs>
          <w:tab w:val="num" w:pos="680"/>
        </w:tabs>
        <w:ind w:left="680" w:hanging="680"/>
      </w:pPr>
      <w:rPr>
        <w:rFonts w:hint="default"/>
      </w:rPr>
    </w:lvl>
    <w:lvl w:ilvl="5">
      <w:start w:val="1"/>
      <w:numFmt w:val="lowerRoman"/>
      <w:pStyle w:val="Roman"/>
      <w:lvlText w:val="(%6)"/>
      <w:lvlJc w:val="left"/>
      <w:pPr>
        <w:tabs>
          <w:tab w:val="num" w:pos="1361"/>
        </w:tabs>
        <w:ind w:left="1361" w:hanging="681"/>
      </w:pPr>
      <w:rPr>
        <w:rFonts w:hint="default"/>
      </w:rPr>
    </w:lvl>
    <w:lvl w:ilvl="6">
      <w:start w:val="1"/>
      <w:numFmt w:val="decimal"/>
      <w:pStyle w:val="AppTableTitle"/>
      <w:lvlText w:val="Table %1.%7"/>
      <w:lvlJc w:val="left"/>
      <w:pPr>
        <w:tabs>
          <w:tab w:val="num" w:pos="1247"/>
        </w:tabs>
        <w:ind w:left="1247" w:hanging="1247"/>
      </w:pPr>
      <w:rPr>
        <w:rFonts w:hint="default"/>
      </w:rPr>
    </w:lvl>
    <w:lvl w:ilvl="7">
      <w:start w:val="1"/>
      <w:numFmt w:val="decimal"/>
      <w:lvlRestart w:val="1"/>
      <w:pStyle w:val="AppFigureTitle"/>
      <w:lvlText w:val="Figure %1.%8"/>
      <w:lvlJc w:val="left"/>
      <w:pPr>
        <w:tabs>
          <w:tab w:val="num" w:pos="1247"/>
        </w:tabs>
        <w:ind w:left="1247" w:hanging="1247"/>
      </w:pPr>
      <w:rPr>
        <w:rFonts w:hint="default"/>
      </w:rPr>
    </w:lvl>
    <w:lvl w:ilvl="8">
      <w:start w:val="1"/>
      <w:numFmt w:val="none"/>
      <w:suff w:val="nothing"/>
      <w:lvlText w:val=""/>
      <w:lvlJc w:val="left"/>
      <w:pPr>
        <w:ind w:left="680" w:firstLine="0"/>
      </w:pPr>
      <w:rPr>
        <w:rFonts w:hint="default"/>
      </w:rPr>
    </w:lvl>
  </w:abstractNum>
  <w:abstractNum w:abstractNumId="15" w15:restartNumberingAfterBreak="0">
    <w:nsid w:val="39996316"/>
    <w:multiLevelType w:val="multilevel"/>
    <w:tmpl w:val="20EEBECA"/>
    <w:numStyleLink w:val="NumbLstBullet"/>
  </w:abstractNum>
  <w:abstractNum w:abstractNumId="16" w15:restartNumberingAfterBreak="0">
    <w:nsid w:val="3A980E1B"/>
    <w:multiLevelType w:val="multilevel"/>
    <w:tmpl w:val="A0FECBB4"/>
    <w:numStyleLink w:val="NumbLstNumbers"/>
  </w:abstractNum>
  <w:abstractNum w:abstractNumId="17" w15:restartNumberingAfterBreak="0">
    <w:nsid w:val="3C705106"/>
    <w:multiLevelType w:val="multilevel"/>
    <w:tmpl w:val="20EEBECA"/>
    <w:numStyleLink w:val="NumbLstBullet"/>
  </w:abstractNum>
  <w:abstractNum w:abstractNumId="18" w15:restartNumberingAfterBreak="0">
    <w:nsid w:val="3D3739FE"/>
    <w:multiLevelType w:val="multilevel"/>
    <w:tmpl w:val="D0BC59D4"/>
    <w:numStyleLink w:val="NumbLstAppendix"/>
  </w:abstractNum>
  <w:abstractNum w:abstractNumId="19" w15:restartNumberingAfterBreak="0">
    <w:nsid w:val="49F62A51"/>
    <w:multiLevelType w:val="multilevel"/>
    <w:tmpl w:val="55E00B86"/>
    <w:numStyleLink w:val="NumbLstMain"/>
  </w:abstractNum>
  <w:abstractNum w:abstractNumId="20" w15:restartNumberingAfterBreak="0">
    <w:nsid w:val="51C66DE7"/>
    <w:multiLevelType w:val="multilevel"/>
    <w:tmpl w:val="55E00B86"/>
    <w:numStyleLink w:val="NumbLstMain"/>
  </w:abstractNum>
  <w:abstractNum w:abstractNumId="21" w15:restartNumberingAfterBreak="0">
    <w:nsid w:val="6B450CDE"/>
    <w:multiLevelType w:val="multilevel"/>
    <w:tmpl w:val="20EEBEC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Level2Bullet"/>
      <w:lvlText w:val="•"/>
      <w:lvlJc w:val="left"/>
      <w:pPr>
        <w:tabs>
          <w:tab w:val="num" w:pos="1361"/>
        </w:tabs>
        <w:ind w:left="1247" w:hanging="567"/>
      </w:pPr>
      <w:rPr>
        <w:rFonts w:ascii="Calibri" w:hAnsi="Calibri" w:hint="default"/>
        <w:color w:val="auto"/>
      </w:rPr>
    </w:lvl>
    <w:lvl w:ilvl="2">
      <w:start w:val="1"/>
      <w:numFmt w:val="bullet"/>
      <w:pStyle w:val="Level2Bullet2"/>
      <w:lvlText w:val="‒"/>
      <w:lvlJc w:val="left"/>
      <w:pPr>
        <w:tabs>
          <w:tab w:val="num" w:pos="1247"/>
        </w:tabs>
        <w:ind w:left="1814" w:hanging="567"/>
      </w:pPr>
      <w:rPr>
        <w:rFonts w:ascii="Arial" w:hAnsi="Arial" w:hint="default"/>
        <w:color w:val="auto"/>
      </w:rPr>
    </w:lvl>
    <w:lvl w:ilvl="3">
      <w:start w:val="1"/>
      <w:numFmt w:val="bullet"/>
      <w:pStyle w:val="TableBullet"/>
      <w:lvlText w:val="•"/>
      <w:lvlJc w:val="left"/>
      <w:pPr>
        <w:ind w:left="397" w:hanging="340"/>
      </w:pPr>
      <w:rPr>
        <w:rFonts w:ascii="Calibri" w:hAnsi="Calibri" w:cs="Times New Roman" w:hint="default"/>
        <w:color w:val="auto"/>
      </w:rPr>
    </w:lvl>
    <w:lvl w:ilvl="4">
      <w:start w:val="1"/>
      <w:numFmt w:val="bullet"/>
      <w:pStyle w:val="QuoteBullet"/>
      <w:lvlText w:val="•"/>
      <w:lvlJc w:val="left"/>
      <w:pPr>
        <w:ind w:left="1247" w:hanging="567"/>
      </w:pPr>
      <w:rPr>
        <w:rFonts w:ascii="Calibri" w:hAnsi="Calibri" w:cs="Times New Roman" w:hint="default"/>
        <w:color w:val="auto"/>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2" w15:restartNumberingAfterBreak="0">
    <w:nsid w:val="7A6D0939"/>
    <w:multiLevelType w:val="multilevel"/>
    <w:tmpl w:val="20EEBECA"/>
    <w:numStyleLink w:val="NumbLstBullet"/>
  </w:abstractNum>
  <w:num w:numId="1">
    <w:abstractNumId w:val="12"/>
  </w:num>
  <w:num w:numId="2">
    <w:abstractNumId w:val="21"/>
  </w:num>
  <w:num w:numId="3">
    <w:abstractNumId w:val="16"/>
  </w:num>
  <w:num w:numId="4">
    <w:abstractNumId w:val="14"/>
  </w:num>
  <w:num w:numId="5">
    <w:abstractNumId w:val="11"/>
  </w:num>
  <w:num w:numId="6">
    <w:abstractNumId w:val="18"/>
  </w:num>
  <w:num w:numId="7">
    <w:abstractNumId w:val="19"/>
  </w:num>
  <w:num w:numId="8">
    <w:abstractNumId w:val="10"/>
  </w:num>
  <w:num w:numId="9">
    <w:abstractNumId w:val="20"/>
  </w:num>
  <w:num w:numId="10">
    <w:abstractNumId w:val="15"/>
  </w:num>
  <w:num w:numId="11">
    <w:abstractNumId w:val="13"/>
  </w:num>
  <w:num w:numId="12">
    <w:abstractNumId w:val="17"/>
  </w:num>
  <w:num w:numId="13">
    <w:abstractNumId w:val="22"/>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pLogo" w:val="No"/>
    <w:docVar w:name="FooterDocNo" w:val="Turley Report.dotm"/>
  </w:docVars>
  <w:rsids>
    <w:rsidRoot w:val="00223D27"/>
    <w:rsid w:val="00012700"/>
    <w:rsid w:val="00012E59"/>
    <w:rsid w:val="00023C01"/>
    <w:rsid w:val="00044CD5"/>
    <w:rsid w:val="00046E9A"/>
    <w:rsid w:val="000500DB"/>
    <w:rsid w:val="00053678"/>
    <w:rsid w:val="00060475"/>
    <w:rsid w:val="00062DD7"/>
    <w:rsid w:val="00066240"/>
    <w:rsid w:val="00074714"/>
    <w:rsid w:val="0008711E"/>
    <w:rsid w:val="00090BAE"/>
    <w:rsid w:val="000C1953"/>
    <w:rsid w:val="000C29B8"/>
    <w:rsid w:val="000D14E0"/>
    <w:rsid w:val="000D2F5F"/>
    <w:rsid w:val="000D3834"/>
    <w:rsid w:val="000D5DF4"/>
    <w:rsid w:val="000F315F"/>
    <w:rsid w:val="001046B8"/>
    <w:rsid w:val="00116222"/>
    <w:rsid w:val="001308A7"/>
    <w:rsid w:val="001403B6"/>
    <w:rsid w:val="00141078"/>
    <w:rsid w:val="00143BD3"/>
    <w:rsid w:val="001614C6"/>
    <w:rsid w:val="00164F4E"/>
    <w:rsid w:val="001739E6"/>
    <w:rsid w:val="0017673E"/>
    <w:rsid w:val="001977BA"/>
    <w:rsid w:val="001A64AF"/>
    <w:rsid w:val="001B2550"/>
    <w:rsid w:val="001E1690"/>
    <w:rsid w:val="001E6A45"/>
    <w:rsid w:val="00206320"/>
    <w:rsid w:val="00207908"/>
    <w:rsid w:val="00223D27"/>
    <w:rsid w:val="00226C63"/>
    <w:rsid w:val="00230EC5"/>
    <w:rsid w:val="002338A4"/>
    <w:rsid w:val="00242B25"/>
    <w:rsid w:val="00245BC2"/>
    <w:rsid w:val="0027036F"/>
    <w:rsid w:val="00273F65"/>
    <w:rsid w:val="00287916"/>
    <w:rsid w:val="00287964"/>
    <w:rsid w:val="00297C20"/>
    <w:rsid w:val="002A2160"/>
    <w:rsid w:val="002C07B6"/>
    <w:rsid w:val="002C64F8"/>
    <w:rsid w:val="002D0309"/>
    <w:rsid w:val="002D5076"/>
    <w:rsid w:val="002E2427"/>
    <w:rsid w:val="002F16B3"/>
    <w:rsid w:val="002F21ED"/>
    <w:rsid w:val="00306848"/>
    <w:rsid w:val="00310785"/>
    <w:rsid w:val="003118FD"/>
    <w:rsid w:val="00316450"/>
    <w:rsid w:val="00322B2A"/>
    <w:rsid w:val="0032618E"/>
    <w:rsid w:val="0032648B"/>
    <w:rsid w:val="003436E6"/>
    <w:rsid w:val="00352986"/>
    <w:rsid w:val="0035405F"/>
    <w:rsid w:val="003637B3"/>
    <w:rsid w:val="0036530F"/>
    <w:rsid w:val="0036648D"/>
    <w:rsid w:val="003833FE"/>
    <w:rsid w:val="00385E35"/>
    <w:rsid w:val="003935A8"/>
    <w:rsid w:val="00396BCD"/>
    <w:rsid w:val="003C10BE"/>
    <w:rsid w:val="003C3700"/>
    <w:rsid w:val="003C605C"/>
    <w:rsid w:val="003D0FDD"/>
    <w:rsid w:val="003D4B8C"/>
    <w:rsid w:val="004026F1"/>
    <w:rsid w:val="00402B0F"/>
    <w:rsid w:val="004035A9"/>
    <w:rsid w:val="00404F51"/>
    <w:rsid w:val="00416B21"/>
    <w:rsid w:val="00420437"/>
    <w:rsid w:val="00440460"/>
    <w:rsid w:val="0044387A"/>
    <w:rsid w:val="00446E7D"/>
    <w:rsid w:val="00452424"/>
    <w:rsid w:val="00475B9C"/>
    <w:rsid w:val="0048583B"/>
    <w:rsid w:val="00496C95"/>
    <w:rsid w:val="004B3182"/>
    <w:rsid w:val="004B32D4"/>
    <w:rsid w:val="004B3A6C"/>
    <w:rsid w:val="004C1B21"/>
    <w:rsid w:val="004E14F1"/>
    <w:rsid w:val="004F1922"/>
    <w:rsid w:val="004F2743"/>
    <w:rsid w:val="00505DE3"/>
    <w:rsid w:val="00506DA3"/>
    <w:rsid w:val="005117F8"/>
    <w:rsid w:val="0051574F"/>
    <w:rsid w:val="00515DC0"/>
    <w:rsid w:val="005246C6"/>
    <w:rsid w:val="00527307"/>
    <w:rsid w:val="00532AA4"/>
    <w:rsid w:val="005362A8"/>
    <w:rsid w:val="005427BF"/>
    <w:rsid w:val="00572D2D"/>
    <w:rsid w:val="0058138E"/>
    <w:rsid w:val="00585E06"/>
    <w:rsid w:val="005971DD"/>
    <w:rsid w:val="005D61CB"/>
    <w:rsid w:val="005D7847"/>
    <w:rsid w:val="005E1CDC"/>
    <w:rsid w:val="005E5D92"/>
    <w:rsid w:val="005F37CE"/>
    <w:rsid w:val="005F382F"/>
    <w:rsid w:val="00610E22"/>
    <w:rsid w:val="00611C5F"/>
    <w:rsid w:val="00613515"/>
    <w:rsid w:val="00615309"/>
    <w:rsid w:val="0062528B"/>
    <w:rsid w:val="00631ACF"/>
    <w:rsid w:val="00641E10"/>
    <w:rsid w:val="006453C6"/>
    <w:rsid w:val="0064764F"/>
    <w:rsid w:val="00657286"/>
    <w:rsid w:val="00657BD0"/>
    <w:rsid w:val="00677F94"/>
    <w:rsid w:val="006877FF"/>
    <w:rsid w:val="006901DC"/>
    <w:rsid w:val="00692E9C"/>
    <w:rsid w:val="0069449B"/>
    <w:rsid w:val="006A555D"/>
    <w:rsid w:val="006C1D50"/>
    <w:rsid w:val="006C38B3"/>
    <w:rsid w:val="006C766D"/>
    <w:rsid w:val="006D762F"/>
    <w:rsid w:val="006E109D"/>
    <w:rsid w:val="006E4391"/>
    <w:rsid w:val="006F0A6F"/>
    <w:rsid w:val="0070236D"/>
    <w:rsid w:val="007168C5"/>
    <w:rsid w:val="00734603"/>
    <w:rsid w:val="007502AD"/>
    <w:rsid w:val="00750EBC"/>
    <w:rsid w:val="00760C08"/>
    <w:rsid w:val="00765407"/>
    <w:rsid w:val="00773159"/>
    <w:rsid w:val="00776920"/>
    <w:rsid w:val="00792F6B"/>
    <w:rsid w:val="00793466"/>
    <w:rsid w:val="00793CD0"/>
    <w:rsid w:val="00795FF8"/>
    <w:rsid w:val="00796146"/>
    <w:rsid w:val="007976A9"/>
    <w:rsid w:val="007A57DB"/>
    <w:rsid w:val="007A62E2"/>
    <w:rsid w:val="007A7A40"/>
    <w:rsid w:val="007C677E"/>
    <w:rsid w:val="007E5F66"/>
    <w:rsid w:val="007E6455"/>
    <w:rsid w:val="00802A07"/>
    <w:rsid w:val="00802CDF"/>
    <w:rsid w:val="0081199C"/>
    <w:rsid w:val="00812EF9"/>
    <w:rsid w:val="00820045"/>
    <w:rsid w:val="008342D3"/>
    <w:rsid w:val="0083538C"/>
    <w:rsid w:val="0084545E"/>
    <w:rsid w:val="0085165D"/>
    <w:rsid w:val="008701AD"/>
    <w:rsid w:val="00872C0B"/>
    <w:rsid w:val="008809ED"/>
    <w:rsid w:val="008863AE"/>
    <w:rsid w:val="00896CF8"/>
    <w:rsid w:val="008D2466"/>
    <w:rsid w:val="008D2C4A"/>
    <w:rsid w:val="008D397D"/>
    <w:rsid w:val="008D606C"/>
    <w:rsid w:val="008E2AAF"/>
    <w:rsid w:val="008E6B55"/>
    <w:rsid w:val="008E6D8C"/>
    <w:rsid w:val="008F2503"/>
    <w:rsid w:val="008F7CE1"/>
    <w:rsid w:val="00917DFF"/>
    <w:rsid w:val="00923156"/>
    <w:rsid w:val="00924307"/>
    <w:rsid w:val="00924630"/>
    <w:rsid w:val="00932BAD"/>
    <w:rsid w:val="00934B1E"/>
    <w:rsid w:val="009400FF"/>
    <w:rsid w:val="009440FA"/>
    <w:rsid w:val="00970280"/>
    <w:rsid w:val="0098755B"/>
    <w:rsid w:val="00995001"/>
    <w:rsid w:val="00997DBC"/>
    <w:rsid w:val="009A3895"/>
    <w:rsid w:val="009B28AD"/>
    <w:rsid w:val="009C440A"/>
    <w:rsid w:val="009C6DEE"/>
    <w:rsid w:val="009C77F3"/>
    <w:rsid w:val="009D3387"/>
    <w:rsid w:val="009D5D0F"/>
    <w:rsid w:val="009F67EC"/>
    <w:rsid w:val="00A01635"/>
    <w:rsid w:val="00A136BE"/>
    <w:rsid w:val="00A2531E"/>
    <w:rsid w:val="00A43C32"/>
    <w:rsid w:val="00A741A8"/>
    <w:rsid w:val="00A75D23"/>
    <w:rsid w:val="00A870F7"/>
    <w:rsid w:val="00A91E5E"/>
    <w:rsid w:val="00AA2DE7"/>
    <w:rsid w:val="00AA3400"/>
    <w:rsid w:val="00AA59C2"/>
    <w:rsid w:val="00AA66AF"/>
    <w:rsid w:val="00AB0B88"/>
    <w:rsid w:val="00AB1030"/>
    <w:rsid w:val="00AC0734"/>
    <w:rsid w:val="00AE6435"/>
    <w:rsid w:val="00AF01FC"/>
    <w:rsid w:val="00AF2725"/>
    <w:rsid w:val="00AF7293"/>
    <w:rsid w:val="00B0479D"/>
    <w:rsid w:val="00B1655F"/>
    <w:rsid w:val="00B211CD"/>
    <w:rsid w:val="00B213E3"/>
    <w:rsid w:val="00B3511C"/>
    <w:rsid w:val="00B35687"/>
    <w:rsid w:val="00B463E4"/>
    <w:rsid w:val="00B511D5"/>
    <w:rsid w:val="00B65AFC"/>
    <w:rsid w:val="00B83029"/>
    <w:rsid w:val="00B85EB4"/>
    <w:rsid w:val="00B902E6"/>
    <w:rsid w:val="00B927C6"/>
    <w:rsid w:val="00B92977"/>
    <w:rsid w:val="00B92994"/>
    <w:rsid w:val="00BA2F52"/>
    <w:rsid w:val="00BA39EC"/>
    <w:rsid w:val="00BA7164"/>
    <w:rsid w:val="00BB1908"/>
    <w:rsid w:val="00BB5711"/>
    <w:rsid w:val="00BB68CB"/>
    <w:rsid w:val="00BC0DD3"/>
    <w:rsid w:val="00BC562F"/>
    <w:rsid w:val="00BE6942"/>
    <w:rsid w:val="00BF049A"/>
    <w:rsid w:val="00C01C20"/>
    <w:rsid w:val="00C11C5B"/>
    <w:rsid w:val="00C54845"/>
    <w:rsid w:val="00C564A0"/>
    <w:rsid w:val="00C56B67"/>
    <w:rsid w:val="00C56F63"/>
    <w:rsid w:val="00C620F5"/>
    <w:rsid w:val="00C656F4"/>
    <w:rsid w:val="00C715AF"/>
    <w:rsid w:val="00C831A1"/>
    <w:rsid w:val="00C8512E"/>
    <w:rsid w:val="00C85181"/>
    <w:rsid w:val="00C90A02"/>
    <w:rsid w:val="00C916BE"/>
    <w:rsid w:val="00CA743F"/>
    <w:rsid w:val="00CB74D8"/>
    <w:rsid w:val="00CC02E3"/>
    <w:rsid w:val="00CC047A"/>
    <w:rsid w:val="00CC36DA"/>
    <w:rsid w:val="00CE2467"/>
    <w:rsid w:val="00CE45C1"/>
    <w:rsid w:val="00CE67F4"/>
    <w:rsid w:val="00CF31A2"/>
    <w:rsid w:val="00CF5277"/>
    <w:rsid w:val="00D06C29"/>
    <w:rsid w:val="00D0754F"/>
    <w:rsid w:val="00D1202D"/>
    <w:rsid w:val="00D163AB"/>
    <w:rsid w:val="00D224DB"/>
    <w:rsid w:val="00D31C34"/>
    <w:rsid w:val="00D655AC"/>
    <w:rsid w:val="00D659CF"/>
    <w:rsid w:val="00D65C74"/>
    <w:rsid w:val="00D8163F"/>
    <w:rsid w:val="00D90922"/>
    <w:rsid w:val="00D93A55"/>
    <w:rsid w:val="00D93AD2"/>
    <w:rsid w:val="00DA26E6"/>
    <w:rsid w:val="00DA5207"/>
    <w:rsid w:val="00DC2A17"/>
    <w:rsid w:val="00DD4CC5"/>
    <w:rsid w:val="00DE7792"/>
    <w:rsid w:val="00E064D5"/>
    <w:rsid w:val="00E11904"/>
    <w:rsid w:val="00E21BF0"/>
    <w:rsid w:val="00E26058"/>
    <w:rsid w:val="00E5704E"/>
    <w:rsid w:val="00E64488"/>
    <w:rsid w:val="00E66C41"/>
    <w:rsid w:val="00E94E45"/>
    <w:rsid w:val="00EA5FEC"/>
    <w:rsid w:val="00EA7260"/>
    <w:rsid w:val="00EB6797"/>
    <w:rsid w:val="00EC25F2"/>
    <w:rsid w:val="00ED6CC1"/>
    <w:rsid w:val="00EE3C19"/>
    <w:rsid w:val="00F05C48"/>
    <w:rsid w:val="00F146FC"/>
    <w:rsid w:val="00F618F6"/>
    <w:rsid w:val="00F76CB0"/>
    <w:rsid w:val="00F84D7A"/>
    <w:rsid w:val="00F93874"/>
    <w:rsid w:val="00FA0CA8"/>
    <w:rsid w:val="00FA39F3"/>
    <w:rsid w:val="00FB32E1"/>
    <w:rsid w:val="00FB6D99"/>
    <w:rsid w:val="00FC4E3F"/>
    <w:rsid w:val="00FD0309"/>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98063C"/>
  <w15:docId w15:val="{3F797768-E138-4A45-9368-C7B6A222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0"/>
    <w:qFormat/>
    <w:rsid w:val="00310785"/>
    <w:pPr>
      <w:spacing w:after="240" w:line="280" w:lineRule="atLeast"/>
    </w:pPr>
    <w:rPr>
      <w:rFonts w:ascii="Arial" w:hAnsi="Arial"/>
      <w:sz w:val="20"/>
    </w:rPr>
  </w:style>
  <w:style w:type="paragraph" w:styleId="Heading1">
    <w:name w:val="heading 1"/>
    <w:basedOn w:val="Normal"/>
    <w:next w:val="ESNumbList1"/>
    <w:link w:val="Heading1Char"/>
    <w:uiPriority w:val="5"/>
    <w:qFormat/>
    <w:rsid w:val="00475B9C"/>
    <w:pPr>
      <w:keepNext/>
      <w:keepLines/>
      <w:spacing w:before="360" w:after="360" w:line="360" w:lineRule="atLeast"/>
      <w:outlineLvl w:val="0"/>
    </w:pPr>
    <w:rPr>
      <w:rFonts w:eastAsiaTheme="majorEastAsia" w:cstheme="majorBidi"/>
      <w:b/>
      <w:bCs/>
      <w:color w:val="5C6F7C"/>
      <w:sz w:val="32"/>
      <w:szCs w:val="28"/>
    </w:rPr>
  </w:style>
  <w:style w:type="paragraph" w:styleId="Heading2">
    <w:name w:val="heading 2"/>
    <w:basedOn w:val="Normal"/>
    <w:next w:val="Level2Number"/>
    <w:link w:val="Heading2Char"/>
    <w:uiPriority w:val="1"/>
    <w:qFormat/>
    <w:rsid w:val="00BB5711"/>
    <w:pPr>
      <w:keepNext/>
      <w:keepLines/>
      <w:spacing w:before="240"/>
      <w:ind w:left="680"/>
      <w:outlineLvl w:val="1"/>
    </w:pPr>
    <w:rPr>
      <w:rFonts w:ascii="Arial Bold" w:eastAsiaTheme="majorEastAsia" w:hAnsi="Arial Bold" w:cstheme="majorBidi"/>
      <w:b/>
      <w:bCs/>
      <w:sz w:val="24"/>
      <w:szCs w:val="26"/>
    </w:rPr>
  </w:style>
  <w:style w:type="paragraph" w:styleId="Heading3">
    <w:name w:val="heading 3"/>
    <w:basedOn w:val="Normal"/>
    <w:next w:val="Level2Number"/>
    <w:link w:val="Heading3Char"/>
    <w:uiPriority w:val="1"/>
    <w:qFormat/>
    <w:rsid w:val="00BB5711"/>
    <w:pPr>
      <w:keepNext/>
      <w:keepLines/>
      <w:spacing w:before="240" w:after="0" w:line="260" w:lineRule="atLeast"/>
      <w:ind w:left="680"/>
      <w:outlineLvl w:val="2"/>
    </w:pPr>
    <w:rPr>
      <w:rFonts w:ascii="Arial Bold" w:eastAsiaTheme="majorEastAsia" w:hAnsi="Arial Bold" w:cstheme="majorBidi"/>
      <w:b/>
      <w:bCs/>
      <w:sz w:val="22"/>
    </w:rPr>
  </w:style>
  <w:style w:type="paragraph" w:styleId="Heading4">
    <w:name w:val="heading 4"/>
    <w:basedOn w:val="Normal"/>
    <w:next w:val="Level2Number"/>
    <w:link w:val="Heading4Char"/>
    <w:uiPriority w:val="1"/>
    <w:qFormat/>
    <w:rsid w:val="00BB5711"/>
    <w:pPr>
      <w:keepNext/>
      <w:keepLines/>
      <w:spacing w:before="240" w:after="0" w:line="240" w:lineRule="atLeast"/>
      <w:ind w:left="680"/>
      <w:outlineLvl w:val="3"/>
    </w:pPr>
    <w:rPr>
      <w:rFonts w:ascii="Arial Bold" w:eastAsiaTheme="majorEastAsia" w:hAnsi="Arial Bold" w:cstheme="majorBidi"/>
      <w:b/>
      <w:bCs/>
      <w:i/>
      <w:iCs/>
    </w:rPr>
  </w:style>
  <w:style w:type="paragraph" w:styleId="Heading5">
    <w:name w:val="heading 5"/>
    <w:basedOn w:val="Normal"/>
    <w:next w:val="Normal"/>
    <w:link w:val="Heading5Char"/>
    <w:uiPriority w:val="19"/>
    <w:semiHidden/>
    <w:qFormat/>
    <w:rsid w:val="005117F8"/>
    <w:pPr>
      <w:keepNext/>
      <w:keepLines/>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5117F8"/>
    <w:pPr>
      <w:keepNext/>
      <w:keepLines/>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5117F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5117F8"/>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19"/>
    <w:semiHidden/>
    <w:qFormat/>
    <w:rsid w:val="005117F8"/>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AA2DE7"/>
    <w:pPr>
      <w:spacing w:before="120" w:after="120"/>
      <w:ind w:left="680" w:hanging="680"/>
    </w:pPr>
    <w:rPr>
      <w:rFonts w:ascii="Verdana" w:hAnsi="Verdana"/>
      <w:sz w:val="16"/>
    </w:rPr>
  </w:style>
  <w:style w:type="paragraph" w:customStyle="1" w:styleId="Level2Bullet">
    <w:name w:val="Level 2 Bullet"/>
    <w:basedOn w:val="Normal"/>
    <w:uiPriority w:val="3"/>
    <w:qFormat/>
    <w:rsid w:val="00A01635"/>
    <w:pPr>
      <w:numPr>
        <w:ilvl w:val="1"/>
        <w:numId w:val="13"/>
      </w:numPr>
    </w:pPr>
  </w:style>
  <w:style w:type="paragraph" w:customStyle="1" w:styleId="Default">
    <w:name w:val="Default"/>
    <w:uiPriority w:val="19"/>
    <w:semiHidden/>
    <w:rsid w:val="00AA59C2"/>
    <w:pPr>
      <w:autoSpaceDE w:val="0"/>
      <w:autoSpaceDN w:val="0"/>
      <w:adjustRightInd w:val="0"/>
      <w:spacing w:after="0" w:line="240" w:lineRule="auto"/>
    </w:pPr>
    <w:rPr>
      <w:rFonts w:ascii="HelveticaNeueLT Std Lt" w:hAnsi="HelveticaNeueLT Std Lt" w:cs="HelveticaNeueLT Std Lt"/>
      <w:color w:val="000000"/>
      <w:sz w:val="24"/>
      <w:szCs w:val="24"/>
    </w:rPr>
  </w:style>
  <w:style w:type="paragraph" w:styleId="Header">
    <w:name w:val="header"/>
    <w:basedOn w:val="Normal"/>
    <w:link w:val="HeaderChar"/>
    <w:uiPriority w:val="99"/>
    <w:semiHidden/>
    <w:rsid w:val="00AA59C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416B21"/>
    <w:rPr>
      <w:rFonts w:ascii="Arial" w:hAnsi="Arial"/>
      <w:sz w:val="20"/>
    </w:rPr>
  </w:style>
  <w:style w:type="paragraph" w:styleId="Footer">
    <w:name w:val="footer"/>
    <w:basedOn w:val="Normal"/>
    <w:link w:val="FooterChar"/>
    <w:uiPriority w:val="99"/>
    <w:semiHidden/>
    <w:rsid w:val="00765407"/>
    <w:pPr>
      <w:tabs>
        <w:tab w:val="center" w:pos="4536"/>
        <w:tab w:val="right" w:pos="9072"/>
      </w:tabs>
      <w:spacing w:after="0" w:line="240" w:lineRule="auto"/>
    </w:pPr>
    <w:rPr>
      <w:color w:val="5C6F7C"/>
    </w:rPr>
  </w:style>
  <w:style w:type="character" w:customStyle="1" w:styleId="FooterChar">
    <w:name w:val="Footer Char"/>
    <w:basedOn w:val="DefaultParagraphFont"/>
    <w:link w:val="Footer"/>
    <w:uiPriority w:val="99"/>
    <w:semiHidden/>
    <w:rsid w:val="00416B21"/>
    <w:rPr>
      <w:rFonts w:ascii="Arial" w:hAnsi="Arial"/>
      <w:color w:val="5C6F7C"/>
      <w:sz w:val="20"/>
    </w:rPr>
  </w:style>
  <w:style w:type="paragraph" w:styleId="BalloonText">
    <w:name w:val="Balloon Text"/>
    <w:basedOn w:val="Normal"/>
    <w:link w:val="BalloonTextChar"/>
    <w:uiPriority w:val="99"/>
    <w:semiHidden/>
    <w:rsid w:val="008342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E45"/>
    <w:rPr>
      <w:rFonts w:ascii="Tahoma" w:hAnsi="Tahoma" w:cs="Tahoma"/>
      <w:sz w:val="16"/>
      <w:szCs w:val="16"/>
    </w:rPr>
  </w:style>
  <w:style w:type="paragraph" w:customStyle="1" w:styleId="TurleyAddress">
    <w:name w:val="TurleyAddress"/>
    <w:basedOn w:val="Normal"/>
    <w:uiPriority w:val="19"/>
    <w:semiHidden/>
    <w:qFormat/>
    <w:rsid w:val="008342D3"/>
    <w:rPr>
      <w:color w:val="5C6F7B"/>
      <w:sz w:val="16"/>
    </w:rPr>
  </w:style>
  <w:style w:type="table" w:styleId="TableGrid">
    <w:name w:val="Table Grid"/>
    <w:basedOn w:val="TableNormal"/>
    <w:uiPriority w:val="59"/>
    <w:rsid w:val="00D93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9"/>
    <w:qFormat/>
    <w:rsid w:val="00D93A55"/>
    <w:pPr>
      <w:spacing w:after="0"/>
    </w:pPr>
  </w:style>
  <w:style w:type="paragraph" w:customStyle="1" w:styleId="Heading">
    <w:name w:val="Heading"/>
    <w:basedOn w:val="Normal"/>
    <w:uiPriority w:val="19"/>
    <w:semiHidden/>
    <w:qFormat/>
    <w:rsid w:val="00792F6B"/>
    <w:pPr>
      <w:keepNext/>
    </w:pPr>
    <w:rPr>
      <w:rFonts w:ascii="Arial Bold" w:hAnsi="Arial Bold"/>
      <w:b/>
      <w:caps/>
    </w:rPr>
  </w:style>
  <w:style w:type="paragraph" w:customStyle="1" w:styleId="Yours">
    <w:name w:val="Yours"/>
    <w:basedOn w:val="Normal"/>
    <w:next w:val="Normal"/>
    <w:uiPriority w:val="19"/>
    <w:semiHidden/>
    <w:qFormat/>
    <w:rsid w:val="00792F6B"/>
    <w:pPr>
      <w:spacing w:after="1080"/>
    </w:pPr>
  </w:style>
  <w:style w:type="paragraph" w:customStyle="1" w:styleId="TurleyContact">
    <w:name w:val="TurleyContact"/>
    <w:basedOn w:val="Normal"/>
    <w:uiPriority w:val="10"/>
    <w:qFormat/>
    <w:rsid w:val="001B2550"/>
    <w:pPr>
      <w:spacing w:after="0" w:line="220" w:lineRule="atLeast"/>
    </w:pPr>
    <w:rPr>
      <w:sz w:val="18"/>
    </w:rPr>
  </w:style>
  <w:style w:type="paragraph" w:customStyle="1" w:styleId="TurleyContactBold">
    <w:name w:val="TurleyContactBold"/>
    <w:basedOn w:val="TurleyContact"/>
    <w:next w:val="TurleyContact"/>
    <w:uiPriority w:val="10"/>
    <w:qFormat/>
    <w:rsid w:val="003935A8"/>
    <w:pPr>
      <w:keepNext/>
      <w:spacing w:before="1080"/>
    </w:pPr>
    <w:rPr>
      <w:rFonts w:ascii="Arial Bold" w:hAnsi="Arial Bold"/>
      <w:b/>
    </w:rPr>
  </w:style>
  <w:style w:type="paragraph" w:customStyle="1" w:styleId="FigureTitle">
    <w:name w:val="Figure Title"/>
    <w:basedOn w:val="Normal"/>
    <w:next w:val="Level2Text"/>
    <w:uiPriority w:val="17"/>
    <w:qFormat/>
    <w:rsid w:val="005117F8"/>
    <w:pPr>
      <w:keepLines/>
      <w:numPr>
        <w:ilvl w:val="7"/>
        <w:numId w:val="9"/>
      </w:numPr>
      <w:spacing w:before="240"/>
    </w:pPr>
    <w:rPr>
      <w:rFonts w:ascii="Arial Bold" w:hAnsi="Arial Bold"/>
      <w:b/>
    </w:rPr>
  </w:style>
  <w:style w:type="paragraph" w:customStyle="1" w:styleId="ESNumbList1">
    <w:name w:val="ESNumbList 1"/>
    <w:basedOn w:val="Normal"/>
    <w:uiPriority w:val="6"/>
    <w:qFormat/>
    <w:rsid w:val="00322B2A"/>
    <w:pPr>
      <w:numPr>
        <w:numId w:val="3"/>
      </w:numPr>
    </w:pPr>
  </w:style>
  <w:style w:type="paragraph" w:customStyle="1" w:styleId="ESNumbList2">
    <w:name w:val="ESNumbList 2"/>
    <w:basedOn w:val="Normal"/>
    <w:uiPriority w:val="6"/>
    <w:qFormat/>
    <w:rsid w:val="00322B2A"/>
    <w:pPr>
      <w:numPr>
        <w:ilvl w:val="1"/>
        <w:numId w:val="3"/>
      </w:numPr>
    </w:pPr>
  </w:style>
  <w:style w:type="character" w:customStyle="1" w:styleId="Heading1Char">
    <w:name w:val="Heading 1 Char"/>
    <w:basedOn w:val="DefaultParagraphFont"/>
    <w:link w:val="Heading1"/>
    <w:uiPriority w:val="5"/>
    <w:rsid w:val="00475B9C"/>
    <w:rPr>
      <w:rFonts w:ascii="Arial" w:eastAsiaTheme="majorEastAsia" w:hAnsi="Arial" w:cstheme="majorBidi"/>
      <w:b/>
      <w:bCs/>
      <w:color w:val="5C6F7C"/>
      <w:sz w:val="32"/>
      <w:szCs w:val="28"/>
    </w:rPr>
  </w:style>
  <w:style w:type="character" w:customStyle="1" w:styleId="Heading2Char">
    <w:name w:val="Heading 2 Char"/>
    <w:basedOn w:val="DefaultParagraphFont"/>
    <w:link w:val="Heading2"/>
    <w:uiPriority w:val="1"/>
    <w:rsid w:val="00BB5711"/>
    <w:rPr>
      <w:rFonts w:ascii="Arial Bold" w:eastAsiaTheme="majorEastAsia" w:hAnsi="Arial Bold" w:cstheme="majorBidi"/>
      <w:b/>
      <w:bCs/>
      <w:sz w:val="24"/>
      <w:szCs w:val="26"/>
    </w:rPr>
  </w:style>
  <w:style w:type="character" w:customStyle="1" w:styleId="Heading3Char">
    <w:name w:val="Heading 3 Char"/>
    <w:basedOn w:val="DefaultParagraphFont"/>
    <w:link w:val="Heading3"/>
    <w:uiPriority w:val="1"/>
    <w:rsid w:val="00BB5711"/>
    <w:rPr>
      <w:rFonts w:ascii="Arial Bold" w:eastAsiaTheme="majorEastAsia" w:hAnsi="Arial Bold" w:cstheme="majorBidi"/>
      <w:b/>
      <w:bCs/>
    </w:rPr>
  </w:style>
  <w:style w:type="numbering" w:customStyle="1" w:styleId="NumbLstNumbers">
    <w:name w:val="NumbLstNumbers"/>
    <w:uiPriority w:val="99"/>
    <w:rsid w:val="00322B2A"/>
    <w:pPr>
      <w:numPr>
        <w:numId w:val="1"/>
      </w:numPr>
    </w:pPr>
  </w:style>
  <w:style w:type="numbering" w:customStyle="1" w:styleId="NumbLstBullet">
    <w:name w:val="NumbLstBullet"/>
    <w:uiPriority w:val="99"/>
    <w:rsid w:val="00A01635"/>
    <w:pPr>
      <w:numPr>
        <w:numId w:val="2"/>
      </w:numPr>
    </w:pPr>
  </w:style>
  <w:style w:type="paragraph" w:customStyle="1" w:styleId="TableSource">
    <w:name w:val="Table Source"/>
    <w:basedOn w:val="Normal"/>
    <w:uiPriority w:val="16"/>
    <w:qFormat/>
    <w:rsid w:val="00A2531E"/>
    <w:pPr>
      <w:spacing w:before="120"/>
      <w:ind w:left="680"/>
    </w:pPr>
    <w:rPr>
      <w:i/>
    </w:rPr>
  </w:style>
  <w:style w:type="paragraph" w:customStyle="1" w:styleId="Level1Number">
    <w:name w:val="Level 1 Number"/>
    <w:basedOn w:val="Normal"/>
    <w:uiPriority w:val="19"/>
    <w:semiHidden/>
    <w:qFormat/>
    <w:rsid w:val="00506DA3"/>
    <w:pPr>
      <w:keepNext/>
      <w:keepLines/>
    </w:pPr>
    <w:rPr>
      <w:rFonts w:ascii="Arial Bold" w:eastAsia="Times New Roman" w:hAnsi="Arial Bold" w:cs="Times New Roman"/>
      <w:szCs w:val="20"/>
      <w:lang w:eastAsia="en-GB"/>
    </w:rPr>
  </w:style>
  <w:style w:type="paragraph" w:customStyle="1" w:styleId="Level2Alpha">
    <w:name w:val="Level 2 Alpha"/>
    <w:basedOn w:val="Normal"/>
    <w:uiPriority w:val="4"/>
    <w:qFormat/>
    <w:rsid w:val="005117F8"/>
    <w:pPr>
      <w:numPr>
        <w:ilvl w:val="4"/>
        <w:numId w:val="9"/>
      </w:numPr>
    </w:pPr>
    <w:rPr>
      <w:rFonts w:eastAsia="Times New Roman" w:cs="Times New Roman"/>
      <w:szCs w:val="20"/>
      <w:lang w:eastAsia="en-GB"/>
    </w:rPr>
  </w:style>
  <w:style w:type="paragraph" w:customStyle="1" w:styleId="Level2Number">
    <w:name w:val="Level 2 Number"/>
    <w:basedOn w:val="Normal"/>
    <w:uiPriority w:val="2"/>
    <w:qFormat/>
    <w:rsid w:val="005117F8"/>
    <w:pPr>
      <w:numPr>
        <w:ilvl w:val="1"/>
        <w:numId w:val="9"/>
      </w:numPr>
    </w:pPr>
    <w:rPr>
      <w:rFonts w:eastAsia="Times New Roman" w:cs="Times New Roman"/>
      <w:szCs w:val="20"/>
      <w:lang w:eastAsia="en-GB"/>
    </w:rPr>
  </w:style>
  <w:style w:type="paragraph" w:customStyle="1" w:styleId="Level2Heading">
    <w:name w:val="Level 2 Heading"/>
    <w:basedOn w:val="Level2Number"/>
    <w:uiPriority w:val="19"/>
    <w:semiHidden/>
    <w:qFormat/>
    <w:rsid w:val="00506DA3"/>
    <w:pPr>
      <w:keepNext/>
      <w:keepLines/>
      <w:spacing w:before="240"/>
    </w:pPr>
    <w:rPr>
      <w:rFonts w:ascii="Arial Bold" w:hAnsi="Arial Bold"/>
      <w:b/>
    </w:rPr>
  </w:style>
  <w:style w:type="paragraph" w:customStyle="1" w:styleId="Level2Roman">
    <w:name w:val="Level 2 Roman"/>
    <w:basedOn w:val="Normal"/>
    <w:uiPriority w:val="4"/>
    <w:qFormat/>
    <w:rsid w:val="005117F8"/>
    <w:pPr>
      <w:numPr>
        <w:ilvl w:val="5"/>
        <w:numId w:val="9"/>
      </w:numPr>
    </w:pPr>
    <w:rPr>
      <w:rFonts w:eastAsia="Times New Roman" w:cs="Times New Roman"/>
      <w:szCs w:val="20"/>
      <w:lang w:eastAsia="en-GB"/>
    </w:rPr>
  </w:style>
  <w:style w:type="paragraph" w:customStyle="1" w:styleId="Level3Alpha">
    <w:name w:val="Level 3 Alpha"/>
    <w:basedOn w:val="Level2Alpha"/>
    <w:uiPriority w:val="19"/>
    <w:semiHidden/>
    <w:qFormat/>
    <w:rsid w:val="003436E6"/>
    <w:pPr>
      <w:tabs>
        <w:tab w:val="clear" w:pos="1247"/>
        <w:tab w:val="left" w:pos="2155"/>
      </w:tabs>
      <w:ind w:left="2155"/>
    </w:pPr>
  </w:style>
  <w:style w:type="paragraph" w:customStyle="1" w:styleId="Level3Number">
    <w:name w:val="Level 3 Number"/>
    <w:basedOn w:val="Normal"/>
    <w:uiPriority w:val="17"/>
    <w:qFormat/>
    <w:rsid w:val="005117F8"/>
    <w:pPr>
      <w:numPr>
        <w:ilvl w:val="2"/>
        <w:numId w:val="9"/>
      </w:numPr>
    </w:pPr>
    <w:rPr>
      <w:rFonts w:eastAsia="Times New Roman" w:cs="Times New Roman"/>
      <w:szCs w:val="20"/>
      <w:lang w:eastAsia="en-GB"/>
    </w:rPr>
  </w:style>
  <w:style w:type="paragraph" w:customStyle="1" w:styleId="Level3Heading">
    <w:name w:val="Level 3 Heading"/>
    <w:basedOn w:val="Level3Number"/>
    <w:uiPriority w:val="19"/>
    <w:semiHidden/>
    <w:qFormat/>
    <w:rsid w:val="00506DA3"/>
    <w:pPr>
      <w:keepNext/>
      <w:keepLines/>
      <w:spacing w:before="240"/>
    </w:pPr>
    <w:rPr>
      <w:rFonts w:ascii="Arial Bold" w:hAnsi="Arial Bold"/>
      <w:b/>
    </w:rPr>
  </w:style>
  <w:style w:type="paragraph" w:customStyle="1" w:styleId="Level3Roman">
    <w:name w:val="Level 3 Roman"/>
    <w:basedOn w:val="Level2Roman"/>
    <w:uiPriority w:val="19"/>
    <w:semiHidden/>
    <w:qFormat/>
    <w:rsid w:val="00245BC2"/>
    <w:pPr>
      <w:tabs>
        <w:tab w:val="clear" w:pos="1814"/>
        <w:tab w:val="left" w:pos="2722"/>
      </w:tabs>
      <w:ind w:left="2722"/>
    </w:pPr>
  </w:style>
  <w:style w:type="paragraph" w:customStyle="1" w:styleId="Level4Alpha">
    <w:name w:val="Level 4 Alpha"/>
    <w:basedOn w:val="Level2Alpha"/>
    <w:uiPriority w:val="19"/>
    <w:semiHidden/>
    <w:qFormat/>
    <w:rsid w:val="003833FE"/>
    <w:pPr>
      <w:numPr>
        <w:ilvl w:val="0"/>
        <w:numId w:val="0"/>
      </w:numPr>
      <w:tabs>
        <w:tab w:val="left" w:pos="2381"/>
      </w:tabs>
    </w:pPr>
  </w:style>
  <w:style w:type="paragraph" w:customStyle="1" w:styleId="Level4Number">
    <w:name w:val="Level 4 Number"/>
    <w:basedOn w:val="Normal"/>
    <w:uiPriority w:val="19"/>
    <w:qFormat/>
    <w:rsid w:val="005117F8"/>
    <w:pPr>
      <w:numPr>
        <w:ilvl w:val="3"/>
        <w:numId w:val="9"/>
      </w:numPr>
    </w:pPr>
    <w:rPr>
      <w:rFonts w:eastAsia="Times New Roman" w:cs="Times New Roman"/>
      <w:szCs w:val="20"/>
      <w:lang w:eastAsia="en-GB"/>
    </w:rPr>
  </w:style>
  <w:style w:type="paragraph" w:customStyle="1" w:styleId="Level4Roman">
    <w:name w:val="Level 4 Roman"/>
    <w:basedOn w:val="Level2Roman"/>
    <w:uiPriority w:val="19"/>
    <w:semiHidden/>
    <w:qFormat/>
    <w:rsid w:val="003833FE"/>
    <w:pPr>
      <w:numPr>
        <w:ilvl w:val="0"/>
        <w:numId w:val="0"/>
      </w:numPr>
      <w:tabs>
        <w:tab w:val="left" w:pos="2948"/>
      </w:tabs>
    </w:pPr>
  </w:style>
  <w:style w:type="paragraph" w:customStyle="1" w:styleId="Definition">
    <w:name w:val="Definition"/>
    <w:basedOn w:val="Normal"/>
    <w:uiPriority w:val="19"/>
    <w:semiHidden/>
    <w:qFormat/>
    <w:rsid w:val="001308A7"/>
    <w:pPr>
      <w:ind w:left="2381" w:hanging="1701"/>
    </w:pPr>
  </w:style>
  <w:style w:type="paragraph" w:customStyle="1" w:styleId="PageNo">
    <w:name w:val="PageNo"/>
    <w:basedOn w:val="Normal"/>
    <w:uiPriority w:val="19"/>
    <w:semiHidden/>
    <w:qFormat/>
    <w:rsid w:val="00527307"/>
    <w:pPr>
      <w:spacing w:after="0" w:line="440" w:lineRule="atLeast"/>
      <w:jc w:val="right"/>
    </w:pPr>
    <w:rPr>
      <w:b/>
      <w:color w:val="5C6F7C"/>
      <w:sz w:val="40"/>
    </w:rPr>
  </w:style>
  <w:style w:type="paragraph" w:customStyle="1" w:styleId="DocTitle">
    <w:name w:val="DocTitle"/>
    <w:basedOn w:val="Normal"/>
    <w:uiPriority w:val="19"/>
    <w:semiHidden/>
    <w:qFormat/>
    <w:rsid w:val="006D762F"/>
    <w:pPr>
      <w:spacing w:after="480" w:line="480" w:lineRule="atLeast"/>
    </w:pPr>
    <w:rPr>
      <w:rFonts w:ascii="Arial Black" w:hAnsi="Arial Black"/>
      <w:b/>
      <w:color w:val="5C6F7C" w:themeColor="text2"/>
      <w:sz w:val="44"/>
    </w:rPr>
  </w:style>
  <w:style w:type="paragraph" w:customStyle="1" w:styleId="DocCompanyName">
    <w:name w:val="DocCompanyName"/>
    <w:basedOn w:val="DocTitle"/>
    <w:uiPriority w:val="19"/>
    <w:semiHidden/>
    <w:qFormat/>
    <w:rsid w:val="00AF2725"/>
    <w:pPr>
      <w:spacing w:line="680" w:lineRule="atLeast"/>
    </w:pPr>
    <w:rPr>
      <w:color w:val="5C6F7C"/>
    </w:rPr>
  </w:style>
  <w:style w:type="paragraph" w:customStyle="1" w:styleId="Heading1NoTOC">
    <w:name w:val="Heading 1NoTOC"/>
    <w:basedOn w:val="Heading1"/>
    <w:next w:val="Normal"/>
    <w:uiPriority w:val="19"/>
    <w:semiHidden/>
    <w:qFormat/>
    <w:rsid w:val="008E6D8C"/>
  </w:style>
  <w:style w:type="paragraph" w:styleId="TOC1">
    <w:name w:val="toc 1"/>
    <w:basedOn w:val="Normal"/>
    <w:next w:val="Normal"/>
    <w:autoRedefine/>
    <w:uiPriority w:val="39"/>
    <w:rsid w:val="00AA3400"/>
    <w:pPr>
      <w:pBdr>
        <w:top w:val="single" w:sz="4" w:space="4" w:color="5C6F7C"/>
        <w:bottom w:val="single" w:sz="4" w:space="4" w:color="5C6F7C"/>
        <w:between w:val="single" w:sz="4" w:space="4" w:color="5C6F7C"/>
      </w:pBdr>
      <w:tabs>
        <w:tab w:val="right" w:pos="9412"/>
      </w:tabs>
      <w:spacing w:after="0"/>
    </w:pPr>
  </w:style>
  <w:style w:type="paragraph" w:styleId="TOC2">
    <w:name w:val="toc 2"/>
    <w:basedOn w:val="Normal"/>
    <w:next w:val="Normal"/>
    <w:autoRedefine/>
    <w:uiPriority w:val="39"/>
    <w:rsid w:val="00AA3400"/>
    <w:pPr>
      <w:pBdr>
        <w:top w:val="single" w:sz="4" w:space="4" w:color="5C6F7C"/>
        <w:bottom w:val="single" w:sz="4" w:space="4" w:color="5C6F7C"/>
        <w:between w:val="single" w:sz="4" w:space="4" w:color="5C6F7C"/>
      </w:pBdr>
      <w:tabs>
        <w:tab w:val="left" w:pos="680"/>
        <w:tab w:val="right" w:pos="9412"/>
      </w:tabs>
      <w:spacing w:after="0"/>
      <w:ind w:left="680" w:hanging="680"/>
    </w:pPr>
  </w:style>
  <w:style w:type="character" w:styleId="Hyperlink">
    <w:name w:val="Hyperlink"/>
    <w:basedOn w:val="DefaultParagraphFont"/>
    <w:uiPriority w:val="99"/>
    <w:unhideWhenUsed/>
    <w:rsid w:val="008E6D8C"/>
    <w:rPr>
      <w:color w:val="0000FF" w:themeColor="hyperlink"/>
      <w:u w:val="single"/>
    </w:rPr>
  </w:style>
  <w:style w:type="paragraph" w:customStyle="1" w:styleId="Heading1Numb">
    <w:name w:val="Heading 1Numb"/>
    <w:basedOn w:val="Normal"/>
    <w:next w:val="Level2Number"/>
    <w:qFormat/>
    <w:rsid w:val="005117F8"/>
    <w:pPr>
      <w:keepNext/>
      <w:keepLines/>
      <w:numPr>
        <w:numId w:val="9"/>
      </w:numPr>
      <w:spacing w:before="360" w:after="360" w:line="360" w:lineRule="atLeast"/>
    </w:pPr>
    <w:rPr>
      <w:rFonts w:ascii="Arial Bold" w:eastAsia="Times New Roman" w:hAnsi="Arial Bold" w:cs="Times New Roman"/>
      <w:b/>
      <w:color w:val="5C6F7C"/>
      <w:sz w:val="32"/>
      <w:szCs w:val="20"/>
      <w:lang w:eastAsia="en-GB"/>
    </w:rPr>
  </w:style>
  <w:style w:type="paragraph" w:customStyle="1" w:styleId="DocDate">
    <w:name w:val="DocDate"/>
    <w:basedOn w:val="DocCompanyName"/>
    <w:uiPriority w:val="19"/>
    <w:semiHidden/>
    <w:qFormat/>
    <w:rsid w:val="00E64488"/>
    <w:pPr>
      <w:spacing w:line="400" w:lineRule="atLeast"/>
    </w:pPr>
    <w:rPr>
      <w:rFonts w:ascii="Arial" w:hAnsi="Arial"/>
      <w:b w:val="0"/>
      <w:sz w:val="36"/>
    </w:rPr>
  </w:style>
  <w:style w:type="paragraph" w:customStyle="1" w:styleId="DocSite">
    <w:name w:val="DocSite"/>
    <w:basedOn w:val="DocCompanyName"/>
    <w:next w:val="DocTitle"/>
    <w:uiPriority w:val="19"/>
    <w:semiHidden/>
    <w:qFormat/>
    <w:rsid w:val="006D762F"/>
    <w:pPr>
      <w:spacing w:after="720" w:line="480" w:lineRule="atLeast"/>
    </w:pPr>
    <w:rPr>
      <w:rFonts w:ascii="Arial" w:hAnsi="Arial"/>
      <w:b w:val="0"/>
    </w:rPr>
  </w:style>
  <w:style w:type="paragraph" w:customStyle="1" w:styleId="DocConfidential">
    <w:name w:val="DocConfidential"/>
    <w:basedOn w:val="Normal"/>
    <w:uiPriority w:val="19"/>
    <w:semiHidden/>
    <w:qFormat/>
    <w:rsid w:val="001739E6"/>
    <w:pPr>
      <w:jc w:val="right"/>
    </w:pPr>
    <w:rPr>
      <w:b/>
      <w:sz w:val="28"/>
    </w:rPr>
  </w:style>
  <w:style w:type="paragraph" w:customStyle="1" w:styleId="AppHeading1">
    <w:name w:val="AppHeading 1"/>
    <w:basedOn w:val="Heading1"/>
    <w:next w:val="Normal"/>
    <w:uiPriority w:val="9"/>
    <w:qFormat/>
    <w:rsid w:val="00420437"/>
    <w:pPr>
      <w:numPr>
        <w:numId w:val="6"/>
      </w:numPr>
    </w:pPr>
  </w:style>
  <w:style w:type="numbering" w:customStyle="1" w:styleId="NumbLstAppendix">
    <w:name w:val="NumbLstAppendix"/>
    <w:uiPriority w:val="99"/>
    <w:rsid w:val="00CA743F"/>
    <w:pPr>
      <w:numPr>
        <w:numId w:val="4"/>
      </w:numPr>
    </w:pPr>
  </w:style>
  <w:style w:type="paragraph" w:styleId="TOC3">
    <w:name w:val="toc 3"/>
    <w:basedOn w:val="Normal"/>
    <w:next w:val="Normal"/>
    <w:autoRedefine/>
    <w:uiPriority w:val="39"/>
    <w:rsid w:val="00AA3400"/>
    <w:pPr>
      <w:pBdr>
        <w:top w:val="single" w:sz="4" w:space="4" w:color="5C6F7C"/>
        <w:bottom w:val="single" w:sz="4" w:space="4" w:color="5C6F7C"/>
        <w:between w:val="single" w:sz="4" w:space="4" w:color="5C6F7C"/>
      </w:pBdr>
      <w:tabs>
        <w:tab w:val="left" w:pos="1247"/>
        <w:tab w:val="right" w:pos="9412"/>
      </w:tabs>
      <w:spacing w:after="0"/>
      <w:ind w:left="1247" w:hanging="1247"/>
    </w:pPr>
  </w:style>
  <w:style w:type="paragraph" w:customStyle="1" w:styleId="Heading3NoToc">
    <w:name w:val="Heading 3NoToc"/>
    <w:basedOn w:val="Normal"/>
    <w:uiPriority w:val="19"/>
    <w:semiHidden/>
    <w:qFormat/>
    <w:rsid w:val="00E94E45"/>
    <w:pPr>
      <w:keepNext/>
      <w:keepLines/>
      <w:spacing w:before="240" w:after="0"/>
      <w:outlineLvl w:val="2"/>
    </w:pPr>
    <w:rPr>
      <w:rFonts w:ascii="Arial Bold" w:eastAsiaTheme="majorEastAsia" w:hAnsi="Arial Bold" w:cstheme="majorBidi"/>
      <w:b/>
      <w:bCs/>
      <w:sz w:val="22"/>
    </w:rPr>
  </w:style>
  <w:style w:type="paragraph" w:customStyle="1" w:styleId="TableTitle">
    <w:name w:val="Table Title"/>
    <w:basedOn w:val="Normal"/>
    <w:uiPriority w:val="14"/>
    <w:qFormat/>
    <w:rsid w:val="005117F8"/>
    <w:pPr>
      <w:keepNext/>
      <w:keepLines/>
      <w:numPr>
        <w:ilvl w:val="6"/>
        <w:numId w:val="9"/>
      </w:numPr>
      <w:spacing w:before="240"/>
    </w:pPr>
    <w:rPr>
      <w:b/>
    </w:rPr>
  </w:style>
  <w:style w:type="paragraph" w:customStyle="1" w:styleId="TableText">
    <w:name w:val="Table Text"/>
    <w:basedOn w:val="Normal"/>
    <w:uiPriority w:val="15"/>
    <w:qFormat/>
    <w:rsid w:val="00A741A8"/>
    <w:pPr>
      <w:spacing w:before="60" w:after="60"/>
      <w:ind w:left="57" w:right="57"/>
    </w:pPr>
  </w:style>
  <w:style w:type="paragraph" w:customStyle="1" w:styleId="TableHeading">
    <w:name w:val="Table Heading"/>
    <w:basedOn w:val="TableText"/>
    <w:uiPriority w:val="15"/>
    <w:qFormat/>
    <w:rsid w:val="00BC0DD3"/>
    <w:rPr>
      <w:color w:val="FFFFFF"/>
    </w:rPr>
  </w:style>
  <w:style w:type="numbering" w:customStyle="1" w:styleId="NumbLstMain">
    <w:name w:val="NumbLstMain"/>
    <w:uiPriority w:val="99"/>
    <w:rsid w:val="005117F8"/>
    <w:pPr>
      <w:numPr>
        <w:numId w:val="5"/>
      </w:numPr>
    </w:pPr>
  </w:style>
  <w:style w:type="character" w:customStyle="1" w:styleId="Heading4Char">
    <w:name w:val="Heading 4 Char"/>
    <w:basedOn w:val="DefaultParagraphFont"/>
    <w:link w:val="Heading4"/>
    <w:uiPriority w:val="1"/>
    <w:rsid w:val="00BB5711"/>
    <w:rPr>
      <w:rFonts w:ascii="Arial Bold" w:eastAsiaTheme="majorEastAsia" w:hAnsi="Arial Bold" w:cstheme="majorBidi"/>
      <w:b/>
      <w:bCs/>
      <w:i/>
      <w:iCs/>
      <w:sz w:val="20"/>
    </w:rPr>
  </w:style>
  <w:style w:type="paragraph" w:customStyle="1" w:styleId="Level2Text">
    <w:name w:val="Level 2 Text"/>
    <w:basedOn w:val="Normal"/>
    <w:uiPriority w:val="4"/>
    <w:qFormat/>
    <w:rsid w:val="008D2C4A"/>
    <w:pPr>
      <w:ind w:left="680"/>
    </w:pPr>
  </w:style>
  <w:style w:type="paragraph" w:customStyle="1" w:styleId="AppTableTitle">
    <w:name w:val="AppTable Title"/>
    <w:basedOn w:val="Normal"/>
    <w:uiPriority w:val="15"/>
    <w:qFormat/>
    <w:rsid w:val="00420437"/>
    <w:pPr>
      <w:keepNext/>
      <w:keepLines/>
      <w:numPr>
        <w:ilvl w:val="6"/>
        <w:numId w:val="6"/>
      </w:numPr>
      <w:spacing w:before="240"/>
    </w:pPr>
    <w:rPr>
      <w:rFonts w:ascii="Arial Bold" w:hAnsi="Arial Bold"/>
      <w:b/>
    </w:rPr>
  </w:style>
  <w:style w:type="paragraph" w:customStyle="1" w:styleId="AppHeading2">
    <w:name w:val="AppHeading 2"/>
    <w:basedOn w:val="Normal"/>
    <w:next w:val="Normal"/>
    <w:uiPriority w:val="9"/>
    <w:qFormat/>
    <w:rsid w:val="00420437"/>
    <w:pPr>
      <w:keepNext/>
      <w:keepLines/>
      <w:numPr>
        <w:ilvl w:val="1"/>
        <w:numId w:val="6"/>
      </w:numPr>
      <w:spacing w:before="240"/>
    </w:pPr>
    <w:rPr>
      <w:b/>
      <w:sz w:val="24"/>
    </w:rPr>
  </w:style>
  <w:style w:type="paragraph" w:customStyle="1" w:styleId="AppHeading3">
    <w:name w:val="AppHeading 3"/>
    <w:basedOn w:val="Normal"/>
    <w:next w:val="Normal"/>
    <w:uiPriority w:val="9"/>
    <w:qFormat/>
    <w:rsid w:val="00420437"/>
    <w:pPr>
      <w:keepNext/>
      <w:keepLines/>
      <w:numPr>
        <w:ilvl w:val="2"/>
        <w:numId w:val="6"/>
      </w:numPr>
      <w:spacing w:before="240" w:after="0" w:line="240" w:lineRule="atLeast"/>
    </w:pPr>
    <w:rPr>
      <w:rFonts w:ascii="Arial Bold" w:hAnsi="Arial Bold"/>
      <w:b/>
      <w:sz w:val="22"/>
    </w:rPr>
  </w:style>
  <w:style w:type="paragraph" w:customStyle="1" w:styleId="AppHeading4">
    <w:name w:val="AppHeading 4"/>
    <w:basedOn w:val="Normal"/>
    <w:next w:val="Normal"/>
    <w:uiPriority w:val="9"/>
    <w:qFormat/>
    <w:rsid w:val="00420437"/>
    <w:pPr>
      <w:keepNext/>
      <w:keepLines/>
      <w:numPr>
        <w:ilvl w:val="3"/>
        <w:numId w:val="6"/>
      </w:numPr>
      <w:spacing w:before="240" w:after="0"/>
    </w:pPr>
    <w:rPr>
      <w:rFonts w:ascii="Arial Bold" w:hAnsi="Arial Bold"/>
      <w:b/>
      <w:i/>
    </w:rPr>
  </w:style>
  <w:style w:type="paragraph" w:customStyle="1" w:styleId="Alpha">
    <w:name w:val="Alpha"/>
    <w:basedOn w:val="Normal"/>
    <w:uiPriority w:val="12"/>
    <w:qFormat/>
    <w:rsid w:val="00420437"/>
    <w:pPr>
      <w:numPr>
        <w:ilvl w:val="4"/>
        <w:numId w:val="6"/>
      </w:numPr>
    </w:pPr>
  </w:style>
  <w:style w:type="paragraph" w:customStyle="1" w:styleId="Bullet1">
    <w:name w:val="Bullet1"/>
    <w:basedOn w:val="Normal"/>
    <w:uiPriority w:val="11"/>
    <w:qFormat/>
    <w:rsid w:val="00A01635"/>
    <w:pPr>
      <w:numPr>
        <w:numId w:val="13"/>
      </w:numPr>
    </w:pPr>
  </w:style>
  <w:style w:type="paragraph" w:customStyle="1" w:styleId="Roman">
    <w:name w:val="Roman"/>
    <w:basedOn w:val="Normal"/>
    <w:uiPriority w:val="12"/>
    <w:qFormat/>
    <w:rsid w:val="00420437"/>
    <w:pPr>
      <w:numPr>
        <w:ilvl w:val="5"/>
        <w:numId w:val="6"/>
      </w:numPr>
    </w:pPr>
  </w:style>
  <w:style w:type="paragraph" w:customStyle="1" w:styleId="AppTableSource">
    <w:name w:val="AppTable Source"/>
    <w:basedOn w:val="TableSource"/>
    <w:next w:val="Normal"/>
    <w:uiPriority w:val="17"/>
    <w:qFormat/>
    <w:rsid w:val="00657BD0"/>
    <w:pPr>
      <w:ind w:left="0"/>
    </w:pPr>
  </w:style>
  <w:style w:type="paragraph" w:customStyle="1" w:styleId="AppFigureTitle">
    <w:name w:val="AppFigure Title"/>
    <w:basedOn w:val="Normal"/>
    <w:next w:val="Normal"/>
    <w:uiPriority w:val="10"/>
    <w:qFormat/>
    <w:rsid w:val="00420437"/>
    <w:pPr>
      <w:keepLines/>
      <w:numPr>
        <w:ilvl w:val="7"/>
        <w:numId w:val="6"/>
      </w:numPr>
      <w:spacing w:before="240"/>
    </w:pPr>
    <w:rPr>
      <w:rFonts w:ascii="Arial Bold" w:hAnsi="Arial Bold"/>
      <w:b/>
    </w:rPr>
  </w:style>
  <w:style w:type="paragraph" w:customStyle="1" w:styleId="TableBullet">
    <w:name w:val="Table Bullet"/>
    <w:basedOn w:val="TableText"/>
    <w:uiPriority w:val="10"/>
    <w:qFormat/>
    <w:rsid w:val="00A01635"/>
    <w:pPr>
      <w:numPr>
        <w:ilvl w:val="3"/>
        <w:numId w:val="13"/>
      </w:numPr>
    </w:pPr>
  </w:style>
  <w:style w:type="paragraph" w:customStyle="1" w:styleId="Bullet2">
    <w:name w:val="Bullet2"/>
    <w:basedOn w:val="Level2Bullet"/>
    <w:uiPriority w:val="10"/>
    <w:qFormat/>
    <w:rsid w:val="00446E7D"/>
  </w:style>
  <w:style w:type="paragraph" w:styleId="Quote">
    <w:name w:val="Quote"/>
    <w:basedOn w:val="Normal"/>
    <w:next w:val="Level2Number"/>
    <w:link w:val="QuoteChar"/>
    <w:uiPriority w:val="29"/>
    <w:semiHidden/>
    <w:qFormat/>
    <w:rsid w:val="006C38B3"/>
    <w:pPr>
      <w:ind w:left="680"/>
    </w:pPr>
    <w:rPr>
      <w:i/>
      <w:iCs/>
      <w:color w:val="000000" w:themeColor="text1"/>
    </w:rPr>
  </w:style>
  <w:style w:type="character" w:customStyle="1" w:styleId="QuoteChar">
    <w:name w:val="Quote Char"/>
    <w:basedOn w:val="DefaultParagraphFont"/>
    <w:link w:val="Quote"/>
    <w:uiPriority w:val="29"/>
    <w:semiHidden/>
    <w:rsid w:val="006C38B3"/>
    <w:rPr>
      <w:rFonts w:ascii="Arial" w:hAnsi="Arial"/>
      <w:i/>
      <w:iCs/>
      <w:color w:val="000000" w:themeColor="text1"/>
      <w:sz w:val="20"/>
    </w:rPr>
  </w:style>
  <w:style w:type="paragraph" w:customStyle="1" w:styleId="HeaderWithSpace">
    <w:name w:val="HeaderWithSpace"/>
    <w:basedOn w:val="Header"/>
    <w:uiPriority w:val="10"/>
    <w:qFormat/>
    <w:rsid w:val="00CF31A2"/>
    <w:pPr>
      <w:spacing w:after="960"/>
    </w:pPr>
  </w:style>
  <w:style w:type="paragraph" w:customStyle="1" w:styleId="Level2Bullet2">
    <w:name w:val="Level 2 Bullet 2"/>
    <w:basedOn w:val="Normal"/>
    <w:uiPriority w:val="10"/>
    <w:qFormat/>
    <w:rsid w:val="00A01635"/>
    <w:pPr>
      <w:numPr>
        <w:ilvl w:val="2"/>
        <w:numId w:val="13"/>
      </w:numPr>
    </w:pPr>
  </w:style>
  <w:style w:type="paragraph" w:customStyle="1" w:styleId="QuoteBullet">
    <w:name w:val="Quote Bullet"/>
    <w:basedOn w:val="Quote"/>
    <w:uiPriority w:val="10"/>
    <w:qFormat/>
    <w:rsid w:val="00A01635"/>
    <w:pPr>
      <w:numPr>
        <w:ilvl w:val="4"/>
        <w:numId w:val="13"/>
      </w:numPr>
    </w:pPr>
  </w:style>
  <w:style w:type="paragraph" w:customStyle="1" w:styleId="Bullet10">
    <w:name w:val="Bullet 1"/>
    <w:basedOn w:val="Normal"/>
    <w:rsid w:val="000C29B8"/>
  </w:style>
  <w:style w:type="paragraph" w:styleId="Bibliography">
    <w:name w:val="Bibliography"/>
    <w:basedOn w:val="Normal"/>
    <w:next w:val="Normal"/>
    <w:uiPriority w:val="37"/>
    <w:semiHidden/>
    <w:unhideWhenUsed/>
    <w:rsid w:val="005117F8"/>
  </w:style>
  <w:style w:type="paragraph" w:styleId="BlockText">
    <w:name w:val="Block Text"/>
    <w:basedOn w:val="Normal"/>
    <w:uiPriority w:val="99"/>
    <w:semiHidden/>
    <w:rsid w:val="005117F8"/>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5117F8"/>
    <w:pPr>
      <w:spacing w:after="120"/>
    </w:pPr>
  </w:style>
  <w:style w:type="character" w:customStyle="1" w:styleId="BodyTextChar">
    <w:name w:val="Body Text Char"/>
    <w:basedOn w:val="DefaultParagraphFont"/>
    <w:link w:val="BodyText"/>
    <w:uiPriority w:val="99"/>
    <w:semiHidden/>
    <w:rsid w:val="005117F8"/>
    <w:rPr>
      <w:rFonts w:ascii="Arial" w:hAnsi="Arial"/>
      <w:sz w:val="20"/>
    </w:rPr>
  </w:style>
  <w:style w:type="paragraph" w:styleId="BodyText2">
    <w:name w:val="Body Text 2"/>
    <w:basedOn w:val="Normal"/>
    <w:link w:val="BodyText2Char"/>
    <w:uiPriority w:val="99"/>
    <w:semiHidden/>
    <w:rsid w:val="005117F8"/>
    <w:pPr>
      <w:spacing w:after="120" w:line="480" w:lineRule="auto"/>
    </w:pPr>
  </w:style>
  <w:style w:type="character" w:customStyle="1" w:styleId="BodyText2Char">
    <w:name w:val="Body Text 2 Char"/>
    <w:basedOn w:val="DefaultParagraphFont"/>
    <w:link w:val="BodyText2"/>
    <w:uiPriority w:val="99"/>
    <w:semiHidden/>
    <w:rsid w:val="005117F8"/>
    <w:rPr>
      <w:rFonts w:ascii="Arial" w:hAnsi="Arial"/>
      <w:sz w:val="20"/>
    </w:rPr>
  </w:style>
  <w:style w:type="paragraph" w:styleId="BodyText3">
    <w:name w:val="Body Text 3"/>
    <w:basedOn w:val="Normal"/>
    <w:link w:val="BodyText3Char"/>
    <w:uiPriority w:val="99"/>
    <w:semiHidden/>
    <w:rsid w:val="005117F8"/>
    <w:pPr>
      <w:spacing w:after="120"/>
    </w:pPr>
    <w:rPr>
      <w:sz w:val="16"/>
      <w:szCs w:val="16"/>
    </w:rPr>
  </w:style>
  <w:style w:type="character" w:customStyle="1" w:styleId="BodyText3Char">
    <w:name w:val="Body Text 3 Char"/>
    <w:basedOn w:val="DefaultParagraphFont"/>
    <w:link w:val="BodyText3"/>
    <w:uiPriority w:val="99"/>
    <w:semiHidden/>
    <w:rsid w:val="005117F8"/>
    <w:rPr>
      <w:rFonts w:ascii="Arial" w:hAnsi="Arial"/>
      <w:sz w:val="16"/>
      <w:szCs w:val="16"/>
    </w:rPr>
  </w:style>
  <w:style w:type="paragraph" w:styleId="BodyTextFirstIndent">
    <w:name w:val="Body Text First Indent"/>
    <w:basedOn w:val="BodyText"/>
    <w:link w:val="BodyTextFirstIndentChar"/>
    <w:uiPriority w:val="99"/>
    <w:semiHidden/>
    <w:rsid w:val="005117F8"/>
    <w:pPr>
      <w:spacing w:after="240"/>
      <w:ind w:firstLine="360"/>
    </w:pPr>
  </w:style>
  <w:style w:type="character" w:customStyle="1" w:styleId="BodyTextFirstIndentChar">
    <w:name w:val="Body Text First Indent Char"/>
    <w:basedOn w:val="BodyTextChar"/>
    <w:link w:val="BodyTextFirstIndent"/>
    <w:uiPriority w:val="99"/>
    <w:semiHidden/>
    <w:rsid w:val="005117F8"/>
    <w:rPr>
      <w:rFonts w:ascii="Arial" w:hAnsi="Arial"/>
      <w:sz w:val="20"/>
    </w:rPr>
  </w:style>
  <w:style w:type="paragraph" w:styleId="BodyTextIndent">
    <w:name w:val="Body Text Indent"/>
    <w:basedOn w:val="Normal"/>
    <w:link w:val="BodyTextIndentChar"/>
    <w:uiPriority w:val="99"/>
    <w:semiHidden/>
    <w:rsid w:val="005117F8"/>
    <w:pPr>
      <w:spacing w:after="120"/>
      <w:ind w:left="283"/>
    </w:pPr>
  </w:style>
  <w:style w:type="character" w:customStyle="1" w:styleId="BodyTextIndentChar">
    <w:name w:val="Body Text Indent Char"/>
    <w:basedOn w:val="DefaultParagraphFont"/>
    <w:link w:val="BodyTextIndent"/>
    <w:uiPriority w:val="99"/>
    <w:semiHidden/>
    <w:rsid w:val="005117F8"/>
    <w:rPr>
      <w:rFonts w:ascii="Arial" w:hAnsi="Arial"/>
      <w:sz w:val="20"/>
    </w:rPr>
  </w:style>
  <w:style w:type="paragraph" w:styleId="BodyTextFirstIndent2">
    <w:name w:val="Body Text First Indent 2"/>
    <w:basedOn w:val="BodyTextIndent"/>
    <w:link w:val="BodyTextFirstIndent2Char"/>
    <w:uiPriority w:val="99"/>
    <w:semiHidden/>
    <w:rsid w:val="005117F8"/>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5117F8"/>
    <w:rPr>
      <w:rFonts w:ascii="Arial" w:hAnsi="Arial"/>
      <w:sz w:val="20"/>
    </w:rPr>
  </w:style>
  <w:style w:type="paragraph" w:styleId="BodyTextIndent2">
    <w:name w:val="Body Text Indent 2"/>
    <w:basedOn w:val="Normal"/>
    <w:link w:val="BodyTextIndent2Char"/>
    <w:uiPriority w:val="99"/>
    <w:semiHidden/>
    <w:rsid w:val="005117F8"/>
    <w:pPr>
      <w:spacing w:after="120" w:line="480" w:lineRule="auto"/>
      <w:ind w:left="283"/>
    </w:pPr>
  </w:style>
  <w:style w:type="character" w:customStyle="1" w:styleId="BodyTextIndent2Char">
    <w:name w:val="Body Text Indent 2 Char"/>
    <w:basedOn w:val="DefaultParagraphFont"/>
    <w:link w:val="BodyTextIndent2"/>
    <w:uiPriority w:val="99"/>
    <w:semiHidden/>
    <w:rsid w:val="005117F8"/>
    <w:rPr>
      <w:rFonts w:ascii="Arial" w:hAnsi="Arial"/>
      <w:sz w:val="20"/>
    </w:rPr>
  </w:style>
  <w:style w:type="paragraph" w:styleId="BodyTextIndent3">
    <w:name w:val="Body Text Indent 3"/>
    <w:basedOn w:val="Normal"/>
    <w:link w:val="BodyTextIndent3Char"/>
    <w:uiPriority w:val="99"/>
    <w:semiHidden/>
    <w:rsid w:val="005117F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17F8"/>
    <w:rPr>
      <w:rFonts w:ascii="Arial" w:hAnsi="Arial"/>
      <w:sz w:val="16"/>
      <w:szCs w:val="16"/>
    </w:rPr>
  </w:style>
  <w:style w:type="paragraph" w:styleId="Caption">
    <w:name w:val="caption"/>
    <w:basedOn w:val="Normal"/>
    <w:next w:val="Normal"/>
    <w:uiPriority w:val="35"/>
    <w:semiHidden/>
    <w:unhideWhenUsed/>
    <w:qFormat/>
    <w:rsid w:val="005117F8"/>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5117F8"/>
    <w:pPr>
      <w:spacing w:after="0" w:line="240" w:lineRule="auto"/>
      <w:ind w:left="4252"/>
    </w:pPr>
  </w:style>
  <w:style w:type="character" w:customStyle="1" w:styleId="ClosingChar">
    <w:name w:val="Closing Char"/>
    <w:basedOn w:val="DefaultParagraphFont"/>
    <w:link w:val="Closing"/>
    <w:uiPriority w:val="99"/>
    <w:semiHidden/>
    <w:rsid w:val="005117F8"/>
    <w:rPr>
      <w:rFonts w:ascii="Arial" w:hAnsi="Arial"/>
      <w:sz w:val="20"/>
    </w:rPr>
  </w:style>
  <w:style w:type="paragraph" w:styleId="CommentText">
    <w:name w:val="annotation text"/>
    <w:basedOn w:val="Normal"/>
    <w:link w:val="CommentTextChar"/>
    <w:uiPriority w:val="99"/>
    <w:semiHidden/>
    <w:unhideWhenUsed/>
    <w:rsid w:val="005117F8"/>
    <w:pPr>
      <w:spacing w:line="240" w:lineRule="auto"/>
    </w:pPr>
    <w:rPr>
      <w:szCs w:val="20"/>
    </w:rPr>
  </w:style>
  <w:style w:type="character" w:customStyle="1" w:styleId="CommentTextChar">
    <w:name w:val="Comment Text Char"/>
    <w:basedOn w:val="DefaultParagraphFont"/>
    <w:link w:val="CommentText"/>
    <w:uiPriority w:val="99"/>
    <w:semiHidden/>
    <w:rsid w:val="005117F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117F8"/>
    <w:rPr>
      <w:b/>
      <w:bCs/>
    </w:rPr>
  </w:style>
  <w:style w:type="character" w:customStyle="1" w:styleId="CommentSubjectChar">
    <w:name w:val="Comment Subject Char"/>
    <w:basedOn w:val="CommentTextChar"/>
    <w:link w:val="CommentSubject"/>
    <w:uiPriority w:val="99"/>
    <w:semiHidden/>
    <w:rsid w:val="005117F8"/>
    <w:rPr>
      <w:rFonts w:ascii="Arial" w:hAnsi="Arial"/>
      <w:b/>
      <w:bCs/>
      <w:sz w:val="20"/>
      <w:szCs w:val="20"/>
    </w:rPr>
  </w:style>
  <w:style w:type="paragraph" w:styleId="Date">
    <w:name w:val="Date"/>
    <w:basedOn w:val="Normal"/>
    <w:next w:val="Normal"/>
    <w:link w:val="DateChar"/>
    <w:uiPriority w:val="99"/>
    <w:semiHidden/>
    <w:unhideWhenUsed/>
    <w:rsid w:val="005117F8"/>
  </w:style>
  <w:style w:type="character" w:customStyle="1" w:styleId="DateChar">
    <w:name w:val="Date Char"/>
    <w:basedOn w:val="DefaultParagraphFont"/>
    <w:link w:val="Date"/>
    <w:uiPriority w:val="99"/>
    <w:semiHidden/>
    <w:rsid w:val="005117F8"/>
    <w:rPr>
      <w:rFonts w:ascii="Arial" w:hAnsi="Arial"/>
      <w:sz w:val="20"/>
    </w:rPr>
  </w:style>
  <w:style w:type="paragraph" w:styleId="DocumentMap">
    <w:name w:val="Document Map"/>
    <w:basedOn w:val="Normal"/>
    <w:link w:val="DocumentMapChar"/>
    <w:uiPriority w:val="99"/>
    <w:semiHidden/>
    <w:unhideWhenUsed/>
    <w:rsid w:val="005117F8"/>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117F8"/>
    <w:rPr>
      <w:rFonts w:ascii="Tahoma" w:hAnsi="Tahoma" w:cs="Tahoma"/>
      <w:sz w:val="16"/>
      <w:szCs w:val="16"/>
    </w:rPr>
  </w:style>
  <w:style w:type="paragraph" w:styleId="E-mailSignature">
    <w:name w:val="E-mail Signature"/>
    <w:basedOn w:val="Normal"/>
    <w:link w:val="E-mailSignatureChar"/>
    <w:uiPriority w:val="99"/>
    <w:semiHidden/>
    <w:unhideWhenUsed/>
    <w:rsid w:val="005117F8"/>
    <w:pPr>
      <w:spacing w:after="0" w:line="240" w:lineRule="auto"/>
    </w:pPr>
  </w:style>
  <w:style w:type="character" w:customStyle="1" w:styleId="E-mailSignatureChar">
    <w:name w:val="E-mail Signature Char"/>
    <w:basedOn w:val="DefaultParagraphFont"/>
    <w:link w:val="E-mailSignature"/>
    <w:uiPriority w:val="99"/>
    <w:semiHidden/>
    <w:rsid w:val="005117F8"/>
    <w:rPr>
      <w:rFonts w:ascii="Arial" w:hAnsi="Arial"/>
      <w:sz w:val="20"/>
    </w:rPr>
  </w:style>
  <w:style w:type="paragraph" w:styleId="EndnoteText">
    <w:name w:val="endnote text"/>
    <w:basedOn w:val="Normal"/>
    <w:link w:val="EndnoteTextChar"/>
    <w:uiPriority w:val="99"/>
    <w:semiHidden/>
    <w:unhideWhenUsed/>
    <w:rsid w:val="005117F8"/>
    <w:pPr>
      <w:spacing w:after="0" w:line="240" w:lineRule="auto"/>
    </w:pPr>
    <w:rPr>
      <w:szCs w:val="20"/>
    </w:rPr>
  </w:style>
  <w:style w:type="character" w:customStyle="1" w:styleId="EndnoteTextChar">
    <w:name w:val="Endnote Text Char"/>
    <w:basedOn w:val="DefaultParagraphFont"/>
    <w:link w:val="EndnoteText"/>
    <w:uiPriority w:val="99"/>
    <w:semiHidden/>
    <w:rsid w:val="005117F8"/>
    <w:rPr>
      <w:rFonts w:ascii="Arial" w:hAnsi="Arial"/>
      <w:sz w:val="20"/>
      <w:szCs w:val="20"/>
    </w:rPr>
  </w:style>
  <w:style w:type="paragraph" w:styleId="EnvelopeAddress">
    <w:name w:val="envelope address"/>
    <w:basedOn w:val="Normal"/>
    <w:uiPriority w:val="99"/>
    <w:semiHidden/>
    <w:unhideWhenUsed/>
    <w:rsid w:val="005117F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117F8"/>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5117F8"/>
    <w:pPr>
      <w:spacing w:after="0" w:line="240" w:lineRule="auto"/>
    </w:pPr>
    <w:rPr>
      <w:szCs w:val="20"/>
    </w:rPr>
  </w:style>
  <w:style w:type="character" w:customStyle="1" w:styleId="FootnoteTextChar">
    <w:name w:val="Footnote Text Char"/>
    <w:basedOn w:val="DefaultParagraphFont"/>
    <w:link w:val="FootnoteText"/>
    <w:uiPriority w:val="99"/>
    <w:semiHidden/>
    <w:rsid w:val="005117F8"/>
    <w:rPr>
      <w:rFonts w:ascii="Arial" w:hAnsi="Arial"/>
      <w:sz w:val="20"/>
      <w:szCs w:val="20"/>
    </w:rPr>
  </w:style>
  <w:style w:type="character" w:customStyle="1" w:styleId="Heading5Char">
    <w:name w:val="Heading 5 Char"/>
    <w:basedOn w:val="DefaultParagraphFont"/>
    <w:link w:val="Heading5"/>
    <w:uiPriority w:val="19"/>
    <w:semiHidden/>
    <w:rsid w:val="005117F8"/>
    <w:rPr>
      <w:rFonts w:asciiTheme="majorHAnsi" w:eastAsiaTheme="majorEastAsia" w:hAnsiTheme="majorHAnsi" w:cstheme="majorBidi"/>
      <w:color w:val="01355A" w:themeColor="accent1" w:themeShade="7F"/>
      <w:sz w:val="20"/>
    </w:rPr>
  </w:style>
  <w:style w:type="character" w:customStyle="1" w:styleId="Heading6Char">
    <w:name w:val="Heading 6 Char"/>
    <w:basedOn w:val="DefaultParagraphFont"/>
    <w:link w:val="Heading6"/>
    <w:uiPriority w:val="19"/>
    <w:semiHidden/>
    <w:rsid w:val="005117F8"/>
    <w:rPr>
      <w:rFonts w:asciiTheme="majorHAnsi" w:eastAsiaTheme="majorEastAsia" w:hAnsiTheme="majorHAnsi" w:cstheme="majorBidi"/>
      <w:i/>
      <w:iCs/>
      <w:color w:val="01355A" w:themeColor="accent1" w:themeShade="7F"/>
      <w:sz w:val="20"/>
    </w:rPr>
  </w:style>
  <w:style w:type="character" w:customStyle="1" w:styleId="Heading7Char">
    <w:name w:val="Heading 7 Char"/>
    <w:basedOn w:val="DefaultParagraphFont"/>
    <w:link w:val="Heading7"/>
    <w:uiPriority w:val="19"/>
    <w:semiHidden/>
    <w:rsid w:val="005117F8"/>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19"/>
    <w:semiHidden/>
    <w:rsid w:val="005117F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5117F8"/>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5117F8"/>
    <w:pPr>
      <w:spacing w:after="0" w:line="240" w:lineRule="auto"/>
    </w:pPr>
    <w:rPr>
      <w:i/>
      <w:iCs/>
    </w:rPr>
  </w:style>
  <w:style w:type="character" w:customStyle="1" w:styleId="HTMLAddressChar">
    <w:name w:val="HTML Address Char"/>
    <w:basedOn w:val="DefaultParagraphFont"/>
    <w:link w:val="HTMLAddress"/>
    <w:uiPriority w:val="99"/>
    <w:semiHidden/>
    <w:rsid w:val="005117F8"/>
    <w:rPr>
      <w:rFonts w:ascii="Arial" w:hAnsi="Arial"/>
      <w:i/>
      <w:iCs/>
      <w:sz w:val="20"/>
    </w:rPr>
  </w:style>
  <w:style w:type="paragraph" w:styleId="HTMLPreformatted">
    <w:name w:val="HTML Preformatted"/>
    <w:basedOn w:val="Normal"/>
    <w:link w:val="HTMLPreformattedChar"/>
    <w:uiPriority w:val="99"/>
    <w:semiHidden/>
    <w:unhideWhenUsed/>
    <w:rsid w:val="005117F8"/>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117F8"/>
    <w:rPr>
      <w:rFonts w:ascii="Consolas" w:hAnsi="Consolas"/>
      <w:sz w:val="20"/>
      <w:szCs w:val="20"/>
    </w:rPr>
  </w:style>
  <w:style w:type="paragraph" w:styleId="Index1">
    <w:name w:val="index 1"/>
    <w:basedOn w:val="Normal"/>
    <w:next w:val="Normal"/>
    <w:autoRedefine/>
    <w:uiPriority w:val="99"/>
    <w:semiHidden/>
    <w:unhideWhenUsed/>
    <w:rsid w:val="005117F8"/>
    <w:pPr>
      <w:spacing w:after="0" w:line="240" w:lineRule="auto"/>
      <w:ind w:left="200" w:hanging="200"/>
    </w:pPr>
  </w:style>
  <w:style w:type="paragraph" w:styleId="Index2">
    <w:name w:val="index 2"/>
    <w:basedOn w:val="Normal"/>
    <w:next w:val="Normal"/>
    <w:autoRedefine/>
    <w:uiPriority w:val="99"/>
    <w:semiHidden/>
    <w:unhideWhenUsed/>
    <w:rsid w:val="005117F8"/>
    <w:pPr>
      <w:spacing w:after="0" w:line="240" w:lineRule="auto"/>
      <w:ind w:left="400" w:hanging="200"/>
    </w:pPr>
  </w:style>
  <w:style w:type="paragraph" w:styleId="Index3">
    <w:name w:val="index 3"/>
    <w:basedOn w:val="Normal"/>
    <w:next w:val="Normal"/>
    <w:autoRedefine/>
    <w:uiPriority w:val="99"/>
    <w:semiHidden/>
    <w:unhideWhenUsed/>
    <w:rsid w:val="005117F8"/>
    <w:pPr>
      <w:spacing w:after="0" w:line="240" w:lineRule="auto"/>
      <w:ind w:left="600" w:hanging="200"/>
    </w:pPr>
  </w:style>
  <w:style w:type="paragraph" w:styleId="Index4">
    <w:name w:val="index 4"/>
    <w:basedOn w:val="Normal"/>
    <w:next w:val="Normal"/>
    <w:autoRedefine/>
    <w:uiPriority w:val="99"/>
    <w:semiHidden/>
    <w:unhideWhenUsed/>
    <w:rsid w:val="005117F8"/>
    <w:pPr>
      <w:spacing w:after="0" w:line="240" w:lineRule="auto"/>
      <w:ind w:left="800" w:hanging="200"/>
    </w:pPr>
  </w:style>
  <w:style w:type="paragraph" w:styleId="Index5">
    <w:name w:val="index 5"/>
    <w:basedOn w:val="Normal"/>
    <w:next w:val="Normal"/>
    <w:autoRedefine/>
    <w:uiPriority w:val="99"/>
    <w:semiHidden/>
    <w:unhideWhenUsed/>
    <w:rsid w:val="005117F8"/>
    <w:pPr>
      <w:spacing w:after="0" w:line="240" w:lineRule="auto"/>
      <w:ind w:left="1000" w:hanging="200"/>
    </w:pPr>
  </w:style>
  <w:style w:type="paragraph" w:styleId="Index6">
    <w:name w:val="index 6"/>
    <w:basedOn w:val="Normal"/>
    <w:next w:val="Normal"/>
    <w:autoRedefine/>
    <w:uiPriority w:val="99"/>
    <w:semiHidden/>
    <w:unhideWhenUsed/>
    <w:rsid w:val="005117F8"/>
    <w:pPr>
      <w:spacing w:after="0" w:line="240" w:lineRule="auto"/>
      <w:ind w:left="1200" w:hanging="200"/>
    </w:pPr>
  </w:style>
  <w:style w:type="paragraph" w:styleId="Index7">
    <w:name w:val="index 7"/>
    <w:basedOn w:val="Normal"/>
    <w:next w:val="Normal"/>
    <w:autoRedefine/>
    <w:uiPriority w:val="99"/>
    <w:semiHidden/>
    <w:unhideWhenUsed/>
    <w:rsid w:val="005117F8"/>
    <w:pPr>
      <w:spacing w:after="0" w:line="240" w:lineRule="auto"/>
      <w:ind w:left="1400" w:hanging="200"/>
    </w:pPr>
  </w:style>
  <w:style w:type="paragraph" w:styleId="Index8">
    <w:name w:val="index 8"/>
    <w:basedOn w:val="Normal"/>
    <w:next w:val="Normal"/>
    <w:autoRedefine/>
    <w:uiPriority w:val="99"/>
    <w:semiHidden/>
    <w:unhideWhenUsed/>
    <w:rsid w:val="005117F8"/>
    <w:pPr>
      <w:spacing w:after="0" w:line="240" w:lineRule="auto"/>
      <w:ind w:left="1600" w:hanging="200"/>
    </w:pPr>
  </w:style>
  <w:style w:type="paragraph" w:styleId="Index9">
    <w:name w:val="index 9"/>
    <w:basedOn w:val="Normal"/>
    <w:next w:val="Normal"/>
    <w:autoRedefine/>
    <w:uiPriority w:val="99"/>
    <w:semiHidden/>
    <w:unhideWhenUsed/>
    <w:rsid w:val="005117F8"/>
    <w:pPr>
      <w:spacing w:after="0" w:line="240" w:lineRule="auto"/>
      <w:ind w:left="1800" w:hanging="200"/>
    </w:pPr>
  </w:style>
  <w:style w:type="paragraph" w:styleId="IndexHeading">
    <w:name w:val="index heading"/>
    <w:basedOn w:val="Normal"/>
    <w:next w:val="Index1"/>
    <w:uiPriority w:val="99"/>
    <w:semiHidden/>
    <w:unhideWhenUsed/>
    <w:rsid w:val="005117F8"/>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5117F8"/>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5117F8"/>
    <w:rPr>
      <w:rFonts w:ascii="Arial" w:hAnsi="Arial"/>
      <w:b/>
      <w:bCs/>
      <w:i/>
      <w:iCs/>
      <w:color w:val="026CB6" w:themeColor="accent1"/>
      <w:sz w:val="20"/>
    </w:rPr>
  </w:style>
  <w:style w:type="paragraph" w:styleId="List">
    <w:name w:val="List"/>
    <w:basedOn w:val="Normal"/>
    <w:uiPriority w:val="99"/>
    <w:semiHidden/>
    <w:unhideWhenUsed/>
    <w:rsid w:val="005117F8"/>
    <w:pPr>
      <w:ind w:left="283" w:hanging="283"/>
      <w:contextualSpacing/>
    </w:pPr>
  </w:style>
  <w:style w:type="paragraph" w:styleId="List2">
    <w:name w:val="List 2"/>
    <w:basedOn w:val="Normal"/>
    <w:uiPriority w:val="99"/>
    <w:semiHidden/>
    <w:unhideWhenUsed/>
    <w:rsid w:val="005117F8"/>
    <w:pPr>
      <w:ind w:left="566" w:hanging="283"/>
      <w:contextualSpacing/>
    </w:pPr>
  </w:style>
  <w:style w:type="paragraph" w:styleId="List3">
    <w:name w:val="List 3"/>
    <w:basedOn w:val="Normal"/>
    <w:uiPriority w:val="99"/>
    <w:semiHidden/>
    <w:unhideWhenUsed/>
    <w:rsid w:val="005117F8"/>
    <w:pPr>
      <w:ind w:left="849" w:hanging="283"/>
      <w:contextualSpacing/>
    </w:pPr>
  </w:style>
  <w:style w:type="paragraph" w:styleId="List4">
    <w:name w:val="List 4"/>
    <w:basedOn w:val="Normal"/>
    <w:uiPriority w:val="99"/>
    <w:semiHidden/>
    <w:unhideWhenUsed/>
    <w:rsid w:val="005117F8"/>
    <w:pPr>
      <w:ind w:left="1132" w:hanging="283"/>
      <w:contextualSpacing/>
    </w:pPr>
  </w:style>
  <w:style w:type="paragraph" w:styleId="List5">
    <w:name w:val="List 5"/>
    <w:basedOn w:val="Normal"/>
    <w:uiPriority w:val="99"/>
    <w:semiHidden/>
    <w:unhideWhenUsed/>
    <w:rsid w:val="005117F8"/>
    <w:pPr>
      <w:ind w:left="1415" w:hanging="283"/>
      <w:contextualSpacing/>
    </w:pPr>
  </w:style>
  <w:style w:type="paragraph" w:styleId="ListBullet">
    <w:name w:val="List Bullet"/>
    <w:basedOn w:val="Normal"/>
    <w:uiPriority w:val="99"/>
    <w:semiHidden/>
    <w:unhideWhenUsed/>
    <w:rsid w:val="005117F8"/>
    <w:pPr>
      <w:numPr>
        <w:numId w:val="14"/>
      </w:numPr>
      <w:contextualSpacing/>
    </w:pPr>
  </w:style>
  <w:style w:type="paragraph" w:styleId="ListBullet2">
    <w:name w:val="List Bullet 2"/>
    <w:basedOn w:val="Normal"/>
    <w:uiPriority w:val="99"/>
    <w:semiHidden/>
    <w:unhideWhenUsed/>
    <w:rsid w:val="005117F8"/>
    <w:pPr>
      <w:numPr>
        <w:numId w:val="15"/>
      </w:numPr>
      <w:contextualSpacing/>
    </w:pPr>
  </w:style>
  <w:style w:type="paragraph" w:styleId="ListBullet3">
    <w:name w:val="List Bullet 3"/>
    <w:basedOn w:val="Normal"/>
    <w:uiPriority w:val="99"/>
    <w:semiHidden/>
    <w:unhideWhenUsed/>
    <w:rsid w:val="005117F8"/>
    <w:pPr>
      <w:numPr>
        <w:numId w:val="16"/>
      </w:numPr>
      <w:contextualSpacing/>
    </w:pPr>
  </w:style>
  <w:style w:type="paragraph" w:styleId="ListBullet4">
    <w:name w:val="List Bullet 4"/>
    <w:basedOn w:val="Normal"/>
    <w:uiPriority w:val="99"/>
    <w:semiHidden/>
    <w:unhideWhenUsed/>
    <w:rsid w:val="005117F8"/>
    <w:pPr>
      <w:numPr>
        <w:numId w:val="17"/>
      </w:numPr>
      <w:contextualSpacing/>
    </w:pPr>
  </w:style>
  <w:style w:type="paragraph" w:styleId="ListBullet5">
    <w:name w:val="List Bullet 5"/>
    <w:basedOn w:val="Normal"/>
    <w:uiPriority w:val="99"/>
    <w:semiHidden/>
    <w:unhideWhenUsed/>
    <w:rsid w:val="005117F8"/>
    <w:pPr>
      <w:numPr>
        <w:numId w:val="18"/>
      </w:numPr>
      <w:contextualSpacing/>
    </w:pPr>
  </w:style>
  <w:style w:type="paragraph" w:styleId="ListContinue">
    <w:name w:val="List Continue"/>
    <w:basedOn w:val="Normal"/>
    <w:uiPriority w:val="99"/>
    <w:semiHidden/>
    <w:unhideWhenUsed/>
    <w:rsid w:val="005117F8"/>
    <w:pPr>
      <w:spacing w:after="120"/>
      <w:ind w:left="283"/>
      <w:contextualSpacing/>
    </w:pPr>
  </w:style>
  <w:style w:type="paragraph" w:styleId="ListContinue2">
    <w:name w:val="List Continue 2"/>
    <w:basedOn w:val="Normal"/>
    <w:uiPriority w:val="99"/>
    <w:semiHidden/>
    <w:unhideWhenUsed/>
    <w:rsid w:val="005117F8"/>
    <w:pPr>
      <w:spacing w:after="120"/>
      <w:ind w:left="566"/>
      <w:contextualSpacing/>
    </w:pPr>
  </w:style>
  <w:style w:type="paragraph" w:styleId="ListContinue3">
    <w:name w:val="List Continue 3"/>
    <w:basedOn w:val="Normal"/>
    <w:uiPriority w:val="99"/>
    <w:semiHidden/>
    <w:unhideWhenUsed/>
    <w:rsid w:val="005117F8"/>
    <w:pPr>
      <w:spacing w:after="120"/>
      <w:ind w:left="849"/>
      <w:contextualSpacing/>
    </w:pPr>
  </w:style>
  <w:style w:type="paragraph" w:styleId="ListContinue4">
    <w:name w:val="List Continue 4"/>
    <w:basedOn w:val="Normal"/>
    <w:uiPriority w:val="99"/>
    <w:semiHidden/>
    <w:unhideWhenUsed/>
    <w:rsid w:val="005117F8"/>
    <w:pPr>
      <w:spacing w:after="120"/>
      <w:ind w:left="1132"/>
      <w:contextualSpacing/>
    </w:pPr>
  </w:style>
  <w:style w:type="paragraph" w:styleId="ListContinue5">
    <w:name w:val="List Continue 5"/>
    <w:basedOn w:val="Normal"/>
    <w:uiPriority w:val="99"/>
    <w:semiHidden/>
    <w:unhideWhenUsed/>
    <w:rsid w:val="005117F8"/>
    <w:pPr>
      <w:spacing w:after="120"/>
      <w:ind w:left="1415"/>
      <w:contextualSpacing/>
    </w:pPr>
  </w:style>
  <w:style w:type="paragraph" w:styleId="ListNumber">
    <w:name w:val="List Number"/>
    <w:basedOn w:val="Normal"/>
    <w:uiPriority w:val="99"/>
    <w:semiHidden/>
    <w:unhideWhenUsed/>
    <w:rsid w:val="005117F8"/>
    <w:pPr>
      <w:numPr>
        <w:numId w:val="19"/>
      </w:numPr>
      <w:contextualSpacing/>
    </w:pPr>
  </w:style>
  <w:style w:type="paragraph" w:styleId="ListNumber2">
    <w:name w:val="List Number 2"/>
    <w:basedOn w:val="Normal"/>
    <w:uiPriority w:val="99"/>
    <w:semiHidden/>
    <w:unhideWhenUsed/>
    <w:rsid w:val="005117F8"/>
    <w:pPr>
      <w:numPr>
        <w:numId w:val="20"/>
      </w:numPr>
      <w:contextualSpacing/>
    </w:pPr>
  </w:style>
  <w:style w:type="paragraph" w:styleId="ListNumber3">
    <w:name w:val="List Number 3"/>
    <w:basedOn w:val="Normal"/>
    <w:uiPriority w:val="99"/>
    <w:semiHidden/>
    <w:unhideWhenUsed/>
    <w:rsid w:val="005117F8"/>
    <w:pPr>
      <w:numPr>
        <w:numId w:val="21"/>
      </w:numPr>
      <w:contextualSpacing/>
    </w:pPr>
  </w:style>
  <w:style w:type="paragraph" w:styleId="ListNumber4">
    <w:name w:val="List Number 4"/>
    <w:basedOn w:val="Normal"/>
    <w:uiPriority w:val="99"/>
    <w:semiHidden/>
    <w:unhideWhenUsed/>
    <w:rsid w:val="005117F8"/>
    <w:pPr>
      <w:numPr>
        <w:numId w:val="22"/>
      </w:numPr>
      <w:contextualSpacing/>
    </w:pPr>
  </w:style>
  <w:style w:type="paragraph" w:styleId="ListNumber5">
    <w:name w:val="List Number 5"/>
    <w:basedOn w:val="Normal"/>
    <w:uiPriority w:val="99"/>
    <w:semiHidden/>
    <w:unhideWhenUsed/>
    <w:rsid w:val="005117F8"/>
    <w:pPr>
      <w:numPr>
        <w:numId w:val="23"/>
      </w:numPr>
      <w:contextualSpacing/>
    </w:pPr>
  </w:style>
  <w:style w:type="paragraph" w:styleId="ListParagraph">
    <w:name w:val="List Paragraph"/>
    <w:basedOn w:val="Normal"/>
    <w:uiPriority w:val="34"/>
    <w:semiHidden/>
    <w:qFormat/>
    <w:rsid w:val="005117F8"/>
    <w:pPr>
      <w:ind w:left="720"/>
      <w:contextualSpacing/>
    </w:pPr>
  </w:style>
  <w:style w:type="paragraph" w:styleId="MacroText">
    <w:name w:val="macro"/>
    <w:link w:val="MacroTextChar"/>
    <w:uiPriority w:val="99"/>
    <w:semiHidden/>
    <w:unhideWhenUsed/>
    <w:rsid w:val="005117F8"/>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5117F8"/>
    <w:rPr>
      <w:rFonts w:ascii="Consolas" w:hAnsi="Consolas"/>
      <w:sz w:val="20"/>
      <w:szCs w:val="20"/>
    </w:rPr>
  </w:style>
  <w:style w:type="paragraph" w:styleId="MessageHeader">
    <w:name w:val="Message Header"/>
    <w:basedOn w:val="Normal"/>
    <w:link w:val="MessageHeaderChar"/>
    <w:uiPriority w:val="99"/>
    <w:semiHidden/>
    <w:unhideWhenUsed/>
    <w:rsid w:val="005117F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117F8"/>
    <w:rPr>
      <w:rFonts w:asciiTheme="majorHAnsi" w:eastAsiaTheme="majorEastAsia" w:hAnsiTheme="majorHAnsi" w:cstheme="majorBidi"/>
      <w:sz w:val="24"/>
      <w:szCs w:val="24"/>
      <w:shd w:val="pct20" w:color="auto" w:fill="auto"/>
    </w:rPr>
  </w:style>
  <w:style w:type="paragraph" w:styleId="NoSpacing">
    <w:name w:val="No Spacing"/>
    <w:uiPriority w:val="19"/>
    <w:semiHidden/>
    <w:qFormat/>
    <w:rsid w:val="005117F8"/>
    <w:pPr>
      <w:spacing w:after="0" w:line="240" w:lineRule="auto"/>
    </w:pPr>
    <w:rPr>
      <w:rFonts w:ascii="Arial" w:hAnsi="Arial"/>
      <w:sz w:val="20"/>
    </w:rPr>
  </w:style>
  <w:style w:type="paragraph" w:styleId="NormalWeb">
    <w:name w:val="Normal (Web)"/>
    <w:basedOn w:val="Normal"/>
    <w:uiPriority w:val="99"/>
    <w:semiHidden/>
    <w:unhideWhenUsed/>
    <w:rsid w:val="005117F8"/>
    <w:rPr>
      <w:rFonts w:ascii="Times New Roman" w:hAnsi="Times New Roman" w:cs="Times New Roman"/>
      <w:sz w:val="24"/>
      <w:szCs w:val="24"/>
    </w:rPr>
  </w:style>
  <w:style w:type="paragraph" w:styleId="NormalIndent">
    <w:name w:val="Normal Indent"/>
    <w:basedOn w:val="Normal"/>
    <w:uiPriority w:val="99"/>
    <w:semiHidden/>
    <w:unhideWhenUsed/>
    <w:rsid w:val="005117F8"/>
    <w:pPr>
      <w:ind w:left="720"/>
    </w:pPr>
  </w:style>
  <w:style w:type="paragraph" w:styleId="NoteHeading">
    <w:name w:val="Note Heading"/>
    <w:basedOn w:val="Normal"/>
    <w:next w:val="Normal"/>
    <w:link w:val="NoteHeadingChar"/>
    <w:uiPriority w:val="99"/>
    <w:semiHidden/>
    <w:unhideWhenUsed/>
    <w:rsid w:val="005117F8"/>
    <w:pPr>
      <w:spacing w:after="0" w:line="240" w:lineRule="auto"/>
    </w:pPr>
  </w:style>
  <w:style w:type="character" w:customStyle="1" w:styleId="NoteHeadingChar">
    <w:name w:val="Note Heading Char"/>
    <w:basedOn w:val="DefaultParagraphFont"/>
    <w:link w:val="NoteHeading"/>
    <w:uiPriority w:val="99"/>
    <w:semiHidden/>
    <w:rsid w:val="005117F8"/>
    <w:rPr>
      <w:rFonts w:ascii="Arial" w:hAnsi="Arial"/>
      <w:sz w:val="20"/>
    </w:rPr>
  </w:style>
  <w:style w:type="paragraph" w:styleId="PlainText">
    <w:name w:val="Plain Text"/>
    <w:basedOn w:val="Normal"/>
    <w:link w:val="PlainTextChar"/>
    <w:uiPriority w:val="99"/>
    <w:semiHidden/>
    <w:unhideWhenUsed/>
    <w:rsid w:val="005117F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117F8"/>
    <w:rPr>
      <w:rFonts w:ascii="Consolas" w:hAnsi="Consolas"/>
      <w:sz w:val="21"/>
      <w:szCs w:val="21"/>
    </w:rPr>
  </w:style>
  <w:style w:type="paragraph" w:styleId="Salutation">
    <w:name w:val="Salutation"/>
    <w:basedOn w:val="Normal"/>
    <w:next w:val="Normal"/>
    <w:link w:val="SalutationChar"/>
    <w:uiPriority w:val="99"/>
    <w:semiHidden/>
    <w:unhideWhenUsed/>
    <w:rsid w:val="005117F8"/>
  </w:style>
  <w:style w:type="character" w:customStyle="1" w:styleId="SalutationChar">
    <w:name w:val="Salutation Char"/>
    <w:basedOn w:val="DefaultParagraphFont"/>
    <w:link w:val="Salutation"/>
    <w:uiPriority w:val="99"/>
    <w:semiHidden/>
    <w:rsid w:val="005117F8"/>
    <w:rPr>
      <w:rFonts w:ascii="Arial" w:hAnsi="Arial"/>
      <w:sz w:val="20"/>
    </w:rPr>
  </w:style>
  <w:style w:type="paragraph" w:styleId="Signature">
    <w:name w:val="Signature"/>
    <w:basedOn w:val="Normal"/>
    <w:link w:val="SignatureChar"/>
    <w:uiPriority w:val="99"/>
    <w:semiHidden/>
    <w:unhideWhenUsed/>
    <w:rsid w:val="005117F8"/>
    <w:pPr>
      <w:spacing w:after="0" w:line="240" w:lineRule="auto"/>
      <w:ind w:left="4252"/>
    </w:pPr>
  </w:style>
  <w:style w:type="character" w:customStyle="1" w:styleId="SignatureChar">
    <w:name w:val="Signature Char"/>
    <w:basedOn w:val="DefaultParagraphFont"/>
    <w:link w:val="Signature"/>
    <w:uiPriority w:val="99"/>
    <w:semiHidden/>
    <w:rsid w:val="005117F8"/>
    <w:rPr>
      <w:rFonts w:ascii="Arial" w:hAnsi="Arial"/>
      <w:sz w:val="20"/>
    </w:rPr>
  </w:style>
  <w:style w:type="paragraph" w:styleId="Subtitle">
    <w:name w:val="Subtitle"/>
    <w:basedOn w:val="Normal"/>
    <w:next w:val="Normal"/>
    <w:link w:val="SubtitleChar"/>
    <w:uiPriority w:val="19"/>
    <w:semiHidden/>
    <w:qFormat/>
    <w:rsid w:val="005117F8"/>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5117F8"/>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5117F8"/>
    <w:pPr>
      <w:spacing w:after="0"/>
      <w:ind w:left="200" w:hanging="200"/>
    </w:pPr>
  </w:style>
  <w:style w:type="paragraph" w:styleId="TableofFigures">
    <w:name w:val="table of figures"/>
    <w:basedOn w:val="Normal"/>
    <w:next w:val="Normal"/>
    <w:uiPriority w:val="99"/>
    <w:semiHidden/>
    <w:unhideWhenUsed/>
    <w:rsid w:val="005117F8"/>
    <w:pPr>
      <w:spacing w:after="0"/>
    </w:pPr>
  </w:style>
  <w:style w:type="paragraph" w:styleId="Title">
    <w:name w:val="Title"/>
    <w:basedOn w:val="Normal"/>
    <w:next w:val="Normal"/>
    <w:link w:val="TitleChar"/>
    <w:uiPriority w:val="19"/>
    <w:semiHidden/>
    <w:qFormat/>
    <w:rsid w:val="005117F8"/>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5117F8"/>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5117F8"/>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5117F8"/>
    <w:pPr>
      <w:spacing w:after="100"/>
      <w:ind w:left="600"/>
    </w:pPr>
  </w:style>
  <w:style w:type="paragraph" w:styleId="TOC5">
    <w:name w:val="toc 5"/>
    <w:basedOn w:val="Normal"/>
    <w:next w:val="Normal"/>
    <w:autoRedefine/>
    <w:uiPriority w:val="39"/>
    <w:semiHidden/>
    <w:rsid w:val="005117F8"/>
    <w:pPr>
      <w:spacing w:after="100"/>
      <w:ind w:left="800"/>
    </w:pPr>
  </w:style>
  <w:style w:type="paragraph" w:styleId="TOC6">
    <w:name w:val="toc 6"/>
    <w:basedOn w:val="Normal"/>
    <w:next w:val="Normal"/>
    <w:autoRedefine/>
    <w:uiPriority w:val="39"/>
    <w:semiHidden/>
    <w:rsid w:val="005117F8"/>
    <w:pPr>
      <w:spacing w:after="100"/>
      <w:ind w:left="1000"/>
    </w:pPr>
  </w:style>
  <w:style w:type="paragraph" w:styleId="TOC7">
    <w:name w:val="toc 7"/>
    <w:basedOn w:val="Normal"/>
    <w:next w:val="Normal"/>
    <w:autoRedefine/>
    <w:uiPriority w:val="39"/>
    <w:semiHidden/>
    <w:rsid w:val="005117F8"/>
    <w:pPr>
      <w:spacing w:after="100"/>
      <w:ind w:left="1200"/>
    </w:pPr>
  </w:style>
  <w:style w:type="paragraph" w:styleId="TOC8">
    <w:name w:val="toc 8"/>
    <w:basedOn w:val="Normal"/>
    <w:next w:val="Normal"/>
    <w:autoRedefine/>
    <w:uiPriority w:val="39"/>
    <w:semiHidden/>
    <w:rsid w:val="005117F8"/>
    <w:pPr>
      <w:spacing w:after="100"/>
      <w:ind w:left="1400"/>
    </w:pPr>
  </w:style>
  <w:style w:type="paragraph" w:styleId="TOC9">
    <w:name w:val="toc 9"/>
    <w:basedOn w:val="Normal"/>
    <w:next w:val="Normal"/>
    <w:autoRedefine/>
    <w:uiPriority w:val="39"/>
    <w:semiHidden/>
    <w:rsid w:val="005117F8"/>
    <w:pPr>
      <w:spacing w:after="100"/>
      <w:ind w:left="1600"/>
    </w:pPr>
  </w:style>
  <w:style w:type="paragraph" w:styleId="TOCHeading">
    <w:name w:val="TOC Heading"/>
    <w:basedOn w:val="Heading1"/>
    <w:next w:val="Normal"/>
    <w:uiPriority w:val="39"/>
    <w:semiHidden/>
    <w:unhideWhenUsed/>
    <w:qFormat/>
    <w:rsid w:val="005117F8"/>
    <w:pPr>
      <w:spacing w:before="480" w:after="0" w:line="280" w:lineRule="atLeast"/>
      <w:outlineLvl w:val="9"/>
    </w:pPr>
    <w:rPr>
      <w:rFonts w:asciiTheme="majorHAnsi" w:hAnsiTheme="majorHAnsi"/>
      <w:color w:val="015088" w:themeColor="accent1" w:themeShade="BF"/>
      <w:sz w:val="28"/>
    </w:rPr>
  </w:style>
  <w:style w:type="character" w:styleId="UnresolvedMention">
    <w:name w:val="Unresolved Mention"/>
    <w:basedOn w:val="DefaultParagraphFont"/>
    <w:uiPriority w:val="99"/>
    <w:semiHidden/>
    <w:unhideWhenUsed/>
    <w:rsid w:val="0062528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onathan.walton@vocalism.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Master%20Briefing.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F89B0-F769-40E3-9DF7-5A7F1FB5D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Briefing</Template>
  <TotalTime>1</TotalTime>
  <Pages>3</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Walton</dc:creator>
  <cp:lastModifiedBy>Planning - Vocalism</cp:lastModifiedBy>
  <cp:revision>3</cp:revision>
  <cp:lastPrinted>2013-12-18T14:38:00Z</cp:lastPrinted>
  <dcterms:created xsi:type="dcterms:W3CDTF">2018-01-15T11:26:00Z</dcterms:created>
  <dcterms:modified xsi:type="dcterms:W3CDTF">2018-01-15T11:26:00Z</dcterms:modified>
</cp:coreProperties>
</file>