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2BD" w:rsidRPr="005767D4" w:rsidRDefault="002822BD" w:rsidP="0059104F">
      <w:pPr>
        <w:pStyle w:val="Heading1"/>
        <w:jc w:val="both"/>
        <w:rPr>
          <w:color w:val="000000"/>
          <w:sz w:val="22"/>
          <w:szCs w:val="22"/>
          <w:u w:val="none"/>
        </w:rPr>
      </w:pPr>
      <w:r w:rsidRPr="005767D4">
        <w:rPr>
          <w:color w:val="000000"/>
          <w:sz w:val="22"/>
          <w:szCs w:val="22"/>
          <w:u w:val="none"/>
        </w:rPr>
        <w:t>COMMITTEE REPORT</w:t>
      </w:r>
    </w:p>
    <w:p w:rsidR="002822BD" w:rsidRPr="005767D4" w:rsidRDefault="002822BD" w:rsidP="0059104F">
      <w:pPr>
        <w:jc w:val="both"/>
        <w:rPr>
          <w:b/>
          <w:color w:val="000000"/>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245"/>
      </w:tblGrid>
      <w:tr w:rsidR="002822BD" w:rsidRPr="005767D4">
        <w:tc>
          <w:tcPr>
            <w:tcW w:w="9245" w:type="dxa"/>
            <w:tcBorders>
              <w:top w:val="single" w:sz="6" w:space="0" w:color="auto"/>
              <w:left w:val="single" w:sz="6" w:space="0" w:color="auto"/>
              <w:bottom w:val="single" w:sz="6" w:space="0" w:color="auto"/>
              <w:right w:val="single" w:sz="6" w:space="0" w:color="auto"/>
            </w:tcBorders>
            <w:shd w:val="pct5" w:color="auto" w:fill="auto"/>
          </w:tcPr>
          <w:p w:rsidR="002822BD" w:rsidRPr="005767D4" w:rsidRDefault="002822BD" w:rsidP="0059104F">
            <w:pPr>
              <w:jc w:val="both"/>
              <w:rPr>
                <w:b/>
                <w:color w:val="000000"/>
                <w:sz w:val="22"/>
                <w:szCs w:val="22"/>
                <w:lang w:val="en-US"/>
              </w:rPr>
            </w:pPr>
            <w:r w:rsidRPr="005767D4">
              <w:rPr>
                <w:b/>
                <w:color w:val="000000"/>
                <w:sz w:val="22"/>
                <w:szCs w:val="22"/>
              </w:rPr>
              <w:t>BY THE DIRECTOR OF ENVIRONMENT</w:t>
            </w:r>
            <w:r w:rsidR="00BA14A7" w:rsidRPr="005767D4">
              <w:rPr>
                <w:b/>
                <w:color w:val="000000"/>
                <w:sz w:val="22"/>
                <w:szCs w:val="22"/>
              </w:rPr>
              <w:t xml:space="preserve"> </w:t>
            </w:r>
            <w:r w:rsidR="005767D4" w:rsidRPr="005767D4">
              <w:rPr>
                <w:b/>
                <w:color w:val="000000"/>
                <w:sz w:val="22"/>
                <w:szCs w:val="22"/>
              </w:rPr>
              <w:t xml:space="preserve">AND </w:t>
            </w:r>
            <w:r w:rsidR="00BA14A7" w:rsidRPr="005767D4">
              <w:rPr>
                <w:b/>
                <w:color w:val="000000"/>
                <w:sz w:val="22"/>
                <w:szCs w:val="22"/>
              </w:rPr>
              <w:t>NEIGHBOURHOOD SERVICES</w:t>
            </w:r>
            <w:r w:rsidRPr="005767D4">
              <w:rPr>
                <w:b/>
                <w:color w:val="000000"/>
                <w:sz w:val="22"/>
                <w:szCs w:val="22"/>
                <w:lang w:val="en-US"/>
              </w:rPr>
              <w:t xml:space="preserve"> </w:t>
            </w:r>
          </w:p>
          <w:p w:rsidR="002822BD" w:rsidRPr="005767D4" w:rsidRDefault="002822BD" w:rsidP="0059104F">
            <w:pPr>
              <w:pStyle w:val="BodyText"/>
              <w:jc w:val="both"/>
              <w:rPr>
                <w:rFonts w:ascii="Trebuchet MS" w:hAnsi="Trebuchet MS"/>
                <w:color w:val="000000"/>
                <w:sz w:val="22"/>
                <w:szCs w:val="22"/>
              </w:rPr>
            </w:pPr>
            <w:r w:rsidRPr="005767D4">
              <w:rPr>
                <w:rFonts w:ascii="Trebuchet MS" w:hAnsi="Trebuchet MS"/>
                <w:color w:val="000000"/>
                <w:sz w:val="22"/>
                <w:szCs w:val="22"/>
              </w:rPr>
              <w:t xml:space="preserve">READING BOROUGH COUNCIL                                                           ITEM NO. </w:t>
            </w:r>
          </w:p>
          <w:p w:rsidR="002822BD" w:rsidRPr="005767D4" w:rsidRDefault="002822BD" w:rsidP="0059104F">
            <w:pPr>
              <w:pStyle w:val="BodyText"/>
              <w:jc w:val="both"/>
              <w:rPr>
                <w:rFonts w:ascii="Trebuchet MS" w:hAnsi="Trebuchet MS"/>
                <w:color w:val="000000"/>
                <w:sz w:val="22"/>
                <w:szCs w:val="22"/>
              </w:rPr>
            </w:pPr>
            <w:r w:rsidRPr="005767D4">
              <w:rPr>
                <w:rFonts w:ascii="Trebuchet MS" w:hAnsi="Trebuchet MS"/>
                <w:color w:val="000000"/>
                <w:sz w:val="22"/>
                <w:szCs w:val="22"/>
              </w:rPr>
              <w:t xml:space="preserve">PLANNING APPLICATIONS COMMITTEE: </w:t>
            </w:r>
            <w:r w:rsidR="007E783F">
              <w:rPr>
                <w:rFonts w:ascii="Trebuchet MS" w:hAnsi="Trebuchet MS"/>
                <w:color w:val="000000"/>
                <w:sz w:val="22"/>
                <w:szCs w:val="22"/>
              </w:rPr>
              <w:t>6</w:t>
            </w:r>
            <w:r w:rsidR="007E783F" w:rsidRPr="007E783F">
              <w:rPr>
                <w:rFonts w:ascii="Trebuchet MS" w:hAnsi="Trebuchet MS"/>
                <w:color w:val="000000"/>
                <w:sz w:val="22"/>
                <w:szCs w:val="22"/>
                <w:vertAlign w:val="superscript"/>
              </w:rPr>
              <w:t>th</w:t>
            </w:r>
            <w:r w:rsidR="007E783F">
              <w:rPr>
                <w:rFonts w:ascii="Trebuchet MS" w:hAnsi="Trebuchet MS"/>
                <w:color w:val="000000"/>
                <w:sz w:val="22"/>
                <w:szCs w:val="22"/>
              </w:rPr>
              <w:t xml:space="preserve"> December 2017</w:t>
            </w:r>
          </w:p>
          <w:p w:rsidR="002822BD" w:rsidRPr="005767D4" w:rsidRDefault="002822BD" w:rsidP="0059104F">
            <w:pPr>
              <w:pStyle w:val="BodyText2"/>
              <w:widowControl w:val="0"/>
              <w:rPr>
                <w:b/>
                <w:color w:val="000000"/>
                <w:sz w:val="22"/>
                <w:szCs w:val="22"/>
              </w:rPr>
            </w:pPr>
          </w:p>
        </w:tc>
      </w:tr>
    </w:tbl>
    <w:p w:rsidR="00BA14A7" w:rsidRDefault="00BA14A7" w:rsidP="0059104F">
      <w:pPr>
        <w:pStyle w:val="BodyText"/>
        <w:jc w:val="both"/>
        <w:rPr>
          <w:rFonts w:ascii="Trebuchet MS" w:hAnsi="Trebuchet MS"/>
          <w:color w:val="000000"/>
          <w:sz w:val="22"/>
          <w:szCs w:val="22"/>
        </w:rPr>
      </w:pPr>
    </w:p>
    <w:p w:rsidR="002822BD" w:rsidRPr="005767D4" w:rsidRDefault="002822BD" w:rsidP="0059104F">
      <w:pPr>
        <w:pStyle w:val="BodyText"/>
        <w:jc w:val="both"/>
        <w:rPr>
          <w:rFonts w:ascii="Trebuchet MS" w:hAnsi="Trebuchet MS"/>
          <w:b w:val="0"/>
          <w:color w:val="000000"/>
          <w:sz w:val="22"/>
          <w:szCs w:val="22"/>
        </w:rPr>
      </w:pPr>
      <w:r>
        <w:rPr>
          <w:rFonts w:ascii="Trebuchet MS" w:hAnsi="Trebuchet MS"/>
          <w:color w:val="000000"/>
          <w:sz w:val="22"/>
          <w:szCs w:val="22"/>
        </w:rPr>
        <w:t>Ward</w:t>
      </w:r>
      <w:r>
        <w:rPr>
          <w:rFonts w:ascii="Trebuchet MS" w:hAnsi="Trebuchet MS"/>
          <w:b w:val="0"/>
          <w:color w:val="000000"/>
          <w:sz w:val="22"/>
          <w:szCs w:val="22"/>
        </w:rPr>
        <w:t>:</w:t>
      </w:r>
      <w:r>
        <w:rPr>
          <w:rFonts w:ascii="Trebuchet MS" w:hAnsi="Trebuchet MS"/>
          <w:color w:val="000000"/>
          <w:sz w:val="22"/>
          <w:szCs w:val="22"/>
        </w:rPr>
        <w:t xml:space="preserve"> </w:t>
      </w:r>
      <w:r w:rsidR="00EF62AD">
        <w:rPr>
          <w:rFonts w:ascii="Trebuchet MS" w:hAnsi="Trebuchet MS"/>
          <w:b w:val="0"/>
          <w:color w:val="000000"/>
          <w:sz w:val="22"/>
          <w:szCs w:val="22"/>
        </w:rPr>
        <w:t>Park</w:t>
      </w:r>
    </w:p>
    <w:p w:rsidR="005767D4" w:rsidRDefault="005767D4" w:rsidP="0059104F">
      <w:pPr>
        <w:pStyle w:val="BodyText"/>
        <w:jc w:val="both"/>
        <w:rPr>
          <w:rFonts w:ascii="Trebuchet MS" w:hAnsi="Trebuchet MS"/>
          <w:b w:val="0"/>
          <w:color w:val="000000"/>
          <w:sz w:val="22"/>
          <w:szCs w:val="22"/>
        </w:rPr>
      </w:pPr>
      <w:r>
        <w:rPr>
          <w:rFonts w:ascii="Trebuchet MS" w:hAnsi="Trebuchet MS"/>
          <w:color w:val="000000"/>
          <w:sz w:val="22"/>
          <w:szCs w:val="22"/>
        </w:rPr>
        <w:t xml:space="preserve">App No.: </w:t>
      </w:r>
      <w:r w:rsidR="007E783F">
        <w:rPr>
          <w:rFonts w:ascii="Trebuchet MS" w:hAnsi="Trebuchet MS"/>
          <w:b w:val="0"/>
          <w:color w:val="000000"/>
          <w:sz w:val="22"/>
          <w:szCs w:val="22"/>
        </w:rPr>
        <w:t>171562</w:t>
      </w:r>
    </w:p>
    <w:p w:rsidR="005767D4" w:rsidRDefault="005767D4" w:rsidP="0059104F">
      <w:pPr>
        <w:pStyle w:val="BodyText"/>
        <w:jc w:val="both"/>
        <w:rPr>
          <w:rFonts w:ascii="Trebuchet MS" w:hAnsi="Trebuchet MS"/>
          <w:color w:val="000000"/>
          <w:sz w:val="22"/>
          <w:szCs w:val="22"/>
        </w:rPr>
      </w:pPr>
      <w:r w:rsidRPr="005767D4">
        <w:rPr>
          <w:rFonts w:ascii="Trebuchet MS" w:hAnsi="Trebuchet MS"/>
          <w:color w:val="000000"/>
          <w:sz w:val="22"/>
          <w:szCs w:val="22"/>
        </w:rPr>
        <w:t>App Type</w:t>
      </w:r>
      <w:r>
        <w:rPr>
          <w:rFonts w:ascii="Trebuchet MS" w:hAnsi="Trebuchet MS"/>
          <w:b w:val="0"/>
          <w:color w:val="000000"/>
          <w:sz w:val="22"/>
          <w:szCs w:val="22"/>
        </w:rPr>
        <w:t>: FULL</w:t>
      </w:r>
    </w:p>
    <w:p w:rsidR="002822BD" w:rsidRPr="005767D4" w:rsidRDefault="002822BD" w:rsidP="0059104F">
      <w:pPr>
        <w:pStyle w:val="BodyText"/>
        <w:jc w:val="both"/>
        <w:rPr>
          <w:rFonts w:ascii="Trebuchet MS" w:hAnsi="Trebuchet MS"/>
          <w:b w:val="0"/>
          <w:color w:val="000000"/>
          <w:sz w:val="22"/>
          <w:szCs w:val="22"/>
        </w:rPr>
      </w:pPr>
      <w:r>
        <w:rPr>
          <w:rFonts w:ascii="Trebuchet MS" w:hAnsi="Trebuchet MS"/>
          <w:color w:val="000000"/>
          <w:sz w:val="22"/>
          <w:szCs w:val="22"/>
        </w:rPr>
        <w:t xml:space="preserve">Address: </w:t>
      </w:r>
      <w:r w:rsidR="007E783F">
        <w:rPr>
          <w:rFonts w:ascii="Trebuchet MS" w:hAnsi="Trebuchet MS"/>
          <w:color w:val="000000"/>
          <w:sz w:val="22"/>
          <w:szCs w:val="22"/>
        </w:rPr>
        <w:t>81 Hamilton Road, Reading, RG1 5RB</w:t>
      </w:r>
    </w:p>
    <w:p w:rsidR="007E783F" w:rsidRPr="007E783F" w:rsidRDefault="005767D4" w:rsidP="007E783F">
      <w:pPr>
        <w:pStyle w:val="BodyText"/>
        <w:jc w:val="both"/>
        <w:rPr>
          <w:rFonts w:ascii="Trebuchet MS" w:hAnsi="Trebuchet MS"/>
          <w:b w:val="0"/>
          <w:color w:val="000000"/>
          <w:sz w:val="22"/>
          <w:szCs w:val="22"/>
        </w:rPr>
      </w:pPr>
      <w:r>
        <w:rPr>
          <w:rFonts w:ascii="Trebuchet MS" w:hAnsi="Trebuchet MS"/>
          <w:color w:val="000000"/>
          <w:sz w:val="22"/>
          <w:szCs w:val="22"/>
        </w:rPr>
        <w:t xml:space="preserve">Proposal: </w:t>
      </w:r>
      <w:r w:rsidR="007E783F" w:rsidRPr="007E783F">
        <w:rPr>
          <w:rFonts w:ascii="Trebuchet MS" w:hAnsi="Trebuchet MS"/>
          <w:b w:val="0"/>
          <w:color w:val="000000"/>
          <w:sz w:val="22"/>
          <w:szCs w:val="22"/>
        </w:rPr>
        <w:t>Change of use from a C3 dwellinghouse to a 7 person large Sui Generis</w:t>
      </w:r>
    </w:p>
    <w:p w:rsidR="005767D4" w:rsidRDefault="007E783F" w:rsidP="007E783F">
      <w:pPr>
        <w:pStyle w:val="BodyText"/>
        <w:jc w:val="both"/>
        <w:rPr>
          <w:rFonts w:ascii="Trebuchet MS" w:hAnsi="Trebuchet MS"/>
          <w:b w:val="0"/>
          <w:color w:val="000000"/>
          <w:sz w:val="22"/>
          <w:szCs w:val="22"/>
        </w:rPr>
      </w:pPr>
      <w:r w:rsidRPr="007E783F">
        <w:rPr>
          <w:rFonts w:ascii="Trebuchet MS" w:hAnsi="Trebuchet MS"/>
          <w:b w:val="0"/>
          <w:color w:val="000000"/>
          <w:sz w:val="22"/>
          <w:szCs w:val="22"/>
        </w:rPr>
        <w:t xml:space="preserve">HMO </w:t>
      </w:r>
      <w:r>
        <w:rPr>
          <w:rFonts w:ascii="Trebuchet MS" w:hAnsi="Trebuchet MS"/>
          <w:b w:val="0"/>
          <w:color w:val="000000"/>
          <w:sz w:val="22"/>
          <w:szCs w:val="22"/>
        </w:rPr>
        <w:t>(amended)</w:t>
      </w:r>
    </w:p>
    <w:p w:rsidR="002822BD" w:rsidRDefault="002822BD" w:rsidP="0059104F">
      <w:pPr>
        <w:pStyle w:val="BodyText"/>
        <w:jc w:val="both"/>
        <w:rPr>
          <w:rFonts w:ascii="Trebuchet MS" w:hAnsi="Trebuchet MS"/>
          <w:b w:val="0"/>
          <w:color w:val="000000"/>
          <w:sz w:val="22"/>
          <w:szCs w:val="22"/>
        </w:rPr>
      </w:pPr>
      <w:r>
        <w:rPr>
          <w:rFonts w:ascii="Trebuchet MS" w:hAnsi="Trebuchet MS"/>
          <w:color w:val="000000"/>
          <w:sz w:val="22"/>
          <w:szCs w:val="22"/>
        </w:rPr>
        <w:t xml:space="preserve">Applicant: </w:t>
      </w:r>
      <w:proofErr w:type="spellStart"/>
      <w:r w:rsidR="007E783F">
        <w:rPr>
          <w:rFonts w:ascii="Trebuchet MS" w:hAnsi="Trebuchet MS"/>
          <w:b w:val="0"/>
          <w:color w:val="000000"/>
          <w:sz w:val="22"/>
          <w:szCs w:val="22"/>
        </w:rPr>
        <w:t>Dr.</w:t>
      </w:r>
      <w:proofErr w:type="spellEnd"/>
      <w:r w:rsidR="007E783F">
        <w:rPr>
          <w:rFonts w:ascii="Trebuchet MS" w:hAnsi="Trebuchet MS"/>
          <w:b w:val="0"/>
          <w:color w:val="000000"/>
          <w:sz w:val="22"/>
          <w:szCs w:val="22"/>
        </w:rPr>
        <w:t xml:space="preserve"> Shoba Benjamin-Philip</w:t>
      </w:r>
    </w:p>
    <w:p w:rsidR="005767D4" w:rsidRDefault="005767D4" w:rsidP="0059104F">
      <w:pPr>
        <w:pStyle w:val="BodyText"/>
        <w:jc w:val="both"/>
        <w:rPr>
          <w:rFonts w:ascii="Trebuchet MS" w:hAnsi="Trebuchet MS"/>
          <w:color w:val="000000"/>
          <w:sz w:val="22"/>
          <w:szCs w:val="22"/>
        </w:rPr>
      </w:pPr>
      <w:r w:rsidRPr="005767D4">
        <w:rPr>
          <w:rFonts w:ascii="Trebuchet MS" w:hAnsi="Trebuchet MS"/>
          <w:color w:val="000000"/>
          <w:sz w:val="22"/>
          <w:szCs w:val="22"/>
        </w:rPr>
        <w:t>Date valid:</w:t>
      </w:r>
      <w:r>
        <w:rPr>
          <w:rFonts w:ascii="Trebuchet MS" w:hAnsi="Trebuchet MS"/>
          <w:b w:val="0"/>
          <w:color w:val="000000"/>
          <w:sz w:val="22"/>
          <w:szCs w:val="22"/>
        </w:rPr>
        <w:t xml:space="preserve"> </w:t>
      </w:r>
      <w:r w:rsidR="007E783F">
        <w:rPr>
          <w:rFonts w:ascii="Trebuchet MS" w:hAnsi="Trebuchet MS"/>
          <w:b w:val="0"/>
          <w:color w:val="000000"/>
          <w:sz w:val="22"/>
          <w:szCs w:val="22"/>
        </w:rPr>
        <w:t>18</w:t>
      </w:r>
      <w:r w:rsidR="007E783F" w:rsidRPr="007E783F">
        <w:rPr>
          <w:rFonts w:ascii="Trebuchet MS" w:hAnsi="Trebuchet MS"/>
          <w:b w:val="0"/>
          <w:color w:val="000000"/>
          <w:sz w:val="22"/>
          <w:szCs w:val="22"/>
          <w:vertAlign w:val="superscript"/>
        </w:rPr>
        <w:t>th</w:t>
      </w:r>
      <w:r w:rsidR="007E783F">
        <w:rPr>
          <w:rFonts w:ascii="Trebuchet MS" w:hAnsi="Trebuchet MS"/>
          <w:b w:val="0"/>
          <w:color w:val="000000"/>
          <w:sz w:val="22"/>
          <w:szCs w:val="22"/>
        </w:rPr>
        <w:t xml:space="preserve"> September 2017</w:t>
      </w:r>
    </w:p>
    <w:p w:rsidR="002822BD" w:rsidRDefault="002822BD" w:rsidP="0059104F">
      <w:pPr>
        <w:pStyle w:val="BodyText"/>
        <w:jc w:val="both"/>
        <w:rPr>
          <w:rFonts w:ascii="Trebuchet MS" w:hAnsi="Trebuchet MS"/>
          <w:b w:val="0"/>
          <w:color w:val="000000"/>
          <w:sz w:val="22"/>
          <w:szCs w:val="22"/>
        </w:rPr>
      </w:pPr>
      <w:r>
        <w:rPr>
          <w:rFonts w:ascii="Trebuchet MS" w:hAnsi="Trebuchet MS"/>
          <w:color w:val="000000"/>
          <w:sz w:val="22"/>
          <w:szCs w:val="22"/>
        </w:rPr>
        <w:t>Minor Application: 8 week target decision date</w:t>
      </w:r>
      <w:r w:rsidR="00E87D2E">
        <w:rPr>
          <w:rFonts w:ascii="Trebuchet MS" w:hAnsi="Trebuchet MS"/>
          <w:color w:val="000000"/>
          <w:sz w:val="22"/>
          <w:szCs w:val="22"/>
        </w:rPr>
        <w:t xml:space="preserve">: </w:t>
      </w:r>
      <w:r w:rsidR="00E87D2E" w:rsidRPr="00E87D2E">
        <w:rPr>
          <w:rFonts w:ascii="Trebuchet MS" w:hAnsi="Trebuchet MS"/>
          <w:b w:val="0"/>
          <w:color w:val="000000"/>
          <w:sz w:val="22"/>
          <w:szCs w:val="22"/>
        </w:rPr>
        <w:t>13</w:t>
      </w:r>
      <w:r w:rsidR="00E87D2E" w:rsidRPr="00E87D2E">
        <w:rPr>
          <w:rFonts w:ascii="Trebuchet MS" w:hAnsi="Trebuchet MS"/>
          <w:b w:val="0"/>
          <w:color w:val="000000"/>
          <w:sz w:val="22"/>
          <w:szCs w:val="22"/>
          <w:vertAlign w:val="superscript"/>
        </w:rPr>
        <w:t>th</w:t>
      </w:r>
      <w:r w:rsidR="00E87D2E" w:rsidRPr="00E87D2E">
        <w:rPr>
          <w:rFonts w:ascii="Trebuchet MS" w:hAnsi="Trebuchet MS"/>
          <w:b w:val="0"/>
          <w:color w:val="000000"/>
          <w:sz w:val="22"/>
          <w:szCs w:val="22"/>
        </w:rPr>
        <w:t xml:space="preserve"> November 2017</w:t>
      </w:r>
    </w:p>
    <w:p w:rsidR="00E87D2E" w:rsidRPr="00EF62AD" w:rsidRDefault="00E87D2E" w:rsidP="0059104F">
      <w:pPr>
        <w:pStyle w:val="BodyText"/>
        <w:jc w:val="both"/>
        <w:rPr>
          <w:rFonts w:ascii="Trebuchet MS" w:hAnsi="Trebuchet MS"/>
          <w:b w:val="0"/>
          <w:color w:val="000000"/>
          <w:sz w:val="22"/>
          <w:szCs w:val="22"/>
        </w:rPr>
      </w:pPr>
      <w:r w:rsidRPr="00E87D2E">
        <w:rPr>
          <w:rFonts w:ascii="Trebuchet MS" w:hAnsi="Trebuchet MS"/>
          <w:color w:val="000000"/>
          <w:sz w:val="22"/>
          <w:szCs w:val="22"/>
        </w:rPr>
        <w:t xml:space="preserve">Extended </w:t>
      </w:r>
      <w:r>
        <w:rPr>
          <w:rFonts w:ascii="Trebuchet MS" w:hAnsi="Trebuchet MS"/>
          <w:color w:val="000000"/>
          <w:sz w:val="22"/>
          <w:szCs w:val="22"/>
        </w:rPr>
        <w:t>d</w:t>
      </w:r>
      <w:r w:rsidRPr="00E87D2E">
        <w:rPr>
          <w:rFonts w:ascii="Trebuchet MS" w:hAnsi="Trebuchet MS"/>
          <w:color w:val="000000"/>
          <w:sz w:val="22"/>
          <w:szCs w:val="22"/>
        </w:rPr>
        <w:t>ecision date</w:t>
      </w:r>
      <w:r>
        <w:rPr>
          <w:rFonts w:ascii="Trebuchet MS" w:hAnsi="Trebuchet MS"/>
          <w:b w:val="0"/>
          <w:color w:val="000000"/>
          <w:sz w:val="22"/>
          <w:szCs w:val="22"/>
        </w:rPr>
        <w:t xml:space="preserve">: </w:t>
      </w:r>
      <w:r w:rsidRPr="00E87D2E">
        <w:rPr>
          <w:rFonts w:ascii="Trebuchet MS" w:hAnsi="Trebuchet MS"/>
          <w:b w:val="0"/>
          <w:color w:val="000000"/>
          <w:sz w:val="22"/>
          <w:szCs w:val="22"/>
        </w:rPr>
        <w:t>8</w:t>
      </w:r>
      <w:r w:rsidRPr="00E87D2E">
        <w:rPr>
          <w:rFonts w:ascii="Trebuchet MS" w:hAnsi="Trebuchet MS"/>
          <w:b w:val="0"/>
          <w:color w:val="000000"/>
          <w:sz w:val="22"/>
          <w:szCs w:val="22"/>
          <w:vertAlign w:val="superscript"/>
        </w:rPr>
        <w:t>th</w:t>
      </w:r>
      <w:r w:rsidRPr="00E87D2E">
        <w:rPr>
          <w:rFonts w:ascii="Trebuchet MS" w:hAnsi="Trebuchet MS"/>
          <w:b w:val="0"/>
          <w:color w:val="000000"/>
          <w:sz w:val="22"/>
          <w:szCs w:val="22"/>
        </w:rPr>
        <w:t xml:space="preserve"> December 2017</w:t>
      </w:r>
    </w:p>
    <w:p w:rsidR="005767D4" w:rsidRPr="005767D4" w:rsidRDefault="005767D4" w:rsidP="0059104F">
      <w:pPr>
        <w:pStyle w:val="BodyText"/>
        <w:jc w:val="both"/>
        <w:rPr>
          <w:rFonts w:ascii="Trebuchet MS" w:hAnsi="Trebuchet MS"/>
          <w:color w:val="000000"/>
          <w:sz w:val="22"/>
          <w:szCs w:val="22"/>
        </w:rPr>
      </w:pPr>
      <w:r w:rsidRPr="005767D4">
        <w:rPr>
          <w:rFonts w:ascii="Trebuchet MS" w:hAnsi="Trebuchet MS"/>
          <w:color w:val="000000"/>
          <w:sz w:val="22"/>
          <w:szCs w:val="22"/>
        </w:rPr>
        <w:t xml:space="preserve">Planning Guarantee: 26 week date: </w:t>
      </w:r>
      <w:r w:rsidR="00E87D2E" w:rsidRPr="00E87D2E">
        <w:rPr>
          <w:rFonts w:ascii="Trebuchet MS" w:hAnsi="Trebuchet MS"/>
          <w:b w:val="0"/>
          <w:color w:val="000000"/>
          <w:sz w:val="22"/>
          <w:szCs w:val="22"/>
        </w:rPr>
        <w:t>12</w:t>
      </w:r>
      <w:r w:rsidR="00E87D2E" w:rsidRPr="00E87D2E">
        <w:rPr>
          <w:rFonts w:ascii="Trebuchet MS" w:hAnsi="Trebuchet MS"/>
          <w:b w:val="0"/>
          <w:color w:val="000000"/>
          <w:sz w:val="22"/>
          <w:szCs w:val="22"/>
          <w:vertAlign w:val="superscript"/>
        </w:rPr>
        <w:t>th</w:t>
      </w:r>
      <w:r w:rsidR="00E87D2E" w:rsidRPr="00E87D2E">
        <w:rPr>
          <w:rFonts w:ascii="Trebuchet MS" w:hAnsi="Trebuchet MS"/>
          <w:b w:val="0"/>
          <w:color w:val="000000"/>
          <w:sz w:val="22"/>
          <w:szCs w:val="22"/>
        </w:rPr>
        <w:t xml:space="preserve"> February 2018</w:t>
      </w:r>
    </w:p>
    <w:p w:rsidR="002822BD" w:rsidRDefault="002822BD" w:rsidP="0059104F">
      <w:pPr>
        <w:jc w:val="both"/>
        <w:rPr>
          <w:color w:val="000000"/>
          <w:sz w:val="22"/>
          <w:szCs w:val="22"/>
        </w:rPr>
      </w:pPr>
    </w:p>
    <w:p w:rsidR="002822BD" w:rsidRDefault="002822BD" w:rsidP="0059104F">
      <w:pPr>
        <w:pStyle w:val="BodyText"/>
        <w:jc w:val="both"/>
        <w:rPr>
          <w:rFonts w:ascii="Trebuchet MS" w:hAnsi="Trebuchet MS"/>
          <w:b w:val="0"/>
          <w:color w:val="000000"/>
          <w:sz w:val="22"/>
          <w:szCs w:val="22"/>
        </w:rPr>
      </w:pPr>
    </w:p>
    <w:tbl>
      <w:tblPr>
        <w:tblW w:w="924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245"/>
      </w:tblGrid>
      <w:tr w:rsidR="002822BD" w:rsidTr="002E0C2F">
        <w:tc>
          <w:tcPr>
            <w:tcW w:w="9245" w:type="dxa"/>
            <w:tcBorders>
              <w:top w:val="single" w:sz="6" w:space="0" w:color="auto"/>
              <w:left w:val="single" w:sz="6" w:space="0" w:color="auto"/>
              <w:bottom w:val="single" w:sz="6" w:space="0" w:color="auto"/>
              <w:right w:val="single" w:sz="6" w:space="0" w:color="auto"/>
            </w:tcBorders>
            <w:shd w:val="pct5" w:color="auto" w:fill="auto"/>
          </w:tcPr>
          <w:p w:rsidR="002822BD" w:rsidRDefault="002822BD" w:rsidP="0059104F">
            <w:pPr>
              <w:pStyle w:val="BodyText2"/>
              <w:tabs>
                <w:tab w:val="left" w:pos="720"/>
              </w:tabs>
              <w:ind w:left="360" w:hanging="360"/>
              <w:rPr>
                <w:b/>
                <w:color w:val="000000"/>
                <w:sz w:val="22"/>
                <w:szCs w:val="22"/>
              </w:rPr>
            </w:pPr>
            <w:r>
              <w:rPr>
                <w:b/>
                <w:color w:val="000000"/>
                <w:sz w:val="22"/>
                <w:szCs w:val="22"/>
              </w:rPr>
              <w:t>RECOMMENDATIONS</w:t>
            </w:r>
          </w:p>
          <w:p w:rsidR="002822BD" w:rsidRDefault="002822BD" w:rsidP="0059104F">
            <w:pPr>
              <w:pStyle w:val="BodyText2"/>
              <w:tabs>
                <w:tab w:val="left" w:pos="720"/>
              </w:tabs>
              <w:ind w:left="360" w:hanging="360"/>
              <w:rPr>
                <w:b/>
                <w:color w:val="000000"/>
                <w:sz w:val="22"/>
                <w:szCs w:val="22"/>
              </w:rPr>
            </w:pPr>
          </w:p>
          <w:p w:rsidR="000869A7" w:rsidRDefault="002822BD" w:rsidP="0059104F">
            <w:pPr>
              <w:pStyle w:val="BodyText"/>
              <w:ind w:left="1620" w:hanging="1620"/>
              <w:jc w:val="both"/>
              <w:rPr>
                <w:rFonts w:ascii="Trebuchet MS" w:hAnsi="Trebuchet MS"/>
                <w:b w:val="0"/>
                <w:color w:val="000000"/>
                <w:sz w:val="22"/>
                <w:szCs w:val="22"/>
              </w:rPr>
            </w:pPr>
            <w:r w:rsidRPr="000869A7">
              <w:rPr>
                <w:rFonts w:ascii="Trebuchet MS" w:hAnsi="Trebuchet MS"/>
                <w:color w:val="000000"/>
                <w:sz w:val="22"/>
                <w:szCs w:val="22"/>
              </w:rPr>
              <w:t>GRANT</w:t>
            </w:r>
            <w:r w:rsidRPr="005767D4">
              <w:rPr>
                <w:rFonts w:ascii="Trebuchet MS" w:hAnsi="Trebuchet MS"/>
                <w:b w:val="0"/>
                <w:color w:val="000000"/>
                <w:sz w:val="22"/>
                <w:szCs w:val="22"/>
              </w:rPr>
              <w:t xml:space="preserve"> </w:t>
            </w:r>
            <w:r w:rsidR="005767D4" w:rsidRPr="005767D4">
              <w:rPr>
                <w:rFonts w:ascii="Trebuchet MS" w:hAnsi="Trebuchet MS"/>
                <w:b w:val="0"/>
                <w:color w:val="000000"/>
                <w:sz w:val="22"/>
                <w:szCs w:val="22"/>
              </w:rPr>
              <w:t>planning permission</w:t>
            </w:r>
            <w:r w:rsidR="000869A7">
              <w:rPr>
                <w:rFonts w:ascii="Trebuchet MS" w:hAnsi="Trebuchet MS"/>
                <w:b w:val="0"/>
                <w:color w:val="000000"/>
                <w:sz w:val="22"/>
                <w:szCs w:val="22"/>
              </w:rPr>
              <w:t xml:space="preserve"> subject to conditions and informatives</w:t>
            </w:r>
            <w:r w:rsidR="005767D4" w:rsidRPr="005767D4">
              <w:rPr>
                <w:rFonts w:ascii="Trebuchet MS" w:hAnsi="Trebuchet MS"/>
                <w:b w:val="0"/>
                <w:color w:val="000000"/>
                <w:sz w:val="22"/>
                <w:szCs w:val="22"/>
              </w:rPr>
              <w:t xml:space="preserve">. </w:t>
            </w:r>
          </w:p>
          <w:p w:rsidR="000869A7" w:rsidRDefault="000869A7" w:rsidP="0059104F">
            <w:pPr>
              <w:pStyle w:val="BodyText"/>
              <w:ind w:left="1620" w:hanging="1620"/>
              <w:jc w:val="both"/>
              <w:rPr>
                <w:rFonts w:ascii="Trebuchet MS" w:hAnsi="Trebuchet MS"/>
                <w:b w:val="0"/>
                <w:color w:val="000000"/>
                <w:sz w:val="22"/>
                <w:szCs w:val="22"/>
              </w:rPr>
            </w:pPr>
          </w:p>
          <w:p w:rsidR="002822BD" w:rsidRDefault="000869A7" w:rsidP="0059104F">
            <w:pPr>
              <w:pStyle w:val="BodyText"/>
              <w:ind w:left="1620" w:hanging="1620"/>
              <w:jc w:val="both"/>
              <w:rPr>
                <w:rFonts w:ascii="Trebuchet MS" w:hAnsi="Trebuchet MS"/>
                <w:b w:val="0"/>
                <w:color w:val="000000"/>
                <w:sz w:val="22"/>
                <w:szCs w:val="22"/>
              </w:rPr>
            </w:pPr>
            <w:r>
              <w:rPr>
                <w:rFonts w:ascii="Trebuchet MS" w:hAnsi="Trebuchet MS"/>
                <w:b w:val="0"/>
                <w:color w:val="000000"/>
                <w:sz w:val="22"/>
                <w:szCs w:val="22"/>
              </w:rPr>
              <w:t>CONDITIONS TO INCLUDE</w:t>
            </w:r>
            <w:r w:rsidR="005767D4" w:rsidRPr="005767D4">
              <w:rPr>
                <w:rFonts w:ascii="Trebuchet MS" w:hAnsi="Trebuchet MS"/>
                <w:b w:val="0"/>
                <w:color w:val="000000"/>
                <w:sz w:val="22"/>
                <w:szCs w:val="22"/>
              </w:rPr>
              <w:t>:</w:t>
            </w:r>
            <w:r w:rsidR="002822BD" w:rsidRPr="005767D4">
              <w:rPr>
                <w:rFonts w:ascii="Trebuchet MS" w:hAnsi="Trebuchet MS"/>
                <w:b w:val="0"/>
                <w:color w:val="000000"/>
                <w:sz w:val="22"/>
                <w:szCs w:val="22"/>
              </w:rPr>
              <w:t xml:space="preserve">     </w:t>
            </w:r>
          </w:p>
          <w:p w:rsidR="002822BD" w:rsidRDefault="002822BD" w:rsidP="0059104F">
            <w:pPr>
              <w:numPr>
                <w:ilvl w:val="0"/>
                <w:numId w:val="1"/>
              </w:numPr>
              <w:ind w:hanging="294"/>
              <w:jc w:val="both"/>
              <w:rPr>
                <w:color w:val="000000"/>
                <w:sz w:val="22"/>
                <w:szCs w:val="22"/>
              </w:rPr>
            </w:pPr>
            <w:r>
              <w:rPr>
                <w:color w:val="000000"/>
                <w:sz w:val="22"/>
                <w:szCs w:val="22"/>
              </w:rPr>
              <w:t>TL1 - Full - time limit - three years</w:t>
            </w:r>
            <w:r w:rsidR="000869A7">
              <w:rPr>
                <w:color w:val="000000"/>
                <w:sz w:val="22"/>
                <w:szCs w:val="22"/>
              </w:rPr>
              <w:t>.</w:t>
            </w:r>
          </w:p>
          <w:p w:rsidR="00EB1A49" w:rsidRDefault="00EB1A49" w:rsidP="0059104F">
            <w:pPr>
              <w:numPr>
                <w:ilvl w:val="0"/>
                <w:numId w:val="1"/>
              </w:numPr>
              <w:tabs>
                <w:tab w:val="left" w:pos="540"/>
                <w:tab w:val="left" w:pos="720"/>
              </w:tabs>
              <w:ind w:hanging="294"/>
              <w:jc w:val="both"/>
              <w:rPr>
                <w:color w:val="000000"/>
                <w:sz w:val="22"/>
                <w:szCs w:val="22"/>
              </w:rPr>
            </w:pPr>
            <w:r>
              <w:rPr>
                <w:color w:val="000000"/>
                <w:sz w:val="22"/>
                <w:szCs w:val="22"/>
              </w:rPr>
              <w:t>Cycle storage details</w:t>
            </w:r>
            <w:r w:rsidR="000869A7">
              <w:rPr>
                <w:color w:val="000000"/>
                <w:sz w:val="22"/>
                <w:szCs w:val="22"/>
              </w:rPr>
              <w:t xml:space="preserve"> to be submitted and approved and retained thereafter.</w:t>
            </w:r>
          </w:p>
          <w:p w:rsidR="00167725" w:rsidRDefault="00167725" w:rsidP="0059104F">
            <w:pPr>
              <w:numPr>
                <w:ilvl w:val="0"/>
                <w:numId w:val="1"/>
              </w:numPr>
              <w:tabs>
                <w:tab w:val="left" w:pos="540"/>
                <w:tab w:val="left" w:pos="720"/>
              </w:tabs>
              <w:ind w:hanging="294"/>
              <w:jc w:val="both"/>
              <w:rPr>
                <w:color w:val="000000"/>
                <w:sz w:val="22"/>
                <w:szCs w:val="22"/>
              </w:rPr>
            </w:pPr>
            <w:r>
              <w:rPr>
                <w:color w:val="000000"/>
                <w:sz w:val="22"/>
                <w:szCs w:val="22"/>
              </w:rPr>
              <w:t>Bin storage details</w:t>
            </w:r>
            <w:r w:rsidR="000869A7">
              <w:rPr>
                <w:color w:val="000000"/>
                <w:sz w:val="22"/>
                <w:szCs w:val="22"/>
              </w:rPr>
              <w:t xml:space="preserve"> to be submitted and approved and retained thereafter.</w:t>
            </w:r>
          </w:p>
          <w:p w:rsidR="002E0C2F" w:rsidRDefault="000869A7" w:rsidP="002E0C2F">
            <w:pPr>
              <w:numPr>
                <w:ilvl w:val="0"/>
                <w:numId w:val="1"/>
              </w:numPr>
              <w:tabs>
                <w:tab w:val="left" w:pos="540"/>
                <w:tab w:val="left" w:pos="720"/>
              </w:tabs>
              <w:ind w:hanging="294"/>
              <w:jc w:val="both"/>
              <w:rPr>
                <w:color w:val="000000"/>
                <w:sz w:val="22"/>
                <w:szCs w:val="22"/>
              </w:rPr>
            </w:pPr>
            <w:r>
              <w:rPr>
                <w:color w:val="000000"/>
                <w:sz w:val="22"/>
                <w:szCs w:val="22"/>
              </w:rPr>
              <w:t xml:space="preserve">&amp; 5. </w:t>
            </w:r>
            <w:r w:rsidR="00333BA3">
              <w:rPr>
                <w:color w:val="000000"/>
                <w:sz w:val="22"/>
                <w:szCs w:val="22"/>
              </w:rPr>
              <w:t xml:space="preserve">No </w:t>
            </w:r>
            <w:r>
              <w:rPr>
                <w:color w:val="000000"/>
                <w:sz w:val="22"/>
                <w:szCs w:val="22"/>
              </w:rPr>
              <w:t xml:space="preserve">entitlement to </w:t>
            </w:r>
            <w:r w:rsidR="00333BA3">
              <w:rPr>
                <w:color w:val="000000"/>
                <w:sz w:val="22"/>
                <w:szCs w:val="22"/>
              </w:rPr>
              <w:t>parking permits</w:t>
            </w:r>
            <w:r>
              <w:rPr>
                <w:color w:val="000000"/>
                <w:sz w:val="22"/>
                <w:szCs w:val="22"/>
              </w:rPr>
              <w:t xml:space="preserve"> (2 standard conditions).</w:t>
            </w:r>
          </w:p>
          <w:p w:rsidR="000869A7" w:rsidRPr="000869A7" w:rsidRDefault="000869A7" w:rsidP="000869A7">
            <w:pPr>
              <w:pStyle w:val="ListParagraph"/>
              <w:numPr>
                <w:ilvl w:val="0"/>
                <w:numId w:val="45"/>
              </w:numPr>
              <w:tabs>
                <w:tab w:val="left" w:pos="720"/>
              </w:tabs>
              <w:ind w:hanging="294"/>
              <w:jc w:val="both"/>
              <w:rPr>
                <w:sz w:val="22"/>
                <w:szCs w:val="22"/>
              </w:rPr>
            </w:pPr>
            <w:r w:rsidRPr="000869A7">
              <w:rPr>
                <w:bCs/>
                <w:sz w:val="22"/>
                <w:szCs w:val="22"/>
                <w:lang w:eastAsia="en-GB"/>
              </w:rPr>
              <w:t>Vehicle parking space provided in accordance with approved plans</w:t>
            </w:r>
          </w:p>
          <w:p w:rsidR="00333BA3" w:rsidRDefault="00333BA3" w:rsidP="000869A7">
            <w:pPr>
              <w:numPr>
                <w:ilvl w:val="0"/>
                <w:numId w:val="45"/>
              </w:numPr>
              <w:tabs>
                <w:tab w:val="left" w:pos="540"/>
                <w:tab w:val="left" w:pos="720"/>
              </w:tabs>
              <w:ind w:hanging="294"/>
              <w:jc w:val="both"/>
              <w:rPr>
                <w:color w:val="000000"/>
                <w:sz w:val="22"/>
                <w:szCs w:val="22"/>
              </w:rPr>
            </w:pPr>
            <w:r w:rsidRPr="00333BA3">
              <w:rPr>
                <w:color w:val="000000"/>
                <w:sz w:val="22"/>
                <w:szCs w:val="22"/>
              </w:rPr>
              <w:t>Communal areas marked as social rooms on</w:t>
            </w:r>
            <w:r w:rsidR="000869A7">
              <w:rPr>
                <w:color w:val="000000"/>
                <w:sz w:val="22"/>
                <w:szCs w:val="22"/>
              </w:rPr>
              <w:t xml:space="preserve"> the </w:t>
            </w:r>
            <w:r w:rsidRPr="00333BA3">
              <w:rPr>
                <w:color w:val="000000"/>
                <w:sz w:val="22"/>
                <w:szCs w:val="22"/>
              </w:rPr>
              <w:t xml:space="preserve">approved plans to be retained for </w:t>
            </w:r>
            <w:r w:rsidR="000869A7">
              <w:rPr>
                <w:color w:val="000000"/>
                <w:sz w:val="22"/>
                <w:szCs w:val="22"/>
              </w:rPr>
              <w:t>communal use at all times.</w:t>
            </w:r>
          </w:p>
          <w:p w:rsidR="00333BA3" w:rsidRPr="00333BA3" w:rsidRDefault="001B1DC2" w:rsidP="000869A7">
            <w:pPr>
              <w:numPr>
                <w:ilvl w:val="0"/>
                <w:numId w:val="45"/>
              </w:numPr>
              <w:tabs>
                <w:tab w:val="left" w:pos="540"/>
                <w:tab w:val="left" w:pos="720"/>
              </w:tabs>
              <w:ind w:hanging="294"/>
              <w:jc w:val="both"/>
              <w:rPr>
                <w:color w:val="000000"/>
                <w:sz w:val="22"/>
                <w:szCs w:val="22"/>
              </w:rPr>
            </w:pPr>
            <w:r w:rsidRPr="00333BA3">
              <w:rPr>
                <w:sz w:val="22"/>
                <w:szCs w:val="22"/>
              </w:rPr>
              <w:t xml:space="preserve">The HMO use at ground, and first floors hereby approved shall be restricted to seven single occupancy bedrooms.  </w:t>
            </w:r>
          </w:p>
          <w:p w:rsidR="000869A7" w:rsidRDefault="001B1DC2" w:rsidP="000869A7">
            <w:pPr>
              <w:numPr>
                <w:ilvl w:val="0"/>
                <w:numId w:val="45"/>
              </w:numPr>
              <w:tabs>
                <w:tab w:val="left" w:pos="540"/>
                <w:tab w:val="left" w:pos="720"/>
              </w:tabs>
              <w:ind w:hanging="294"/>
              <w:jc w:val="both"/>
              <w:rPr>
                <w:color w:val="000000"/>
                <w:sz w:val="22"/>
                <w:szCs w:val="22"/>
              </w:rPr>
            </w:pPr>
            <w:r w:rsidRPr="00333BA3">
              <w:rPr>
                <w:color w:val="000000"/>
                <w:sz w:val="22"/>
                <w:szCs w:val="22"/>
              </w:rPr>
              <w:t>The coach</w:t>
            </w:r>
            <w:r w:rsidR="00333BA3">
              <w:rPr>
                <w:color w:val="000000"/>
                <w:sz w:val="22"/>
                <w:szCs w:val="22"/>
              </w:rPr>
              <w:t xml:space="preserve"> </w:t>
            </w:r>
            <w:r w:rsidRPr="00333BA3">
              <w:rPr>
                <w:color w:val="000000"/>
                <w:sz w:val="22"/>
                <w:szCs w:val="22"/>
              </w:rPr>
              <w:t>house building shall be retained for storage</w:t>
            </w:r>
            <w:r w:rsidR="000869A7">
              <w:rPr>
                <w:color w:val="000000"/>
                <w:sz w:val="22"/>
                <w:szCs w:val="22"/>
              </w:rPr>
              <w:t xml:space="preserve">, including bin and cycle storage </w:t>
            </w:r>
            <w:r w:rsidRPr="00333BA3">
              <w:rPr>
                <w:color w:val="000000"/>
                <w:sz w:val="22"/>
                <w:szCs w:val="22"/>
              </w:rPr>
              <w:t>ancillary to the</w:t>
            </w:r>
            <w:r w:rsidR="00333BA3">
              <w:rPr>
                <w:color w:val="000000"/>
                <w:sz w:val="22"/>
                <w:szCs w:val="22"/>
              </w:rPr>
              <w:t xml:space="preserve"> use of</w:t>
            </w:r>
            <w:r w:rsidRPr="00333BA3">
              <w:rPr>
                <w:color w:val="000000"/>
                <w:sz w:val="22"/>
                <w:szCs w:val="22"/>
              </w:rPr>
              <w:t xml:space="preserve"> the</w:t>
            </w:r>
            <w:r w:rsidR="00333BA3">
              <w:rPr>
                <w:color w:val="000000"/>
                <w:sz w:val="22"/>
                <w:szCs w:val="22"/>
              </w:rPr>
              <w:t xml:space="preserve"> dwelling as a large HMO</w:t>
            </w:r>
            <w:r w:rsidRPr="00333BA3">
              <w:rPr>
                <w:color w:val="000000"/>
                <w:sz w:val="22"/>
                <w:szCs w:val="22"/>
              </w:rPr>
              <w:t xml:space="preserve"> and shall not be used for further </w:t>
            </w:r>
            <w:r w:rsidR="00333BA3" w:rsidRPr="00333BA3">
              <w:rPr>
                <w:color w:val="000000"/>
                <w:sz w:val="22"/>
                <w:szCs w:val="22"/>
              </w:rPr>
              <w:t>residential</w:t>
            </w:r>
            <w:r w:rsidRPr="00333BA3">
              <w:rPr>
                <w:color w:val="000000"/>
                <w:sz w:val="22"/>
                <w:szCs w:val="22"/>
              </w:rPr>
              <w:t xml:space="preserve"> l</w:t>
            </w:r>
            <w:r w:rsidR="00333BA3">
              <w:rPr>
                <w:color w:val="000000"/>
                <w:sz w:val="22"/>
                <w:szCs w:val="22"/>
              </w:rPr>
              <w:t>i</w:t>
            </w:r>
            <w:r w:rsidRPr="00333BA3">
              <w:rPr>
                <w:color w:val="000000"/>
                <w:sz w:val="22"/>
                <w:szCs w:val="22"/>
              </w:rPr>
              <w:t xml:space="preserve">ving </w:t>
            </w:r>
            <w:r w:rsidR="00333BA3" w:rsidRPr="00333BA3">
              <w:rPr>
                <w:color w:val="000000"/>
                <w:sz w:val="22"/>
                <w:szCs w:val="22"/>
              </w:rPr>
              <w:t>accommodation</w:t>
            </w:r>
            <w:r w:rsidRPr="00333BA3">
              <w:rPr>
                <w:color w:val="000000"/>
                <w:sz w:val="22"/>
                <w:szCs w:val="22"/>
              </w:rPr>
              <w:t>.</w:t>
            </w:r>
          </w:p>
          <w:p w:rsidR="00146D5D" w:rsidRPr="00146D5D" w:rsidRDefault="001B1DC2" w:rsidP="00146D5D">
            <w:pPr>
              <w:pStyle w:val="ListParagraph"/>
              <w:numPr>
                <w:ilvl w:val="0"/>
                <w:numId w:val="45"/>
              </w:numPr>
              <w:tabs>
                <w:tab w:val="left" w:pos="540"/>
                <w:tab w:val="left" w:pos="720"/>
              </w:tabs>
              <w:jc w:val="both"/>
              <w:rPr>
                <w:color w:val="000000"/>
                <w:sz w:val="22"/>
                <w:szCs w:val="22"/>
              </w:rPr>
            </w:pPr>
            <w:r w:rsidRPr="000869A7">
              <w:rPr>
                <w:sz w:val="22"/>
                <w:szCs w:val="22"/>
              </w:rPr>
              <w:t>The area laid as garden</w:t>
            </w:r>
            <w:r w:rsidR="000869A7" w:rsidRPr="000869A7">
              <w:rPr>
                <w:sz w:val="22"/>
                <w:szCs w:val="22"/>
              </w:rPr>
              <w:t xml:space="preserve"> shall be retained for priv</w:t>
            </w:r>
            <w:r w:rsidRPr="000869A7">
              <w:rPr>
                <w:sz w:val="22"/>
                <w:szCs w:val="22"/>
              </w:rPr>
              <w:t xml:space="preserve">ate garden </w:t>
            </w:r>
            <w:r w:rsidR="00146D5D">
              <w:rPr>
                <w:sz w:val="22"/>
                <w:szCs w:val="22"/>
              </w:rPr>
              <w:t xml:space="preserve">with existing vegetation to be retained, </w:t>
            </w:r>
            <w:r w:rsidR="000869A7" w:rsidRPr="000869A7">
              <w:rPr>
                <w:sz w:val="22"/>
                <w:szCs w:val="22"/>
              </w:rPr>
              <w:t>and shall not be converted in</w:t>
            </w:r>
            <w:r w:rsidRPr="000869A7">
              <w:rPr>
                <w:sz w:val="22"/>
                <w:szCs w:val="22"/>
              </w:rPr>
              <w:t>t</w:t>
            </w:r>
            <w:r w:rsidR="000869A7" w:rsidRPr="000869A7">
              <w:rPr>
                <w:sz w:val="22"/>
                <w:szCs w:val="22"/>
              </w:rPr>
              <w:t>o parking areas of areas of hardstanding</w:t>
            </w:r>
            <w:r w:rsidRPr="000869A7">
              <w:rPr>
                <w:sz w:val="22"/>
                <w:szCs w:val="22"/>
              </w:rPr>
              <w:t>.</w:t>
            </w:r>
          </w:p>
          <w:p w:rsidR="000869A7" w:rsidRPr="000869A7" w:rsidRDefault="000869A7" w:rsidP="000869A7">
            <w:pPr>
              <w:pStyle w:val="ListParagraph"/>
              <w:numPr>
                <w:ilvl w:val="0"/>
                <w:numId w:val="45"/>
              </w:numPr>
              <w:tabs>
                <w:tab w:val="left" w:pos="540"/>
                <w:tab w:val="left" w:pos="720"/>
              </w:tabs>
              <w:jc w:val="both"/>
              <w:rPr>
                <w:color w:val="000000"/>
                <w:sz w:val="22"/>
                <w:szCs w:val="22"/>
              </w:rPr>
            </w:pPr>
            <w:r w:rsidRPr="000869A7">
              <w:rPr>
                <w:sz w:val="22"/>
                <w:szCs w:val="22"/>
              </w:rPr>
              <w:t xml:space="preserve">Prior to occupation a management agreement for all the communal areas both internally and externally to be submitted and approved and thereafter complied with. </w:t>
            </w:r>
          </w:p>
          <w:p w:rsidR="000869A7" w:rsidRPr="000869A7" w:rsidRDefault="000869A7" w:rsidP="000869A7">
            <w:pPr>
              <w:pStyle w:val="ListParagraph"/>
              <w:numPr>
                <w:ilvl w:val="0"/>
                <w:numId w:val="45"/>
              </w:numPr>
              <w:tabs>
                <w:tab w:val="left" w:pos="540"/>
                <w:tab w:val="left" w:pos="720"/>
              </w:tabs>
              <w:jc w:val="both"/>
              <w:rPr>
                <w:color w:val="000000"/>
                <w:sz w:val="22"/>
                <w:szCs w:val="22"/>
              </w:rPr>
            </w:pPr>
            <w:r w:rsidRPr="000869A7">
              <w:rPr>
                <w:sz w:val="22"/>
                <w:szCs w:val="22"/>
              </w:rPr>
              <w:t xml:space="preserve">Removal of </w:t>
            </w:r>
            <w:proofErr w:type="spellStart"/>
            <w:proofErr w:type="gramStart"/>
            <w:r w:rsidRPr="000869A7">
              <w:rPr>
                <w:sz w:val="22"/>
                <w:szCs w:val="22"/>
              </w:rPr>
              <w:t>pd</w:t>
            </w:r>
            <w:proofErr w:type="spellEnd"/>
            <w:proofErr w:type="gramEnd"/>
            <w:r w:rsidRPr="000869A7">
              <w:rPr>
                <w:sz w:val="22"/>
                <w:szCs w:val="22"/>
              </w:rPr>
              <w:t xml:space="preserve"> rights for extensions, including in roof, and outbuildings</w:t>
            </w:r>
            <w:r>
              <w:rPr>
                <w:sz w:val="22"/>
                <w:szCs w:val="22"/>
              </w:rPr>
              <w:t>.</w:t>
            </w:r>
          </w:p>
          <w:p w:rsidR="00442614" w:rsidRDefault="00442614" w:rsidP="001B1DC2">
            <w:pPr>
              <w:pStyle w:val="BodyText2"/>
              <w:tabs>
                <w:tab w:val="left" w:pos="720"/>
              </w:tabs>
              <w:ind w:left="720"/>
              <w:rPr>
                <w:color w:val="000000"/>
                <w:sz w:val="22"/>
                <w:szCs w:val="22"/>
              </w:rPr>
            </w:pPr>
          </w:p>
          <w:p w:rsidR="002822BD" w:rsidRDefault="005767D4" w:rsidP="0059104F">
            <w:pPr>
              <w:pStyle w:val="BodyText2"/>
              <w:tabs>
                <w:tab w:val="left" w:pos="720"/>
              </w:tabs>
              <w:rPr>
                <w:color w:val="000000"/>
                <w:sz w:val="22"/>
                <w:szCs w:val="22"/>
              </w:rPr>
            </w:pPr>
            <w:r>
              <w:rPr>
                <w:color w:val="000000"/>
                <w:sz w:val="22"/>
                <w:szCs w:val="22"/>
              </w:rPr>
              <w:t>INFORMATIVES TO INCLUDE:</w:t>
            </w:r>
          </w:p>
          <w:p w:rsidR="005767D4" w:rsidRDefault="002822BD" w:rsidP="0048191D">
            <w:pPr>
              <w:pStyle w:val="BodyText2"/>
              <w:numPr>
                <w:ilvl w:val="0"/>
                <w:numId w:val="2"/>
              </w:numPr>
              <w:ind w:left="709" w:hanging="283"/>
              <w:rPr>
                <w:color w:val="000000"/>
                <w:sz w:val="22"/>
                <w:szCs w:val="22"/>
              </w:rPr>
            </w:pPr>
            <w:r w:rsidRPr="005767D4">
              <w:rPr>
                <w:color w:val="000000"/>
                <w:sz w:val="22"/>
                <w:szCs w:val="22"/>
              </w:rPr>
              <w:t>Terms and Conditions</w:t>
            </w:r>
          </w:p>
          <w:p w:rsidR="00167725" w:rsidRDefault="00167725" w:rsidP="0048191D">
            <w:pPr>
              <w:pStyle w:val="BodyText2"/>
              <w:numPr>
                <w:ilvl w:val="0"/>
                <w:numId w:val="2"/>
              </w:numPr>
              <w:tabs>
                <w:tab w:val="left" w:pos="720"/>
              </w:tabs>
              <w:ind w:left="360" w:firstLine="66"/>
              <w:rPr>
                <w:color w:val="000000"/>
                <w:sz w:val="22"/>
                <w:szCs w:val="22"/>
              </w:rPr>
            </w:pPr>
            <w:r>
              <w:rPr>
                <w:color w:val="000000"/>
                <w:sz w:val="22"/>
                <w:szCs w:val="22"/>
              </w:rPr>
              <w:t xml:space="preserve">Building Regulations </w:t>
            </w:r>
          </w:p>
          <w:p w:rsidR="00EB1A49" w:rsidRDefault="00167725" w:rsidP="0048191D">
            <w:pPr>
              <w:pStyle w:val="BodyText2"/>
              <w:numPr>
                <w:ilvl w:val="0"/>
                <w:numId w:val="2"/>
              </w:numPr>
              <w:tabs>
                <w:tab w:val="left" w:pos="720"/>
              </w:tabs>
              <w:ind w:left="360" w:firstLine="66"/>
              <w:rPr>
                <w:color w:val="000000"/>
                <w:sz w:val="22"/>
                <w:szCs w:val="22"/>
              </w:rPr>
            </w:pPr>
            <w:r>
              <w:rPr>
                <w:color w:val="000000"/>
                <w:sz w:val="22"/>
                <w:szCs w:val="22"/>
              </w:rPr>
              <w:t>No</w:t>
            </w:r>
            <w:r w:rsidR="000869A7">
              <w:rPr>
                <w:color w:val="000000"/>
                <w:sz w:val="22"/>
                <w:szCs w:val="22"/>
              </w:rPr>
              <w:t xml:space="preserve"> entitlement to</w:t>
            </w:r>
            <w:r>
              <w:rPr>
                <w:color w:val="000000"/>
                <w:sz w:val="22"/>
                <w:szCs w:val="22"/>
              </w:rPr>
              <w:t xml:space="preserve"> p</w:t>
            </w:r>
            <w:r w:rsidR="00EB1A49">
              <w:rPr>
                <w:color w:val="000000"/>
                <w:sz w:val="22"/>
                <w:szCs w:val="22"/>
              </w:rPr>
              <w:t>arking permits</w:t>
            </w:r>
          </w:p>
          <w:p w:rsidR="000869A7" w:rsidRDefault="000869A7" w:rsidP="0048191D">
            <w:pPr>
              <w:pStyle w:val="BodyText2"/>
              <w:numPr>
                <w:ilvl w:val="0"/>
                <w:numId w:val="2"/>
              </w:numPr>
              <w:tabs>
                <w:tab w:val="left" w:pos="720"/>
              </w:tabs>
              <w:ind w:left="360" w:firstLine="66"/>
              <w:rPr>
                <w:color w:val="000000"/>
                <w:sz w:val="22"/>
                <w:szCs w:val="22"/>
              </w:rPr>
            </w:pPr>
            <w:r>
              <w:rPr>
                <w:color w:val="000000"/>
                <w:sz w:val="22"/>
                <w:szCs w:val="22"/>
              </w:rPr>
              <w:t>Fire safety requirements</w:t>
            </w:r>
          </w:p>
          <w:p w:rsidR="000869A7" w:rsidRDefault="000869A7" w:rsidP="0048191D">
            <w:pPr>
              <w:pStyle w:val="BodyText2"/>
              <w:numPr>
                <w:ilvl w:val="0"/>
                <w:numId w:val="2"/>
              </w:numPr>
              <w:tabs>
                <w:tab w:val="left" w:pos="720"/>
              </w:tabs>
              <w:ind w:left="360" w:firstLine="66"/>
              <w:rPr>
                <w:color w:val="000000"/>
                <w:sz w:val="22"/>
                <w:szCs w:val="22"/>
              </w:rPr>
            </w:pPr>
            <w:r>
              <w:rPr>
                <w:color w:val="000000"/>
                <w:sz w:val="22"/>
                <w:szCs w:val="22"/>
              </w:rPr>
              <w:t>Requirements of the Housing Act</w:t>
            </w:r>
          </w:p>
          <w:p w:rsidR="000869A7" w:rsidRDefault="000869A7" w:rsidP="0048191D">
            <w:pPr>
              <w:pStyle w:val="BodyText2"/>
              <w:numPr>
                <w:ilvl w:val="0"/>
                <w:numId w:val="2"/>
              </w:numPr>
              <w:tabs>
                <w:tab w:val="left" w:pos="720"/>
              </w:tabs>
              <w:ind w:left="360" w:firstLine="66"/>
              <w:rPr>
                <w:color w:val="000000"/>
                <w:sz w:val="22"/>
                <w:szCs w:val="22"/>
              </w:rPr>
            </w:pPr>
            <w:r>
              <w:rPr>
                <w:color w:val="000000"/>
                <w:sz w:val="22"/>
                <w:szCs w:val="22"/>
              </w:rPr>
              <w:t>Highways</w:t>
            </w:r>
          </w:p>
          <w:p w:rsidR="000869A7" w:rsidRPr="005916E6" w:rsidRDefault="000869A7" w:rsidP="0048191D">
            <w:pPr>
              <w:pStyle w:val="BodyText2"/>
              <w:numPr>
                <w:ilvl w:val="0"/>
                <w:numId w:val="2"/>
              </w:numPr>
              <w:tabs>
                <w:tab w:val="left" w:pos="720"/>
              </w:tabs>
              <w:ind w:left="360" w:firstLine="66"/>
              <w:rPr>
                <w:color w:val="000000"/>
                <w:sz w:val="22"/>
                <w:szCs w:val="22"/>
              </w:rPr>
            </w:pPr>
            <w:r w:rsidRPr="000869A7">
              <w:rPr>
                <w:bCs/>
                <w:sz w:val="22"/>
                <w:szCs w:val="22"/>
              </w:rPr>
              <w:t xml:space="preserve">Advice about </w:t>
            </w:r>
            <w:proofErr w:type="spellStart"/>
            <w:r w:rsidRPr="000869A7">
              <w:rPr>
                <w:bCs/>
                <w:sz w:val="22"/>
                <w:szCs w:val="22"/>
              </w:rPr>
              <w:t>TPO.d</w:t>
            </w:r>
            <w:proofErr w:type="spellEnd"/>
            <w:r w:rsidRPr="000869A7">
              <w:rPr>
                <w:bCs/>
                <w:sz w:val="22"/>
                <w:szCs w:val="22"/>
              </w:rPr>
              <w:t xml:space="preserve"> trees and trees in Conservation Areas</w:t>
            </w:r>
          </w:p>
          <w:p w:rsidR="005916E6" w:rsidRPr="005916E6" w:rsidRDefault="005916E6" w:rsidP="0048191D">
            <w:pPr>
              <w:pStyle w:val="BodyText2"/>
              <w:numPr>
                <w:ilvl w:val="0"/>
                <w:numId w:val="2"/>
              </w:numPr>
              <w:tabs>
                <w:tab w:val="left" w:pos="720"/>
              </w:tabs>
              <w:ind w:left="360" w:firstLine="66"/>
              <w:rPr>
                <w:color w:val="000000"/>
                <w:sz w:val="22"/>
                <w:szCs w:val="22"/>
              </w:rPr>
            </w:pPr>
            <w:r>
              <w:rPr>
                <w:bCs/>
                <w:sz w:val="22"/>
                <w:szCs w:val="22"/>
              </w:rPr>
              <w:t>Contact Waste Team to ensure correct number of bins is provided.</w:t>
            </w:r>
          </w:p>
          <w:p w:rsidR="006A311A" w:rsidRPr="00EB1A49" w:rsidRDefault="002822BD" w:rsidP="005916E6">
            <w:pPr>
              <w:pStyle w:val="BodyText2"/>
              <w:widowControl w:val="0"/>
              <w:numPr>
                <w:ilvl w:val="0"/>
                <w:numId w:val="2"/>
              </w:numPr>
              <w:tabs>
                <w:tab w:val="left" w:pos="720"/>
              </w:tabs>
              <w:ind w:left="360" w:firstLine="66"/>
              <w:rPr>
                <w:color w:val="000000"/>
                <w:sz w:val="22"/>
                <w:szCs w:val="22"/>
              </w:rPr>
            </w:pPr>
            <w:r w:rsidRPr="005916E6">
              <w:rPr>
                <w:color w:val="000000"/>
                <w:sz w:val="22"/>
                <w:szCs w:val="22"/>
              </w:rPr>
              <w:t>Positive and Proactive</w:t>
            </w:r>
          </w:p>
        </w:tc>
      </w:tr>
    </w:tbl>
    <w:p w:rsidR="002822BD" w:rsidRPr="001B7EF2" w:rsidRDefault="002822BD" w:rsidP="0059104F">
      <w:pPr>
        <w:pStyle w:val="BodyText"/>
        <w:ind w:left="720" w:hanging="720"/>
        <w:jc w:val="both"/>
        <w:rPr>
          <w:rFonts w:ascii="Trebuchet MS" w:hAnsi="Trebuchet MS"/>
          <w:color w:val="000000"/>
          <w:sz w:val="22"/>
          <w:szCs w:val="22"/>
        </w:rPr>
      </w:pPr>
      <w:r w:rsidRPr="001B7EF2">
        <w:rPr>
          <w:rFonts w:ascii="Trebuchet MS" w:hAnsi="Trebuchet MS"/>
          <w:color w:val="000000"/>
          <w:sz w:val="22"/>
          <w:szCs w:val="22"/>
        </w:rPr>
        <w:lastRenderedPageBreak/>
        <w:t xml:space="preserve">1. </w:t>
      </w:r>
      <w:r w:rsidRPr="001B7EF2">
        <w:rPr>
          <w:rFonts w:ascii="Trebuchet MS" w:hAnsi="Trebuchet MS"/>
          <w:color w:val="000000"/>
          <w:sz w:val="22"/>
          <w:szCs w:val="22"/>
        </w:rPr>
        <w:tab/>
        <w:t>INTRODUCTION</w:t>
      </w:r>
    </w:p>
    <w:p w:rsidR="002822BD" w:rsidRPr="001B7EF2" w:rsidRDefault="002822BD" w:rsidP="0059104F">
      <w:pPr>
        <w:pStyle w:val="BodyText"/>
        <w:ind w:left="720" w:hanging="720"/>
        <w:jc w:val="both"/>
        <w:rPr>
          <w:rFonts w:ascii="Trebuchet MS" w:hAnsi="Trebuchet MS"/>
          <w:color w:val="000000"/>
          <w:sz w:val="22"/>
          <w:szCs w:val="22"/>
        </w:rPr>
      </w:pPr>
    </w:p>
    <w:p w:rsidR="00393C4E" w:rsidRPr="001B7EF2" w:rsidRDefault="00393C4E" w:rsidP="00393C4E">
      <w:pPr>
        <w:numPr>
          <w:ilvl w:val="1"/>
          <w:numId w:val="4"/>
        </w:numPr>
        <w:ind w:left="709" w:hanging="709"/>
        <w:jc w:val="both"/>
        <w:rPr>
          <w:sz w:val="22"/>
          <w:szCs w:val="22"/>
        </w:rPr>
      </w:pPr>
      <w:r w:rsidRPr="001B7EF2">
        <w:rPr>
          <w:sz w:val="22"/>
          <w:szCs w:val="22"/>
        </w:rPr>
        <w:t xml:space="preserve">The application site is a </w:t>
      </w:r>
      <w:r w:rsidR="00C50374" w:rsidRPr="001B7EF2">
        <w:rPr>
          <w:sz w:val="22"/>
          <w:szCs w:val="22"/>
        </w:rPr>
        <w:t xml:space="preserve">Victorian </w:t>
      </w:r>
      <w:r w:rsidRPr="001B7EF2">
        <w:rPr>
          <w:sz w:val="22"/>
          <w:szCs w:val="22"/>
        </w:rPr>
        <w:t xml:space="preserve">detached </w:t>
      </w:r>
      <w:r w:rsidR="00C50374" w:rsidRPr="001B7EF2">
        <w:rPr>
          <w:sz w:val="22"/>
          <w:szCs w:val="22"/>
        </w:rPr>
        <w:t xml:space="preserve">two storey </w:t>
      </w:r>
      <w:r w:rsidR="001B7EF2" w:rsidRPr="001B7EF2">
        <w:rPr>
          <w:sz w:val="22"/>
          <w:szCs w:val="22"/>
        </w:rPr>
        <w:t>villa</w:t>
      </w:r>
      <w:r w:rsidR="00C50374" w:rsidRPr="001B7EF2">
        <w:rPr>
          <w:sz w:val="22"/>
          <w:szCs w:val="22"/>
        </w:rPr>
        <w:t xml:space="preserve"> in the South Park Conservation Area.  I</w:t>
      </w:r>
      <w:r w:rsidR="0075666A" w:rsidRPr="001B7EF2">
        <w:rPr>
          <w:sz w:val="22"/>
          <w:szCs w:val="22"/>
        </w:rPr>
        <w:t>t is set within a large plot with existing garden</w:t>
      </w:r>
      <w:r w:rsidR="00C50374" w:rsidRPr="001B7EF2">
        <w:rPr>
          <w:sz w:val="22"/>
          <w:szCs w:val="22"/>
        </w:rPr>
        <w:t xml:space="preserve"> </w:t>
      </w:r>
      <w:r w:rsidR="0075666A" w:rsidRPr="001B7EF2">
        <w:rPr>
          <w:sz w:val="22"/>
          <w:szCs w:val="22"/>
        </w:rPr>
        <w:t>wrapping</w:t>
      </w:r>
      <w:r w:rsidR="00C50374" w:rsidRPr="001B7EF2">
        <w:rPr>
          <w:sz w:val="22"/>
          <w:szCs w:val="22"/>
        </w:rPr>
        <w:t xml:space="preserve"> round the property and </w:t>
      </w:r>
      <w:r w:rsidR="0075666A" w:rsidRPr="001B7EF2">
        <w:rPr>
          <w:sz w:val="22"/>
          <w:szCs w:val="22"/>
        </w:rPr>
        <w:t xml:space="preserve">a driveway on the southern side leading to a two storey building (former coach house) and in the opposite corner a greenhouse.  There are existing paths across the garden and around the perimeter of the house.  </w:t>
      </w:r>
      <w:r w:rsidR="001B7EF2" w:rsidRPr="001B7EF2">
        <w:rPr>
          <w:sz w:val="22"/>
          <w:szCs w:val="22"/>
        </w:rPr>
        <w:t xml:space="preserve">There is limited existing planting and trees.  </w:t>
      </w:r>
      <w:r w:rsidR="0075666A" w:rsidRPr="001B7EF2">
        <w:rPr>
          <w:sz w:val="22"/>
          <w:szCs w:val="22"/>
        </w:rPr>
        <w:t>It has a garden</w:t>
      </w:r>
      <w:r w:rsidR="00C50374" w:rsidRPr="001B7EF2">
        <w:rPr>
          <w:sz w:val="22"/>
          <w:szCs w:val="22"/>
        </w:rPr>
        <w:t xml:space="preserve"> </w:t>
      </w:r>
      <w:r w:rsidR="0075666A" w:rsidRPr="001B7EF2">
        <w:rPr>
          <w:sz w:val="22"/>
          <w:szCs w:val="22"/>
        </w:rPr>
        <w:t xml:space="preserve">to the </w:t>
      </w:r>
      <w:r w:rsidR="00C50374" w:rsidRPr="001B7EF2">
        <w:rPr>
          <w:sz w:val="22"/>
          <w:szCs w:val="22"/>
        </w:rPr>
        <w:t>front enclosed with</w:t>
      </w:r>
      <w:r w:rsidR="0075666A" w:rsidRPr="001B7EF2">
        <w:rPr>
          <w:sz w:val="22"/>
          <w:szCs w:val="22"/>
        </w:rPr>
        <w:t xml:space="preserve"> low </w:t>
      </w:r>
      <w:r w:rsidR="00C50374" w:rsidRPr="001B7EF2">
        <w:rPr>
          <w:sz w:val="22"/>
          <w:szCs w:val="22"/>
        </w:rPr>
        <w:t xml:space="preserve">railing and a </w:t>
      </w:r>
      <w:r w:rsidR="0075666A" w:rsidRPr="001B7EF2">
        <w:rPr>
          <w:sz w:val="22"/>
          <w:szCs w:val="22"/>
        </w:rPr>
        <w:t>pedestrian gate.  The driveway is enclosed with double wooden gates.</w:t>
      </w:r>
      <w:r w:rsidR="001B7EF2" w:rsidRPr="001B7EF2">
        <w:rPr>
          <w:sz w:val="22"/>
          <w:szCs w:val="22"/>
        </w:rPr>
        <w:t xml:space="preserve">  The front elevation includes an attractive verandah feature.  It is described in the Conservation Area Appraisal as </w:t>
      </w:r>
      <w:r w:rsidR="001B7EF2" w:rsidRPr="00182019">
        <w:rPr>
          <w:i/>
          <w:sz w:val="22"/>
          <w:szCs w:val="22"/>
        </w:rPr>
        <w:t>“(“Rosehill”): 2 storey detached villa. Gabled slate roof [since removed]. Projecting bracketed eaves. Decorative verandah with curved roof (part removed to accommodate later bay).</w:t>
      </w:r>
      <w:r w:rsidR="00182019" w:rsidRPr="00182019">
        <w:rPr>
          <w:i/>
          <w:sz w:val="22"/>
          <w:szCs w:val="22"/>
        </w:rPr>
        <w:t>”</w:t>
      </w:r>
      <w:r w:rsidR="001B7EF2" w:rsidRPr="001B7EF2">
        <w:rPr>
          <w:sz w:val="22"/>
          <w:szCs w:val="22"/>
        </w:rPr>
        <w:t xml:space="preserve">  To the rear are a number of single storey extensions across the full width of the house.  There is no record of any planning permission or building regulations approval for these structures.</w:t>
      </w:r>
      <w:r w:rsidR="00C50374" w:rsidRPr="001B7EF2">
        <w:rPr>
          <w:sz w:val="22"/>
          <w:szCs w:val="22"/>
        </w:rPr>
        <w:t xml:space="preserve"> </w:t>
      </w:r>
    </w:p>
    <w:p w:rsidR="00393C4E" w:rsidRDefault="00393C4E" w:rsidP="00393C4E">
      <w:pPr>
        <w:pStyle w:val="ListParagraph"/>
        <w:rPr>
          <w:sz w:val="22"/>
          <w:szCs w:val="22"/>
        </w:rPr>
      </w:pPr>
    </w:p>
    <w:p w:rsidR="00393C4E" w:rsidRPr="00393C4E" w:rsidRDefault="00C50374" w:rsidP="0048191D">
      <w:pPr>
        <w:numPr>
          <w:ilvl w:val="1"/>
          <w:numId w:val="4"/>
        </w:numPr>
        <w:ind w:left="709" w:hanging="709"/>
        <w:jc w:val="both"/>
        <w:rPr>
          <w:sz w:val="22"/>
          <w:szCs w:val="22"/>
        </w:rPr>
      </w:pPr>
      <w:r>
        <w:rPr>
          <w:sz w:val="22"/>
          <w:szCs w:val="22"/>
        </w:rPr>
        <w:t xml:space="preserve">The local area is characterised by a range of </w:t>
      </w:r>
      <w:r w:rsidR="00C11732">
        <w:rPr>
          <w:sz w:val="22"/>
          <w:szCs w:val="22"/>
        </w:rPr>
        <w:t>large</w:t>
      </w:r>
      <w:r>
        <w:rPr>
          <w:sz w:val="22"/>
          <w:szCs w:val="22"/>
        </w:rPr>
        <w:t xml:space="preserve"> detached and semi-detached properties</w:t>
      </w:r>
      <w:r w:rsidR="00C11732">
        <w:rPr>
          <w:sz w:val="22"/>
          <w:szCs w:val="22"/>
        </w:rPr>
        <w:t>, which, in this part of Hamilton Road are mainly in C3 residential use.</w:t>
      </w:r>
      <w:r w:rsidR="00393C4E" w:rsidRPr="00393C4E">
        <w:rPr>
          <w:sz w:val="22"/>
          <w:szCs w:val="22"/>
        </w:rPr>
        <w:t xml:space="preserve">  </w:t>
      </w:r>
    </w:p>
    <w:p w:rsidR="002822BD" w:rsidRDefault="002822BD" w:rsidP="0059104F">
      <w:pPr>
        <w:jc w:val="both"/>
        <w:rPr>
          <w:color w:val="000000"/>
          <w:sz w:val="22"/>
          <w:szCs w:val="22"/>
        </w:rPr>
      </w:pPr>
    </w:p>
    <w:p w:rsidR="00BA14A7" w:rsidRDefault="002822BD" w:rsidP="0048191D">
      <w:pPr>
        <w:numPr>
          <w:ilvl w:val="1"/>
          <w:numId w:val="4"/>
        </w:numPr>
        <w:ind w:left="709" w:hanging="709"/>
        <w:jc w:val="both"/>
        <w:rPr>
          <w:color w:val="000000"/>
          <w:sz w:val="22"/>
          <w:szCs w:val="22"/>
        </w:rPr>
      </w:pPr>
      <w:r w:rsidRPr="00EB1A49">
        <w:rPr>
          <w:color w:val="000000"/>
          <w:sz w:val="22"/>
          <w:szCs w:val="22"/>
        </w:rPr>
        <w:t>The application was called in by Councillor</w:t>
      </w:r>
      <w:r w:rsidR="00C11732">
        <w:rPr>
          <w:color w:val="000000"/>
          <w:sz w:val="22"/>
          <w:szCs w:val="22"/>
        </w:rPr>
        <w:t xml:space="preserve"> White and </w:t>
      </w:r>
      <w:r w:rsidR="000E6E90">
        <w:rPr>
          <w:color w:val="000000"/>
          <w:sz w:val="22"/>
          <w:szCs w:val="22"/>
        </w:rPr>
        <w:t>Councillor</w:t>
      </w:r>
      <w:r w:rsidR="00C11732">
        <w:rPr>
          <w:color w:val="000000"/>
          <w:sz w:val="22"/>
          <w:szCs w:val="22"/>
        </w:rPr>
        <w:t xml:space="preserve"> Page</w:t>
      </w:r>
      <w:r w:rsidR="006A311A">
        <w:rPr>
          <w:color w:val="000000"/>
          <w:sz w:val="22"/>
          <w:szCs w:val="22"/>
        </w:rPr>
        <w:t xml:space="preserve"> due to the number of neighbour objections</w:t>
      </w:r>
      <w:r w:rsidR="00C11732">
        <w:rPr>
          <w:color w:val="000000"/>
          <w:sz w:val="22"/>
          <w:szCs w:val="22"/>
        </w:rPr>
        <w:t>.</w:t>
      </w:r>
      <w:r w:rsidRPr="00EB1A49">
        <w:rPr>
          <w:color w:val="000000"/>
          <w:sz w:val="22"/>
          <w:szCs w:val="22"/>
        </w:rPr>
        <w:t xml:space="preserve"> </w:t>
      </w:r>
    </w:p>
    <w:p w:rsidR="006D5C8C" w:rsidRPr="00EB1A49" w:rsidRDefault="006D5C8C" w:rsidP="006A311A">
      <w:pPr>
        <w:ind w:left="709"/>
        <w:jc w:val="both"/>
        <w:rPr>
          <w:color w:val="000000"/>
          <w:sz w:val="22"/>
          <w:szCs w:val="22"/>
        </w:rPr>
      </w:pPr>
    </w:p>
    <w:p w:rsidR="0059104F" w:rsidRDefault="0059104F" w:rsidP="00F840F9">
      <w:pPr>
        <w:pStyle w:val="BodyText"/>
        <w:jc w:val="right"/>
        <w:rPr>
          <w:rFonts w:ascii="Trebuchet MS" w:hAnsi="Trebuchet MS"/>
          <w:color w:val="000000"/>
          <w:sz w:val="22"/>
          <w:szCs w:val="22"/>
        </w:rPr>
      </w:pPr>
    </w:p>
    <w:p w:rsidR="00F840F9" w:rsidRDefault="00F840F9" w:rsidP="00F840F9">
      <w:pPr>
        <w:pStyle w:val="BodyText"/>
        <w:rPr>
          <w:rFonts w:ascii="Trebuchet MS" w:hAnsi="Trebuchet MS"/>
          <w:color w:val="000000"/>
          <w:sz w:val="22"/>
          <w:szCs w:val="22"/>
        </w:rPr>
      </w:pPr>
    </w:p>
    <w:p w:rsidR="00F840F9" w:rsidRDefault="00C11732" w:rsidP="00F840F9">
      <w:pPr>
        <w:pStyle w:val="BodyText"/>
        <w:jc w:val="center"/>
        <w:rPr>
          <w:rFonts w:ascii="Trebuchet MS" w:hAnsi="Trebuchet MS"/>
          <w:color w:val="000000"/>
          <w:sz w:val="22"/>
          <w:szCs w:val="22"/>
        </w:rPr>
      </w:pPr>
      <w:r>
        <w:rPr>
          <w:rFonts w:ascii="Trebuchet MS" w:hAnsi="Trebuchet MS"/>
          <w:noProof/>
          <w:color w:val="000000"/>
          <w:sz w:val="22"/>
          <w:szCs w:val="22"/>
          <w:lang w:eastAsia="en-GB"/>
        </w:rPr>
        <w:drawing>
          <wp:inline distT="0" distB="0" distL="0" distR="0">
            <wp:extent cx="4396740" cy="329638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99407" cy="3298380"/>
                    </a:xfrm>
                    <a:prstGeom prst="rect">
                      <a:avLst/>
                    </a:prstGeom>
                    <a:noFill/>
                    <a:ln>
                      <a:noFill/>
                    </a:ln>
                  </pic:spPr>
                </pic:pic>
              </a:graphicData>
            </a:graphic>
          </wp:inline>
        </w:drawing>
      </w:r>
    </w:p>
    <w:p w:rsidR="00F840F9" w:rsidRDefault="00F840F9" w:rsidP="00F840F9">
      <w:pPr>
        <w:pStyle w:val="BodyText"/>
        <w:rPr>
          <w:rFonts w:ascii="Trebuchet MS" w:hAnsi="Trebuchet MS"/>
          <w:color w:val="000000"/>
          <w:sz w:val="22"/>
          <w:szCs w:val="22"/>
        </w:rPr>
      </w:pPr>
    </w:p>
    <w:p w:rsidR="00F840F9" w:rsidRDefault="00F840F9" w:rsidP="00F840F9">
      <w:pPr>
        <w:pStyle w:val="BodyText"/>
        <w:rPr>
          <w:rFonts w:ascii="Trebuchet MS" w:hAnsi="Trebuchet MS"/>
          <w:color w:val="000000"/>
          <w:sz w:val="22"/>
          <w:szCs w:val="22"/>
        </w:rPr>
      </w:pPr>
    </w:p>
    <w:p w:rsidR="00540727" w:rsidRDefault="00540727" w:rsidP="00F840F9">
      <w:pPr>
        <w:pStyle w:val="BodyText"/>
        <w:rPr>
          <w:rFonts w:ascii="Trebuchet MS" w:hAnsi="Trebuchet MS"/>
          <w:color w:val="000000"/>
          <w:sz w:val="22"/>
          <w:szCs w:val="22"/>
        </w:rPr>
      </w:pPr>
      <w:r>
        <w:rPr>
          <w:rFonts w:ascii="Trebuchet MS" w:hAnsi="Trebuchet MS"/>
          <w:noProof/>
          <w:color w:val="000000"/>
          <w:sz w:val="22"/>
          <w:szCs w:val="22"/>
          <w:lang w:eastAsia="en-GB"/>
        </w:rPr>
        <w:lastRenderedPageBreak/>
        <w:drawing>
          <wp:inline distT="0" distB="0" distL="0" distR="0" wp14:anchorId="5C06689A" wp14:editId="7CE7D1F4">
            <wp:extent cx="5278120" cy="41865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8120" cy="4186555"/>
                    </a:xfrm>
                    <a:prstGeom prst="rect">
                      <a:avLst/>
                    </a:prstGeom>
                    <a:noFill/>
                    <a:ln>
                      <a:noFill/>
                    </a:ln>
                  </pic:spPr>
                </pic:pic>
              </a:graphicData>
            </a:graphic>
          </wp:inline>
        </w:drawing>
      </w:r>
    </w:p>
    <w:p w:rsidR="00540727" w:rsidRDefault="00540727" w:rsidP="00F840F9">
      <w:pPr>
        <w:pStyle w:val="BodyText"/>
        <w:rPr>
          <w:rFonts w:ascii="Trebuchet MS" w:hAnsi="Trebuchet MS"/>
          <w:color w:val="000000"/>
          <w:sz w:val="22"/>
          <w:szCs w:val="22"/>
        </w:rPr>
      </w:pPr>
    </w:p>
    <w:p w:rsidR="00182019" w:rsidRDefault="00182019" w:rsidP="00F840F9">
      <w:pPr>
        <w:pStyle w:val="BodyText"/>
        <w:rPr>
          <w:rFonts w:ascii="Trebuchet MS" w:hAnsi="Trebuchet MS"/>
          <w:color w:val="000000"/>
          <w:sz w:val="22"/>
          <w:szCs w:val="22"/>
        </w:rPr>
      </w:pPr>
    </w:p>
    <w:p w:rsidR="00393C4E" w:rsidRDefault="005767D4" w:rsidP="00393C4E">
      <w:pPr>
        <w:pStyle w:val="BodyText"/>
        <w:jc w:val="both"/>
        <w:rPr>
          <w:rFonts w:ascii="Trebuchet MS" w:hAnsi="Trebuchet MS"/>
          <w:color w:val="000000"/>
          <w:sz w:val="22"/>
          <w:szCs w:val="22"/>
        </w:rPr>
      </w:pPr>
      <w:r>
        <w:rPr>
          <w:rFonts w:ascii="Trebuchet MS" w:hAnsi="Trebuchet MS"/>
          <w:color w:val="000000"/>
          <w:sz w:val="22"/>
          <w:szCs w:val="22"/>
        </w:rPr>
        <w:t>2.</w:t>
      </w:r>
      <w:r>
        <w:rPr>
          <w:rFonts w:ascii="Trebuchet MS" w:hAnsi="Trebuchet MS"/>
          <w:color w:val="000000"/>
          <w:sz w:val="22"/>
          <w:szCs w:val="22"/>
        </w:rPr>
        <w:tab/>
      </w:r>
      <w:r w:rsidR="002822BD">
        <w:rPr>
          <w:rFonts w:ascii="Trebuchet MS" w:hAnsi="Trebuchet MS"/>
          <w:color w:val="000000"/>
          <w:sz w:val="22"/>
          <w:szCs w:val="22"/>
        </w:rPr>
        <w:t>PROPOSAL</w:t>
      </w:r>
      <w:r>
        <w:rPr>
          <w:rFonts w:ascii="Trebuchet MS" w:hAnsi="Trebuchet MS"/>
          <w:color w:val="000000"/>
          <w:sz w:val="22"/>
          <w:szCs w:val="22"/>
        </w:rPr>
        <w:t xml:space="preserve"> AND SUPPORTING INFORMATION</w:t>
      </w:r>
    </w:p>
    <w:p w:rsidR="00393C4E" w:rsidRDefault="00393C4E" w:rsidP="00393C4E">
      <w:pPr>
        <w:pStyle w:val="BodyText"/>
        <w:jc w:val="both"/>
        <w:rPr>
          <w:rFonts w:ascii="Trebuchet MS" w:hAnsi="Trebuchet MS"/>
          <w:color w:val="000000"/>
          <w:sz w:val="22"/>
          <w:szCs w:val="22"/>
        </w:rPr>
      </w:pPr>
    </w:p>
    <w:p w:rsidR="00393C4E" w:rsidRDefault="00393C4E" w:rsidP="00393C4E">
      <w:pPr>
        <w:pStyle w:val="BodyText"/>
        <w:ind w:left="709" w:hanging="709"/>
        <w:jc w:val="both"/>
        <w:rPr>
          <w:rFonts w:ascii="Trebuchet MS" w:hAnsi="Trebuchet MS"/>
          <w:b w:val="0"/>
          <w:sz w:val="22"/>
        </w:rPr>
      </w:pPr>
      <w:r w:rsidRPr="00E97470">
        <w:rPr>
          <w:rFonts w:ascii="Trebuchet MS" w:hAnsi="Trebuchet MS"/>
          <w:b w:val="0"/>
          <w:color w:val="000000"/>
          <w:sz w:val="22"/>
          <w:szCs w:val="22"/>
        </w:rPr>
        <w:t>2.1</w:t>
      </w:r>
      <w:r w:rsidRPr="00E97470">
        <w:rPr>
          <w:rFonts w:ascii="Trebuchet MS" w:hAnsi="Trebuchet MS"/>
          <w:b w:val="0"/>
          <w:color w:val="000000"/>
          <w:sz w:val="22"/>
          <w:szCs w:val="22"/>
        </w:rPr>
        <w:tab/>
      </w:r>
      <w:r>
        <w:rPr>
          <w:rFonts w:ascii="Trebuchet MS" w:hAnsi="Trebuchet MS"/>
          <w:b w:val="0"/>
          <w:sz w:val="22"/>
        </w:rPr>
        <w:t xml:space="preserve">The </w:t>
      </w:r>
      <w:r w:rsidR="00C11732">
        <w:rPr>
          <w:rFonts w:ascii="Trebuchet MS" w:hAnsi="Trebuchet MS"/>
          <w:b w:val="0"/>
          <w:sz w:val="22"/>
        </w:rPr>
        <w:t>amended scheme is for the change of use from a four bed C3 dwelling to 7 person (in 7 beds) HMO.  No extensions or changes to the external appearance are proposed.</w:t>
      </w:r>
      <w:r w:rsidR="00D8474D">
        <w:rPr>
          <w:rFonts w:ascii="Trebuchet MS" w:hAnsi="Trebuchet MS"/>
          <w:b w:val="0"/>
          <w:sz w:val="22"/>
        </w:rPr>
        <w:t xml:space="preserve">  It was originally submitted as an 8 bed HMO.  </w:t>
      </w:r>
    </w:p>
    <w:p w:rsidR="00393C4E" w:rsidRDefault="00393C4E" w:rsidP="00393C4E">
      <w:pPr>
        <w:pStyle w:val="BodyText"/>
        <w:ind w:left="709" w:hanging="709"/>
        <w:jc w:val="both"/>
        <w:rPr>
          <w:rFonts w:ascii="Trebuchet MS" w:hAnsi="Trebuchet MS"/>
          <w:sz w:val="22"/>
          <w:szCs w:val="22"/>
        </w:rPr>
      </w:pPr>
    </w:p>
    <w:p w:rsidR="000E6E90" w:rsidRDefault="00393C4E" w:rsidP="000E6E90">
      <w:pPr>
        <w:pStyle w:val="BodyText"/>
        <w:ind w:left="709" w:hanging="709"/>
        <w:jc w:val="both"/>
        <w:rPr>
          <w:rFonts w:ascii="Trebuchet MS" w:hAnsi="Trebuchet MS"/>
          <w:b w:val="0"/>
          <w:sz w:val="22"/>
          <w:szCs w:val="22"/>
        </w:rPr>
      </w:pPr>
      <w:r w:rsidRPr="00393C4E">
        <w:rPr>
          <w:rFonts w:ascii="Trebuchet MS" w:hAnsi="Trebuchet MS"/>
          <w:b w:val="0"/>
          <w:sz w:val="22"/>
          <w:szCs w:val="22"/>
        </w:rPr>
        <w:t>2.2</w:t>
      </w:r>
      <w:r w:rsidRPr="00393C4E">
        <w:rPr>
          <w:rFonts w:ascii="Trebuchet MS" w:hAnsi="Trebuchet MS"/>
          <w:b w:val="0"/>
          <w:sz w:val="22"/>
          <w:szCs w:val="22"/>
        </w:rPr>
        <w:tab/>
      </w:r>
      <w:r w:rsidR="000E6E90">
        <w:rPr>
          <w:rFonts w:ascii="Trebuchet MS" w:hAnsi="Trebuchet MS"/>
          <w:b w:val="0"/>
          <w:sz w:val="22"/>
          <w:szCs w:val="22"/>
        </w:rPr>
        <w:t xml:space="preserve">The proposed bin store, cycle store and other storage would be within the two storey former coach house at the rear of the plot.  Two car parking spaces are shown on </w:t>
      </w:r>
      <w:r w:rsidR="00442614">
        <w:rPr>
          <w:rFonts w:ascii="Trebuchet MS" w:hAnsi="Trebuchet MS"/>
          <w:b w:val="0"/>
          <w:sz w:val="22"/>
          <w:szCs w:val="22"/>
        </w:rPr>
        <w:t>a slightly widened existing driveway on the southern side of the property.  A bi</w:t>
      </w:r>
      <w:r w:rsidR="00CF4EA3">
        <w:rPr>
          <w:rFonts w:ascii="Trebuchet MS" w:hAnsi="Trebuchet MS"/>
          <w:b w:val="0"/>
          <w:sz w:val="22"/>
          <w:szCs w:val="22"/>
        </w:rPr>
        <w:t>n</w:t>
      </w:r>
      <w:r w:rsidR="00442614">
        <w:rPr>
          <w:rFonts w:ascii="Trebuchet MS" w:hAnsi="Trebuchet MS"/>
          <w:b w:val="0"/>
          <w:sz w:val="22"/>
          <w:szCs w:val="22"/>
        </w:rPr>
        <w:t xml:space="preserve"> collection area is shown to the front of the property, i.e. where bins would be pulled to on collection day.</w:t>
      </w:r>
      <w:r w:rsidR="000E6E90">
        <w:rPr>
          <w:rFonts w:ascii="Trebuchet MS" w:hAnsi="Trebuchet MS"/>
          <w:b w:val="0"/>
          <w:sz w:val="22"/>
          <w:szCs w:val="22"/>
        </w:rPr>
        <w:t xml:space="preserve">  </w:t>
      </w:r>
    </w:p>
    <w:p w:rsidR="000E6E90" w:rsidRDefault="000E6E90" w:rsidP="00393C4E">
      <w:pPr>
        <w:pStyle w:val="BodyText"/>
        <w:ind w:left="709" w:hanging="709"/>
        <w:jc w:val="both"/>
        <w:rPr>
          <w:rFonts w:ascii="Trebuchet MS" w:hAnsi="Trebuchet MS"/>
          <w:b w:val="0"/>
          <w:sz w:val="22"/>
          <w:szCs w:val="22"/>
        </w:rPr>
      </w:pPr>
    </w:p>
    <w:p w:rsidR="000E6E90" w:rsidRDefault="000E6E90" w:rsidP="000E6E90">
      <w:pPr>
        <w:pStyle w:val="BodyText"/>
        <w:ind w:left="709" w:hanging="709"/>
        <w:jc w:val="both"/>
        <w:rPr>
          <w:rFonts w:ascii="Trebuchet MS" w:hAnsi="Trebuchet MS"/>
          <w:b w:val="0"/>
          <w:sz w:val="22"/>
          <w:szCs w:val="22"/>
        </w:rPr>
      </w:pPr>
      <w:r>
        <w:rPr>
          <w:rFonts w:ascii="Trebuchet MS" w:hAnsi="Trebuchet MS"/>
          <w:b w:val="0"/>
          <w:sz w:val="22"/>
          <w:szCs w:val="22"/>
        </w:rPr>
        <w:t>2.3</w:t>
      </w:r>
      <w:r>
        <w:rPr>
          <w:rFonts w:ascii="Trebuchet MS" w:hAnsi="Trebuchet MS"/>
          <w:b w:val="0"/>
          <w:sz w:val="22"/>
          <w:szCs w:val="22"/>
        </w:rPr>
        <w:tab/>
      </w:r>
      <w:r w:rsidR="00393C4E" w:rsidRPr="00393C4E">
        <w:rPr>
          <w:rFonts w:ascii="Trebuchet MS" w:hAnsi="Trebuchet MS"/>
          <w:b w:val="0"/>
          <w:sz w:val="22"/>
          <w:szCs w:val="22"/>
        </w:rPr>
        <w:t>The application site is within the Article 4 Direction Area, which restricts the permitted change of use from C3 dwellinghouse to C4 small Hous</w:t>
      </w:r>
      <w:r>
        <w:rPr>
          <w:rFonts w:ascii="Trebuchet MS" w:hAnsi="Trebuchet MS"/>
          <w:b w:val="0"/>
          <w:sz w:val="22"/>
          <w:szCs w:val="22"/>
        </w:rPr>
        <w:t>e in Multiple Occupation (HMO).</w:t>
      </w:r>
    </w:p>
    <w:p w:rsidR="000E6E90" w:rsidRDefault="000E6E90" w:rsidP="000E6E90">
      <w:pPr>
        <w:pStyle w:val="BodyText"/>
        <w:ind w:left="709" w:hanging="709"/>
        <w:jc w:val="both"/>
        <w:rPr>
          <w:rFonts w:ascii="Trebuchet MS" w:hAnsi="Trebuchet MS"/>
          <w:b w:val="0"/>
          <w:sz w:val="22"/>
          <w:szCs w:val="22"/>
        </w:rPr>
      </w:pPr>
    </w:p>
    <w:p w:rsidR="008778B9" w:rsidRDefault="000E6E90" w:rsidP="000E6E90">
      <w:pPr>
        <w:pStyle w:val="BodyText"/>
        <w:ind w:left="709" w:hanging="709"/>
        <w:jc w:val="both"/>
        <w:rPr>
          <w:rFonts w:ascii="Trebuchet MS" w:hAnsi="Trebuchet MS"/>
          <w:b w:val="0"/>
          <w:color w:val="000000"/>
          <w:sz w:val="22"/>
          <w:szCs w:val="22"/>
        </w:rPr>
      </w:pPr>
      <w:r>
        <w:rPr>
          <w:rFonts w:ascii="Trebuchet MS" w:hAnsi="Trebuchet MS"/>
          <w:b w:val="0"/>
          <w:sz w:val="22"/>
          <w:szCs w:val="22"/>
        </w:rPr>
        <w:t>2.4</w:t>
      </w:r>
      <w:r>
        <w:rPr>
          <w:rFonts w:ascii="Trebuchet MS" w:hAnsi="Trebuchet MS"/>
          <w:b w:val="0"/>
          <w:sz w:val="22"/>
          <w:szCs w:val="22"/>
        </w:rPr>
        <w:tab/>
      </w:r>
      <w:r w:rsidR="0059104F">
        <w:rPr>
          <w:rFonts w:ascii="Trebuchet MS" w:hAnsi="Trebuchet MS"/>
          <w:b w:val="0"/>
          <w:color w:val="000000"/>
          <w:sz w:val="22"/>
          <w:szCs w:val="22"/>
        </w:rPr>
        <w:t>T</w:t>
      </w:r>
      <w:r w:rsidR="0059104F" w:rsidRPr="0059104F">
        <w:rPr>
          <w:rFonts w:ascii="Trebuchet MS" w:hAnsi="Trebuchet MS"/>
          <w:b w:val="0"/>
          <w:color w:val="000000"/>
          <w:sz w:val="22"/>
          <w:szCs w:val="22"/>
        </w:rPr>
        <w:t>he following plans and supporting documents were submitted with the application</w:t>
      </w:r>
      <w:r w:rsidR="008778B9">
        <w:rPr>
          <w:rFonts w:ascii="Trebuchet MS" w:hAnsi="Trebuchet MS"/>
          <w:b w:val="0"/>
          <w:color w:val="000000"/>
          <w:sz w:val="22"/>
          <w:szCs w:val="22"/>
        </w:rPr>
        <w:t>:</w:t>
      </w:r>
    </w:p>
    <w:p w:rsidR="008778B9" w:rsidRDefault="008778B9" w:rsidP="000E6E90">
      <w:pPr>
        <w:pStyle w:val="BodyText"/>
        <w:ind w:left="709" w:hanging="709"/>
        <w:jc w:val="both"/>
        <w:rPr>
          <w:rFonts w:ascii="Trebuchet MS" w:hAnsi="Trebuchet MS"/>
          <w:b w:val="0"/>
          <w:color w:val="000000"/>
          <w:sz w:val="22"/>
          <w:szCs w:val="22"/>
        </w:rPr>
      </w:pPr>
    </w:p>
    <w:p w:rsidR="0059104F" w:rsidRDefault="008778B9" w:rsidP="000E6E90">
      <w:pPr>
        <w:pStyle w:val="BodyText"/>
        <w:ind w:left="709" w:hanging="709"/>
        <w:jc w:val="both"/>
        <w:rPr>
          <w:rFonts w:ascii="Trebuchet MS" w:hAnsi="Trebuchet MS"/>
          <w:b w:val="0"/>
          <w:color w:val="000000"/>
          <w:sz w:val="22"/>
          <w:szCs w:val="22"/>
        </w:rPr>
      </w:pPr>
      <w:r>
        <w:rPr>
          <w:rFonts w:ascii="Trebuchet MS" w:hAnsi="Trebuchet MS"/>
          <w:b w:val="0"/>
          <w:color w:val="000000"/>
          <w:sz w:val="22"/>
          <w:szCs w:val="22"/>
        </w:rPr>
        <w:tab/>
        <w:t>Location Plan, received 8</w:t>
      </w:r>
      <w:r w:rsidRPr="008778B9">
        <w:rPr>
          <w:rFonts w:ascii="Trebuchet MS" w:hAnsi="Trebuchet MS"/>
          <w:b w:val="0"/>
          <w:color w:val="000000"/>
          <w:sz w:val="22"/>
          <w:szCs w:val="22"/>
          <w:vertAlign w:val="superscript"/>
        </w:rPr>
        <w:t>th</w:t>
      </w:r>
      <w:r>
        <w:rPr>
          <w:rFonts w:ascii="Trebuchet MS" w:hAnsi="Trebuchet MS"/>
          <w:b w:val="0"/>
          <w:color w:val="000000"/>
          <w:sz w:val="22"/>
          <w:szCs w:val="22"/>
        </w:rPr>
        <w:t xml:space="preserve"> September 2017</w:t>
      </w:r>
    </w:p>
    <w:p w:rsidR="008778B9" w:rsidRDefault="008778B9" w:rsidP="000E6E90">
      <w:pPr>
        <w:pStyle w:val="BodyText"/>
        <w:ind w:left="709" w:hanging="709"/>
        <w:jc w:val="both"/>
        <w:rPr>
          <w:rFonts w:ascii="Trebuchet MS" w:hAnsi="Trebuchet MS"/>
          <w:b w:val="0"/>
          <w:color w:val="000000"/>
          <w:sz w:val="22"/>
          <w:szCs w:val="22"/>
        </w:rPr>
      </w:pPr>
      <w:r>
        <w:rPr>
          <w:rFonts w:ascii="Trebuchet MS" w:hAnsi="Trebuchet MS"/>
          <w:b w:val="0"/>
          <w:color w:val="000000"/>
          <w:sz w:val="22"/>
          <w:szCs w:val="22"/>
        </w:rPr>
        <w:tab/>
        <w:t>Existing Floor Plans – Drawing no: 01, received 18</w:t>
      </w:r>
      <w:r w:rsidRPr="008778B9">
        <w:rPr>
          <w:rFonts w:ascii="Trebuchet MS" w:hAnsi="Trebuchet MS"/>
          <w:b w:val="0"/>
          <w:color w:val="000000"/>
          <w:sz w:val="22"/>
          <w:szCs w:val="22"/>
          <w:vertAlign w:val="superscript"/>
        </w:rPr>
        <w:t>th</w:t>
      </w:r>
      <w:r>
        <w:rPr>
          <w:rFonts w:ascii="Trebuchet MS" w:hAnsi="Trebuchet MS"/>
          <w:b w:val="0"/>
          <w:color w:val="000000"/>
          <w:sz w:val="22"/>
          <w:szCs w:val="22"/>
        </w:rPr>
        <w:t xml:space="preserve"> September 2017</w:t>
      </w:r>
    </w:p>
    <w:p w:rsidR="008778B9" w:rsidRDefault="008778B9" w:rsidP="000E6E90">
      <w:pPr>
        <w:pStyle w:val="BodyText"/>
        <w:ind w:left="709" w:hanging="709"/>
        <w:jc w:val="both"/>
        <w:rPr>
          <w:rFonts w:ascii="Trebuchet MS" w:hAnsi="Trebuchet MS"/>
          <w:b w:val="0"/>
          <w:color w:val="000000"/>
          <w:sz w:val="22"/>
          <w:szCs w:val="22"/>
        </w:rPr>
      </w:pPr>
      <w:r>
        <w:rPr>
          <w:rFonts w:ascii="Trebuchet MS" w:hAnsi="Trebuchet MS"/>
          <w:b w:val="0"/>
          <w:color w:val="000000"/>
          <w:sz w:val="22"/>
          <w:szCs w:val="22"/>
        </w:rPr>
        <w:tab/>
        <w:t>Existing Site Plan – Drawing no: 05, received 11</w:t>
      </w:r>
      <w:r w:rsidRPr="008778B9">
        <w:rPr>
          <w:rFonts w:ascii="Trebuchet MS" w:hAnsi="Trebuchet MS"/>
          <w:b w:val="0"/>
          <w:color w:val="000000"/>
          <w:sz w:val="22"/>
          <w:szCs w:val="22"/>
          <w:vertAlign w:val="superscript"/>
        </w:rPr>
        <w:t>th</w:t>
      </w:r>
      <w:r>
        <w:rPr>
          <w:rFonts w:ascii="Trebuchet MS" w:hAnsi="Trebuchet MS"/>
          <w:b w:val="0"/>
          <w:color w:val="000000"/>
          <w:sz w:val="22"/>
          <w:szCs w:val="22"/>
        </w:rPr>
        <w:t xml:space="preserve"> October 2017</w:t>
      </w:r>
    </w:p>
    <w:p w:rsidR="008778B9" w:rsidRDefault="008778B9" w:rsidP="000E6E90">
      <w:pPr>
        <w:pStyle w:val="BodyText"/>
        <w:ind w:left="709" w:hanging="709"/>
        <w:jc w:val="both"/>
        <w:rPr>
          <w:rFonts w:ascii="Trebuchet MS" w:hAnsi="Trebuchet MS"/>
          <w:b w:val="0"/>
          <w:color w:val="000000"/>
          <w:sz w:val="22"/>
          <w:szCs w:val="22"/>
        </w:rPr>
      </w:pPr>
      <w:r>
        <w:rPr>
          <w:rFonts w:ascii="Trebuchet MS" w:hAnsi="Trebuchet MS"/>
          <w:b w:val="0"/>
          <w:color w:val="000000"/>
          <w:sz w:val="22"/>
          <w:szCs w:val="22"/>
        </w:rPr>
        <w:tab/>
        <w:t>Proposed Floor Plans – Drawing no: 02, received 18</w:t>
      </w:r>
      <w:r w:rsidRPr="008778B9">
        <w:rPr>
          <w:rFonts w:ascii="Trebuchet MS" w:hAnsi="Trebuchet MS"/>
          <w:b w:val="0"/>
          <w:color w:val="000000"/>
          <w:sz w:val="22"/>
          <w:szCs w:val="22"/>
          <w:vertAlign w:val="superscript"/>
        </w:rPr>
        <w:t>th</w:t>
      </w:r>
      <w:r>
        <w:rPr>
          <w:rFonts w:ascii="Trebuchet MS" w:hAnsi="Trebuchet MS"/>
          <w:b w:val="0"/>
          <w:color w:val="000000"/>
          <w:sz w:val="22"/>
          <w:szCs w:val="22"/>
        </w:rPr>
        <w:t xml:space="preserve"> September 2017</w:t>
      </w:r>
    </w:p>
    <w:p w:rsidR="008778B9" w:rsidRDefault="008778B9" w:rsidP="008778B9">
      <w:pPr>
        <w:pStyle w:val="BodyText"/>
        <w:ind w:left="709" w:hanging="709"/>
        <w:jc w:val="both"/>
        <w:rPr>
          <w:rFonts w:ascii="Trebuchet MS" w:hAnsi="Trebuchet MS"/>
          <w:b w:val="0"/>
          <w:color w:val="000000"/>
          <w:sz w:val="22"/>
          <w:szCs w:val="22"/>
        </w:rPr>
      </w:pPr>
      <w:r>
        <w:rPr>
          <w:rFonts w:ascii="Trebuchet MS" w:hAnsi="Trebuchet MS"/>
          <w:b w:val="0"/>
          <w:color w:val="000000"/>
          <w:sz w:val="22"/>
          <w:szCs w:val="22"/>
        </w:rPr>
        <w:tab/>
        <w:t>Proposed Elevations – Drawing no: 03, received 18</w:t>
      </w:r>
      <w:r w:rsidRPr="008778B9">
        <w:rPr>
          <w:rFonts w:ascii="Trebuchet MS" w:hAnsi="Trebuchet MS"/>
          <w:b w:val="0"/>
          <w:color w:val="000000"/>
          <w:sz w:val="22"/>
          <w:szCs w:val="22"/>
          <w:vertAlign w:val="superscript"/>
        </w:rPr>
        <w:t>th</w:t>
      </w:r>
      <w:r>
        <w:rPr>
          <w:rFonts w:ascii="Trebuchet MS" w:hAnsi="Trebuchet MS"/>
          <w:b w:val="0"/>
          <w:color w:val="000000"/>
          <w:sz w:val="22"/>
          <w:szCs w:val="22"/>
        </w:rPr>
        <w:t xml:space="preserve"> September 2017</w:t>
      </w:r>
    </w:p>
    <w:p w:rsidR="008778B9" w:rsidRDefault="008778B9" w:rsidP="000E6E90">
      <w:pPr>
        <w:pStyle w:val="BodyText"/>
        <w:ind w:left="709" w:hanging="709"/>
        <w:jc w:val="both"/>
        <w:rPr>
          <w:rFonts w:ascii="Trebuchet MS" w:hAnsi="Trebuchet MS"/>
          <w:b w:val="0"/>
          <w:color w:val="000000"/>
          <w:sz w:val="22"/>
          <w:szCs w:val="22"/>
        </w:rPr>
      </w:pPr>
      <w:r>
        <w:rPr>
          <w:rFonts w:ascii="Trebuchet MS" w:hAnsi="Trebuchet MS"/>
          <w:b w:val="0"/>
          <w:color w:val="000000"/>
          <w:sz w:val="22"/>
          <w:szCs w:val="22"/>
        </w:rPr>
        <w:tab/>
        <w:t>Proposed Site Plan - Drawing no: 04, received 18</w:t>
      </w:r>
      <w:r w:rsidRPr="008778B9">
        <w:rPr>
          <w:rFonts w:ascii="Trebuchet MS" w:hAnsi="Trebuchet MS"/>
          <w:b w:val="0"/>
          <w:color w:val="000000"/>
          <w:sz w:val="22"/>
          <w:szCs w:val="22"/>
          <w:vertAlign w:val="superscript"/>
        </w:rPr>
        <w:t>th</w:t>
      </w:r>
      <w:r>
        <w:rPr>
          <w:rFonts w:ascii="Trebuchet MS" w:hAnsi="Trebuchet MS"/>
          <w:b w:val="0"/>
          <w:color w:val="000000"/>
          <w:sz w:val="22"/>
          <w:szCs w:val="22"/>
        </w:rPr>
        <w:t xml:space="preserve"> September 2017</w:t>
      </w:r>
      <w:r>
        <w:rPr>
          <w:rFonts w:ascii="Trebuchet MS" w:hAnsi="Trebuchet MS"/>
          <w:b w:val="0"/>
          <w:color w:val="000000"/>
          <w:sz w:val="22"/>
          <w:szCs w:val="22"/>
        </w:rPr>
        <w:tab/>
      </w:r>
    </w:p>
    <w:p w:rsidR="008778B9" w:rsidRDefault="008778B9" w:rsidP="000E6E90">
      <w:pPr>
        <w:pStyle w:val="BodyText"/>
        <w:ind w:left="709" w:hanging="709"/>
        <w:jc w:val="both"/>
        <w:rPr>
          <w:rFonts w:ascii="Trebuchet MS" w:hAnsi="Trebuchet MS"/>
          <w:b w:val="0"/>
          <w:color w:val="000000"/>
          <w:sz w:val="22"/>
          <w:szCs w:val="22"/>
        </w:rPr>
      </w:pPr>
      <w:r>
        <w:rPr>
          <w:rFonts w:ascii="Trebuchet MS" w:hAnsi="Trebuchet MS"/>
          <w:b w:val="0"/>
          <w:color w:val="000000"/>
          <w:sz w:val="22"/>
          <w:szCs w:val="22"/>
        </w:rPr>
        <w:tab/>
        <w:t>Design Statement, prepared by 1Right Plan, received 8</w:t>
      </w:r>
      <w:r w:rsidRPr="008778B9">
        <w:rPr>
          <w:rFonts w:ascii="Trebuchet MS" w:hAnsi="Trebuchet MS"/>
          <w:b w:val="0"/>
          <w:color w:val="000000"/>
          <w:sz w:val="22"/>
          <w:szCs w:val="22"/>
          <w:vertAlign w:val="superscript"/>
        </w:rPr>
        <w:t>th</w:t>
      </w:r>
      <w:r>
        <w:rPr>
          <w:rFonts w:ascii="Trebuchet MS" w:hAnsi="Trebuchet MS"/>
          <w:b w:val="0"/>
          <w:color w:val="000000"/>
          <w:sz w:val="22"/>
          <w:szCs w:val="22"/>
        </w:rPr>
        <w:t xml:space="preserve"> September 2017</w:t>
      </w:r>
    </w:p>
    <w:p w:rsidR="008778B9" w:rsidRDefault="008778B9" w:rsidP="000E6E90">
      <w:pPr>
        <w:pStyle w:val="BodyText"/>
        <w:ind w:left="709" w:hanging="709"/>
        <w:jc w:val="both"/>
        <w:rPr>
          <w:rFonts w:ascii="Trebuchet MS" w:hAnsi="Trebuchet MS"/>
          <w:b w:val="0"/>
          <w:color w:val="000000"/>
          <w:sz w:val="22"/>
          <w:szCs w:val="22"/>
        </w:rPr>
      </w:pPr>
    </w:p>
    <w:p w:rsidR="008778B9" w:rsidRDefault="008778B9" w:rsidP="000E6E90">
      <w:pPr>
        <w:pStyle w:val="BodyText"/>
        <w:ind w:left="709" w:hanging="709"/>
        <w:jc w:val="both"/>
        <w:rPr>
          <w:rFonts w:ascii="Trebuchet MS" w:hAnsi="Trebuchet MS"/>
          <w:b w:val="0"/>
          <w:color w:val="000000"/>
          <w:sz w:val="22"/>
          <w:szCs w:val="22"/>
        </w:rPr>
      </w:pPr>
      <w:r>
        <w:rPr>
          <w:rFonts w:ascii="Trebuchet MS" w:hAnsi="Trebuchet MS"/>
          <w:b w:val="0"/>
          <w:color w:val="000000"/>
          <w:sz w:val="22"/>
          <w:szCs w:val="22"/>
        </w:rPr>
        <w:tab/>
      </w:r>
    </w:p>
    <w:p w:rsidR="00D8474D" w:rsidRDefault="008778B9" w:rsidP="000E6E90">
      <w:pPr>
        <w:pStyle w:val="BodyText"/>
        <w:ind w:left="709" w:hanging="709"/>
        <w:jc w:val="both"/>
        <w:rPr>
          <w:rFonts w:ascii="Trebuchet MS" w:hAnsi="Trebuchet MS"/>
          <w:b w:val="0"/>
          <w:color w:val="000000"/>
          <w:sz w:val="22"/>
          <w:szCs w:val="22"/>
        </w:rPr>
      </w:pPr>
      <w:r>
        <w:rPr>
          <w:rFonts w:ascii="Trebuchet MS" w:hAnsi="Trebuchet MS"/>
          <w:b w:val="0"/>
          <w:color w:val="000000"/>
          <w:sz w:val="22"/>
          <w:szCs w:val="22"/>
        </w:rPr>
        <w:lastRenderedPageBreak/>
        <w:tab/>
      </w:r>
      <w:r w:rsidR="00D8474D">
        <w:rPr>
          <w:rFonts w:ascii="Trebuchet MS" w:hAnsi="Trebuchet MS"/>
          <w:b w:val="0"/>
          <w:color w:val="000000"/>
          <w:sz w:val="22"/>
          <w:szCs w:val="22"/>
        </w:rPr>
        <w:t>An amended plan was submitted on the 9</w:t>
      </w:r>
      <w:r w:rsidR="00D8474D" w:rsidRPr="00CE19CF">
        <w:rPr>
          <w:rFonts w:ascii="Trebuchet MS" w:hAnsi="Trebuchet MS"/>
          <w:b w:val="0"/>
          <w:color w:val="000000"/>
          <w:sz w:val="22"/>
          <w:szCs w:val="22"/>
          <w:vertAlign w:val="superscript"/>
        </w:rPr>
        <w:t>th</w:t>
      </w:r>
      <w:r w:rsidR="00D8474D">
        <w:rPr>
          <w:rFonts w:ascii="Trebuchet MS" w:hAnsi="Trebuchet MS"/>
          <w:b w:val="0"/>
          <w:color w:val="000000"/>
          <w:sz w:val="22"/>
          <w:szCs w:val="22"/>
        </w:rPr>
        <w:t xml:space="preserve"> October 2017, which introduced a driveway and additional entrance to the front:</w:t>
      </w:r>
    </w:p>
    <w:p w:rsidR="00D8474D" w:rsidRDefault="00D8474D" w:rsidP="000E6E90">
      <w:pPr>
        <w:pStyle w:val="BodyText"/>
        <w:ind w:left="709" w:hanging="709"/>
        <w:jc w:val="both"/>
        <w:rPr>
          <w:rFonts w:ascii="Trebuchet MS" w:hAnsi="Trebuchet MS"/>
          <w:b w:val="0"/>
          <w:color w:val="000000"/>
          <w:sz w:val="22"/>
          <w:szCs w:val="22"/>
        </w:rPr>
      </w:pPr>
      <w:r>
        <w:rPr>
          <w:rFonts w:ascii="Trebuchet MS" w:hAnsi="Trebuchet MS"/>
          <w:b w:val="0"/>
          <w:color w:val="000000"/>
          <w:sz w:val="22"/>
          <w:szCs w:val="22"/>
        </w:rPr>
        <w:tab/>
      </w:r>
    </w:p>
    <w:p w:rsidR="00D8474D" w:rsidRDefault="00D8474D" w:rsidP="000E6E90">
      <w:pPr>
        <w:pStyle w:val="BodyText"/>
        <w:ind w:left="709" w:hanging="709"/>
        <w:jc w:val="both"/>
        <w:rPr>
          <w:rFonts w:ascii="Trebuchet MS" w:hAnsi="Trebuchet MS"/>
          <w:b w:val="0"/>
          <w:color w:val="000000"/>
          <w:sz w:val="22"/>
          <w:szCs w:val="22"/>
        </w:rPr>
      </w:pPr>
      <w:r>
        <w:rPr>
          <w:rFonts w:ascii="Trebuchet MS" w:hAnsi="Trebuchet MS"/>
          <w:b w:val="0"/>
          <w:color w:val="000000"/>
          <w:sz w:val="22"/>
          <w:szCs w:val="22"/>
        </w:rPr>
        <w:tab/>
        <w:t>Proposed Site Plan – Drawing no: 04 Rev B, received 9</w:t>
      </w:r>
      <w:r w:rsidRPr="008778B9">
        <w:rPr>
          <w:rFonts w:ascii="Trebuchet MS" w:hAnsi="Trebuchet MS"/>
          <w:b w:val="0"/>
          <w:color w:val="000000"/>
          <w:sz w:val="22"/>
          <w:szCs w:val="22"/>
          <w:vertAlign w:val="superscript"/>
        </w:rPr>
        <w:t>th</w:t>
      </w:r>
      <w:r>
        <w:rPr>
          <w:rFonts w:ascii="Trebuchet MS" w:hAnsi="Trebuchet MS"/>
          <w:b w:val="0"/>
          <w:color w:val="000000"/>
          <w:sz w:val="22"/>
          <w:szCs w:val="22"/>
        </w:rPr>
        <w:t xml:space="preserve"> October 2017</w:t>
      </w:r>
    </w:p>
    <w:p w:rsidR="00D8474D" w:rsidRDefault="00D8474D" w:rsidP="000E6E90">
      <w:pPr>
        <w:pStyle w:val="BodyText"/>
        <w:ind w:left="709" w:hanging="709"/>
        <w:jc w:val="both"/>
        <w:rPr>
          <w:rFonts w:ascii="Trebuchet MS" w:hAnsi="Trebuchet MS"/>
          <w:b w:val="0"/>
          <w:color w:val="000000"/>
          <w:sz w:val="22"/>
          <w:szCs w:val="22"/>
        </w:rPr>
      </w:pPr>
    </w:p>
    <w:p w:rsidR="008778B9" w:rsidRDefault="00D8474D" w:rsidP="000E6E90">
      <w:pPr>
        <w:pStyle w:val="BodyText"/>
        <w:ind w:left="709" w:hanging="709"/>
        <w:jc w:val="both"/>
        <w:rPr>
          <w:rFonts w:ascii="Trebuchet MS" w:hAnsi="Trebuchet MS"/>
          <w:b w:val="0"/>
          <w:color w:val="000000"/>
          <w:sz w:val="22"/>
          <w:szCs w:val="22"/>
        </w:rPr>
      </w:pPr>
      <w:r>
        <w:rPr>
          <w:rFonts w:ascii="Trebuchet MS" w:hAnsi="Trebuchet MS"/>
          <w:b w:val="0"/>
          <w:color w:val="000000"/>
          <w:sz w:val="22"/>
          <w:szCs w:val="22"/>
        </w:rPr>
        <w:tab/>
      </w:r>
      <w:r w:rsidR="008778B9">
        <w:rPr>
          <w:rFonts w:ascii="Trebuchet MS" w:hAnsi="Trebuchet MS"/>
          <w:b w:val="0"/>
          <w:color w:val="000000"/>
          <w:sz w:val="22"/>
          <w:szCs w:val="22"/>
        </w:rPr>
        <w:t xml:space="preserve">Further to discussion with the agent </w:t>
      </w:r>
      <w:r>
        <w:rPr>
          <w:rFonts w:ascii="Trebuchet MS" w:hAnsi="Trebuchet MS"/>
          <w:b w:val="0"/>
          <w:color w:val="000000"/>
          <w:sz w:val="22"/>
          <w:szCs w:val="22"/>
        </w:rPr>
        <w:t>further amended plans were submitted which removed the front driveway and additional entrance; removed one of the bedrooms and made this into a communal room; moved bin storage to the 2 storey former coach house; included a bin collection point to the front of the property adjacent to the driveway, and reducing the area of hardstanding for</w:t>
      </w:r>
      <w:r w:rsidR="00146D5D">
        <w:rPr>
          <w:rFonts w:ascii="Trebuchet MS" w:hAnsi="Trebuchet MS"/>
          <w:b w:val="0"/>
          <w:color w:val="000000"/>
          <w:sz w:val="22"/>
          <w:szCs w:val="22"/>
        </w:rPr>
        <w:t xml:space="preserve"> parking. These are as follows</w:t>
      </w:r>
      <w:r w:rsidR="008778B9">
        <w:rPr>
          <w:rFonts w:ascii="Trebuchet MS" w:hAnsi="Trebuchet MS"/>
          <w:b w:val="0"/>
          <w:color w:val="000000"/>
          <w:sz w:val="22"/>
          <w:szCs w:val="22"/>
        </w:rPr>
        <w:t>:</w:t>
      </w:r>
    </w:p>
    <w:p w:rsidR="00146D5D" w:rsidRDefault="00146D5D" w:rsidP="008778B9">
      <w:pPr>
        <w:pStyle w:val="BodyText"/>
        <w:ind w:left="709" w:hanging="709"/>
        <w:jc w:val="both"/>
        <w:rPr>
          <w:rFonts w:ascii="Trebuchet MS" w:hAnsi="Trebuchet MS"/>
          <w:b w:val="0"/>
          <w:color w:val="000000"/>
          <w:sz w:val="22"/>
          <w:szCs w:val="22"/>
        </w:rPr>
      </w:pPr>
    </w:p>
    <w:p w:rsidR="008778B9" w:rsidRDefault="008778B9" w:rsidP="008778B9">
      <w:pPr>
        <w:pStyle w:val="BodyText"/>
        <w:ind w:left="709" w:hanging="709"/>
        <w:jc w:val="both"/>
        <w:rPr>
          <w:rFonts w:ascii="Trebuchet MS" w:hAnsi="Trebuchet MS"/>
          <w:b w:val="0"/>
          <w:color w:val="000000"/>
          <w:sz w:val="22"/>
          <w:szCs w:val="22"/>
        </w:rPr>
      </w:pPr>
      <w:r>
        <w:rPr>
          <w:rFonts w:ascii="Trebuchet MS" w:hAnsi="Trebuchet MS"/>
          <w:b w:val="0"/>
          <w:color w:val="000000"/>
          <w:sz w:val="22"/>
          <w:szCs w:val="22"/>
        </w:rPr>
        <w:tab/>
        <w:t xml:space="preserve">Proposed Floor Plans – Drawing no: 02 Rev </w:t>
      </w:r>
      <w:proofErr w:type="gramStart"/>
      <w:r>
        <w:rPr>
          <w:rFonts w:ascii="Trebuchet MS" w:hAnsi="Trebuchet MS"/>
          <w:b w:val="0"/>
          <w:color w:val="000000"/>
          <w:sz w:val="22"/>
          <w:szCs w:val="22"/>
        </w:rPr>
        <w:t>A</w:t>
      </w:r>
      <w:proofErr w:type="gramEnd"/>
      <w:r>
        <w:rPr>
          <w:rFonts w:ascii="Trebuchet MS" w:hAnsi="Trebuchet MS"/>
          <w:b w:val="0"/>
          <w:color w:val="000000"/>
          <w:sz w:val="22"/>
          <w:szCs w:val="22"/>
        </w:rPr>
        <w:t>, received 8</w:t>
      </w:r>
      <w:r w:rsidRPr="008778B9">
        <w:rPr>
          <w:rFonts w:ascii="Trebuchet MS" w:hAnsi="Trebuchet MS"/>
          <w:b w:val="0"/>
          <w:color w:val="000000"/>
          <w:sz w:val="22"/>
          <w:szCs w:val="22"/>
          <w:vertAlign w:val="superscript"/>
        </w:rPr>
        <w:t>th</w:t>
      </w:r>
      <w:r>
        <w:rPr>
          <w:rFonts w:ascii="Trebuchet MS" w:hAnsi="Trebuchet MS"/>
          <w:b w:val="0"/>
          <w:color w:val="000000"/>
          <w:sz w:val="22"/>
          <w:szCs w:val="22"/>
        </w:rPr>
        <w:t xml:space="preserve"> November 2017</w:t>
      </w:r>
    </w:p>
    <w:p w:rsidR="008778B9" w:rsidRDefault="008778B9" w:rsidP="000E6E90">
      <w:pPr>
        <w:pStyle w:val="BodyText"/>
        <w:ind w:left="709" w:hanging="709"/>
        <w:jc w:val="both"/>
        <w:rPr>
          <w:rFonts w:ascii="Trebuchet MS" w:hAnsi="Trebuchet MS"/>
          <w:b w:val="0"/>
          <w:color w:val="000000"/>
          <w:sz w:val="22"/>
          <w:szCs w:val="22"/>
        </w:rPr>
      </w:pPr>
      <w:r>
        <w:rPr>
          <w:rFonts w:ascii="Trebuchet MS" w:hAnsi="Trebuchet MS"/>
          <w:b w:val="0"/>
          <w:color w:val="000000"/>
          <w:sz w:val="22"/>
          <w:szCs w:val="22"/>
        </w:rPr>
        <w:tab/>
        <w:t>Proposed Site Plan – Drawing no: 04 Rev D, received 8</w:t>
      </w:r>
      <w:r w:rsidRPr="008778B9">
        <w:rPr>
          <w:rFonts w:ascii="Trebuchet MS" w:hAnsi="Trebuchet MS"/>
          <w:b w:val="0"/>
          <w:color w:val="000000"/>
          <w:sz w:val="22"/>
          <w:szCs w:val="22"/>
          <w:vertAlign w:val="superscript"/>
        </w:rPr>
        <w:t>th</w:t>
      </w:r>
      <w:r>
        <w:rPr>
          <w:rFonts w:ascii="Trebuchet MS" w:hAnsi="Trebuchet MS"/>
          <w:b w:val="0"/>
          <w:color w:val="000000"/>
          <w:sz w:val="22"/>
          <w:szCs w:val="22"/>
        </w:rPr>
        <w:t xml:space="preserve"> November 2017</w:t>
      </w:r>
    </w:p>
    <w:p w:rsidR="00C11732" w:rsidRDefault="00C11732" w:rsidP="0059104F">
      <w:pPr>
        <w:pStyle w:val="ListParagraph"/>
        <w:ind w:left="0"/>
        <w:jc w:val="both"/>
        <w:rPr>
          <w:color w:val="000000"/>
          <w:sz w:val="22"/>
          <w:szCs w:val="22"/>
        </w:rPr>
      </w:pPr>
    </w:p>
    <w:p w:rsidR="00217C61" w:rsidRDefault="00217C61" w:rsidP="0059104F">
      <w:pPr>
        <w:pStyle w:val="ListParagraph"/>
        <w:ind w:left="0"/>
        <w:jc w:val="both"/>
        <w:rPr>
          <w:color w:val="000000"/>
          <w:sz w:val="22"/>
          <w:szCs w:val="22"/>
        </w:rPr>
      </w:pPr>
      <w:r>
        <w:rPr>
          <w:color w:val="000000"/>
          <w:sz w:val="22"/>
          <w:szCs w:val="22"/>
        </w:rPr>
        <w:tab/>
        <w:t>Amended Plan</w:t>
      </w:r>
      <w:r w:rsidR="00945B5A">
        <w:rPr>
          <w:color w:val="000000"/>
          <w:sz w:val="22"/>
          <w:szCs w:val="22"/>
        </w:rPr>
        <w:t>s</w:t>
      </w:r>
      <w:r>
        <w:rPr>
          <w:color w:val="000000"/>
          <w:sz w:val="22"/>
          <w:szCs w:val="22"/>
        </w:rPr>
        <w:t xml:space="preserve"> to show the verandah to be retained</w:t>
      </w:r>
      <w:r w:rsidR="00945B5A">
        <w:rPr>
          <w:color w:val="000000"/>
          <w:sz w:val="22"/>
          <w:szCs w:val="22"/>
        </w:rPr>
        <w:t xml:space="preserve">, and correction of an </w:t>
      </w:r>
      <w:r w:rsidR="00945B5A">
        <w:rPr>
          <w:color w:val="000000"/>
          <w:sz w:val="22"/>
          <w:szCs w:val="22"/>
        </w:rPr>
        <w:tab/>
        <w:t>error to show an existing internal door, all received 22</w:t>
      </w:r>
      <w:r w:rsidR="00945B5A" w:rsidRPr="00945B5A">
        <w:rPr>
          <w:color w:val="000000"/>
          <w:sz w:val="22"/>
          <w:szCs w:val="22"/>
          <w:vertAlign w:val="superscript"/>
        </w:rPr>
        <w:t>nd</w:t>
      </w:r>
      <w:r w:rsidR="00945B5A">
        <w:rPr>
          <w:color w:val="000000"/>
          <w:sz w:val="22"/>
          <w:szCs w:val="22"/>
        </w:rPr>
        <w:t xml:space="preserve"> November 2017</w:t>
      </w:r>
      <w:r>
        <w:rPr>
          <w:color w:val="000000"/>
          <w:sz w:val="22"/>
          <w:szCs w:val="22"/>
        </w:rPr>
        <w:t>:</w:t>
      </w:r>
    </w:p>
    <w:p w:rsidR="00217C61" w:rsidRDefault="00217C61" w:rsidP="0059104F">
      <w:pPr>
        <w:pStyle w:val="ListParagraph"/>
        <w:ind w:left="0"/>
        <w:jc w:val="both"/>
        <w:rPr>
          <w:color w:val="000000"/>
          <w:sz w:val="22"/>
          <w:szCs w:val="22"/>
        </w:rPr>
      </w:pPr>
      <w:r>
        <w:rPr>
          <w:sz w:val="22"/>
          <w:szCs w:val="22"/>
        </w:rPr>
        <w:tab/>
        <w:t>Propo</w:t>
      </w:r>
      <w:r w:rsidR="00945B5A">
        <w:rPr>
          <w:sz w:val="22"/>
          <w:szCs w:val="22"/>
        </w:rPr>
        <w:t>sed Site Plan – Drawing no: 04 Rev E</w:t>
      </w:r>
    </w:p>
    <w:p w:rsidR="001B7EF2" w:rsidRDefault="00945B5A" w:rsidP="0059104F">
      <w:pPr>
        <w:pStyle w:val="BodyText"/>
        <w:jc w:val="both"/>
        <w:rPr>
          <w:rFonts w:ascii="Trebuchet MS" w:hAnsi="Trebuchet MS"/>
          <w:b w:val="0"/>
          <w:color w:val="000000"/>
          <w:sz w:val="22"/>
          <w:szCs w:val="22"/>
        </w:rPr>
      </w:pPr>
      <w:r>
        <w:rPr>
          <w:rFonts w:ascii="Trebuchet MS" w:hAnsi="Trebuchet MS"/>
          <w:b w:val="0"/>
          <w:color w:val="000000"/>
          <w:sz w:val="22"/>
          <w:szCs w:val="22"/>
        </w:rPr>
        <w:tab/>
        <w:t>Proposed Floor Plans – Drawing no: 02 Rev B</w:t>
      </w:r>
    </w:p>
    <w:p w:rsidR="00945B5A" w:rsidRDefault="00945B5A" w:rsidP="0059104F">
      <w:pPr>
        <w:pStyle w:val="BodyText"/>
        <w:jc w:val="both"/>
        <w:rPr>
          <w:rFonts w:ascii="Trebuchet MS" w:hAnsi="Trebuchet MS"/>
          <w:color w:val="000000"/>
          <w:sz w:val="22"/>
          <w:szCs w:val="22"/>
        </w:rPr>
      </w:pPr>
      <w:r>
        <w:rPr>
          <w:rFonts w:ascii="Trebuchet MS" w:hAnsi="Trebuchet MS"/>
          <w:b w:val="0"/>
          <w:color w:val="000000"/>
          <w:sz w:val="22"/>
          <w:szCs w:val="22"/>
        </w:rPr>
        <w:tab/>
        <w:t xml:space="preserve">Existing Floor Plans – Drawing no: 01 </w:t>
      </w:r>
    </w:p>
    <w:p w:rsidR="00217C61" w:rsidRDefault="00217C61" w:rsidP="0059104F">
      <w:pPr>
        <w:pStyle w:val="BodyText"/>
        <w:jc w:val="both"/>
        <w:rPr>
          <w:rFonts w:ascii="Trebuchet MS" w:hAnsi="Trebuchet MS"/>
          <w:color w:val="000000"/>
          <w:sz w:val="22"/>
          <w:szCs w:val="22"/>
        </w:rPr>
      </w:pPr>
    </w:p>
    <w:p w:rsidR="00945B5A" w:rsidRDefault="00945B5A" w:rsidP="0059104F">
      <w:pPr>
        <w:pStyle w:val="BodyText"/>
        <w:jc w:val="both"/>
        <w:rPr>
          <w:rFonts w:ascii="Trebuchet MS" w:hAnsi="Trebuchet MS"/>
          <w:color w:val="000000"/>
          <w:sz w:val="22"/>
          <w:szCs w:val="22"/>
        </w:rPr>
      </w:pPr>
    </w:p>
    <w:p w:rsidR="002822BD" w:rsidRDefault="002822BD" w:rsidP="0059104F">
      <w:pPr>
        <w:pStyle w:val="BodyText"/>
        <w:jc w:val="both"/>
        <w:rPr>
          <w:rFonts w:ascii="Trebuchet MS" w:hAnsi="Trebuchet MS"/>
          <w:color w:val="000000"/>
          <w:sz w:val="22"/>
          <w:szCs w:val="22"/>
        </w:rPr>
      </w:pPr>
      <w:r>
        <w:rPr>
          <w:rFonts w:ascii="Trebuchet MS" w:hAnsi="Trebuchet MS"/>
          <w:color w:val="000000"/>
          <w:sz w:val="22"/>
          <w:szCs w:val="22"/>
        </w:rPr>
        <w:t xml:space="preserve">3. </w:t>
      </w:r>
      <w:r>
        <w:rPr>
          <w:rFonts w:ascii="Trebuchet MS" w:hAnsi="Trebuchet MS"/>
          <w:color w:val="000000"/>
          <w:sz w:val="22"/>
          <w:szCs w:val="22"/>
        </w:rPr>
        <w:tab/>
      </w:r>
      <w:r w:rsidR="005767D4">
        <w:rPr>
          <w:rFonts w:ascii="Trebuchet MS" w:hAnsi="Trebuchet MS"/>
          <w:color w:val="000000"/>
          <w:sz w:val="22"/>
          <w:szCs w:val="22"/>
        </w:rPr>
        <w:t xml:space="preserve">RELEVANT </w:t>
      </w:r>
      <w:r>
        <w:rPr>
          <w:rFonts w:ascii="Trebuchet MS" w:hAnsi="Trebuchet MS"/>
          <w:color w:val="000000"/>
          <w:sz w:val="22"/>
          <w:szCs w:val="22"/>
        </w:rPr>
        <w:t>PLANNING HISTORY</w:t>
      </w:r>
    </w:p>
    <w:p w:rsidR="002822BD" w:rsidRDefault="002822BD" w:rsidP="0059104F">
      <w:pPr>
        <w:pStyle w:val="BodyText"/>
        <w:jc w:val="both"/>
        <w:rPr>
          <w:rFonts w:ascii="Trebuchet MS" w:hAnsi="Trebuchet MS"/>
          <w:color w:val="000000"/>
          <w:sz w:val="22"/>
          <w:szCs w:val="22"/>
        </w:rPr>
      </w:pPr>
    </w:p>
    <w:p w:rsidR="002822BD" w:rsidRDefault="00393C4E" w:rsidP="00393C4E">
      <w:pPr>
        <w:jc w:val="both"/>
        <w:rPr>
          <w:color w:val="000000"/>
          <w:sz w:val="22"/>
          <w:szCs w:val="22"/>
        </w:rPr>
      </w:pPr>
      <w:r>
        <w:rPr>
          <w:color w:val="000000"/>
          <w:sz w:val="22"/>
          <w:szCs w:val="22"/>
        </w:rPr>
        <w:t>None</w:t>
      </w:r>
    </w:p>
    <w:p w:rsidR="001B7EF2" w:rsidRDefault="001B7EF2" w:rsidP="00393C4E">
      <w:pPr>
        <w:jc w:val="both"/>
        <w:rPr>
          <w:color w:val="000000"/>
          <w:sz w:val="22"/>
          <w:szCs w:val="22"/>
        </w:rPr>
      </w:pPr>
    </w:p>
    <w:p w:rsidR="00146D5D" w:rsidRDefault="00146D5D" w:rsidP="00393C4E">
      <w:pPr>
        <w:jc w:val="both"/>
        <w:rPr>
          <w:color w:val="000000"/>
          <w:sz w:val="22"/>
          <w:szCs w:val="22"/>
        </w:rPr>
      </w:pPr>
    </w:p>
    <w:p w:rsidR="002822BD" w:rsidRDefault="002822BD" w:rsidP="0059104F">
      <w:pPr>
        <w:pStyle w:val="BodyText"/>
        <w:jc w:val="both"/>
        <w:rPr>
          <w:rFonts w:ascii="Trebuchet MS" w:hAnsi="Trebuchet MS"/>
          <w:color w:val="000000"/>
          <w:sz w:val="22"/>
          <w:szCs w:val="22"/>
        </w:rPr>
      </w:pPr>
      <w:r>
        <w:rPr>
          <w:rFonts w:ascii="Trebuchet MS" w:hAnsi="Trebuchet MS"/>
          <w:color w:val="000000"/>
          <w:sz w:val="22"/>
          <w:szCs w:val="22"/>
        </w:rPr>
        <w:t xml:space="preserve">4. </w:t>
      </w:r>
      <w:r>
        <w:rPr>
          <w:rFonts w:ascii="Trebuchet MS" w:hAnsi="Trebuchet MS"/>
          <w:color w:val="000000"/>
          <w:sz w:val="22"/>
          <w:szCs w:val="22"/>
        </w:rPr>
        <w:tab/>
        <w:t>CONSULTATIONS</w:t>
      </w:r>
    </w:p>
    <w:p w:rsidR="002822BD" w:rsidRDefault="002822BD" w:rsidP="0059104F">
      <w:pPr>
        <w:pStyle w:val="BodyText"/>
        <w:jc w:val="both"/>
        <w:rPr>
          <w:rFonts w:ascii="Trebuchet MS" w:hAnsi="Trebuchet MS"/>
          <w:color w:val="000000"/>
          <w:sz w:val="22"/>
          <w:szCs w:val="22"/>
        </w:rPr>
      </w:pPr>
    </w:p>
    <w:p w:rsidR="002822BD" w:rsidRPr="005767D4" w:rsidRDefault="005767D4" w:rsidP="0048191D">
      <w:pPr>
        <w:pStyle w:val="BodyText"/>
        <w:numPr>
          <w:ilvl w:val="0"/>
          <w:numId w:val="3"/>
        </w:numPr>
        <w:ind w:hanging="1080"/>
        <w:jc w:val="both"/>
        <w:rPr>
          <w:rFonts w:ascii="Trebuchet MS" w:hAnsi="Trebuchet MS"/>
          <w:color w:val="000000"/>
          <w:sz w:val="22"/>
          <w:szCs w:val="22"/>
          <w:u w:val="single"/>
        </w:rPr>
      </w:pPr>
      <w:r w:rsidRPr="005767D4">
        <w:rPr>
          <w:rFonts w:ascii="Trebuchet MS" w:hAnsi="Trebuchet MS"/>
          <w:color w:val="000000"/>
          <w:sz w:val="22"/>
          <w:szCs w:val="22"/>
          <w:u w:val="single"/>
        </w:rPr>
        <w:t>Statutory</w:t>
      </w:r>
    </w:p>
    <w:p w:rsidR="002822BD" w:rsidRDefault="002822BD" w:rsidP="0059104F">
      <w:pPr>
        <w:pStyle w:val="BodyText"/>
        <w:jc w:val="both"/>
        <w:rPr>
          <w:rFonts w:ascii="Trebuchet MS" w:hAnsi="Trebuchet MS"/>
          <w:b w:val="0"/>
          <w:color w:val="000000"/>
          <w:sz w:val="22"/>
          <w:szCs w:val="22"/>
        </w:rPr>
      </w:pPr>
    </w:p>
    <w:p w:rsidR="002822BD" w:rsidRDefault="002822BD" w:rsidP="0059104F">
      <w:pPr>
        <w:pStyle w:val="BodyText"/>
        <w:jc w:val="both"/>
        <w:rPr>
          <w:rFonts w:ascii="Trebuchet MS" w:hAnsi="Trebuchet MS"/>
          <w:b w:val="0"/>
          <w:color w:val="000000"/>
          <w:sz w:val="22"/>
          <w:szCs w:val="22"/>
        </w:rPr>
      </w:pPr>
      <w:proofErr w:type="gramStart"/>
      <w:r>
        <w:rPr>
          <w:rFonts w:ascii="Trebuchet MS" w:hAnsi="Trebuchet MS"/>
          <w:b w:val="0"/>
          <w:color w:val="000000"/>
          <w:sz w:val="22"/>
          <w:szCs w:val="22"/>
        </w:rPr>
        <w:t>None</w:t>
      </w:r>
      <w:r w:rsidR="005767D4">
        <w:rPr>
          <w:rFonts w:ascii="Trebuchet MS" w:hAnsi="Trebuchet MS"/>
          <w:b w:val="0"/>
          <w:color w:val="000000"/>
          <w:sz w:val="22"/>
          <w:szCs w:val="22"/>
        </w:rPr>
        <w:t>.</w:t>
      </w:r>
      <w:proofErr w:type="gramEnd"/>
    </w:p>
    <w:p w:rsidR="002822BD" w:rsidRDefault="002822BD" w:rsidP="0059104F">
      <w:pPr>
        <w:pStyle w:val="BodyText"/>
        <w:jc w:val="both"/>
        <w:rPr>
          <w:rFonts w:ascii="Trebuchet MS" w:hAnsi="Trebuchet MS"/>
          <w:color w:val="000000"/>
          <w:sz w:val="22"/>
          <w:szCs w:val="22"/>
        </w:rPr>
      </w:pPr>
    </w:p>
    <w:p w:rsidR="002822BD" w:rsidRPr="005767D4" w:rsidRDefault="002822BD" w:rsidP="0048191D">
      <w:pPr>
        <w:pStyle w:val="BodyText"/>
        <w:numPr>
          <w:ilvl w:val="0"/>
          <w:numId w:val="3"/>
        </w:numPr>
        <w:ind w:hanging="1080"/>
        <w:jc w:val="both"/>
        <w:rPr>
          <w:rFonts w:ascii="Trebuchet MS" w:hAnsi="Trebuchet MS"/>
          <w:color w:val="000000"/>
          <w:sz w:val="22"/>
          <w:szCs w:val="22"/>
          <w:u w:val="single"/>
        </w:rPr>
      </w:pPr>
      <w:r w:rsidRPr="005767D4">
        <w:rPr>
          <w:rFonts w:ascii="Trebuchet MS" w:hAnsi="Trebuchet MS"/>
          <w:color w:val="000000"/>
          <w:sz w:val="22"/>
          <w:szCs w:val="22"/>
          <w:u w:val="single"/>
        </w:rPr>
        <w:t>Non-statutory</w:t>
      </w:r>
    </w:p>
    <w:p w:rsidR="006A311A" w:rsidRDefault="006A311A" w:rsidP="00442614">
      <w:pPr>
        <w:pStyle w:val="Heading3"/>
        <w:ind w:left="720"/>
      </w:pPr>
    </w:p>
    <w:p w:rsidR="002822BD" w:rsidRPr="006A311A" w:rsidRDefault="006A311A" w:rsidP="00442614">
      <w:pPr>
        <w:pStyle w:val="Heading3"/>
        <w:rPr>
          <w:b w:val="0"/>
        </w:rPr>
      </w:pPr>
      <w:r w:rsidRPr="006A311A">
        <w:rPr>
          <w:i/>
        </w:rPr>
        <w:t>Ecology</w:t>
      </w:r>
      <w:r w:rsidR="00E97470">
        <w:rPr>
          <w:b w:val="0"/>
        </w:rPr>
        <w:t xml:space="preserve"> - T</w:t>
      </w:r>
      <w:r w:rsidRPr="006A311A">
        <w:rPr>
          <w:b w:val="0"/>
        </w:rPr>
        <w:t xml:space="preserve">he proposals are unlikely to impact upon any protected species. As such, there are no ecology related objections to this application. </w:t>
      </w:r>
      <w:r w:rsidR="002822BD" w:rsidRPr="006A311A">
        <w:rPr>
          <w:b w:val="0"/>
        </w:rPr>
        <w:t xml:space="preserve"> </w:t>
      </w:r>
    </w:p>
    <w:p w:rsidR="006A311A" w:rsidRDefault="006A311A" w:rsidP="00442614">
      <w:pPr>
        <w:jc w:val="both"/>
        <w:rPr>
          <w:b/>
          <w:i/>
          <w:color w:val="000000"/>
          <w:sz w:val="22"/>
          <w:szCs w:val="22"/>
        </w:rPr>
      </w:pPr>
    </w:p>
    <w:p w:rsidR="00442614" w:rsidRPr="00442614" w:rsidRDefault="00C11732" w:rsidP="00442614">
      <w:pPr>
        <w:jc w:val="both"/>
        <w:rPr>
          <w:sz w:val="22"/>
          <w:szCs w:val="22"/>
        </w:rPr>
      </w:pPr>
      <w:r w:rsidRPr="00C11732">
        <w:rPr>
          <w:b/>
          <w:i/>
          <w:color w:val="000000"/>
          <w:sz w:val="22"/>
          <w:szCs w:val="22"/>
        </w:rPr>
        <w:t>Natural Environment</w:t>
      </w:r>
      <w:r>
        <w:rPr>
          <w:b/>
          <w:i/>
          <w:color w:val="000000"/>
          <w:sz w:val="22"/>
          <w:szCs w:val="22"/>
        </w:rPr>
        <w:t xml:space="preserve"> </w:t>
      </w:r>
      <w:r w:rsidR="00442614" w:rsidRPr="00442614">
        <w:rPr>
          <w:b/>
          <w:i/>
          <w:color w:val="000000"/>
          <w:sz w:val="22"/>
          <w:szCs w:val="22"/>
        </w:rPr>
        <w:t>–</w:t>
      </w:r>
      <w:r w:rsidR="00D8474D">
        <w:rPr>
          <w:b/>
          <w:i/>
          <w:color w:val="000000"/>
          <w:sz w:val="22"/>
          <w:szCs w:val="22"/>
        </w:rPr>
        <w:t xml:space="preserve"> </w:t>
      </w:r>
      <w:r w:rsidR="00442614" w:rsidRPr="00442614">
        <w:rPr>
          <w:sz w:val="22"/>
          <w:szCs w:val="22"/>
        </w:rPr>
        <w:t>The property is characterised by its large garden and green frontage, consistent with this type of property and in keeping with the conservation area.  The proposal will result in the loss of a notable amount of rear garden soft landscaping and, more importantly, introduces a new access hence will result in the loss of part of the green frontage.  Whilst the hedge on the frontage is not of particular merit, it does serve a function and whilst there does not appear to be any trees worthy of a TPO, the overall vegetation provides a verdant character.</w:t>
      </w:r>
    </w:p>
    <w:p w:rsidR="00442614" w:rsidRPr="00442614" w:rsidRDefault="00442614" w:rsidP="00442614">
      <w:pPr>
        <w:overflowPunct/>
        <w:autoSpaceDE/>
        <w:autoSpaceDN/>
        <w:adjustRightInd/>
        <w:jc w:val="both"/>
        <w:textAlignment w:val="auto"/>
        <w:rPr>
          <w:sz w:val="22"/>
          <w:szCs w:val="22"/>
        </w:rPr>
      </w:pPr>
      <w:r w:rsidRPr="00442614">
        <w:rPr>
          <w:sz w:val="22"/>
          <w:szCs w:val="22"/>
        </w:rPr>
        <w:t>Given the site’s location within a conservation area and the potential harm to amenity from the proposed increase in hard landscaping, it is important that the applicant demonstrate how mitigation could potentially be provided through landscaping prior to a decision.  This acceptability of this mitigation would then be an important consideration as to the acceptability of the proposal in tree/landscape terms.</w:t>
      </w:r>
    </w:p>
    <w:p w:rsidR="00C11732" w:rsidRDefault="00C11732" w:rsidP="005A5B31">
      <w:pPr>
        <w:jc w:val="both"/>
        <w:rPr>
          <w:b/>
          <w:color w:val="000000"/>
          <w:sz w:val="22"/>
          <w:szCs w:val="22"/>
        </w:rPr>
      </w:pPr>
    </w:p>
    <w:p w:rsidR="00442614" w:rsidRPr="00442614" w:rsidRDefault="00442614" w:rsidP="005A5B31">
      <w:pPr>
        <w:jc w:val="both"/>
        <w:rPr>
          <w:i/>
          <w:color w:val="000000"/>
          <w:sz w:val="22"/>
          <w:szCs w:val="22"/>
        </w:rPr>
      </w:pPr>
      <w:r w:rsidRPr="00442614">
        <w:rPr>
          <w:b/>
          <w:i/>
          <w:color w:val="000000"/>
          <w:sz w:val="22"/>
          <w:szCs w:val="22"/>
        </w:rPr>
        <w:t xml:space="preserve">Planning officer note: </w:t>
      </w:r>
      <w:r w:rsidRPr="00442614">
        <w:rPr>
          <w:i/>
          <w:color w:val="000000"/>
          <w:sz w:val="22"/>
          <w:szCs w:val="22"/>
        </w:rPr>
        <w:t>The following comments were provided further to the receipt of amended plans:</w:t>
      </w:r>
    </w:p>
    <w:p w:rsidR="00442614" w:rsidRPr="00442614" w:rsidRDefault="00442614" w:rsidP="00442614">
      <w:pPr>
        <w:overflowPunct/>
        <w:autoSpaceDE/>
        <w:autoSpaceDN/>
        <w:adjustRightInd/>
        <w:jc w:val="both"/>
        <w:textAlignment w:val="auto"/>
        <w:rPr>
          <w:color w:val="000000" w:themeColor="text1"/>
          <w:sz w:val="22"/>
          <w:szCs w:val="22"/>
        </w:rPr>
      </w:pPr>
    </w:p>
    <w:p w:rsidR="006D5C8C" w:rsidRDefault="006D5C8C" w:rsidP="00442614">
      <w:pPr>
        <w:overflowPunct/>
        <w:autoSpaceDE/>
        <w:autoSpaceDN/>
        <w:adjustRightInd/>
        <w:jc w:val="both"/>
        <w:textAlignment w:val="auto"/>
        <w:rPr>
          <w:color w:val="000000" w:themeColor="text1"/>
          <w:sz w:val="22"/>
          <w:szCs w:val="22"/>
        </w:rPr>
      </w:pPr>
      <w:r w:rsidRPr="006D5C8C">
        <w:rPr>
          <w:color w:val="000000" w:themeColor="text1"/>
          <w:sz w:val="22"/>
          <w:szCs w:val="22"/>
        </w:rPr>
        <w:lastRenderedPageBreak/>
        <w:t xml:space="preserve">Losing the in/out driveway is a definite improvement.  I note the relatively minor loss of soft landscaping at the rear for parking and from a street scene point of </w:t>
      </w:r>
      <w:proofErr w:type="gramStart"/>
      <w:r w:rsidRPr="006D5C8C">
        <w:rPr>
          <w:color w:val="000000" w:themeColor="text1"/>
          <w:sz w:val="22"/>
          <w:szCs w:val="22"/>
        </w:rPr>
        <w:t>view,</w:t>
      </w:r>
      <w:proofErr w:type="gramEnd"/>
      <w:r w:rsidRPr="006D5C8C">
        <w:rPr>
          <w:color w:val="000000" w:themeColor="text1"/>
          <w:sz w:val="22"/>
          <w:szCs w:val="22"/>
        </w:rPr>
        <w:t xml:space="preserve"> the change wouldn’t make a difference.  I do, however question how vehicles will move in/out of the site, i.e. there’s no room to turn on the site, it’s a long drive to reverse into and the road is normally full of parked cars.  However I guess this is not different from lots of driveways and assume transport will/have </w:t>
      </w:r>
      <w:proofErr w:type="gramStart"/>
      <w:r w:rsidRPr="006D5C8C">
        <w:rPr>
          <w:color w:val="000000" w:themeColor="text1"/>
          <w:sz w:val="22"/>
          <w:szCs w:val="22"/>
        </w:rPr>
        <w:t>commented</w:t>
      </w:r>
      <w:proofErr w:type="gramEnd"/>
      <w:r w:rsidRPr="006D5C8C">
        <w:rPr>
          <w:color w:val="000000" w:themeColor="text1"/>
          <w:sz w:val="22"/>
          <w:szCs w:val="22"/>
        </w:rPr>
        <w:t>.</w:t>
      </w:r>
    </w:p>
    <w:p w:rsidR="00217C61" w:rsidRDefault="00217C61" w:rsidP="00442614">
      <w:pPr>
        <w:overflowPunct/>
        <w:autoSpaceDE/>
        <w:autoSpaceDN/>
        <w:adjustRightInd/>
        <w:jc w:val="both"/>
        <w:textAlignment w:val="auto"/>
        <w:rPr>
          <w:color w:val="000000" w:themeColor="text1"/>
          <w:sz w:val="22"/>
          <w:szCs w:val="22"/>
        </w:rPr>
      </w:pPr>
    </w:p>
    <w:p w:rsidR="006D5C8C" w:rsidRPr="006D5C8C" w:rsidRDefault="006D5C8C" w:rsidP="00442614">
      <w:pPr>
        <w:overflowPunct/>
        <w:autoSpaceDE/>
        <w:autoSpaceDN/>
        <w:adjustRightInd/>
        <w:jc w:val="both"/>
        <w:textAlignment w:val="auto"/>
        <w:rPr>
          <w:color w:val="000000" w:themeColor="text1"/>
          <w:sz w:val="22"/>
          <w:szCs w:val="22"/>
        </w:rPr>
      </w:pPr>
      <w:r w:rsidRPr="006D5C8C">
        <w:rPr>
          <w:color w:val="000000" w:themeColor="text1"/>
          <w:sz w:val="22"/>
          <w:szCs w:val="22"/>
        </w:rPr>
        <w:t>I think it would be prudent for the final approved proposed site plan to indicate the retention of existing vegetat</w:t>
      </w:r>
      <w:r w:rsidR="00442614">
        <w:rPr>
          <w:color w:val="000000" w:themeColor="text1"/>
          <w:sz w:val="22"/>
          <w:szCs w:val="22"/>
        </w:rPr>
        <w:t xml:space="preserve">ion.  An informative [regarding trees in </w:t>
      </w:r>
      <w:r w:rsidR="008D3D48">
        <w:rPr>
          <w:color w:val="000000" w:themeColor="text1"/>
          <w:sz w:val="22"/>
          <w:szCs w:val="22"/>
        </w:rPr>
        <w:t>Conservation</w:t>
      </w:r>
      <w:r w:rsidR="00442614">
        <w:rPr>
          <w:color w:val="000000" w:themeColor="text1"/>
          <w:sz w:val="22"/>
          <w:szCs w:val="22"/>
        </w:rPr>
        <w:t xml:space="preserve"> Areas] would be prudent. </w:t>
      </w:r>
    </w:p>
    <w:p w:rsidR="006D5C8C" w:rsidRDefault="006D5C8C" w:rsidP="005A5B31">
      <w:pPr>
        <w:jc w:val="both"/>
        <w:rPr>
          <w:b/>
          <w:color w:val="000000"/>
          <w:sz w:val="22"/>
          <w:szCs w:val="22"/>
        </w:rPr>
      </w:pPr>
    </w:p>
    <w:p w:rsidR="006A311A" w:rsidRPr="008D3D48" w:rsidRDefault="002822BD" w:rsidP="008D3D48">
      <w:pPr>
        <w:jc w:val="both"/>
        <w:rPr>
          <w:sz w:val="22"/>
          <w:szCs w:val="22"/>
        </w:rPr>
      </w:pPr>
      <w:r w:rsidRPr="00C11732">
        <w:rPr>
          <w:b/>
          <w:i/>
          <w:color w:val="000000"/>
          <w:sz w:val="22"/>
          <w:szCs w:val="22"/>
        </w:rPr>
        <w:t>Transport</w:t>
      </w:r>
      <w:r w:rsidR="00C11732">
        <w:rPr>
          <w:b/>
          <w:i/>
          <w:color w:val="000000"/>
          <w:sz w:val="22"/>
          <w:szCs w:val="22"/>
        </w:rPr>
        <w:t xml:space="preserve"> - </w:t>
      </w:r>
      <w:r w:rsidR="006A311A" w:rsidRPr="008D3D48">
        <w:rPr>
          <w:sz w:val="22"/>
          <w:szCs w:val="22"/>
        </w:rPr>
        <w:t xml:space="preserve">The site is located at the south-eastern end of Hamilton Road, in between Crescent Road and Whiteknights Road.  The property benefits from an existing access situated on the right hand side of the property, directly off of Hamilton Road. </w:t>
      </w:r>
    </w:p>
    <w:p w:rsidR="006A311A" w:rsidRPr="008D3D48" w:rsidRDefault="006A311A" w:rsidP="008D3D48">
      <w:pPr>
        <w:jc w:val="both"/>
        <w:rPr>
          <w:sz w:val="22"/>
          <w:szCs w:val="22"/>
        </w:rPr>
      </w:pPr>
    </w:p>
    <w:p w:rsidR="006A311A" w:rsidRPr="008D3D48" w:rsidRDefault="006A311A" w:rsidP="008D3D48">
      <w:pPr>
        <w:jc w:val="both"/>
        <w:rPr>
          <w:sz w:val="22"/>
          <w:szCs w:val="22"/>
        </w:rPr>
      </w:pPr>
      <w:r w:rsidRPr="008D3D48">
        <w:rPr>
          <w:sz w:val="22"/>
          <w:szCs w:val="22"/>
        </w:rPr>
        <w:t xml:space="preserve">The site is located just within Zone 2, Primary Core Area, of the Revised Parking Standards and Design SPD.  This zone directly surrounds the Central Core Area and extends to walking distances of 2 kilometres from the centre of Reading. A frequent service of public transport is available along Wokingham Road which provides a good frequency of services to and from the town centre.  It is also part of the South Park Conservation Area. </w:t>
      </w:r>
    </w:p>
    <w:p w:rsidR="006A311A" w:rsidRPr="008D3D48" w:rsidRDefault="006A311A" w:rsidP="008D3D48">
      <w:pPr>
        <w:autoSpaceDE/>
        <w:jc w:val="both"/>
        <w:rPr>
          <w:sz w:val="22"/>
          <w:szCs w:val="22"/>
        </w:rPr>
      </w:pPr>
    </w:p>
    <w:p w:rsidR="006A311A" w:rsidRPr="008D3D48" w:rsidRDefault="006A311A" w:rsidP="008D3D48">
      <w:pPr>
        <w:jc w:val="both"/>
        <w:rPr>
          <w:sz w:val="22"/>
          <w:szCs w:val="22"/>
        </w:rPr>
      </w:pPr>
      <w:r w:rsidRPr="008D3D48">
        <w:rPr>
          <w:sz w:val="22"/>
          <w:szCs w:val="22"/>
        </w:rPr>
        <w:t xml:space="preserve">In accordance with the adopted Parking Standards and Design SPD, the development would be required to provide a parking provision of 0.25 spaces per HMO room equating to 2 parking spaces.  </w:t>
      </w:r>
    </w:p>
    <w:p w:rsidR="006A311A" w:rsidRPr="008D3D48" w:rsidRDefault="006A311A" w:rsidP="008D3D48">
      <w:pPr>
        <w:jc w:val="both"/>
        <w:rPr>
          <w:sz w:val="22"/>
          <w:szCs w:val="22"/>
        </w:rPr>
      </w:pPr>
    </w:p>
    <w:p w:rsidR="006A311A" w:rsidRPr="008D3D48" w:rsidRDefault="006A311A" w:rsidP="008D3D48">
      <w:pPr>
        <w:jc w:val="both"/>
        <w:rPr>
          <w:sz w:val="22"/>
          <w:szCs w:val="22"/>
        </w:rPr>
      </w:pPr>
      <w:r w:rsidRPr="008D3D48">
        <w:rPr>
          <w:sz w:val="22"/>
          <w:szCs w:val="22"/>
        </w:rPr>
        <w:t>Hamilton Road itself is not part of the Council</w:t>
      </w:r>
      <w:r w:rsidR="00CF4EA3">
        <w:rPr>
          <w:sz w:val="22"/>
          <w:szCs w:val="22"/>
        </w:rPr>
        <w:t>’</w:t>
      </w:r>
      <w:r w:rsidRPr="008D3D48">
        <w:rPr>
          <w:sz w:val="22"/>
          <w:szCs w:val="22"/>
        </w:rPr>
        <w:t>s designated Parking Permit Area; however adjacent roads are, and there is the potential of extending the permit scheme in to other roads in the area.  Hamilton Road is a busy road with unrestricted parking on both sides of the carriage way.  Therefore to ensure the development does not result in adding to the already high level of on street car parking in the area it is essential that adequate off road provision is in place.</w:t>
      </w:r>
    </w:p>
    <w:p w:rsidR="006A311A" w:rsidRPr="008D3D48" w:rsidRDefault="006A311A" w:rsidP="008D3D48">
      <w:pPr>
        <w:jc w:val="both"/>
        <w:rPr>
          <w:sz w:val="22"/>
          <w:szCs w:val="22"/>
        </w:rPr>
      </w:pPr>
    </w:p>
    <w:p w:rsidR="006A311A" w:rsidRPr="008D3D48" w:rsidRDefault="006A311A" w:rsidP="008D3D48">
      <w:pPr>
        <w:jc w:val="both"/>
        <w:rPr>
          <w:sz w:val="22"/>
          <w:szCs w:val="22"/>
        </w:rPr>
      </w:pPr>
      <w:r w:rsidRPr="008D3D48">
        <w:rPr>
          <w:sz w:val="22"/>
          <w:szCs w:val="22"/>
        </w:rPr>
        <w:t xml:space="preserve">The plans illustrate that the development would utilise the existing access from Hamilton Road and parking for a minimum of 2 vehicles can be accommodated on-site. A secondary access point would also be introduced onto Hamilton Road although this access is not required to facilitate the development. A large area of hardstanding at the rear of the site would enable 2/3 additional vehicles to park on-site. </w:t>
      </w:r>
    </w:p>
    <w:p w:rsidR="006A311A" w:rsidRPr="008D3D48" w:rsidRDefault="006A311A" w:rsidP="008D3D48">
      <w:pPr>
        <w:jc w:val="both"/>
        <w:rPr>
          <w:sz w:val="22"/>
          <w:szCs w:val="22"/>
        </w:rPr>
      </w:pPr>
    </w:p>
    <w:p w:rsidR="006A311A" w:rsidRPr="008D3D48" w:rsidRDefault="006A311A" w:rsidP="008D3D48">
      <w:pPr>
        <w:jc w:val="both"/>
        <w:rPr>
          <w:rFonts w:cs="Verdana"/>
          <w:sz w:val="22"/>
          <w:szCs w:val="22"/>
          <w:lang w:eastAsia="en-GB"/>
        </w:rPr>
      </w:pPr>
      <w:r w:rsidRPr="008D3D48">
        <w:rPr>
          <w:rFonts w:cs="Verdana"/>
          <w:sz w:val="22"/>
          <w:szCs w:val="22"/>
          <w:lang w:eastAsia="en-GB"/>
        </w:rPr>
        <w:t>It should be noted that the access road is narrow at approximately 2.9m wide which may cause disturbance to the neighbouring property when accessing the rear parking spaces.  This could be overcome by having a singular access point and parking on the opposite side of the property.  However, there are no transport grounds to object on the current layout.</w:t>
      </w:r>
    </w:p>
    <w:p w:rsidR="006A311A" w:rsidRPr="008D3D48" w:rsidRDefault="006A311A" w:rsidP="008D3D48">
      <w:pPr>
        <w:jc w:val="both"/>
        <w:rPr>
          <w:rFonts w:cs="Verdana"/>
          <w:sz w:val="22"/>
          <w:szCs w:val="22"/>
          <w:lang w:eastAsia="en-GB"/>
        </w:rPr>
      </w:pPr>
    </w:p>
    <w:p w:rsidR="006A311A" w:rsidRPr="008D3D48" w:rsidRDefault="006A311A" w:rsidP="008D3D48">
      <w:pPr>
        <w:jc w:val="both"/>
        <w:rPr>
          <w:sz w:val="22"/>
          <w:szCs w:val="22"/>
        </w:rPr>
      </w:pPr>
      <w:r w:rsidRPr="008D3D48">
        <w:rPr>
          <w:rFonts w:cs="Verdana"/>
          <w:sz w:val="22"/>
          <w:szCs w:val="22"/>
          <w:lang w:eastAsia="en-GB"/>
        </w:rPr>
        <w:t xml:space="preserve">The </w:t>
      </w:r>
      <w:r w:rsidRPr="008D3D48">
        <w:rPr>
          <w:sz w:val="22"/>
          <w:szCs w:val="22"/>
        </w:rPr>
        <w:t xml:space="preserve">future occupants of the dwellings should be aware that they would not be eligible for any residents parking permits if a residents parking scheme comes forwards in the future. </w:t>
      </w:r>
    </w:p>
    <w:p w:rsidR="006A311A" w:rsidRPr="008D3D48" w:rsidRDefault="006A311A" w:rsidP="008D3D48">
      <w:pPr>
        <w:jc w:val="both"/>
        <w:rPr>
          <w:sz w:val="22"/>
          <w:szCs w:val="22"/>
        </w:rPr>
      </w:pPr>
    </w:p>
    <w:p w:rsidR="006A311A" w:rsidRPr="008D3D48" w:rsidRDefault="006A311A" w:rsidP="008D3D48">
      <w:pPr>
        <w:pStyle w:val="BodyText"/>
        <w:jc w:val="both"/>
        <w:rPr>
          <w:rFonts w:ascii="Trebuchet MS" w:hAnsi="Trebuchet MS"/>
          <w:b w:val="0"/>
          <w:sz w:val="22"/>
          <w:szCs w:val="22"/>
        </w:rPr>
      </w:pPr>
      <w:r w:rsidRPr="008D3D48">
        <w:rPr>
          <w:rFonts w:ascii="Trebuchet MS" w:hAnsi="Trebuchet MS"/>
          <w:b w:val="0"/>
          <w:sz w:val="22"/>
          <w:szCs w:val="22"/>
        </w:rPr>
        <w:t xml:space="preserve">In accordance with the Borough’s Parking Standards and Design SPD, a minimum provision of 0.5 cycle storage spaces should be provided per unit (0.5 spaces per flat/HMO room).  Cycle storage has been proposed and is located at the rear of the </w:t>
      </w:r>
      <w:r w:rsidRPr="008D3D48">
        <w:rPr>
          <w:rFonts w:ascii="Trebuchet MS" w:hAnsi="Trebuchet MS"/>
          <w:b w:val="0"/>
          <w:sz w:val="22"/>
          <w:szCs w:val="22"/>
        </w:rPr>
        <w:lastRenderedPageBreak/>
        <w:t xml:space="preserve">property.  The proposed location is acceptable but the specification is still to be solved by way of condition. </w:t>
      </w:r>
    </w:p>
    <w:p w:rsidR="006A311A" w:rsidRPr="008D3D48" w:rsidRDefault="006A311A" w:rsidP="008D3D48">
      <w:pPr>
        <w:jc w:val="both"/>
        <w:rPr>
          <w:sz w:val="22"/>
          <w:szCs w:val="22"/>
        </w:rPr>
      </w:pPr>
    </w:p>
    <w:p w:rsidR="006A311A" w:rsidRPr="008D3D48" w:rsidRDefault="006A311A" w:rsidP="008D3D48">
      <w:pPr>
        <w:jc w:val="both"/>
        <w:rPr>
          <w:sz w:val="22"/>
          <w:szCs w:val="22"/>
        </w:rPr>
      </w:pPr>
      <w:r w:rsidRPr="008D3D48">
        <w:rPr>
          <w:rFonts w:cs="Trebuchet MS"/>
          <w:sz w:val="22"/>
          <w:szCs w:val="22"/>
        </w:rPr>
        <w:t xml:space="preserve">Bin storage should comply </w:t>
      </w:r>
      <w:r w:rsidRPr="008D3D48">
        <w:rPr>
          <w:sz w:val="22"/>
          <w:szCs w:val="22"/>
        </w:rPr>
        <w:t xml:space="preserve">with Manual for Streets and British Standard 5906: 2005 for Waste Management in Buildings to avoid the stationing of service vehicles on the carriageway for excessive periods.  Waste collection vehicles should be able to get within 10m of the storage point (15m for 240 litre wheelie bins).  The bin store would be located to the rear of the property and would be maintained and operated by the management company.  In principle, this is acceptable but a bin collection point should be provided with 10m of the highway.  I am happy to deal with this by condition. </w:t>
      </w:r>
    </w:p>
    <w:p w:rsidR="006A311A" w:rsidRDefault="006A311A" w:rsidP="006A311A">
      <w:pPr>
        <w:jc w:val="both"/>
      </w:pPr>
    </w:p>
    <w:p w:rsidR="00442614" w:rsidRPr="008D3D48" w:rsidRDefault="008D3D48" w:rsidP="006A311A">
      <w:pPr>
        <w:widowControl w:val="0"/>
        <w:jc w:val="both"/>
        <w:rPr>
          <w:sz w:val="22"/>
          <w:szCs w:val="22"/>
        </w:rPr>
      </w:pPr>
      <w:r w:rsidRPr="008D3D48">
        <w:rPr>
          <w:b/>
          <w:i/>
          <w:sz w:val="22"/>
          <w:szCs w:val="22"/>
        </w:rPr>
        <w:t xml:space="preserve">Planning Officer </w:t>
      </w:r>
      <w:proofErr w:type="gramStart"/>
      <w:r w:rsidRPr="008D3D48">
        <w:rPr>
          <w:b/>
          <w:i/>
          <w:sz w:val="22"/>
          <w:szCs w:val="22"/>
        </w:rPr>
        <w:t>note</w:t>
      </w:r>
      <w:proofErr w:type="gramEnd"/>
      <w:r w:rsidRPr="008D3D48">
        <w:rPr>
          <w:b/>
          <w:i/>
          <w:sz w:val="22"/>
          <w:szCs w:val="22"/>
        </w:rPr>
        <w:t>:</w:t>
      </w:r>
      <w:r w:rsidRPr="008D3D48">
        <w:rPr>
          <w:sz w:val="22"/>
          <w:szCs w:val="22"/>
        </w:rPr>
        <w:t xml:space="preserve"> </w:t>
      </w:r>
      <w:r w:rsidRPr="008D3D48">
        <w:rPr>
          <w:i/>
          <w:sz w:val="22"/>
          <w:szCs w:val="22"/>
        </w:rPr>
        <w:t>Further to amended plans Transport provided some additional comments as follows:</w:t>
      </w:r>
      <w:r w:rsidRPr="008D3D48">
        <w:rPr>
          <w:sz w:val="22"/>
          <w:szCs w:val="22"/>
        </w:rPr>
        <w:t xml:space="preserve"> </w:t>
      </w:r>
    </w:p>
    <w:p w:rsidR="008D3D48" w:rsidRPr="008D3D48" w:rsidRDefault="008D3D48" w:rsidP="006A311A">
      <w:pPr>
        <w:widowControl w:val="0"/>
        <w:jc w:val="both"/>
        <w:rPr>
          <w:sz w:val="22"/>
          <w:szCs w:val="22"/>
        </w:rPr>
      </w:pPr>
    </w:p>
    <w:p w:rsidR="00442614" w:rsidRPr="008D3D48" w:rsidRDefault="00442614" w:rsidP="00442614">
      <w:pPr>
        <w:jc w:val="both"/>
        <w:rPr>
          <w:sz w:val="22"/>
          <w:szCs w:val="22"/>
        </w:rPr>
      </w:pPr>
      <w:r w:rsidRPr="008D3D48">
        <w:rPr>
          <w:sz w:val="22"/>
          <w:szCs w:val="22"/>
        </w:rPr>
        <w:t xml:space="preserve">There is a large area of hardstanding (existing) at the rear of the site.  The plans illustrate that the development would utilise the existing access from Hamilton Road and parking for a minimum of 2 vehicles can be accommodated on-site. Additional vehicles could be accommodated within the site if an informal parking arrangement was adopted by the future residents. </w:t>
      </w:r>
    </w:p>
    <w:p w:rsidR="00442614" w:rsidRPr="008D3D48" w:rsidRDefault="00442614" w:rsidP="00442614">
      <w:pPr>
        <w:jc w:val="both"/>
        <w:rPr>
          <w:rFonts w:cs="Verdana"/>
          <w:sz w:val="22"/>
          <w:szCs w:val="22"/>
          <w:lang w:eastAsia="en-GB"/>
        </w:rPr>
      </w:pPr>
    </w:p>
    <w:p w:rsidR="00442614" w:rsidRPr="008D3D48" w:rsidRDefault="00442614" w:rsidP="00442614">
      <w:pPr>
        <w:jc w:val="both"/>
        <w:rPr>
          <w:sz w:val="22"/>
          <w:szCs w:val="22"/>
        </w:rPr>
      </w:pPr>
      <w:r w:rsidRPr="008D3D48">
        <w:rPr>
          <w:sz w:val="22"/>
          <w:szCs w:val="22"/>
        </w:rPr>
        <w:t>A bin collection point has been illustrated at the front of the site which will enable on-street serving to occur from Hamilton Road.</w:t>
      </w:r>
    </w:p>
    <w:p w:rsidR="00442614" w:rsidRPr="008D3D48" w:rsidRDefault="00442614" w:rsidP="00442614">
      <w:pPr>
        <w:jc w:val="both"/>
        <w:rPr>
          <w:sz w:val="22"/>
          <w:szCs w:val="22"/>
        </w:rPr>
      </w:pPr>
    </w:p>
    <w:p w:rsidR="00442614" w:rsidRPr="008D3D48" w:rsidRDefault="00442614" w:rsidP="00442614">
      <w:pPr>
        <w:jc w:val="both"/>
        <w:rPr>
          <w:sz w:val="22"/>
          <w:szCs w:val="22"/>
        </w:rPr>
      </w:pPr>
      <w:r w:rsidRPr="008D3D48">
        <w:rPr>
          <w:sz w:val="22"/>
          <w:szCs w:val="22"/>
        </w:rPr>
        <w:t>There are no transport grounds to object to this application as the development has provided on-street parking which complies with the Council’s adopted Parking Standards.</w:t>
      </w:r>
    </w:p>
    <w:p w:rsidR="002822BD" w:rsidRDefault="002822BD" w:rsidP="0059104F">
      <w:pPr>
        <w:jc w:val="both"/>
        <w:rPr>
          <w:color w:val="000000"/>
          <w:sz w:val="22"/>
          <w:szCs w:val="22"/>
        </w:rPr>
      </w:pPr>
      <w:r>
        <w:rPr>
          <w:color w:val="000000"/>
          <w:sz w:val="22"/>
          <w:szCs w:val="22"/>
        </w:rPr>
        <w:tab/>
      </w:r>
    </w:p>
    <w:p w:rsidR="002822BD" w:rsidRPr="005767D4" w:rsidRDefault="005767D4" w:rsidP="0048191D">
      <w:pPr>
        <w:pStyle w:val="BodyText"/>
        <w:numPr>
          <w:ilvl w:val="0"/>
          <w:numId w:val="3"/>
        </w:numPr>
        <w:ind w:hanging="1080"/>
        <w:jc w:val="both"/>
        <w:rPr>
          <w:rFonts w:ascii="Trebuchet MS" w:hAnsi="Trebuchet MS"/>
          <w:b w:val="0"/>
          <w:color w:val="000000"/>
          <w:sz w:val="22"/>
          <w:szCs w:val="22"/>
          <w:u w:val="single"/>
        </w:rPr>
      </w:pPr>
      <w:r w:rsidRPr="005767D4">
        <w:rPr>
          <w:rFonts w:ascii="Trebuchet MS" w:hAnsi="Trebuchet MS"/>
          <w:color w:val="000000"/>
          <w:sz w:val="22"/>
          <w:szCs w:val="22"/>
          <w:u w:val="single"/>
        </w:rPr>
        <w:t>Public</w:t>
      </w:r>
      <w:r>
        <w:rPr>
          <w:rFonts w:ascii="Trebuchet MS" w:hAnsi="Trebuchet MS"/>
          <w:color w:val="000000"/>
          <w:sz w:val="22"/>
          <w:szCs w:val="22"/>
          <w:u w:val="single"/>
        </w:rPr>
        <w:t>/ local consultation and comments received</w:t>
      </w:r>
      <w:r w:rsidR="002822BD" w:rsidRPr="005767D4">
        <w:rPr>
          <w:rFonts w:ascii="Trebuchet MS" w:hAnsi="Trebuchet MS"/>
          <w:b w:val="0"/>
          <w:color w:val="000000"/>
          <w:sz w:val="22"/>
          <w:szCs w:val="22"/>
          <w:u w:val="single"/>
        </w:rPr>
        <w:t xml:space="preserve"> </w:t>
      </w:r>
    </w:p>
    <w:p w:rsidR="002822BD" w:rsidRDefault="002822BD" w:rsidP="0059104F">
      <w:pPr>
        <w:pStyle w:val="BodyText"/>
        <w:jc w:val="both"/>
        <w:rPr>
          <w:rFonts w:ascii="Trebuchet MS" w:hAnsi="Trebuchet MS"/>
          <w:b w:val="0"/>
          <w:color w:val="000000"/>
          <w:sz w:val="22"/>
          <w:szCs w:val="22"/>
        </w:rPr>
      </w:pPr>
    </w:p>
    <w:p w:rsidR="00393C4E" w:rsidRDefault="000C2A2E" w:rsidP="00651C7A">
      <w:pPr>
        <w:pStyle w:val="BodyText"/>
        <w:jc w:val="both"/>
        <w:rPr>
          <w:rFonts w:ascii="Trebuchet MS" w:hAnsi="Trebuchet MS"/>
          <w:sz w:val="22"/>
          <w:szCs w:val="22"/>
        </w:rPr>
      </w:pPr>
      <w:r>
        <w:rPr>
          <w:rFonts w:ascii="Trebuchet MS" w:hAnsi="Trebuchet MS"/>
          <w:b w:val="0"/>
          <w:sz w:val="22"/>
          <w:szCs w:val="22"/>
        </w:rPr>
        <w:t>Nos</w:t>
      </w:r>
      <w:r w:rsidR="00610D7F">
        <w:rPr>
          <w:rFonts w:ascii="Trebuchet MS" w:hAnsi="Trebuchet MS"/>
          <w:b w:val="0"/>
          <w:sz w:val="22"/>
          <w:szCs w:val="22"/>
        </w:rPr>
        <w:t>.</w:t>
      </w:r>
      <w:r>
        <w:rPr>
          <w:rFonts w:ascii="Trebuchet MS" w:hAnsi="Trebuchet MS"/>
          <w:b w:val="0"/>
          <w:sz w:val="22"/>
          <w:szCs w:val="22"/>
        </w:rPr>
        <w:t xml:space="preserve"> </w:t>
      </w:r>
      <w:r w:rsidR="00610D7F">
        <w:rPr>
          <w:rFonts w:ascii="Trebuchet MS" w:hAnsi="Trebuchet MS"/>
          <w:b w:val="0"/>
          <w:sz w:val="22"/>
          <w:szCs w:val="22"/>
        </w:rPr>
        <w:t xml:space="preserve">75-85 (odd) and 112-120 (even) Hamilton Road, nos. 91-93 Crescent Road and 18 </w:t>
      </w:r>
      <w:proofErr w:type="spellStart"/>
      <w:r w:rsidR="00610D7F">
        <w:rPr>
          <w:rFonts w:ascii="Trebuchet MS" w:hAnsi="Trebuchet MS"/>
          <w:b w:val="0"/>
          <w:sz w:val="22"/>
          <w:szCs w:val="22"/>
        </w:rPr>
        <w:t>Waybrook</w:t>
      </w:r>
      <w:proofErr w:type="spellEnd"/>
      <w:r w:rsidR="00610D7F">
        <w:rPr>
          <w:rFonts w:ascii="Trebuchet MS" w:hAnsi="Trebuchet MS"/>
          <w:b w:val="0"/>
          <w:sz w:val="22"/>
          <w:szCs w:val="22"/>
        </w:rPr>
        <w:t xml:space="preserve"> Crescent were consulted.  51</w:t>
      </w:r>
      <w:r w:rsidR="00651C7A">
        <w:rPr>
          <w:rFonts w:ascii="Trebuchet MS" w:hAnsi="Trebuchet MS"/>
          <w:b w:val="0"/>
          <w:sz w:val="22"/>
          <w:szCs w:val="22"/>
        </w:rPr>
        <w:t xml:space="preserve"> object</w:t>
      </w:r>
      <w:r>
        <w:rPr>
          <w:rFonts w:ascii="Trebuchet MS" w:hAnsi="Trebuchet MS"/>
          <w:b w:val="0"/>
          <w:sz w:val="22"/>
          <w:szCs w:val="22"/>
        </w:rPr>
        <w:t xml:space="preserve">ions were received with regard </w:t>
      </w:r>
      <w:r w:rsidR="00651C7A">
        <w:rPr>
          <w:rFonts w:ascii="Trebuchet MS" w:hAnsi="Trebuchet MS"/>
          <w:b w:val="0"/>
          <w:sz w:val="22"/>
          <w:szCs w:val="22"/>
        </w:rPr>
        <w:t>t</w:t>
      </w:r>
      <w:r>
        <w:rPr>
          <w:rFonts w:ascii="Trebuchet MS" w:hAnsi="Trebuchet MS"/>
          <w:b w:val="0"/>
          <w:sz w:val="22"/>
          <w:szCs w:val="22"/>
        </w:rPr>
        <w:t>o</w:t>
      </w:r>
      <w:r w:rsidR="00651C7A">
        <w:rPr>
          <w:rFonts w:ascii="Trebuchet MS" w:hAnsi="Trebuchet MS"/>
          <w:b w:val="0"/>
          <w:sz w:val="22"/>
          <w:szCs w:val="22"/>
        </w:rPr>
        <w:t xml:space="preserve"> the original submission, which was for 8 </w:t>
      </w:r>
      <w:proofErr w:type="gramStart"/>
      <w:r w:rsidR="00651C7A">
        <w:rPr>
          <w:rFonts w:ascii="Trebuchet MS" w:hAnsi="Trebuchet MS"/>
          <w:b w:val="0"/>
          <w:sz w:val="22"/>
          <w:szCs w:val="22"/>
        </w:rPr>
        <w:t>person</w:t>
      </w:r>
      <w:proofErr w:type="gramEnd"/>
      <w:r w:rsidR="00651C7A">
        <w:rPr>
          <w:rFonts w:ascii="Trebuchet MS" w:hAnsi="Trebuchet MS"/>
          <w:b w:val="0"/>
          <w:sz w:val="22"/>
          <w:szCs w:val="22"/>
        </w:rPr>
        <w:t xml:space="preserve"> HMO, and included a new access point and driveway to the front and reduc</w:t>
      </w:r>
      <w:r w:rsidR="00446C48">
        <w:rPr>
          <w:rFonts w:ascii="Trebuchet MS" w:hAnsi="Trebuchet MS"/>
          <w:b w:val="0"/>
          <w:sz w:val="22"/>
          <w:szCs w:val="22"/>
        </w:rPr>
        <w:t xml:space="preserve">tion in garden area at the back for parking.  In </w:t>
      </w:r>
      <w:r w:rsidR="00651C7A">
        <w:rPr>
          <w:rFonts w:ascii="Trebuchet MS" w:hAnsi="Trebuchet MS"/>
          <w:b w:val="0"/>
          <w:sz w:val="22"/>
          <w:szCs w:val="22"/>
        </w:rPr>
        <w:t>summary the issues raised are as follows</w:t>
      </w:r>
      <w:r w:rsidR="007560C3">
        <w:rPr>
          <w:rFonts w:ascii="Trebuchet MS" w:hAnsi="Trebuchet MS"/>
          <w:b w:val="0"/>
          <w:sz w:val="22"/>
          <w:szCs w:val="22"/>
        </w:rPr>
        <w:t xml:space="preserve"> (full responses are available to view online)</w:t>
      </w:r>
      <w:r w:rsidR="00651C7A">
        <w:rPr>
          <w:rFonts w:ascii="Trebuchet MS" w:hAnsi="Trebuchet MS"/>
          <w:b w:val="0"/>
          <w:sz w:val="22"/>
          <w:szCs w:val="22"/>
        </w:rPr>
        <w:t>:</w:t>
      </w:r>
    </w:p>
    <w:p w:rsidR="00393C4E" w:rsidRDefault="00393C4E" w:rsidP="00651C7A">
      <w:pPr>
        <w:jc w:val="both"/>
        <w:rPr>
          <w:sz w:val="22"/>
          <w:szCs w:val="22"/>
        </w:rPr>
      </w:pPr>
    </w:p>
    <w:p w:rsidR="005A5B31" w:rsidRDefault="00651C7A" w:rsidP="005A5B31">
      <w:pPr>
        <w:overflowPunct/>
        <w:autoSpaceDE/>
        <w:autoSpaceDN/>
        <w:adjustRightInd/>
        <w:contextualSpacing/>
        <w:jc w:val="both"/>
        <w:textAlignment w:val="auto"/>
        <w:rPr>
          <w:b/>
          <w:i/>
          <w:sz w:val="22"/>
          <w:szCs w:val="22"/>
        </w:rPr>
      </w:pPr>
      <w:r w:rsidRPr="005A5B31">
        <w:rPr>
          <w:b/>
          <w:i/>
          <w:sz w:val="22"/>
          <w:szCs w:val="22"/>
        </w:rPr>
        <w:t>Parking problems</w:t>
      </w:r>
      <w:r w:rsidR="007A696C" w:rsidRPr="005A5B31">
        <w:rPr>
          <w:b/>
          <w:i/>
          <w:sz w:val="22"/>
          <w:szCs w:val="22"/>
        </w:rPr>
        <w:t>/ highway safety</w:t>
      </w:r>
    </w:p>
    <w:p w:rsidR="005A5B31" w:rsidRDefault="00651C7A" w:rsidP="0048191D">
      <w:pPr>
        <w:pStyle w:val="ListParagraph"/>
        <w:numPr>
          <w:ilvl w:val="0"/>
          <w:numId w:val="13"/>
        </w:numPr>
        <w:overflowPunct/>
        <w:autoSpaceDE/>
        <w:autoSpaceDN/>
        <w:adjustRightInd/>
        <w:contextualSpacing/>
        <w:jc w:val="both"/>
        <w:textAlignment w:val="auto"/>
        <w:rPr>
          <w:sz w:val="22"/>
          <w:szCs w:val="22"/>
        </w:rPr>
      </w:pPr>
      <w:r w:rsidRPr="005A5B31">
        <w:rPr>
          <w:sz w:val="22"/>
          <w:szCs w:val="22"/>
        </w:rPr>
        <w:t>Appalling parking problem and the proposal would increase the ca</w:t>
      </w:r>
      <w:r w:rsidR="002B7F0B" w:rsidRPr="005A5B31">
        <w:rPr>
          <w:sz w:val="22"/>
          <w:szCs w:val="22"/>
        </w:rPr>
        <w:t>rs trying to park on the road and have a negative impact on highway safety</w:t>
      </w:r>
      <w:r w:rsidR="005A5B31">
        <w:rPr>
          <w:sz w:val="22"/>
          <w:szCs w:val="22"/>
        </w:rPr>
        <w:t>.</w:t>
      </w:r>
    </w:p>
    <w:p w:rsidR="005A5B31" w:rsidRDefault="00651C7A" w:rsidP="0048191D">
      <w:pPr>
        <w:pStyle w:val="ListParagraph"/>
        <w:numPr>
          <w:ilvl w:val="0"/>
          <w:numId w:val="13"/>
        </w:numPr>
        <w:overflowPunct/>
        <w:autoSpaceDE/>
        <w:autoSpaceDN/>
        <w:adjustRightInd/>
        <w:contextualSpacing/>
        <w:jc w:val="both"/>
        <w:textAlignment w:val="auto"/>
        <w:rPr>
          <w:sz w:val="22"/>
          <w:szCs w:val="22"/>
        </w:rPr>
      </w:pPr>
      <w:r w:rsidRPr="005A5B31">
        <w:rPr>
          <w:sz w:val="22"/>
          <w:szCs w:val="22"/>
        </w:rPr>
        <w:t>Parking on pavements is commonplace and pedestrians have been hit by motorists trying to negotiate the congestion</w:t>
      </w:r>
      <w:r w:rsidR="005A5B31">
        <w:rPr>
          <w:sz w:val="22"/>
          <w:szCs w:val="22"/>
        </w:rPr>
        <w:t>.</w:t>
      </w:r>
    </w:p>
    <w:p w:rsidR="005A5B31" w:rsidRDefault="005A5B31" w:rsidP="0048191D">
      <w:pPr>
        <w:pStyle w:val="ListParagraph"/>
        <w:numPr>
          <w:ilvl w:val="0"/>
          <w:numId w:val="13"/>
        </w:numPr>
        <w:overflowPunct/>
        <w:autoSpaceDE/>
        <w:autoSpaceDN/>
        <w:adjustRightInd/>
        <w:contextualSpacing/>
        <w:jc w:val="both"/>
        <w:textAlignment w:val="auto"/>
        <w:rPr>
          <w:sz w:val="22"/>
          <w:szCs w:val="22"/>
        </w:rPr>
      </w:pPr>
      <w:r>
        <w:rPr>
          <w:sz w:val="22"/>
          <w:szCs w:val="22"/>
        </w:rPr>
        <w:t>Residents in Hamilton R</w:t>
      </w:r>
      <w:r w:rsidR="00651C7A" w:rsidRPr="005A5B31">
        <w:rPr>
          <w:sz w:val="22"/>
          <w:szCs w:val="22"/>
        </w:rPr>
        <w:t>oad are asking the council to consider a residents’ parking scheme</w:t>
      </w:r>
      <w:r>
        <w:rPr>
          <w:sz w:val="22"/>
          <w:szCs w:val="22"/>
        </w:rPr>
        <w:t xml:space="preserve">; </w:t>
      </w:r>
      <w:r w:rsidRPr="005A5B31">
        <w:rPr>
          <w:sz w:val="22"/>
          <w:szCs w:val="22"/>
        </w:rPr>
        <w:t>No current proposals to implement residents’ parking this means that the already overcrowded road will have yet more cars trying to park on street</w:t>
      </w:r>
      <w:r w:rsidR="00730B9B">
        <w:rPr>
          <w:sz w:val="22"/>
          <w:szCs w:val="22"/>
        </w:rPr>
        <w:t>.</w:t>
      </w:r>
    </w:p>
    <w:p w:rsidR="005A5B31" w:rsidRDefault="005A5B31" w:rsidP="0048191D">
      <w:pPr>
        <w:pStyle w:val="ListParagraph"/>
        <w:numPr>
          <w:ilvl w:val="0"/>
          <w:numId w:val="13"/>
        </w:numPr>
        <w:overflowPunct/>
        <w:autoSpaceDE/>
        <w:autoSpaceDN/>
        <w:adjustRightInd/>
        <w:contextualSpacing/>
        <w:jc w:val="both"/>
        <w:textAlignment w:val="auto"/>
        <w:rPr>
          <w:sz w:val="22"/>
          <w:szCs w:val="22"/>
        </w:rPr>
      </w:pPr>
      <w:r>
        <w:rPr>
          <w:sz w:val="22"/>
          <w:szCs w:val="22"/>
        </w:rPr>
        <w:t>I</w:t>
      </w:r>
      <w:r w:rsidR="007A696C" w:rsidRPr="005A5B31">
        <w:rPr>
          <w:sz w:val="22"/>
          <w:szCs w:val="22"/>
        </w:rPr>
        <w:t>nadequate loading and turning</w:t>
      </w:r>
      <w:r>
        <w:rPr>
          <w:sz w:val="22"/>
          <w:szCs w:val="22"/>
        </w:rPr>
        <w:t xml:space="preserve"> area.</w:t>
      </w:r>
    </w:p>
    <w:p w:rsidR="005A5B31" w:rsidRDefault="005A5B31" w:rsidP="0048191D">
      <w:pPr>
        <w:pStyle w:val="ListParagraph"/>
        <w:numPr>
          <w:ilvl w:val="0"/>
          <w:numId w:val="13"/>
        </w:numPr>
        <w:overflowPunct/>
        <w:autoSpaceDE/>
        <w:autoSpaceDN/>
        <w:adjustRightInd/>
        <w:contextualSpacing/>
        <w:jc w:val="both"/>
        <w:textAlignment w:val="auto"/>
        <w:rPr>
          <w:sz w:val="22"/>
          <w:szCs w:val="22"/>
        </w:rPr>
      </w:pPr>
      <w:r>
        <w:rPr>
          <w:sz w:val="22"/>
          <w:szCs w:val="22"/>
        </w:rPr>
        <w:t>T</w:t>
      </w:r>
      <w:r w:rsidR="007A696C" w:rsidRPr="005A5B31">
        <w:rPr>
          <w:sz w:val="22"/>
          <w:szCs w:val="22"/>
        </w:rPr>
        <w:t xml:space="preserve">he proposed 2-3 car parking spaces on site may be in line with </w:t>
      </w:r>
      <w:r w:rsidR="007560C3" w:rsidRPr="005A5B31">
        <w:rPr>
          <w:sz w:val="22"/>
          <w:szCs w:val="22"/>
        </w:rPr>
        <w:t>recommendations</w:t>
      </w:r>
      <w:r w:rsidR="007A696C" w:rsidRPr="005A5B31">
        <w:rPr>
          <w:sz w:val="22"/>
          <w:szCs w:val="22"/>
        </w:rPr>
        <w:t>, but there will be more cars for the site</w:t>
      </w:r>
      <w:r>
        <w:rPr>
          <w:sz w:val="22"/>
          <w:szCs w:val="22"/>
        </w:rPr>
        <w:t>.</w:t>
      </w:r>
    </w:p>
    <w:p w:rsidR="002F2CB6" w:rsidRDefault="002F2CB6" w:rsidP="0048191D">
      <w:pPr>
        <w:pStyle w:val="ListParagraph"/>
        <w:numPr>
          <w:ilvl w:val="0"/>
          <w:numId w:val="13"/>
        </w:numPr>
        <w:overflowPunct/>
        <w:autoSpaceDE/>
        <w:autoSpaceDN/>
        <w:adjustRightInd/>
        <w:contextualSpacing/>
        <w:jc w:val="both"/>
        <w:textAlignment w:val="auto"/>
        <w:rPr>
          <w:sz w:val="22"/>
          <w:szCs w:val="22"/>
        </w:rPr>
      </w:pPr>
      <w:r>
        <w:rPr>
          <w:sz w:val="22"/>
          <w:szCs w:val="22"/>
        </w:rPr>
        <w:t>Parking spaces will reduce the rear amenity space; how would residents be prevented from parking on the grass?</w:t>
      </w:r>
    </w:p>
    <w:p w:rsidR="005A5B31" w:rsidRDefault="005A5B31" w:rsidP="0048191D">
      <w:pPr>
        <w:pStyle w:val="ListParagraph"/>
        <w:numPr>
          <w:ilvl w:val="0"/>
          <w:numId w:val="13"/>
        </w:numPr>
        <w:overflowPunct/>
        <w:autoSpaceDE/>
        <w:autoSpaceDN/>
        <w:adjustRightInd/>
        <w:contextualSpacing/>
        <w:jc w:val="both"/>
        <w:textAlignment w:val="auto"/>
        <w:rPr>
          <w:sz w:val="22"/>
          <w:szCs w:val="22"/>
        </w:rPr>
      </w:pPr>
      <w:r>
        <w:rPr>
          <w:sz w:val="22"/>
          <w:szCs w:val="22"/>
        </w:rPr>
        <w:t>R</w:t>
      </w:r>
      <w:r w:rsidR="007560C3" w:rsidRPr="005A5B31">
        <w:rPr>
          <w:sz w:val="22"/>
          <w:szCs w:val="22"/>
        </w:rPr>
        <w:t>emoval of the front fence would reduce kerbside parking</w:t>
      </w:r>
      <w:r w:rsidR="002F2CB6">
        <w:rPr>
          <w:sz w:val="22"/>
          <w:szCs w:val="22"/>
        </w:rPr>
        <w:t>.</w:t>
      </w:r>
    </w:p>
    <w:p w:rsidR="005A5B31" w:rsidRDefault="005A5B31" w:rsidP="0048191D">
      <w:pPr>
        <w:pStyle w:val="ListParagraph"/>
        <w:numPr>
          <w:ilvl w:val="0"/>
          <w:numId w:val="13"/>
        </w:numPr>
        <w:overflowPunct/>
        <w:autoSpaceDE/>
        <w:autoSpaceDN/>
        <w:adjustRightInd/>
        <w:contextualSpacing/>
        <w:jc w:val="both"/>
        <w:textAlignment w:val="auto"/>
        <w:rPr>
          <w:sz w:val="22"/>
          <w:szCs w:val="22"/>
        </w:rPr>
      </w:pPr>
      <w:r>
        <w:rPr>
          <w:sz w:val="22"/>
          <w:szCs w:val="22"/>
        </w:rPr>
        <w:t>R</w:t>
      </w:r>
      <w:r w:rsidR="007560C3" w:rsidRPr="005A5B31">
        <w:rPr>
          <w:sz w:val="22"/>
          <w:szCs w:val="22"/>
        </w:rPr>
        <w:t xml:space="preserve">ecent proposal to put </w:t>
      </w:r>
      <w:r w:rsidR="005F04F1" w:rsidRPr="005A5B31">
        <w:rPr>
          <w:sz w:val="22"/>
          <w:szCs w:val="22"/>
        </w:rPr>
        <w:t>double</w:t>
      </w:r>
      <w:r w:rsidR="007560C3" w:rsidRPr="005A5B31">
        <w:rPr>
          <w:sz w:val="22"/>
          <w:szCs w:val="22"/>
        </w:rPr>
        <w:t xml:space="preserve"> yellow lines along west side of </w:t>
      </w:r>
      <w:r w:rsidR="005F04F1" w:rsidRPr="005A5B31">
        <w:rPr>
          <w:sz w:val="22"/>
          <w:szCs w:val="22"/>
        </w:rPr>
        <w:t>Hamilton</w:t>
      </w:r>
      <w:r w:rsidR="007560C3" w:rsidRPr="005A5B31">
        <w:rPr>
          <w:sz w:val="22"/>
          <w:szCs w:val="22"/>
        </w:rPr>
        <w:t xml:space="preserve"> Road received over 6 </w:t>
      </w:r>
      <w:r w:rsidR="005F04F1" w:rsidRPr="005A5B31">
        <w:rPr>
          <w:sz w:val="22"/>
          <w:szCs w:val="22"/>
        </w:rPr>
        <w:t>responses</w:t>
      </w:r>
      <w:r w:rsidR="007560C3" w:rsidRPr="005A5B31">
        <w:rPr>
          <w:sz w:val="22"/>
          <w:szCs w:val="22"/>
        </w:rPr>
        <w:t xml:space="preserve"> which </w:t>
      </w:r>
      <w:proofErr w:type="gramStart"/>
      <w:r w:rsidRPr="005A5B31">
        <w:rPr>
          <w:sz w:val="22"/>
          <w:szCs w:val="22"/>
        </w:rPr>
        <w:t>indicate</w:t>
      </w:r>
      <w:r>
        <w:rPr>
          <w:sz w:val="22"/>
          <w:szCs w:val="22"/>
        </w:rPr>
        <w:t>s</w:t>
      </w:r>
      <w:proofErr w:type="gramEnd"/>
      <w:r w:rsidR="007560C3" w:rsidRPr="005A5B31">
        <w:rPr>
          <w:sz w:val="22"/>
          <w:szCs w:val="22"/>
        </w:rPr>
        <w:t xml:space="preserve"> the strength of</w:t>
      </w:r>
      <w:r w:rsidR="005F04F1" w:rsidRPr="005A5B31">
        <w:rPr>
          <w:sz w:val="22"/>
          <w:szCs w:val="22"/>
        </w:rPr>
        <w:t xml:space="preserve"> </w:t>
      </w:r>
      <w:r w:rsidR="007560C3" w:rsidRPr="005A5B31">
        <w:rPr>
          <w:sz w:val="22"/>
          <w:szCs w:val="22"/>
        </w:rPr>
        <w:t>feeling about parking and traffic problems in this area</w:t>
      </w:r>
      <w:r>
        <w:rPr>
          <w:sz w:val="22"/>
          <w:szCs w:val="22"/>
        </w:rPr>
        <w:t>.</w:t>
      </w:r>
    </w:p>
    <w:p w:rsidR="005A5B31" w:rsidRDefault="005A5B31" w:rsidP="0048191D">
      <w:pPr>
        <w:pStyle w:val="ListParagraph"/>
        <w:numPr>
          <w:ilvl w:val="0"/>
          <w:numId w:val="13"/>
        </w:numPr>
        <w:overflowPunct/>
        <w:autoSpaceDE/>
        <w:autoSpaceDN/>
        <w:adjustRightInd/>
        <w:contextualSpacing/>
        <w:jc w:val="both"/>
        <w:textAlignment w:val="auto"/>
        <w:rPr>
          <w:sz w:val="22"/>
          <w:szCs w:val="22"/>
        </w:rPr>
      </w:pPr>
      <w:r>
        <w:rPr>
          <w:sz w:val="22"/>
          <w:szCs w:val="22"/>
        </w:rPr>
        <w:lastRenderedPageBreak/>
        <w:t>J</w:t>
      </w:r>
      <w:r w:rsidR="002B2999" w:rsidRPr="005A5B31">
        <w:rPr>
          <w:sz w:val="22"/>
          <w:szCs w:val="22"/>
        </w:rPr>
        <w:t xml:space="preserve">ust because the area is well served by public transport </w:t>
      </w:r>
      <w:r w:rsidR="005F04F1" w:rsidRPr="005A5B31">
        <w:rPr>
          <w:sz w:val="22"/>
          <w:szCs w:val="22"/>
        </w:rPr>
        <w:t>do</w:t>
      </w:r>
      <w:r w:rsidR="00220130">
        <w:rPr>
          <w:sz w:val="22"/>
          <w:szCs w:val="22"/>
        </w:rPr>
        <w:t>e</w:t>
      </w:r>
      <w:r w:rsidR="005F04F1" w:rsidRPr="005A5B31">
        <w:rPr>
          <w:sz w:val="22"/>
          <w:szCs w:val="22"/>
        </w:rPr>
        <w:t>s not</w:t>
      </w:r>
      <w:r w:rsidR="002B2999" w:rsidRPr="005A5B31">
        <w:rPr>
          <w:sz w:val="22"/>
          <w:szCs w:val="22"/>
        </w:rPr>
        <w:t xml:space="preserve"> mean that occupants will </w:t>
      </w:r>
      <w:r w:rsidR="005F04F1" w:rsidRPr="005A5B31">
        <w:rPr>
          <w:sz w:val="22"/>
          <w:szCs w:val="22"/>
        </w:rPr>
        <w:t xml:space="preserve">not own a car.  </w:t>
      </w:r>
    </w:p>
    <w:p w:rsidR="005A5B31" w:rsidRDefault="002B2999" w:rsidP="0048191D">
      <w:pPr>
        <w:pStyle w:val="ListParagraph"/>
        <w:numPr>
          <w:ilvl w:val="0"/>
          <w:numId w:val="13"/>
        </w:numPr>
        <w:overflowPunct/>
        <w:autoSpaceDE/>
        <w:autoSpaceDN/>
        <w:adjustRightInd/>
        <w:contextualSpacing/>
        <w:jc w:val="both"/>
        <w:textAlignment w:val="auto"/>
        <w:rPr>
          <w:sz w:val="22"/>
          <w:szCs w:val="22"/>
        </w:rPr>
      </w:pPr>
      <w:r w:rsidRPr="005A5B31">
        <w:rPr>
          <w:sz w:val="22"/>
          <w:szCs w:val="22"/>
        </w:rPr>
        <w:t xml:space="preserve">I welcome the attempt to alleviate the impact of the HMO </w:t>
      </w:r>
      <w:r w:rsidR="005F04F1" w:rsidRPr="005A5B31">
        <w:rPr>
          <w:sz w:val="22"/>
          <w:szCs w:val="22"/>
        </w:rPr>
        <w:t xml:space="preserve">with proposed parking to the front, but this will require </w:t>
      </w:r>
      <w:r w:rsidR="009A3ACE" w:rsidRPr="005A5B31">
        <w:rPr>
          <w:sz w:val="22"/>
          <w:szCs w:val="22"/>
        </w:rPr>
        <w:t>removal</w:t>
      </w:r>
      <w:r w:rsidR="005F04F1" w:rsidRPr="005A5B31">
        <w:rPr>
          <w:sz w:val="22"/>
          <w:szCs w:val="22"/>
        </w:rPr>
        <w:t xml:space="preserve"> of period </w:t>
      </w:r>
      <w:r w:rsidR="009A3ACE" w:rsidRPr="005A5B31">
        <w:rPr>
          <w:sz w:val="22"/>
          <w:szCs w:val="22"/>
        </w:rPr>
        <w:t>railings</w:t>
      </w:r>
      <w:r w:rsidR="005F04F1" w:rsidRPr="005A5B31">
        <w:rPr>
          <w:sz w:val="22"/>
          <w:szCs w:val="22"/>
        </w:rPr>
        <w:t xml:space="preserve"> subject to conservation area controls</w:t>
      </w:r>
      <w:r w:rsidR="005A5B31">
        <w:rPr>
          <w:sz w:val="22"/>
          <w:szCs w:val="22"/>
        </w:rPr>
        <w:t>.</w:t>
      </w:r>
    </w:p>
    <w:p w:rsidR="005A5B31" w:rsidRDefault="005A5B31" w:rsidP="0048191D">
      <w:pPr>
        <w:pStyle w:val="ListParagraph"/>
        <w:numPr>
          <w:ilvl w:val="0"/>
          <w:numId w:val="13"/>
        </w:numPr>
        <w:overflowPunct/>
        <w:autoSpaceDE/>
        <w:autoSpaceDN/>
        <w:adjustRightInd/>
        <w:contextualSpacing/>
        <w:jc w:val="both"/>
        <w:textAlignment w:val="auto"/>
        <w:rPr>
          <w:sz w:val="22"/>
          <w:szCs w:val="22"/>
        </w:rPr>
      </w:pPr>
      <w:r>
        <w:rPr>
          <w:sz w:val="22"/>
          <w:szCs w:val="22"/>
        </w:rPr>
        <w:t>P</w:t>
      </w:r>
      <w:r w:rsidR="009A3ACE" w:rsidRPr="005A5B31">
        <w:rPr>
          <w:sz w:val="22"/>
          <w:szCs w:val="22"/>
        </w:rPr>
        <w:t>arking has become worse since the introduction of metered parking in University and Hospital areas</w:t>
      </w:r>
      <w:r>
        <w:rPr>
          <w:sz w:val="22"/>
          <w:szCs w:val="22"/>
        </w:rPr>
        <w:t>.</w:t>
      </w:r>
    </w:p>
    <w:p w:rsidR="005A5B31" w:rsidRDefault="005A5B31" w:rsidP="0048191D">
      <w:pPr>
        <w:pStyle w:val="ListParagraph"/>
        <w:numPr>
          <w:ilvl w:val="0"/>
          <w:numId w:val="13"/>
        </w:numPr>
        <w:overflowPunct/>
        <w:autoSpaceDE/>
        <w:autoSpaceDN/>
        <w:adjustRightInd/>
        <w:contextualSpacing/>
        <w:jc w:val="both"/>
        <w:textAlignment w:val="auto"/>
        <w:rPr>
          <w:sz w:val="22"/>
          <w:szCs w:val="22"/>
        </w:rPr>
      </w:pPr>
      <w:r>
        <w:rPr>
          <w:sz w:val="22"/>
          <w:szCs w:val="22"/>
        </w:rPr>
        <w:t>T</w:t>
      </w:r>
      <w:r w:rsidR="009A3ACE" w:rsidRPr="005A5B31">
        <w:rPr>
          <w:sz w:val="22"/>
          <w:szCs w:val="22"/>
        </w:rPr>
        <w:t>his is the first road out of the town centre with no parking controls</w:t>
      </w:r>
      <w:r>
        <w:rPr>
          <w:sz w:val="22"/>
          <w:szCs w:val="22"/>
        </w:rPr>
        <w:t>.</w:t>
      </w:r>
    </w:p>
    <w:p w:rsidR="005A5B31" w:rsidRDefault="005A5B31" w:rsidP="0048191D">
      <w:pPr>
        <w:pStyle w:val="ListParagraph"/>
        <w:numPr>
          <w:ilvl w:val="0"/>
          <w:numId w:val="13"/>
        </w:numPr>
        <w:overflowPunct/>
        <w:autoSpaceDE/>
        <w:autoSpaceDN/>
        <w:adjustRightInd/>
        <w:contextualSpacing/>
        <w:jc w:val="both"/>
        <w:textAlignment w:val="auto"/>
        <w:rPr>
          <w:sz w:val="22"/>
          <w:szCs w:val="22"/>
        </w:rPr>
      </w:pPr>
      <w:r>
        <w:rPr>
          <w:sz w:val="22"/>
          <w:szCs w:val="22"/>
        </w:rPr>
        <w:t>P</w:t>
      </w:r>
      <w:r w:rsidR="001E16B3" w:rsidRPr="005A5B31">
        <w:rPr>
          <w:sz w:val="22"/>
          <w:szCs w:val="22"/>
        </w:rPr>
        <w:t xml:space="preserve">roposed drive across the front would be inaccessible unless both gates open outwards and </w:t>
      </w:r>
      <w:r>
        <w:rPr>
          <w:sz w:val="22"/>
          <w:szCs w:val="22"/>
        </w:rPr>
        <w:t xml:space="preserve">also </w:t>
      </w:r>
      <w:r w:rsidR="001E16B3" w:rsidRPr="005A5B31">
        <w:rPr>
          <w:sz w:val="22"/>
          <w:szCs w:val="22"/>
        </w:rPr>
        <w:t xml:space="preserve">danger to </w:t>
      </w:r>
      <w:r>
        <w:rPr>
          <w:sz w:val="22"/>
          <w:szCs w:val="22"/>
        </w:rPr>
        <w:t xml:space="preserve">the </w:t>
      </w:r>
      <w:r w:rsidR="001E16B3" w:rsidRPr="005A5B31">
        <w:rPr>
          <w:sz w:val="22"/>
          <w:szCs w:val="22"/>
        </w:rPr>
        <w:t xml:space="preserve">use of </w:t>
      </w:r>
      <w:r>
        <w:rPr>
          <w:sz w:val="22"/>
          <w:szCs w:val="22"/>
        </w:rPr>
        <w:t xml:space="preserve">the </w:t>
      </w:r>
      <w:r w:rsidR="001E16B3" w:rsidRPr="005A5B31">
        <w:rPr>
          <w:sz w:val="22"/>
          <w:szCs w:val="22"/>
        </w:rPr>
        <w:t>front door</w:t>
      </w:r>
      <w:r>
        <w:rPr>
          <w:sz w:val="22"/>
          <w:szCs w:val="22"/>
        </w:rPr>
        <w:t xml:space="preserve">; </w:t>
      </w:r>
      <w:proofErr w:type="gramStart"/>
      <w:r w:rsidRPr="005A5B31">
        <w:rPr>
          <w:sz w:val="22"/>
          <w:szCs w:val="22"/>
        </w:rPr>
        <w:t>Proposed</w:t>
      </w:r>
      <w:proofErr w:type="gramEnd"/>
      <w:r w:rsidRPr="005A5B31">
        <w:rPr>
          <w:sz w:val="22"/>
          <w:szCs w:val="22"/>
        </w:rPr>
        <w:t xml:space="preserve"> front driveway would require cars to drive onto land to the north, further reducing garden space; what will prevent residents from parking on the amenity areas?</w:t>
      </w:r>
    </w:p>
    <w:p w:rsidR="00651C7A" w:rsidRPr="005A5B31" w:rsidRDefault="005A5B31" w:rsidP="0048191D">
      <w:pPr>
        <w:pStyle w:val="ListParagraph"/>
        <w:numPr>
          <w:ilvl w:val="0"/>
          <w:numId w:val="13"/>
        </w:numPr>
        <w:overflowPunct/>
        <w:autoSpaceDE/>
        <w:autoSpaceDN/>
        <w:adjustRightInd/>
        <w:contextualSpacing/>
        <w:jc w:val="both"/>
        <w:textAlignment w:val="auto"/>
        <w:rPr>
          <w:sz w:val="22"/>
          <w:szCs w:val="22"/>
        </w:rPr>
      </w:pPr>
      <w:r>
        <w:rPr>
          <w:sz w:val="22"/>
          <w:szCs w:val="22"/>
        </w:rPr>
        <w:t>V</w:t>
      </w:r>
      <w:r w:rsidR="00BD4FD3" w:rsidRPr="005A5B31">
        <w:rPr>
          <w:sz w:val="22"/>
          <w:szCs w:val="22"/>
        </w:rPr>
        <w:t>ehicle</w:t>
      </w:r>
      <w:r w:rsidR="00A25F36" w:rsidRPr="005A5B31">
        <w:rPr>
          <w:sz w:val="22"/>
          <w:szCs w:val="22"/>
        </w:rPr>
        <w:t>s</w:t>
      </w:r>
      <w:r w:rsidR="00BD4FD3" w:rsidRPr="005A5B31">
        <w:rPr>
          <w:sz w:val="22"/>
          <w:szCs w:val="22"/>
        </w:rPr>
        <w:t xml:space="preserve"> using the driveway would need to reverse into the road</w:t>
      </w:r>
      <w:r>
        <w:rPr>
          <w:sz w:val="22"/>
          <w:szCs w:val="22"/>
        </w:rPr>
        <w:t>.</w:t>
      </w:r>
      <w:r w:rsidR="00A25F36" w:rsidRPr="005A5B31">
        <w:rPr>
          <w:sz w:val="22"/>
          <w:szCs w:val="22"/>
        </w:rPr>
        <w:t xml:space="preserve"> </w:t>
      </w:r>
    </w:p>
    <w:p w:rsidR="0048191D" w:rsidRDefault="0048191D" w:rsidP="0048191D">
      <w:pPr>
        <w:overflowPunct/>
        <w:autoSpaceDE/>
        <w:autoSpaceDN/>
        <w:adjustRightInd/>
        <w:contextualSpacing/>
        <w:jc w:val="both"/>
        <w:textAlignment w:val="auto"/>
        <w:rPr>
          <w:b/>
          <w:i/>
          <w:sz w:val="22"/>
          <w:szCs w:val="22"/>
        </w:rPr>
      </w:pPr>
    </w:p>
    <w:p w:rsidR="0048191D" w:rsidRDefault="00651C7A" w:rsidP="0048191D">
      <w:pPr>
        <w:overflowPunct/>
        <w:autoSpaceDE/>
        <w:autoSpaceDN/>
        <w:adjustRightInd/>
        <w:contextualSpacing/>
        <w:jc w:val="both"/>
        <w:textAlignment w:val="auto"/>
        <w:rPr>
          <w:b/>
          <w:i/>
          <w:sz w:val="22"/>
          <w:szCs w:val="22"/>
        </w:rPr>
      </w:pPr>
      <w:r w:rsidRPr="0048191D">
        <w:rPr>
          <w:b/>
          <w:i/>
          <w:sz w:val="22"/>
          <w:szCs w:val="22"/>
        </w:rPr>
        <w:t>Traffic</w:t>
      </w:r>
    </w:p>
    <w:p w:rsidR="0048191D" w:rsidRDefault="00651C7A" w:rsidP="0048191D">
      <w:pPr>
        <w:pStyle w:val="ListParagraph"/>
        <w:numPr>
          <w:ilvl w:val="0"/>
          <w:numId w:val="14"/>
        </w:numPr>
        <w:overflowPunct/>
        <w:autoSpaceDE/>
        <w:autoSpaceDN/>
        <w:adjustRightInd/>
        <w:contextualSpacing/>
        <w:jc w:val="both"/>
        <w:textAlignment w:val="auto"/>
        <w:rPr>
          <w:sz w:val="22"/>
          <w:szCs w:val="22"/>
        </w:rPr>
      </w:pPr>
      <w:r w:rsidRPr="0048191D">
        <w:rPr>
          <w:sz w:val="22"/>
          <w:szCs w:val="22"/>
        </w:rPr>
        <w:t>Hamilton Road is extremely congested</w:t>
      </w:r>
      <w:r w:rsidR="0048191D">
        <w:rPr>
          <w:sz w:val="22"/>
          <w:szCs w:val="22"/>
        </w:rPr>
        <w:t>.</w:t>
      </w:r>
    </w:p>
    <w:p w:rsidR="0048191D" w:rsidRDefault="0048191D" w:rsidP="0048191D">
      <w:pPr>
        <w:pStyle w:val="ListParagraph"/>
        <w:numPr>
          <w:ilvl w:val="0"/>
          <w:numId w:val="14"/>
        </w:numPr>
        <w:overflowPunct/>
        <w:autoSpaceDE/>
        <w:autoSpaceDN/>
        <w:adjustRightInd/>
        <w:contextualSpacing/>
        <w:jc w:val="both"/>
        <w:textAlignment w:val="auto"/>
        <w:rPr>
          <w:sz w:val="22"/>
          <w:szCs w:val="22"/>
        </w:rPr>
      </w:pPr>
      <w:r>
        <w:rPr>
          <w:sz w:val="22"/>
          <w:szCs w:val="22"/>
        </w:rPr>
        <w:t>T</w:t>
      </w:r>
      <w:r w:rsidR="00651C7A" w:rsidRPr="0048191D">
        <w:rPr>
          <w:sz w:val="22"/>
          <w:szCs w:val="22"/>
        </w:rPr>
        <w:t>he road is used to access three schools on Crescent Road</w:t>
      </w:r>
      <w:r>
        <w:rPr>
          <w:sz w:val="22"/>
          <w:szCs w:val="22"/>
        </w:rPr>
        <w:t>.</w:t>
      </w:r>
    </w:p>
    <w:p w:rsidR="0048191D" w:rsidRDefault="0048191D" w:rsidP="0048191D">
      <w:pPr>
        <w:pStyle w:val="ListParagraph"/>
        <w:numPr>
          <w:ilvl w:val="0"/>
          <w:numId w:val="14"/>
        </w:numPr>
        <w:overflowPunct/>
        <w:autoSpaceDE/>
        <w:autoSpaceDN/>
        <w:adjustRightInd/>
        <w:contextualSpacing/>
        <w:jc w:val="both"/>
        <w:textAlignment w:val="auto"/>
        <w:rPr>
          <w:sz w:val="22"/>
          <w:szCs w:val="22"/>
        </w:rPr>
      </w:pPr>
      <w:r>
        <w:rPr>
          <w:sz w:val="22"/>
          <w:szCs w:val="22"/>
        </w:rPr>
        <w:t>C</w:t>
      </w:r>
      <w:r w:rsidR="00651C7A" w:rsidRPr="0048191D">
        <w:rPr>
          <w:sz w:val="22"/>
          <w:szCs w:val="22"/>
        </w:rPr>
        <w:t>logged up with cars of commuters, students and hospital workers</w:t>
      </w:r>
      <w:r>
        <w:rPr>
          <w:sz w:val="22"/>
          <w:szCs w:val="22"/>
        </w:rPr>
        <w:t>.</w:t>
      </w:r>
    </w:p>
    <w:p w:rsidR="00651C7A" w:rsidRPr="0048191D" w:rsidRDefault="0048191D" w:rsidP="0048191D">
      <w:pPr>
        <w:pStyle w:val="ListParagraph"/>
        <w:numPr>
          <w:ilvl w:val="0"/>
          <w:numId w:val="14"/>
        </w:numPr>
        <w:overflowPunct/>
        <w:autoSpaceDE/>
        <w:autoSpaceDN/>
        <w:adjustRightInd/>
        <w:contextualSpacing/>
        <w:jc w:val="both"/>
        <w:textAlignment w:val="auto"/>
        <w:rPr>
          <w:sz w:val="22"/>
          <w:szCs w:val="22"/>
        </w:rPr>
      </w:pPr>
      <w:r>
        <w:rPr>
          <w:sz w:val="22"/>
          <w:szCs w:val="22"/>
        </w:rPr>
        <w:t>L</w:t>
      </w:r>
      <w:r w:rsidR="00D50717" w:rsidRPr="0048191D">
        <w:rPr>
          <w:sz w:val="22"/>
          <w:szCs w:val="22"/>
        </w:rPr>
        <w:t>orries and ambulances sometimes cannot get up the road</w:t>
      </w:r>
      <w:r>
        <w:rPr>
          <w:sz w:val="22"/>
          <w:szCs w:val="22"/>
        </w:rPr>
        <w:t>.</w:t>
      </w:r>
    </w:p>
    <w:p w:rsidR="009A3ACE" w:rsidRPr="009A3ACE" w:rsidRDefault="009A3ACE" w:rsidP="009A3ACE">
      <w:pPr>
        <w:pStyle w:val="ListParagraph"/>
        <w:rPr>
          <w:sz w:val="22"/>
          <w:szCs w:val="22"/>
        </w:rPr>
      </w:pPr>
    </w:p>
    <w:p w:rsidR="0048191D" w:rsidRDefault="00651C7A" w:rsidP="0048191D">
      <w:pPr>
        <w:overflowPunct/>
        <w:autoSpaceDE/>
        <w:autoSpaceDN/>
        <w:adjustRightInd/>
        <w:contextualSpacing/>
        <w:jc w:val="both"/>
        <w:textAlignment w:val="auto"/>
        <w:rPr>
          <w:b/>
          <w:i/>
          <w:sz w:val="22"/>
          <w:szCs w:val="22"/>
        </w:rPr>
      </w:pPr>
      <w:r w:rsidRPr="0048191D">
        <w:rPr>
          <w:b/>
          <w:i/>
          <w:sz w:val="22"/>
          <w:szCs w:val="22"/>
        </w:rPr>
        <w:t xml:space="preserve">Impact on </w:t>
      </w:r>
      <w:r w:rsidR="00A25F36" w:rsidRPr="0048191D">
        <w:rPr>
          <w:b/>
          <w:i/>
          <w:sz w:val="22"/>
          <w:szCs w:val="22"/>
        </w:rPr>
        <w:t xml:space="preserve">the Character and Appearance of the Property and </w:t>
      </w:r>
      <w:r w:rsidRPr="0048191D">
        <w:rPr>
          <w:b/>
          <w:i/>
          <w:sz w:val="22"/>
          <w:szCs w:val="22"/>
        </w:rPr>
        <w:t>Conservation Area</w:t>
      </w:r>
    </w:p>
    <w:p w:rsidR="0048191D" w:rsidRDefault="00651C7A" w:rsidP="0048191D">
      <w:pPr>
        <w:pStyle w:val="ListParagraph"/>
        <w:numPr>
          <w:ilvl w:val="0"/>
          <w:numId w:val="15"/>
        </w:numPr>
        <w:overflowPunct/>
        <w:autoSpaceDE/>
        <w:autoSpaceDN/>
        <w:adjustRightInd/>
        <w:contextualSpacing/>
        <w:jc w:val="both"/>
        <w:textAlignment w:val="auto"/>
        <w:rPr>
          <w:sz w:val="22"/>
          <w:szCs w:val="22"/>
        </w:rPr>
      </w:pPr>
      <w:r w:rsidRPr="0048191D">
        <w:rPr>
          <w:sz w:val="22"/>
          <w:szCs w:val="22"/>
        </w:rPr>
        <w:t>HMOs are never maintained to a high enough standard and quickly deteriorate</w:t>
      </w:r>
      <w:r w:rsidR="0048191D">
        <w:rPr>
          <w:sz w:val="22"/>
          <w:szCs w:val="22"/>
        </w:rPr>
        <w:t>.</w:t>
      </w:r>
    </w:p>
    <w:p w:rsidR="0048191D" w:rsidRDefault="00CF4EA3" w:rsidP="0048191D">
      <w:pPr>
        <w:pStyle w:val="ListParagraph"/>
        <w:numPr>
          <w:ilvl w:val="0"/>
          <w:numId w:val="15"/>
        </w:numPr>
        <w:overflowPunct/>
        <w:autoSpaceDE/>
        <w:autoSpaceDN/>
        <w:adjustRightInd/>
        <w:contextualSpacing/>
        <w:jc w:val="both"/>
        <w:textAlignment w:val="auto"/>
        <w:rPr>
          <w:sz w:val="22"/>
          <w:szCs w:val="22"/>
        </w:rPr>
      </w:pPr>
      <w:r>
        <w:rPr>
          <w:sz w:val="22"/>
          <w:szCs w:val="22"/>
        </w:rPr>
        <w:t xml:space="preserve">81 </w:t>
      </w:r>
      <w:r w:rsidR="0048191D" w:rsidRPr="0048191D">
        <w:rPr>
          <w:sz w:val="22"/>
          <w:szCs w:val="22"/>
        </w:rPr>
        <w:t xml:space="preserve">Hamilton Road is cited in the Conservation Area Appraisals Document and is therefore of special interest; the gabled slate roof </w:t>
      </w:r>
      <w:r w:rsidR="0048191D">
        <w:rPr>
          <w:sz w:val="22"/>
          <w:szCs w:val="22"/>
        </w:rPr>
        <w:t xml:space="preserve">[now removed] </w:t>
      </w:r>
      <w:r w:rsidR="0048191D" w:rsidRPr="0048191D">
        <w:rPr>
          <w:sz w:val="22"/>
          <w:szCs w:val="22"/>
        </w:rPr>
        <w:t>is specifically mentioned in the South Park Conservation Area Appraisal</w:t>
      </w:r>
      <w:r w:rsidR="0048191D">
        <w:rPr>
          <w:sz w:val="22"/>
          <w:szCs w:val="22"/>
        </w:rPr>
        <w:t>; i</w:t>
      </w:r>
      <w:r w:rsidR="0048191D" w:rsidRPr="0048191D">
        <w:rPr>
          <w:sz w:val="22"/>
          <w:szCs w:val="22"/>
        </w:rPr>
        <w:t>t is one of the most distinctive architectural buildings in the South Park Conservation Area</w:t>
      </w:r>
      <w:r w:rsidR="0048191D">
        <w:rPr>
          <w:sz w:val="22"/>
          <w:szCs w:val="22"/>
        </w:rPr>
        <w:t>; it is a</w:t>
      </w:r>
      <w:r w:rsidR="007A696C" w:rsidRPr="0048191D">
        <w:rPr>
          <w:sz w:val="22"/>
          <w:szCs w:val="22"/>
        </w:rPr>
        <w:t xml:space="preserve"> unique example of Victorian heritage and worthy of protection to preserve Reading’s heritage</w:t>
      </w:r>
      <w:r w:rsidR="0048191D">
        <w:rPr>
          <w:sz w:val="22"/>
          <w:szCs w:val="22"/>
        </w:rPr>
        <w:t>.</w:t>
      </w:r>
    </w:p>
    <w:p w:rsidR="0048191D" w:rsidRDefault="0048191D" w:rsidP="0048191D">
      <w:pPr>
        <w:pStyle w:val="ListParagraph"/>
        <w:numPr>
          <w:ilvl w:val="0"/>
          <w:numId w:val="15"/>
        </w:numPr>
        <w:overflowPunct/>
        <w:autoSpaceDE/>
        <w:autoSpaceDN/>
        <w:adjustRightInd/>
        <w:contextualSpacing/>
        <w:jc w:val="both"/>
        <w:textAlignment w:val="auto"/>
        <w:rPr>
          <w:sz w:val="22"/>
          <w:szCs w:val="22"/>
        </w:rPr>
      </w:pPr>
      <w:r>
        <w:rPr>
          <w:sz w:val="22"/>
          <w:szCs w:val="22"/>
        </w:rPr>
        <w:t>T</w:t>
      </w:r>
      <w:r w:rsidRPr="0048191D">
        <w:rPr>
          <w:sz w:val="22"/>
          <w:szCs w:val="22"/>
        </w:rPr>
        <w:t>he new owners have already substantially degraded the external appearance</w:t>
      </w:r>
      <w:r>
        <w:rPr>
          <w:sz w:val="22"/>
          <w:szCs w:val="22"/>
        </w:rPr>
        <w:t xml:space="preserve"> - c</w:t>
      </w:r>
      <w:r w:rsidR="007A696C" w:rsidRPr="0048191D">
        <w:rPr>
          <w:sz w:val="22"/>
          <w:szCs w:val="22"/>
        </w:rPr>
        <w:t>hanges have already been made to the external appearance – roof line, chimney, roof tiles</w:t>
      </w:r>
      <w:r w:rsidR="005618C5" w:rsidRPr="0048191D">
        <w:rPr>
          <w:sz w:val="22"/>
          <w:szCs w:val="22"/>
        </w:rPr>
        <w:t>; works already undertaken should have been subject of an application; the owners are either not aware or unwilling to abide by what is required for appropriate work</w:t>
      </w:r>
      <w:r>
        <w:rPr>
          <w:sz w:val="22"/>
          <w:szCs w:val="22"/>
        </w:rPr>
        <w:t xml:space="preserve">.  </w:t>
      </w:r>
    </w:p>
    <w:p w:rsidR="0048191D" w:rsidRPr="0048191D" w:rsidRDefault="0048191D" w:rsidP="0048191D">
      <w:pPr>
        <w:pStyle w:val="ListParagraph"/>
        <w:numPr>
          <w:ilvl w:val="0"/>
          <w:numId w:val="15"/>
        </w:numPr>
        <w:overflowPunct/>
        <w:autoSpaceDE/>
        <w:autoSpaceDN/>
        <w:adjustRightInd/>
        <w:contextualSpacing/>
        <w:jc w:val="both"/>
        <w:textAlignment w:val="auto"/>
        <w:rPr>
          <w:sz w:val="22"/>
          <w:szCs w:val="22"/>
        </w:rPr>
      </w:pPr>
      <w:r w:rsidRPr="0048191D">
        <w:rPr>
          <w:sz w:val="22"/>
          <w:szCs w:val="22"/>
        </w:rPr>
        <w:t xml:space="preserve">Alterations to the dwelling’s frontage would be out of character; </w:t>
      </w:r>
      <w:r>
        <w:rPr>
          <w:sz w:val="22"/>
          <w:szCs w:val="22"/>
        </w:rPr>
        <w:t>r</w:t>
      </w:r>
      <w:r w:rsidRPr="0048191D">
        <w:rPr>
          <w:sz w:val="22"/>
          <w:szCs w:val="22"/>
        </w:rPr>
        <w:t>emoving the railings at the front of the property and turning the area into a car port would probably also lead to the destruction of the unusual and distinctive original veranda; the canopy has been vandalised by having been painted white; it should be impressed on the owners that under no circumstances should it be demolished</w:t>
      </w:r>
      <w:r w:rsidR="002F2CB6">
        <w:rPr>
          <w:sz w:val="22"/>
          <w:szCs w:val="22"/>
        </w:rPr>
        <w:t>; The Conservation Area Appraisal makes several references to brick walls and railing.</w:t>
      </w:r>
    </w:p>
    <w:p w:rsidR="0048191D" w:rsidRDefault="007A696C" w:rsidP="0048191D">
      <w:pPr>
        <w:pStyle w:val="ListParagraph"/>
        <w:numPr>
          <w:ilvl w:val="0"/>
          <w:numId w:val="15"/>
        </w:numPr>
        <w:overflowPunct/>
        <w:autoSpaceDE/>
        <w:autoSpaceDN/>
        <w:adjustRightInd/>
        <w:contextualSpacing/>
        <w:jc w:val="both"/>
        <w:textAlignment w:val="auto"/>
        <w:rPr>
          <w:sz w:val="22"/>
          <w:szCs w:val="22"/>
        </w:rPr>
      </w:pPr>
      <w:r w:rsidRPr="0048191D">
        <w:rPr>
          <w:sz w:val="22"/>
          <w:szCs w:val="22"/>
        </w:rPr>
        <w:t>Once the property is an HMO policy and guidance on changes to external features will be at increased risk of being ignored, the neighbouring proper</w:t>
      </w:r>
      <w:r w:rsidR="0048191D">
        <w:rPr>
          <w:sz w:val="22"/>
          <w:szCs w:val="22"/>
        </w:rPr>
        <w:t>ty stands as an example of this.</w:t>
      </w:r>
    </w:p>
    <w:p w:rsidR="0048191D" w:rsidRDefault="007A696C" w:rsidP="0048191D">
      <w:pPr>
        <w:pStyle w:val="ListParagraph"/>
        <w:numPr>
          <w:ilvl w:val="0"/>
          <w:numId w:val="15"/>
        </w:numPr>
        <w:overflowPunct/>
        <w:autoSpaceDE/>
        <w:autoSpaceDN/>
        <w:adjustRightInd/>
        <w:contextualSpacing/>
        <w:jc w:val="both"/>
        <w:textAlignment w:val="auto"/>
        <w:rPr>
          <w:sz w:val="22"/>
          <w:szCs w:val="22"/>
        </w:rPr>
      </w:pPr>
      <w:r w:rsidRPr="0048191D">
        <w:rPr>
          <w:sz w:val="22"/>
          <w:szCs w:val="22"/>
        </w:rPr>
        <w:t xml:space="preserve">HMOS do not enhance </w:t>
      </w:r>
      <w:r w:rsidR="007560C3" w:rsidRPr="0048191D">
        <w:rPr>
          <w:sz w:val="22"/>
          <w:szCs w:val="22"/>
        </w:rPr>
        <w:t>Conservation</w:t>
      </w:r>
      <w:r w:rsidRPr="0048191D">
        <w:rPr>
          <w:sz w:val="22"/>
          <w:szCs w:val="22"/>
        </w:rPr>
        <w:t xml:space="preserve"> status</w:t>
      </w:r>
      <w:r w:rsidR="0048191D">
        <w:rPr>
          <w:sz w:val="22"/>
          <w:szCs w:val="22"/>
        </w:rPr>
        <w:t xml:space="preserve">; the proposal </w:t>
      </w:r>
      <w:r w:rsidR="0048191D" w:rsidRPr="0048191D">
        <w:rPr>
          <w:sz w:val="22"/>
          <w:szCs w:val="22"/>
        </w:rPr>
        <w:t>would not improve the character and vitality of the area</w:t>
      </w:r>
      <w:r w:rsidR="0048191D">
        <w:rPr>
          <w:sz w:val="22"/>
          <w:szCs w:val="22"/>
        </w:rPr>
        <w:t>.</w:t>
      </w:r>
    </w:p>
    <w:p w:rsidR="0048191D" w:rsidRDefault="0048191D" w:rsidP="0048191D">
      <w:pPr>
        <w:pStyle w:val="ListParagraph"/>
        <w:numPr>
          <w:ilvl w:val="0"/>
          <w:numId w:val="15"/>
        </w:numPr>
        <w:overflowPunct/>
        <w:autoSpaceDE/>
        <w:autoSpaceDN/>
        <w:adjustRightInd/>
        <w:contextualSpacing/>
        <w:jc w:val="both"/>
        <w:textAlignment w:val="auto"/>
        <w:rPr>
          <w:sz w:val="22"/>
          <w:szCs w:val="22"/>
        </w:rPr>
      </w:pPr>
      <w:r>
        <w:rPr>
          <w:sz w:val="22"/>
          <w:szCs w:val="22"/>
        </w:rPr>
        <w:t>C</w:t>
      </w:r>
      <w:r w:rsidR="002B2999" w:rsidRPr="0048191D">
        <w:rPr>
          <w:sz w:val="22"/>
          <w:szCs w:val="22"/>
        </w:rPr>
        <w:t xml:space="preserve">hanging the usage and </w:t>
      </w:r>
      <w:r w:rsidR="005F04F1" w:rsidRPr="0048191D">
        <w:rPr>
          <w:sz w:val="22"/>
          <w:szCs w:val="22"/>
        </w:rPr>
        <w:t xml:space="preserve">increasing </w:t>
      </w:r>
      <w:r w:rsidR="002B2999" w:rsidRPr="0048191D">
        <w:rPr>
          <w:sz w:val="22"/>
          <w:szCs w:val="22"/>
        </w:rPr>
        <w:t xml:space="preserve">occupancy will be </w:t>
      </w:r>
      <w:r w:rsidR="005F04F1" w:rsidRPr="0048191D">
        <w:rPr>
          <w:sz w:val="22"/>
          <w:szCs w:val="22"/>
        </w:rPr>
        <w:t>likely</w:t>
      </w:r>
      <w:r w:rsidR="002B2999" w:rsidRPr="0048191D">
        <w:rPr>
          <w:sz w:val="22"/>
          <w:szCs w:val="22"/>
        </w:rPr>
        <w:t xml:space="preserve"> to detract from the current </w:t>
      </w:r>
      <w:r w:rsidR="005F04F1" w:rsidRPr="0048191D">
        <w:rPr>
          <w:sz w:val="22"/>
          <w:szCs w:val="22"/>
        </w:rPr>
        <w:t>appearance through in</w:t>
      </w:r>
      <w:r w:rsidR="002B2999" w:rsidRPr="0048191D">
        <w:rPr>
          <w:sz w:val="22"/>
          <w:szCs w:val="22"/>
        </w:rPr>
        <w:t>creased outsid</w:t>
      </w:r>
      <w:r w:rsidR="005F04F1" w:rsidRPr="0048191D">
        <w:rPr>
          <w:sz w:val="22"/>
          <w:szCs w:val="22"/>
        </w:rPr>
        <w:t>e</w:t>
      </w:r>
      <w:r w:rsidR="002B2999" w:rsidRPr="0048191D">
        <w:rPr>
          <w:sz w:val="22"/>
          <w:szCs w:val="22"/>
        </w:rPr>
        <w:t xml:space="preserve"> ame</w:t>
      </w:r>
      <w:r w:rsidR="005F04F1" w:rsidRPr="0048191D">
        <w:rPr>
          <w:sz w:val="22"/>
          <w:szCs w:val="22"/>
        </w:rPr>
        <w:t>n</w:t>
      </w:r>
      <w:r w:rsidR="002B2999" w:rsidRPr="0048191D">
        <w:rPr>
          <w:sz w:val="22"/>
          <w:szCs w:val="22"/>
        </w:rPr>
        <w:t xml:space="preserve">ity space for parking, bike storage, </w:t>
      </w:r>
      <w:proofErr w:type="gramStart"/>
      <w:r w:rsidR="002B2999" w:rsidRPr="0048191D">
        <w:rPr>
          <w:sz w:val="22"/>
          <w:szCs w:val="22"/>
        </w:rPr>
        <w:t>bin</w:t>
      </w:r>
      <w:proofErr w:type="gramEnd"/>
      <w:r w:rsidR="002B2999" w:rsidRPr="0048191D">
        <w:rPr>
          <w:sz w:val="22"/>
          <w:szCs w:val="22"/>
        </w:rPr>
        <w:t xml:space="preserve"> storage</w:t>
      </w:r>
      <w:r>
        <w:rPr>
          <w:sz w:val="22"/>
          <w:szCs w:val="22"/>
        </w:rPr>
        <w:t>.</w:t>
      </w:r>
    </w:p>
    <w:p w:rsidR="0048191D" w:rsidRDefault="0048191D" w:rsidP="0048191D">
      <w:pPr>
        <w:pStyle w:val="ListParagraph"/>
        <w:numPr>
          <w:ilvl w:val="0"/>
          <w:numId w:val="15"/>
        </w:numPr>
        <w:overflowPunct/>
        <w:autoSpaceDE/>
        <w:autoSpaceDN/>
        <w:adjustRightInd/>
        <w:contextualSpacing/>
        <w:jc w:val="both"/>
        <w:textAlignment w:val="auto"/>
        <w:rPr>
          <w:sz w:val="22"/>
          <w:szCs w:val="22"/>
        </w:rPr>
      </w:pPr>
      <w:r>
        <w:rPr>
          <w:sz w:val="22"/>
          <w:szCs w:val="22"/>
        </w:rPr>
        <w:t>A</w:t>
      </w:r>
      <w:r w:rsidR="00A72A5B" w:rsidRPr="0048191D">
        <w:rPr>
          <w:sz w:val="22"/>
          <w:szCs w:val="22"/>
        </w:rPr>
        <w:t xml:space="preserve">lready </w:t>
      </w:r>
      <w:r w:rsidR="0026059B" w:rsidRPr="0048191D">
        <w:rPr>
          <w:sz w:val="22"/>
          <w:szCs w:val="22"/>
        </w:rPr>
        <w:t xml:space="preserve">exasperated at the </w:t>
      </w:r>
      <w:r w:rsidR="00A72A5B" w:rsidRPr="0048191D">
        <w:rPr>
          <w:sz w:val="22"/>
          <w:szCs w:val="22"/>
        </w:rPr>
        <w:t>Council’s</w:t>
      </w:r>
      <w:r w:rsidR="0026059B" w:rsidRPr="0048191D">
        <w:rPr>
          <w:sz w:val="22"/>
          <w:szCs w:val="22"/>
        </w:rPr>
        <w:t xml:space="preserve"> failure to act as </w:t>
      </w:r>
      <w:r w:rsidR="00A72A5B" w:rsidRPr="0048191D">
        <w:rPr>
          <w:sz w:val="22"/>
          <w:szCs w:val="22"/>
        </w:rPr>
        <w:t>conservationists</w:t>
      </w:r>
      <w:r>
        <w:rPr>
          <w:sz w:val="22"/>
          <w:szCs w:val="22"/>
        </w:rPr>
        <w:t>.</w:t>
      </w:r>
    </w:p>
    <w:p w:rsidR="0048191D" w:rsidRDefault="0048191D" w:rsidP="0048191D">
      <w:pPr>
        <w:pStyle w:val="ListParagraph"/>
        <w:numPr>
          <w:ilvl w:val="0"/>
          <w:numId w:val="15"/>
        </w:numPr>
        <w:overflowPunct/>
        <w:autoSpaceDE/>
        <w:autoSpaceDN/>
        <w:adjustRightInd/>
        <w:contextualSpacing/>
        <w:jc w:val="both"/>
        <w:textAlignment w:val="auto"/>
        <w:rPr>
          <w:sz w:val="22"/>
          <w:szCs w:val="22"/>
        </w:rPr>
      </w:pPr>
      <w:r>
        <w:rPr>
          <w:sz w:val="22"/>
          <w:szCs w:val="22"/>
        </w:rPr>
        <w:t>S</w:t>
      </w:r>
      <w:r w:rsidR="00446C48" w:rsidRPr="0048191D">
        <w:rPr>
          <w:sz w:val="22"/>
          <w:szCs w:val="22"/>
        </w:rPr>
        <w:t>trongly oppose destruction of any of the garden which is part of the valued character of the Conservation</w:t>
      </w:r>
      <w:r w:rsidR="00D50717" w:rsidRPr="0048191D">
        <w:rPr>
          <w:sz w:val="22"/>
          <w:szCs w:val="22"/>
        </w:rPr>
        <w:t xml:space="preserve"> Area</w:t>
      </w:r>
      <w:r>
        <w:rPr>
          <w:sz w:val="22"/>
          <w:szCs w:val="22"/>
        </w:rPr>
        <w:t>.</w:t>
      </w:r>
    </w:p>
    <w:p w:rsidR="00547F61" w:rsidRDefault="00651C7A" w:rsidP="00547F61">
      <w:pPr>
        <w:overflowPunct/>
        <w:autoSpaceDE/>
        <w:autoSpaceDN/>
        <w:adjustRightInd/>
        <w:contextualSpacing/>
        <w:jc w:val="both"/>
        <w:textAlignment w:val="auto"/>
        <w:rPr>
          <w:b/>
          <w:i/>
          <w:sz w:val="22"/>
          <w:szCs w:val="22"/>
        </w:rPr>
      </w:pPr>
      <w:r w:rsidRPr="00547F61">
        <w:rPr>
          <w:b/>
          <w:i/>
          <w:sz w:val="22"/>
          <w:szCs w:val="22"/>
        </w:rPr>
        <w:lastRenderedPageBreak/>
        <w:t>No of HMOs</w:t>
      </w:r>
    </w:p>
    <w:p w:rsidR="00547F61" w:rsidRDefault="00651C7A" w:rsidP="00547F61">
      <w:pPr>
        <w:pStyle w:val="ListParagraph"/>
        <w:numPr>
          <w:ilvl w:val="0"/>
          <w:numId w:val="20"/>
        </w:numPr>
        <w:overflowPunct/>
        <w:autoSpaceDE/>
        <w:autoSpaceDN/>
        <w:adjustRightInd/>
        <w:contextualSpacing/>
        <w:jc w:val="both"/>
        <w:textAlignment w:val="auto"/>
        <w:rPr>
          <w:sz w:val="22"/>
          <w:szCs w:val="22"/>
        </w:rPr>
      </w:pPr>
      <w:r w:rsidRPr="00547F61">
        <w:rPr>
          <w:sz w:val="22"/>
          <w:szCs w:val="22"/>
        </w:rPr>
        <w:t xml:space="preserve">Already a large number of HMOs on Hamilton Road.  </w:t>
      </w:r>
    </w:p>
    <w:p w:rsidR="00547F61" w:rsidRDefault="00651C7A" w:rsidP="00547F61">
      <w:pPr>
        <w:pStyle w:val="ListParagraph"/>
        <w:numPr>
          <w:ilvl w:val="0"/>
          <w:numId w:val="20"/>
        </w:numPr>
        <w:overflowPunct/>
        <w:autoSpaceDE/>
        <w:autoSpaceDN/>
        <w:adjustRightInd/>
        <w:contextualSpacing/>
        <w:jc w:val="both"/>
        <w:textAlignment w:val="auto"/>
        <w:rPr>
          <w:sz w:val="22"/>
          <w:szCs w:val="22"/>
        </w:rPr>
      </w:pPr>
      <w:r w:rsidRPr="00547F61">
        <w:rPr>
          <w:sz w:val="22"/>
          <w:szCs w:val="22"/>
        </w:rPr>
        <w:t>There are controls in place to limit the number on any one road</w:t>
      </w:r>
      <w:r w:rsidR="00547F61">
        <w:rPr>
          <w:sz w:val="22"/>
          <w:szCs w:val="22"/>
        </w:rPr>
        <w:t>.</w:t>
      </w:r>
    </w:p>
    <w:p w:rsidR="00547F61" w:rsidRDefault="00547F61" w:rsidP="00547F61">
      <w:pPr>
        <w:pStyle w:val="ListParagraph"/>
        <w:numPr>
          <w:ilvl w:val="0"/>
          <w:numId w:val="20"/>
        </w:numPr>
        <w:overflowPunct/>
        <w:autoSpaceDE/>
        <w:autoSpaceDN/>
        <w:adjustRightInd/>
        <w:contextualSpacing/>
        <w:jc w:val="both"/>
        <w:textAlignment w:val="auto"/>
        <w:rPr>
          <w:sz w:val="22"/>
          <w:szCs w:val="22"/>
        </w:rPr>
      </w:pPr>
      <w:r>
        <w:rPr>
          <w:sz w:val="22"/>
          <w:szCs w:val="22"/>
        </w:rPr>
        <w:t>Y</w:t>
      </w:r>
      <w:r w:rsidR="005618C5" w:rsidRPr="00547F61">
        <w:rPr>
          <w:sz w:val="22"/>
          <w:szCs w:val="22"/>
        </w:rPr>
        <w:t xml:space="preserve">et another in close proximity to no. 83 will undoubtedly prove detrimental </w:t>
      </w:r>
      <w:r w:rsidR="009A3ACE" w:rsidRPr="00547F61">
        <w:rPr>
          <w:sz w:val="22"/>
          <w:szCs w:val="22"/>
        </w:rPr>
        <w:t>to the area</w:t>
      </w:r>
      <w:r>
        <w:rPr>
          <w:sz w:val="22"/>
          <w:szCs w:val="22"/>
        </w:rPr>
        <w:t>.</w:t>
      </w:r>
    </w:p>
    <w:p w:rsidR="00547F61" w:rsidRDefault="00547F61" w:rsidP="00547F61">
      <w:pPr>
        <w:pStyle w:val="ListParagraph"/>
        <w:numPr>
          <w:ilvl w:val="0"/>
          <w:numId w:val="20"/>
        </w:numPr>
        <w:overflowPunct/>
        <w:autoSpaceDE/>
        <w:autoSpaceDN/>
        <w:adjustRightInd/>
        <w:contextualSpacing/>
        <w:jc w:val="both"/>
        <w:textAlignment w:val="auto"/>
        <w:rPr>
          <w:sz w:val="22"/>
          <w:szCs w:val="22"/>
        </w:rPr>
      </w:pPr>
      <w:r>
        <w:rPr>
          <w:sz w:val="22"/>
          <w:szCs w:val="22"/>
        </w:rPr>
        <w:t>T</w:t>
      </w:r>
      <w:r w:rsidR="009A3ACE" w:rsidRPr="00547F61">
        <w:rPr>
          <w:sz w:val="22"/>
          <w:szCs w:val="22"/>
        </w:rPr>
        <w:t xml:space="preserve">he whole point of the bylaw requiring planning approval for splitting a family home into HMO is to prevent the wholesale destruction of the </w:t>
      </w:r>
      <w:r w:rsidR="00A72A5B" w:rsidRPr="00547F61">
        <w:rPr>
          <w:sz w:val="22"/>
          <w:szCs w:val="22"/>
        </w:rPr>
        <w:t>residential</w:t>
      </w:r>
      <w:r w:rsidR="009A3ACE" w:rsidRPr="00547F61">
        <w:rPr>
          <w:sz w:val="22"/>
          <w:szCs w:val="22"/>
        </w:rPr>
        <w:t xml:space="preserve"> area</w:t>
      </w:r>
      <w:r>
        <w:rPr>
          <w:sz w:val="22"/>
          <w:szCs w:val="22"/>
        </w:rPr>
        <w:t>.</w:t>
      </w:r>
    </w:p>
    <w:p w:rsidR="00547F61" w:rsidRDefault="0026059B" w:rsidP="00547F61">
      <w:pPr>
        <w:pStyle w:val="ListParagraph"/>
        <w:numPr>
          <w:ilvl w:val="0"/>
          <w:numId w:val="20"/>
        </w:numPr>
        <w:overflowPunct/>
        <w:autoSpaceDE/>
        <w:autoSpaceDN/>
        <w:adjustRightInd/>
        <w:contextualSpacing/>
        <w:jc w:val="both"/>
        <w:textAlignment w:val="auto"/>
        <w:rPr>
          <w:sz w:val="22"/>
          <w:szCs w:val="22"/>
        </w:rPr>
      </w:pPr>
      <w:r w:rsidRPr="00547F61">
        <w:rPr>
          <w:sz w:val="22"/>
          <w:szCs w:val="22"/>
        </w:rPr>
        <w:t xml:space="preserve">Surely the fact that the house is in an Article 4 direction area is compelling </w:t>
      </w:r>
      <w:r w:rsidR="00A72A5B" w:rsidRPr="00547F61">
        <w:rPr>
          <w:sz w:val="22"/>
          <w:szCs w:val="22"/>
        </w:rPr>
        <w:t>grounds for</w:t>
      </w:r>
      <w:r w:rsidRPr="00547F61">
        <w:rPr>
          <w:sz w:val="22"/>
          <w:szCs w:val="22"/>
        </w:rPr>
        <w:t xml:space="preserve"> </w:t>
      </w:r>
      <w:r w:rsidR="00A72A5B" w:rsidRPr="00547F61">
        <w:rPr>
          <w:sz w:val="22"/>
          <w:szCs w:val="22"/>
        </w:rPr>
        <w:t>refusal</w:t>
      </w:r>
      <w:r w:rsidR="00547F61">
        <w:rPr>
          <w:sz w:val="22"/>
          <w:szCs w:val="22"/>
        </w:rPr>
        <w:t>.</w:t>
      </w:r>
    </w:p>
    <w:p w:rsidR="00547F61" w:rsidRDefault="00547F61" w:rsidP="00547F61">
      <w:pPr>
        <w:pStyle w:val="ListParagraph"/>
        <w:numPr>
          <w:ilvl w:val="0"/>
          <w:numId w:val="20"/>
        </w:numPr>
        <w:overflowPunct/>
        <w:autoSpaceDE/>
        <w:autoSpaceDN/>
        <w:adjustRightInd/>
        <w:contextualSpacing/>
        <w:jc w:val="both"/>
        <w:textAlignment w:val="auto"/>
        <w:rPr>
          <w:sz w:val="22"/>
          <w:szCs w:val="22"/>
        </w:rPr>
      </w:pPr>
      <w:r>
        <w:rPr>
          <w:sz w:val="22"/>
          <w:szCs w:val="22"/>
        </w:rPr>
        <w:t>T</w:t>
      </w:r>
      <w:r w:rsidR="001E16B3" w:rsidRPr="00547F61">
        <w:rPr>
          <w:sz w:val="22"/>
          <w:szCs w:val="22"/>
        </w:rPr>
        <w:t xml:space="preserve">he applicant claims precedent due to other large HMOS.  There are not more than 2 in this </w:t>
      </w:r>
      <w:proofErr w:type="gramStart"/>
      <w:r w:rsidR="001E16B3" w:rsidRPr="00547F61">
        <w:rPr>
          <w:sz w:val="22"/>
          <w:szCs w:val="22"/>
        </w:rPr>
        <w:t>area,</w:t>
      </w:r>
      <w:proofErr w:type="gramEnd"/>
      <w:r w:rsidR="001E16B3" w:rsidRPr="00547F61">
        <w:rPr>
          <w:sz w:val="22"/>
          <w:szCs w:val="22"/>
        </w:rPr>
        <w:t xml:space="preserve"> the others are small house shares</w:t>
      </w:r>
      <w:r>
        <w:rPr>
          <w:sz w:val="22"/>
          <w:szCs w:val="22"/>
        </w:rPr>
        <w:t>.</w:t>
      </w:r>
    </w:p>
    <w:p w:rsidR="00547F61" w:rsidRDefault="00547F61" w:rsidP="00547F61">
      <w:pPr>
        <w:pStyle w:val="ListParagraph"/>
        <w:numPr>
          <w:ilvl w:val="0"/>
          <w:numId w:val="20"/>
        </w:numPr>
        <w:overflowPunct/>
        <w:autoSpaceDE/>
        <w:autoSpaceDN/>
        <w:adjustRightInd/>
        <w:contextualSpacing/>
        <w:jc w:val="both"/>
        <w:textAlignment w:val="auto"/>
        <w:rPr>
          <w:sz w:val="22"/>
          <w:szCs w:val="22"/>
        </w:rPr>
      </w:pPr>
      <w:r>
        <w:rPr>
          <w:sz w:val="22"/>
          <w:szCs w:val="22"/>
        </w:rPr>
        <w:t>I</w:t>
      </w:r>
      <w:r w:rsidR="005A142A" w:rsidRPr="00547F61">
        <w:rPr>
          <w:sz w:val="22"/>
          <w:szCs w:val="22"/>
        </w:rPr>
        <w:t xml:space="preserve">t is important </w:t>
      </w:r>
      <w:r w:rsidR="00D50717" w:rsidRPr="00547F61">
        <w:rPr>
          <w:sz w:val="22"/>
          <w:szCs w:val="22"/>
        </w:rPr>
        <w:t>that</w:t>
      </w:r>
      <w:r w:rsidR="005A142A" w:rsidRPr="00547F61">
        <w:rPr>
          <w:sz w:val="22"/>
          <w:szCs w:val="22"/>
        </w:rPr>
        <w:t xml:space="preserve"> </w:t>
      </w:r>
      <w:r w:rsidR="00D50717" w:rsidRPr="00547F61">
        <w:rPr>
          <w:sz w:val="22"/>
          <w:szCs w:val="22"/>
        </w:rPr>
        <w:t xml:space="preserve">another </w:t>
      </w:r>
      <w:r w:rsidR="005A142A" w:rsidRPr="00547F61">
        <w:rPr>
          <w:sz w:val="22"/>
          <w:szCs w:val="22"/>
        </w:rPr>
        <w:t>HMO hot</w:t>
      </w:r>
      <w:r w:rsidR="00D50717" w:rsidRPr="00547F61">
        <w:rPr>
          <w:sz w:val="22"/>
          <w:szCs w:val="22"/>
        </w:rPr>
        <w:t>s</w:t>
      </w:r>
      <w:r w:rsidR="005A142A" w:rsidRPr="00547F61">
        <w:rPr>
          <w:sz w:val="22"/>
          <w:szCs w:val="22"/>
        </w:rPr>
        <w:t xml:space="preserve">pot is </w:t>
      </w:r>
      <w:r w:rsidR="00D50717" w:rsidRPr="00547F61">
        <w:rPr>
          <w:sz w:val="22"/>
          <w:szCs w:val="22"/>
        </w:rPr>
        <w:t xml:space="preserve">not </w:t>
      </w:r>
      <w:r w:rsidR="005A142A" w:rsidRPr="00547F61">
        <w:rPr>
          <w:sz w:val="22"/>
          <w:szCs w:val="22"/>
        </w:rPr>
        <w:t>created</w:t>
      </w:r>
      <w:r w:rsidR="00D50717" w:rsidRPr="00547F61">
        <w:rPr>
          <w:sz w:val="22"/>
          <w:szCs w:val="22"/>
        </w:rPr>
        <w:t>; permission of the change of use would set a precedent for South Park, which would make it difficult to res</w:t>
      </w:r>
      <w:r>
        <w:rPr>
          <w:sz w:val="22"/>
          <w:szCs w:val="22"/>
        </w:rPr>
        <w:t>is</w:t>
      </w:r>
      <w:r w:rsidR="00D50717" w:rsidRPr="00547F61">
        <w:rPr>
          <w:sz w:val="22"/>
          <w:szCs w:val="22"/>
        </w:rPr>
        <w:t>t a flood of such applications</w:t>
      </w:r>
      <w:r>
        <w:rPr>
          <w:sz w:val="22"/>
          <w:szCs w:val="22"/>
        </w:rPr>
        <w:t>.</w:t>
      </w:r>
    </w:p>
    <w:p w:rsidR="00547F61" w:rsidRDefault="00D50717" w:rsidP="00547F61">
      <w:pPr>
        <w:pStyle w:val="ListParagraph"/>
        <w:numPr>
          <w:ilvl w:val="0"/>
          <w:numId w:val="20"/>
        </w:numPr>
        <w:overflowPunct/>
        <w:autoSpaceDE/>
        <w:autoSpaceDN/>
        <w:adjustRightInd/>
        <w:contextualSpacing/>
        <w:jc w:val="both"/>
        <w:textAlignment w:val="auto"/>
        <w:rPr>
          <w:sz w:val="22"/>
          <w:szCs w:val="22"/>
        </w:rPr>
      </w:pPr>
      <w:r w:rsidRPr="00547F61">
        <w:rPr>
          <w:sz w:val="22"/>
          <w:szCs w:val="22"/>
        </w:rPr>
        <w:t xml:space="preserve">Carving up a medium sized house into bedsits would </w:t>
      </w:r>
      <w:r w:rsidR="00A640E9">
        <w:rPr>
          <w:sz w:val="22"/>
          <w:szCs w:val="22"/>
        </w:rPr>
        <w:t xml:space="preserve">not </w:t>
      </w:r>
      <w:r w:rsidRPr="00547F61">
        <w:rPr>
          <w:sz w:val="22"/>
          <w:szCs w:val="22"/>
        </w:rPr>
        <w:t xml:space="preserve">serve any pressing social need.  </w:t>
      </w:r>
    </w:p>
    <w:p w:rsidR="00651C7A" w:rsidRDefault="00D50717" w:rsidP="00547F61">
      <w:pPr>
        <w:pStyle w:val="ListParagraph"/>
        <w:numPr>
          <w:ilvl w:val="0"/>
          <w:numId w:val="20"/>
        </w:numPr>
        <w:overflowPunct/>
        <w:autoSpaceDE/>
        <w:autoSpaceDN/>
        <w:adjustRightInd/>
        <w:contextualSpacing/>
        <w:jc w:val="both"/>
        <w:textAlignment w:val="auto"/>
        <w:rPr>
          <w:sz w:val="22"/>
          <w:szCs w:val="22"/>
        </w:rPr>
      </w:pPr>
      <w:r w:rsidRPr="00547F61">
        <w:rPr>
          <w:sz w:val="22"/>
          <w:szCs w:val="22"/>
        </w:rPr>
        <w:t xml:space="preserve">Landlords also like to increase profits by converting outhouses, but this would be </w:t>
      </w:r>
      <w:r w:rsidR="00FB2D0A" w:rsidRPr="00547F61">
        <w:rPr>
          <w:sz w:val="22"/>
          <w:szCs w:val="22"/>
        </w:rPr>
        <w:t>overdevelopment</w:t>
      </w:r>
      <w:r w:rsidRPr="00547F61">
        <w:rPr>
          <w:sz w:val="22"/>
          <w:szCs w:val="22"/>
        </w:rPr>
        <w:t>.</w:t>
      </w:r>
    </w:p>
    <w:p w:rsidR="00896FFA" w:rsidRPr="00547F61" w:rsidRDefault="00896FFA" w:rsidP="00547F61">
      <w:pPr>
        <w:pStyle w:val="ListParagraph"/>
        <w:numPr>
          <w:ilvl w:val="0"/>
          <w:numId w:val="20"/>
        </w:numPr>
        <w:overflowPunct/>
        <w:autoSpaceDE/>
        <w:autoSpaceDN/>
        <w:adjustRightInd/>
        <w:contextualSpacing/>
        <w:jc w:val="both"/>
        <w:textAlignment w:val="auto"/>
        <w:rPr>
          <w:sz w:val="22"/>
          <w:szCs w:val="22"/>
        </w:rPr>
      </w:pPr>
      <w:r>
        <w:rPr>
          <w:sz w:val="22"/>
          <w:szCs w:val="22"/>
        </w:rPr>
        <w:t xml:space="preserve">The town needs good quality, affordable housing for families, </w:t>
      </w:r>
      <w:proofErr w:type="gramStart"/>
      <w:r>
        <w:rPr>
          <w:sz w:val="22"/>
          <w:szCs w:val="22"/>
        </w:rPr>
        <w:t>not</w:t>
      </w:r>
      <w:proofErr w:type="gramEnd"/>
      <w:r>
        <w:rPr>
          <w:sz w:val="22"/>
          <w:szCs w:val="22"/>
        </w:rPr>
        <w:t xml:space="preserve"> more bedsits.</w:t>
      </w:r>
    </w:p>
    <w:p w:rsidR="009A3ACE" w:rsidRPr="009A3ACE" w:rsidRDefault="009A3ACE" w:rsidP="009A3ACE">
      <w:pPr>
        <w:overflowPunct/>
        <w:autoSpaceDE/>
        <w:autoSpaceDN/>
        <w:adjustRightInd/>
        <w:contextualSpacing/>
        <w:jc w:val="both"/>
        <w:textAlignment w:val="auto"/>
        <w:rPr>
          <w:sz w:val="22"/>
          <w:szCs w:val="22"/>
        </w:rPr>
      </w:pPr>
    </w:p>
    <w:p w:rsidR="00547F61" w:rsidRDefault="007A696C" w:rsidP="00547F61">
      <w:pPr>
        <w:overflowPunct/>
        <w:autoSpaceDE/>
        <w:autoSpaceDN/>
        <w:adjustRightInd/>
        <w:contextualSpacing/>
        <w:jc w:val="both"/>
        <w:textAlignment w:val="auto"/>
        <w:rPr>
          <w:b/>
          <w:i/>
          <w:sz w:val="22"/>
          <w:szCs w:val="22"/>
        </w:rPr>
      </w:pPr>
      <w:r w:rsidRPr="00547F61">
        <w:rPr>
          <w:b/>
          <w:i/>
          <w:sz w:val="22"/>
          <w:szCs w:val="22"/>
        </w:rPr>
        <w:t>Effect on character of area</w:t>
      </w:r>
    </w:p>
    <w:p w:rsidR="00547F61" w:rsidRDefault="007A696C" w:rsidP="00547F61">
      <w:pPr>
        <w:pStyle w:val="ListParagraph"/>
        <w:numPr>
          <w:ilvl w:val="0"/>
          <w:numId w:val="21"/>
        </w:numPr>
        <w:overflowPunct/>
        <w:autoSpaceDE/>
        <w:autoSpaceDN/>
        <w:adjustRightInd/>
        <w:contextualSpacing/>
        <w:jc w:val="both"/>
        <w:textAlignment w:val="auto"/>
        <w:rPr>
          <w:sz w:val="22"/>
          <w:szCs w:val="22"/>
        </w:rPr>
      </w:pPr>
      <w:r w:rsidRPr="00547F61">
        <w:rPr>
          <w:sz w:val="22"/>
          <w:szCs w:val="22"/>
        </w:rPr>
        <w:t>Another HMO will threaten the balance of family homes and rented and change the area</w:t>
      </w:r>
      <w:r w:rsidR="00547F61">
        <w:rPr>
          <w:sz w:val="22"/>
          <w:szCs w:val="22"/>
        </w:rPr>
        <w:t>.</w:t>
      </w:r>
    </w:p>
    <w:p w:rsidR="00547F61" w:rsidRDefault="00547F61" w:rsidP="00547F61">
      <w:pPr>
        <w:pStyle w:val="ListParagraph"/>
        <w:numPr>
          <w:ilvl w:val="0"/>
          <w:numId w:val="21"/>
        </w:numPr>
        <w:overflowPunct/>
        <w:autoSpaceDE/>
        <w:autoSpaceDN/>
        <w:adjustRightInd/>
        <w:contextualSpacing/>
        <w:jc w:val="both"/>
        <w:textAlignment w:val="auto"/>
        <w:rPr>
          <w:sz w:val="22"/>
          <w:szCs w:val="22"/>
        </w:rPr>
      </w:pPr>
      <w:r>
        <w:rPr>
          <w:sz w:val="22"/>
          <w:szCs w:val="22"/>
        </w:rPr>
        <w:t>T</w:t>
      </w:r>
      <w:r w:rsidR="007560C3" w:rsidRPr="00547F61">
        <w:rPr>
          <w:sz w:val="22"/>
          <w:szCs w:val="22"/>
        </w:rPr>
        <w:t>he effect of an absentee landlord on the upkeep, appearance and usage of the property is rarely aligned with the interests of long-term family oriented residents</w:t>
      </w:r>
      <w:r>
        <w:rPr>
          <w:sz w:val="22"/>
          <w:szCs w:val="22"/>
        </w:rPr>
        <w:t>.</w:t>
      </w:r>
    </w:p>
    <w:p w:rsidR="00547F61" w:rsidRDefault="00547F61" w:rsidP="00547F61">
      <w:pPr>
        <w:pStyle w:val="ListParagraph"/>
        <w:numPr>
          <w:ilvl w:val="0"/>
          <w:numId w:val="21"/>
        </w:numPr>
        <w:overflowPunct/>
        <w:autoSpaceDE/>
        <w:autoSpaceDN/>
        <w:adjustRightInd/>
        <w:contextualSpacing/>
        <w:jc w:val="both"/>
        <w:textAlignment w:val="auto"/>
        <w:rPr>
          <w:sz w:val="22"/>
          <w:szCs w:val="22"/>
        </w:rPr>
      </w:pPr>
      <w:r>
        <w:rPr>
          <w:sz w:val="22"/>
          <w:szCs w:val="22"/>
        </w:rPr>
        <w:t>I</w:t>
      </w:r>
      <w:r w:rsidR="007560C3" w:rsidRPr="00547F61">
        <w:rPr>
          <w:sz w:val="22"/>
          <w:szCs w:val="22"/>
        </w:rPr>
        <w:t>f our local people get driven away, it could all change to a road of flats and bedsits</w:t>
      </w:r>
      <w:r>
        <w:rPr>
          <w:sz w:val="22"/>
          <w:szCs w:val="22"/>
        </w:rPr>
        <w:t>.</w:t>
      </w:r>
    </w:p>
    <w:p w:rsidR="00547F61" w:rsidRDefault="00547F61" w:rsidP="00547F61">
      <w:pPr>
        <w:pStyle w:val="ListParagraph"/>
        <w:numPr>
          <w:ilvl w:val="0"/>
          <w:numId w:val="21"/>
        </w:numPr>
        <w:overflowPunct/>
        <w:autoSpaceDE/>
        <w:autoSpaceDN/>
        <w:adjustRightInd/>
        <w:contextualSpacing/>
        <w:jc w:val="both"/>
        <w:textAlignment w:val="auto"/>
        <w:rPr>
          <w:sz w:val="22"/>
          <w:szCs w:val="22"/>
        </w:rPr>
      </w:pPr>
      <w:r>
        <w:rPr>
          <w:sz w:val="22"/>
          <w:szCs w:val="22"/>
        </w:rPr>
        <w:t>I</w:t>
      </w:r>
      <w:r w:rsidR="00D50717" w:rsidRPr="00547F61">
        <w:rPr>
          <w:sz w:val="22"/>
          <w:szCs w:val="22"/>
        </w:rPr>
        <w:t>f enforcing compliance in terms of development and usage of HMO</w:t>
      </w:r>
      <w:r w:rsidR="006A311A">
        <w:rPr>
          <w:sz w:val="22"/>
          <w:szCs w:val="22"/>
        </w:rPr>
        <w:t>s</w:t>
      </w:r>
      <w:r w:rsidR="00D50717" w:rsidRPr="00547F61">
        <w:rPr>
          <w:sz w:val="22"/>
          <w:szCs w:val="22"/>
        </w:rPr>
        <w:t xml:space="preserve"> t</w:t>
      </w:r>
      <w:r>
        <w:rPr>
          <w:sz w:val="22"/>
          <w:szCs w:val="22"/>
        </w:rPr>
        <w:t>hen the emphasis needs to be pl</w:t>
      </w:r>
      <w:r w:rsidR="00D50717" w:rsidRPr="00547F61">
        <w:rPr>
          <w:sz w:val="22"/>
          <w:szCs w:val="22"/>
        </w:rPr>
        <w:t xml:space="preserve">aced on stopping developments which appear to be at odds with the Council’s conservation </w:t>
      </w:r>
      <w:r w:rsidR="00FB2D0A" w:rsidRPr="00547F61">
        <w:rPr>
          <w:sz w:val="22"/>
          <w:szCs w:val="22"/>
        </w:rPr>
        <w:t>objectives</w:t>
      </w:r>
      <w:r>
        <w:rPr>
          <w:sz w:val="22"/>
          <w:szCs w:val="22"/>
        </w:rPr>
        <w:t>.</w:t>
      </w:r>
    </w:p>
    <w:p w:rsidR="007A696C" w:rsidRPr="00547F61" w:rsidRDefault="00547F61" w:rsidP="00547F61">
      <w:pPr>
        <w:pStyle w:val="ListParagraph"/>
        <w:numPr>
          <w:ilvl w:val="0"/>
          <w:numId w:val="21"/>
        </w:numPr>
        <w:overflowPunct/>
        <w:autoSpaceDE/>
        <w:autoSpaceDN/>
        <w:adjustRightInd/>
        <w:contextualSpacing/>
        <w:jc w:val="both"/>
        <w:textAlignment w:val="auto"/>
        <w:rPr>
          <w:sz w:val="22"/>
          <w:szCs w:val="22"/>
        </w:rPr>
      </w:pPr>
      <w:r>
        <w:rPr>
          <w:sz w:val="22"/>
          <w:szCs w:val="22"/>
        </w:rPr>
        <w:t>T</w:t>
      </w:r>
      <w:r w:rsidR="00FB2D0A" w:rsidRPr="00547F61">
        <w:rPr>
          <w:sz w:val="22"/>
          <w:szCs w:val="22"/>
        </w:rPr>
        <w:t>ransient population have no interest in ta</w:t>
      </w:r>
      <w:r w:rsidR="00D761E7" w:rsidRPr="00547F61">
        <w:rPr>
          <w:sz w:val="22"/>
          <w:szCs w:val="22"/>
        </w:rPr>
        <w:t>king care of their surroun</w:t>
      </w:r>
      <w:r>
        <w:rPr>
          <w:sz w:val="22"/>
          <w:szCs w:val="22"/>
        </w:rPr>
        <w:t xml:space="preserve">dings; they will contribute nothing </w:t>
      </w:r>
      <w:r w:rsidR="00D761E7" w:rsidRPr="00547F61">
        <w:rPr>
          <w:sz w:val="22"/>
          <w:szCs w:val="22"/>
        </w:rPr>
        <w:t>to the community.</w:t>
      </w:r>
      <w:r w:rsidR="001D054A" w:rsidRPr="00547F61">
        <w:rPr>
          <w:sz w:val="22"/>
          <w:szCs w:val="22"/>
        </w:rPr>
        <w:t xml:space="preserve"> </w:t>
      </w:r>
    </w:p>
    <w:p w:rsidR="009A3ACE" w:rsidRPr="009A3ACE" w:rsidRDefault="009A3ACE" w:rsidP="009A3ACE">
      <w:pPr>
        <w:overflowPunct/>
        <w:autoSpaceDE/>
        <w:autoSpaceDN/>
        <w:adjustRightInd/>
        <w:contextualSpacing/>
        <w:jc w:val="both"/>
        <w:textAlignment w:val="auto"/>
        <w:rPr>
          <w:sz w:val="22"/>
          <w:szCs w:val="22"/>
        </w:rPr>
      </w:pPr>
    </w:p>
    <w:p w:rsidR="00547F61" w:rsidRDefault="007A696C" w:rsidP="00547F61">
      <w:pPr>
        <w:overflowPunct/>
        <w:autoSpaceDE/>
        <w:autoSpaceDN/>
        <w:adjustRightInd/>
        <w:contextualSpacing/>
        <w:jc w:val="both"/>
        <w:textAlignment w:val="auto"/>
        <w:rPr>
          <w:b/>
          <w:i/>
          <w:sz w:val="22"/>
          <w:szCs w:val="22"/>
        </w:rPr>
      </w:pPr>
      <w:r w:rsidRPr="00547F61">
        <w:rPr>
          <w:b/>
          <w:i/>
          <w:sz w:val="22"/>
          <w:szCs w:val="22"/>
        </w:rPr>
        <w:t>Effect on amenity of neighbours</w:t>
      </w:r>
      <w:r w:rsidR="00A72A5B" w:rsidRPr="00547F61">
        <w:rPr>
          <w:b/>
          <w:i/>
          <w:sz w:val="22"/>
          <w:szCs w:val="22"/>
        </w:rPr>
        <w:t>, future residents</w:t>
      </w:r>
      <w:r w:rsidRPr="00547F61">
        <w:rPr>
          <w:b/>
          <w:i/>
          <w:sz w:val="22"/>
          <w:szCs w:val="22"/>
        </w:rPr>
        <w:t xml:space="preserve"> and the community</w:t>
      </w:r>
    </w:p>
    <w:p w:rsidR="00547F61" w:rsidRPr="00547F61" w:rsidRDefault="00547F61" w:rsidP="00547F61">
      <w:pPr>
        <w:pStyle w:val="ListParagraph"/>
        <w:numPr>
          <w:ilvl w:val="0"/>
          <w:numId w:val="22"/>
        </w:numPr>
        <w:overflowPunct/>
        <w:autoSpaceDE/>
        <w:autoSpaceDN/>
        <w:adjustRightInd/>
        <w:contextualSpacing/>
        <w:jc w:val="both"/>
        <w:textAlignment w:val="auto"/>
        <w:rPr>
          <w:b/>
          <w:i/>
          <w:sz w:val="22"/>
          <w:szCs w:val="22"/>
        </w:rPr>
      </w:pPr>
      <w:r>
        <w:rPr>
          <w:sz w:val="22"/>
          <w:szCs w:val="22"/>
        </w:rPr>
        <w:t>I</w:t>
      </w:r>
      <w:r w:rsidR="007A696C" w:rsidRPr="00547F61">
        <w:rPr>
          <w:sz w:val="22"/>
          <w:szCs w:val="22"/>
        </w:rPr>
        <w:t>ncrease in noise, disturbance and nuisance from eight individual</w:t>
      </w:r>
      <w:r w:rsidR="007560C3" w:rsidRPr="00547F61">
        <w:rPr>
          <w:sz w:val="22"/>
          <w:szCs w:val="22"/>
        </w:rPr>
        <w:t>s rather than a single dwelling</w:t>
      </w:r>
      <w:r w:rsidR="00FB2D0A" w:rsidRPr="00547F61">
        <w:rPr>
          <w:sz w:val="22"/>
          <w:szCs w:val="22"/>
        </w:rPr>
        <w:t>, including the outside space</w:t>
      </w:r>
      <w:r>
        <w:rPr>
          <w:sz w:val="22"/>
          <w:szCs w:val="22"/>
        </w:rPr>
        <w:t>.</w:t>
      </w:r>
    </w:p>
    <w:p w:rsidR="00547F61" w:rsidRPr="00547F61" w:rsidRDefault="00547F61" w:rsidP="00547F61">
      <w:pPr>
        <w:pStyle w:val="ListParagraph"/>
        <w:numPr>
          <w:ilvl w:val="0"/>
          <w:numId w:val="22"/>
        </w:numPr>
        <w:overflowPunct/>
        <w:autoSpaceDE/>
        <w:autoSpaceDN/>
        <w:adjustRightInd/>
        <w:contextualSpacing/>
        <w:jc w:val="both"/>
        <w:textAlignment w:val="auto"/>
        <w:rPr>
          <w:b/>
          <w:i/>
          <w:sz w:val="22"/>
          <w:szCs w:val="22"/>
        </w:rPr>
      </w:pPr>
      <w:r>
        <w:rPr>
          <w:sz w:val="22"/>
          <w:szCs w:val="22"/>
        </w:rPr>
        <w:t>A</w:t>
      </w:r>
      <w:r w:rsidR="007560C3" w:rsidRPr="00547F61">
        <w:rPr>
          <w:sz w:val="22"/>
          <w:szCs w:val="22"/>
        </w:rPr>
        <w:t>t all hours of the night students can often be heard shouting and screaming, also partying</w:t>
      </w:r>
      <w:r>
        <w:rPr>
          <w:sz w:val="22"/>
          <w:szCs w:val="22"/>
        </w:rPr>
        <w:t xml:space="preserve"> [in the area].</w:t>
      </w:r>
    </w:p>
    <w:p w:rsidR="00547F61" w:rsidRPr="00547F61" w:rsidRDefault="00547F61" w:rsidP="00547F61">
      <w:pPr>
        <w:pStyle w:val="ListParagraph"/>
        <w:numPr>
          <w:ilvl w:val="0"/>
          <w:numId w:val="22"/>
        </w:numPr>
        <w:overflowPunct/>
        <w:autoSpaceDE/>
        <w:autoSpaceDN/>
        <w:adjustRightInd/>
        <w:contextualSpacing/>
        <w:jc w:val="both"/>
        <w:textAlignment w:val="auto"/>
        <w:rPr>
          <w:b/>
          <w:i/>
          <w:sz w:val="22"/>
          <w:szCs w:val="22"/>
        </w:rPr>
      </w:pPr>
      <w:r>
        <w:rPr>
          <w:sz w:val="22"/>
          <w:szCs w:val="22"/>
        </w:rPr>
        <w:t>A</w:t>
      </w:r>
      <w:r w:rsidR="005618C5" w:rsidRPr="00547F61">
        <w:rPr>
          <w:sz w:val="22"/>
          <w:szCs w:val="22"/>
        </w:rPr>
        <w:t xml:space="preserve"> change to </w:t>
      </w:r>
      <w:r w:rsidR="002B2999" w:rsidRPr="00547F61">
        <w:rPr>
          <w:sz w:val="22"/>
          <w:szCs w:val="22"/>
        </w:rPr>
        <w:t xml:space="preserve">an </w:t>
      </w:r>
      <w:r w:rsidR="005618C5" w:rsidRPr="00547F61">
        <w:rPr>
          <w:sz w:val="22"/>
          <w:szCs w:val="22"/>
        </w:rPr>
        <w:t>HMO will mean that rooms with windows on side elevation will be occupied full time and will creat</w:t>
      </w:r>
      <w:r w:rsidR="002B2999" w:rsidRPr="00547F61">
        <w:rPr>
          <w:sz w:val="22"/>
          <w:szCs w:val="22"/>
        </w:rPr>
        <w:t>e</w:t>
      </w:r>
      <w:r w:rsidR="005618C5" w:rsidRPr="00547F61">
        <w:rPr>
          <w:sz w:val="22"/>
          <w:szCs w:val="22"/>
        </w:rPr>
        <w:t xml:space="preserve"> considerable </w:t>
      </w:r>
      <w:r w:rsidR="00FE2232" w:rsidRPr="00547F61">
        <w:rPr>
          <w:sz w:val="22"/>
          <w:szCs w:val="22"/>
        </w:rPr>
        <w:t xml:space="preserve">overlooking </w:t>
      </w:r>
      <w:r>
        <w:rPr>
          <w:sz w:val="22"/>
          <w:szCs w:val="22"/>
        </w:rPr>
        <w:t xml:space="preserve"> </w:t>
      </w:r>
      <w:r w:rsidR="002B2999" w:rsidRPr="00547F61">
        <w:rPr>
          <w:sz w:val="22"/>
          <w:szCs w:val="22"/>
        </w:rPr>
        <w:t>and add to noise levels when windows are kept open</w:t>
      </w:r>
      <w:r>
        <w:rPr>
          <w:sz w:val="22"/>
          <w:szCs w:val="22"/>
        </w:rPr>
        <w:t>.</w:t>
      </w:r>
    </w:p>
    <w:p w:rsidR="00547F61" w:rsidRPr="00547F61" w:rsidRDefault="00A72A5B" w:rsidP="00547F61">
      <w:pPr>
        <w:pStyle w:val="ListParagraph"/>
        <w:numPr>
          <w:ilvl w:val="0"/>
          <w:numId w:val="22"/>
        </w:numPr>
        <w:overflowPunct/>
        <w:autoSpaceDE/>
        <w:autoSpaceDN/>
        <w:adjustRightInd/>
        <w:contextualSpacing/>
        <w:jc w:val="both"/>
        <w:textAlignment w:val="auto"/>
        <w:rPr>
          <w:b/>
          <w:i/>
          <w:sz w:val="22"/>
          <w:szCs w:val="22"/>
        </w:rPr>
      </w:pPr>
      <w:r w:rsidRPr="00547F61">
        <w:rPr>
          <w:sz w:val="22"/>
          <w:szCs w:val="22"/>
        </w:rPr>
        <w:t>No noise or pollution screening is proposed for the kitchen occupants of the proposed HMO</w:t>
      </w:r>
      <w:r w:rsidR="00547F61">
        <w:rPr>
          <w:sz w:val="22"/>
          <w:szCs w:val="22"/>
        </w:rPr>
        <w:t>.</w:t>
      </w:r>
    </w:p>
    <w:p w:rsidR="00547F61" w:rsidRPr="00547F61" w:rsidRDefault="00A72A5B" w:rsidP="00547F61">
      <w:pPr>
        <w:pStyle w:val="ListParagraph"/>
        <w:numPr>
          <w:ilvl w:val="0"/>
          <w:numId w:val="22"/>
        </w:numPr>
        <w:overflowPunct/>
        <w:autoSpaceDE/>
        <w:autoSpaceDN/>
        <w:adjustRightInd/>
        <w:contextualSpacing/>
        <w:jc w:val="both"/>
        <w:textAlignment w:val="auto"/>
        <w:rPr>
          <w:b/>
          <w:i/>
          <w:sz w:val="22"/>
          <w:szCs w:val="22"/>
        </w:rPr>
      </w:pPr>
      <w:r w:rsidRPr="00547F61">
        <w:rPr>
          <w:sz w:val="22"/>
          <w:szCs w:val="22"/>
        </w:rPr>
        <w:t>Proposed driveway to be at least twice as wide as now, this would reduce the amenity space</w:t>
      </w:r>
      <w:r w:rsidR="00547F61">
        <w:rPr>
          <w:sz w:val="22"/>
          <w:szCs w:val="22"/>
        </w:rPr>
        <w:t>.</w:t>
      </w:r>
    </w:p>
    <w:p w:rsidR="00547F61" w:rsidRPr="00547F61" w:rsidRDefault="00547F61" w:rsidP="00547F61">
      <w:pPr>
        <w:pStyle w:val="ListParagraph"/>
        <w:numPr>
          <w:ilvl w:val="0"/>
          <w:numId w:val="22"/>
        </w:numPr>
        <w:overflowPunct/>
        <w:autoSpaceDE/>
        <w:autoSpaceDN/>
        <w:adjustRightInd/>
        <w:contextualSpacing/>
        <w:jc w:val="both"/>
        <w:textAlignment w:val="auto"/>
        <w:rPr>
          <w:b/>
          <w:i/>
          <w:sz w:val="22"/>
          <w:szCs w:val="22"/>
        </w:rPr>
      </w:pPr>
      <w:r>
        <w:rPr>
          <w:sz w:val="22"/>
          <w:szCs w:val="22"/>
        </w:rPr>
        <w:t>T</w:t>
      </w:r>
      <w:r w:rsidR="00A72A5B" w:rsidRPr="00547F61">
        <w:rPr>
          <w:sz w:val="22"/>
          <w:szCs w:val="22"/>
        </w:rPr>
        <w:t>he continual shunting of cars around the garden would be detrimental to quiet enjoyment of adjoin</w:t>
      </w:r>
      <w:r>
        <w:rPr>
          <w:sz w:val="22"/>
          <w:szCs w:val="22"/>
        </w:rPr>
        <w:t>ing</w:t>
      </w:r>
      <w:r w:rsidR="00A72A5B" w:rsidRPr="00547F61">
        <w:rPr>
          <w:sz w:val="22"/>
          <w:szCs w:val="22"/>
        </w:rPr>
        <w:t xml:space="preserve"> properties</w:t>
      </w:r>
      <w:r>
        <w:rPr>
          <w:sz w:val="22"/>
          <w:szCs w:val="22"/>
        </w:rPr>
        <w:t>.</w:t>
      </w:r>
    </w:p>
    <w:p w:rsidR="00547F61" w:rsidRPr="00547F61" w:rsidRDefault="00547F61" w:rsidP="00547F61">
      <w:pPr>
        <w:pStyle w:val="ListParagraph"/>
        <w:numPr>
          <w:ilvl w:val="0"/>
          <w:numId w:val="22"/>
        </w:numPr>
        <w:overflowPunct/>
        <w:autoSpaceDE/>
        <w:autoSpaceDN/>
        <w:adjustRightInd/>
        <w:contextualSpacing/>
        <w:jc w:val="both"/>
        <w:textAlignment w:val="auto"/>
        <w:rPr>
          <w:b/>
          <w:i/>
          <w:sz w:val="22"/>
          <w:szCs w:val="22"/>
        </w:rPr>
      </w:pPr>
      <w:r>
        <w:rPr>
          <w:sz w:val="22"/>
          <w:szCs w:val="22"/>
        </w:rPr>
        <w:t>N</w:t>
      </w:r>
      <w:r w:rsidR="001E16B3" w:rsidRPr="00547F61">
        <w:rPr>
          <w:sz w:val="22"/>
          <w:szCs w:val="22"/>
        </w:rPr>
        <w:t xml:space="preserve">oise and fumes </w:t>
      </w:r>
      <w:r>
        <w:rPr>
          <w:sz w:val="22"/>
          <w:szCs w:val="22"/>
        </w:rPr>
        <w:t xml:space="preserve">for </w:t>
      </w:r>
      <w:r w:rsidR="001E16B3" w:rsidRPr="00547F61">
        <w:rPr>
          <w:sz w:val="22"/>
          <w:szCs w:val="22"/>
        </w:rPr>
        <w:t>occupants of rooms from front and rear parking areas</w:t>
      </w:r>
      <w:r>
        <w:rPr>
          <w:sz w:val="22"/>
          <w:szCs w:val="22"/>
        </w:rPr>
        <w:t>.</w:t>
      </w:r>
    </w:p>
    <w:p w:rsidR="00547F61" w:rsidRPr="00547F61" w:rsidRDefault="00547F61" w:rsidP="00547F61">
      <w:pPr>
        <w:pStyle w:val="ListParagraph"/>
        <w:numPr>
          <w:ilvl w:val="0"/>
          <w:numId w:val="22"/>
        </w:numPr>
        <w:overflowPunct/>
        <w:autoSpaceDE/>
        <w:autoSpaceDN/>
        <w:adjustRightInd/>
        <w:contextualSpacing/>
        <w:jc w:val="both"/>
        <w:textAlignment w:val="auto"/>
        <w:rPr>
          <w:b/>
          <w:i/>
          <w:sz w:val="22"/>
          <w:szCs w:val="22"/>
        </w:rPr>
      </w:pPr>
      <w:r>
        <w:rPr>
          <w:sz w:val="22"/>
          <w:szCs w:val="22"/>
        </w:rPr>
        <w:t>A</w:t>
      </w:r>
      <w:r w:rsidR="001E16B3" w:rsidRPr="00547F61">
        <w:rPr>
          <w:sz w:val="22"/>
          <w:szCs w:val="22"/>
        </w:rPr>
        <w:t xml:space="preserve">menity space will be severely impacted and it </w:t>
      </w:r>
      <w:r>
        <w:rPr>
          <w:sz w:val="22"/>
          <w:szCs w:val="22"/>
        </w:rPr>
        <w:t>will fall short of guidelines.</w:t>
      </w:r>
    </w:p>
    <w:p w:rsidR="00547F61" w:rsidRPr="00547F61" w:rsidRDefault="001E16B3" w:rsidP="00547F61">
      <w:pPr>
        <w:pStyle w:val="ListParagraph"/>
        <w:numPr>
          <w:ilvl w:val="0"/>
          <w:numId w:val="22"/>
        </w:numPr>
        <w:overflowPunct/>
        <w:autoSpaceDE/>
        <w:autoSpaceDN/>
        <w:adjustRightInd/>
        <w:contextualSpacing/>
        <w:jc w:val="both"/>
        <w:textAlignment w:val="auto"/>
        <w:rPr>
          <w:b/>
          <w:i/>
          <w:sz w:val="22"/>
          <w:szCs w:val="22"/>
        </w:rPr>
      </w:pPr>
      <w:r w:rsidRPr="00547F61">
        <w:rPr>
          <w:sz w:val="22"/>
          <w:szCs w:val="22"/>
        </w:rPr>
        <w:t>No provision for laundry an</w:t>
      </w:r>
      <w:r w:rsidR="00547F61">
        <w:rPr>
          <w:sz w:val="22"/>
          <w:szCs w:val="22"/>
        </w:rPr>
        <w:t>d</w:t>
      </w:r>
      <w:r w:rsidRPr="00547F61">
        <w:rPr>
          <w:sz w:val="22"/>
          <w:szCs w:val="22"/>
        </w:rPr>
        <w:t xml:space="preserve"> drying</w:t>
      </w:r>
      <w:r w:rsidR="00547F61">
        <w:rPr>
          <w:sz w:val="22"/>
          <w:szCs w:val="22"/>
        </w:rPr>
        <w:t>.</w:t>
      </w:r>
    </w:p>
    <w:p w:rsidR="00547F61" w:rsidRPr="00547F61" w:rsidRDefault="00604E41" w:rsidP="00547F61">
      <w:pPr>
        <w:pStyle w:val="ListParagraph"/>
        <w:numPr>
          <w:ilvl w:val="0"/>
          <w:numId w:val="22"/>
        </w:numPr>
        <w:overflowPunct/>
        <w:autoSpaceDE/>
        <w:autoSpaceDN/>
        <w:adjustRightInd/>
        <w:contextualSpacing/>
        <w:jc w:val="both"/>
        <w:textAlignment w:val="auto"/>
        <w:rPr>
          <w:b/>
          <w:i/>
          <w:sz w:val="22"/>
          <w:szCs w:val="22"/>
        </w:rPr>
      </w:pPr>
      <w:r w:rsidRPr="00547F61">
        <w:rPr>
          <w:sz w:val="22"/>
          <w:szCs w:val="22"/>
        </w:rPr>
        <w:lastRenderedPageBreak/>
        <w:t xml:space="preserve">All of the residents and guests will be able to look into bedroom and bathroom windows (no77) resulting in a </w:t>
      </w:r>
      <w:r w:rsidR="00D50717" w:rsidRPr="00547F61">
        <w:rPr>
          <w:sz w:val="22"/>
          <w:szCs w:val="22"/>
        </w:rPr>
        <w:t>significant</w:t>
      </w:r>
      <w:r w:rsidR="00FB2D0A" w:rsidRPr="00547F61">
        <w:rPr>
          <w:sz w:val="22"/>
          <w:szCs w:val="22"/>
        </w:rPr>
        <w:t xml:space="preserve"> loss of privacy</w:t>
      </w:r>
      <w:r w:rsidR="00547F61">
        <w:rPr>
          <w:sz w:val="22"/>
          <w:szCs w:val="22"/>
        </w:rPr>
        <w:t>.</w:t>
      </w:r>
    </w:p>
    <w:p w:rsidR="00547F61" w:rsidRPr="00547F61" w:rsidRDefault="00547F61" w:rsidP="00547F61">
      <w:pPr>
        <w:pStyle w:val="ListParagraph"/>
        <w:numPr>
          <w:ilvl w:val="0"/>
          <w:numId w:val="22"/>
        </w:numPr>
        <w:overflowPunct/>
        <w:autoSpaceDE/>
        <w:autoSpaceDN/>
        <w:adjustRightInd/>
        <w:contextualSpacing/>
        <w:jc w:val="both"/>
        <w:textAlignment w:val="auto"/>
        <w:rPr>
          <w:b/>
          <w:i/>
          <w:sz w:val="22"/>
          <w:szCs w:val="22"/>
        </w:rPr>
      </w:pPr>
      <w:r>
        <w:rPr>
          <w:sz w:val="22"/>
          <w:szCs w:val="22"/>
        </w:rPr>
        <w:t>P</w:t>
      </w:r>
      <w:r w:rsidR="00FB2D0A" w:rsidRPr="00547F61">
        <w:rPr>
          <w:sz w:val="22"/>
          <w:szCs w:val="22"/>
        </w:rPr>
        <w:t>ollution from cars would contaminate food grown</w:t>
      </w:r>
      <w:r>
        <w:rPr>
          <w:sz w:val="22"/>
          <w:szCs w:val="22"/>
        </w:rPr>
        <w:t xml:space="preserve"> in the garden.</w:t>
      </w:r>
    </w:p>
    <w:p w:rsidR="00547F61" w:rsidRPr="00547F61" w:rsidRDefault="00547F61" w:rsidP="00547F61">
      <w:pPr>
        <w:pStyle w:val="ListParagraph"/>
        <w:numPr>
          <w:ilvl w:val="0"/>
          <w:numId w:val="22"/>
        </w:numPr>
        <w:overflowPunct/>
        <w:autoSpaceDE/>
        <w:autoSpaceDN/>
        <w:adjustRightInd/>
        <w:contextualSpacing/>
        <w:jc w:val="both"/>
        <w:textAlignment w:val="auto"/>
        <w:rPr>
          <w:b/>
          <w:i/>
          <w:sz w:val="22"/>
          <w:szCs w:val="22"/>
        </w:rPr>
      </w:pPr>
      <w:r>
        <w:rPr>
          <w:sz w:val="22"/>
          <w:szCs w:val="22"/>
        </w:rPr>
        <w:t xml:space="preserve">The </w:t>
      </w:r>
      <w:r w:rsidR="00FB2D0A" w:rsidRPr="00547F61">
        <w:rPr>
          <w:sz w:val="22"/>
          <w:szCs w:val="22"/>
        </w:rPr>
        <w:t xml:space="preserve">elevated noise and pollution will make it impossible for </w:t>
      </w:r>
      <w:r w:rsidR="000C2A2E" w:rsidRPr="00547F61">
        <w:rPr>
          <w:sz w:val="22"/>
          <w:szCs w:val="22"/>
        </w:rPr>
        <w:t>neighbours</w:t>
      </w:r>
      <w:r w:rsidR="00FB2D0A" w:rsidRPr="00547F61">
        <w:rPr>
          <w:sz w:val="22"/>
          <w:szCs w:val="22"/>
        </w:rPr>
        <w:t xml:space="preserve"> to use </w:t>
      </w:r>
      <w:r>
        <w:rPr>
          <w:sz w:val="22"/>
          <w:szCs w:val="22"/>
        </w:rPr>
        <w:t xml:space="preserve">their </w:t>
      </w:r>
      <w:r w:rsidR="00FB2D0A" w:rsidRPr="00547F61">
        <w:rPr>
          <w:sz w:val="22"/>
          <w:szCs w:val="22"/>
        </w:rPr>
        <w:t>gardens</w:t>
      </w:r>
      <w:r>
        <w:rPr>
          <w:sz w:val="22"/>
          <w:szCs w:val="22"/>
        </w:rPr>
        <w:t>.</w:t>
      </w:r>
    </w:p>
    <w:p w:rsidR="007A696C" w:rsidRPr="00547F61" w:rsidRDefault="00547F61" w:rsidP="00547F61">
      <w:pPr>
        <w:pStyle w:val="ListParagraph"/>
        <w:numPr>
          <w:ilvl w:val="0"/>
          <w:numId w:val="22"/>
        </w:numPr>
        <w:overflowPunct/>
        <w:autoSpaceDE/>
        <w:autoSpaceDN/>
        <w:adjustRightInd/>
        <w:contextualSpacing/>
        <w:jc w:val="both"/>
        <w:textAlignment w:val="auto"/>
        <w:rPr>
          <w:b/>
          <w:i/>
          <w:sz w:val="22"/>
          <w:szCs w:val="22"/>
        </w:rPr>
      </w:pPr>
      <w:r>
        <w:rPr>
          <w:sz w:val="22"/>
          <w:szCs w:val="22"/>
        </w:rPr>
        <w:t>L</w:t>
      </w:r>
      <w:r w:rsidR="00FB2D0A" w:rsidRPr="00547F61">
        <w:rPr>
          <w:sz w:val="22"/>
          <w:szCs w:val="22"/>
        </w:rPr>
        <w:t xml:space="preserve">and at 81 is </w:t>
      </w:r>
      <w:r w:rsidR="000C2A2E" w:rsidRPr="00547F61">
        <w:rPr>
          <w:sz w:val="22"/>
          <w:szCs w:val="22"/>
        </w:rPr>
        <w:t xml:space="preserve">slightly </w:t>
      </w:r>
      <w:r w:rsidR="00FB2D0A" w:rsidRPr="00547F61">
        <w:rPr>
          <w:sz w:val="22"/>
          <w:szCs w:val="22"/>
        </w:rPr>
        <w:t>elevated and any person in</w:t>
      </w:r>
      <w:r w:rsidR="000C2A2E" w:rsidRPr="00547F61">
        <w:rPr>
          <w:sz w:val="22"/>
          <w:szCs w:val="22"/>
        </w:rPr>
        <w:t xml:space="preserve"> the </w:t>
      </w:r>
      <w:r w:rsidR="00FB2D0A" w:rsidRPr="00547F61">
        <w:rPr>
          <w:sz w:val="22"/>
          <w:szCs w:val="22"/>
        </w:rPr>
        <w:t>garden can overlook our property and garden</w:t>
      </w:r>
      <w:r>
        <w:rPr>
          <w:sz w:val="22"/>
          <w:szCs w:val="22"/>
        </w:rPr>
        <w:t>.</w:t>
      </w:r>
    </w:p>
    <w:p w:rsidR="009A3ACE" w:rsidRDefault="009A3ACE" w:rsidP="009A3ACE">
      <w:pPr>
        <w:pStyle w:val="ListParagraph"/>
        <w:overflowPunct/>
        <w:autoSpaceDE/>
        <w:autoSpaceDN/>
        <w:adjustRightInd/>
        <w:ind w:left="284"/>
        <w:contextualSpacing/>
        <w:jc w:val="both"/>
        <w:textAlignment w:val="auto"/>
        <w:rPr>
          <w:sz w:val="22"/>
          <w:szCs w:val="22"/>
        </w:rPr>
      </w:pPr>
    </w:p>
    <w:p w:rsidR="00547F61" w:rsidRDefault="002B2999" w:rsidP="00547F61">
      <w:pPr>
        <w:overflowPunct/>
        <w:autoSpaceDE/>
        <w:autoSpaceDN/>
        <w:adjustRightInd/>
        <w:contextualSpacing/>
        <w:jc w:val="both"/>
        <w:textAlignment w:val="auto"/>
        <w:rPr>
          <w:b/>
          <w:i/>
          <w:sz w:val="22"/>
          <w:szCs w:val="22"/>
        </w:rPr>
      </w:pPr>
      <w:r w:rsidRPr="00547F61">
        <w:rPr>
          <w:b/>
          <w:i/>
          <w:sz w:val="22"/>
          <w:szCs w:val="22"/>
        </w:rPr>
        <w:t>HMO requirements</w:t>
      </w:r>
    </w:p>
    <w:p w:rsidR="00547F61" w:rsidRDefault="002B2999" w:rsidP="00547F61">
      <w:pPr>
        <w:pStyle w:val="ListParagraph"/>
        <w:numPr>
          <w:ilvl w:val="0"/>
          <w:numId w:val="23"/>
        </w:numPr>
        <w:overflowPunct/>
        <w:autoSpaceDE/>
        <w:autoSpaceDN/>
        <w:adjustRightInd/>
        <w:contextualSpacing/>
        <w:jc w:val="both"/>
        <w:textAlignment w:val="auto"/>
        <w:rPr>
          <w:sz w:val="22"/>
          <w:szCs w:val="22"/>
        </w:rPr>
      </w:pPr>
      <w:r w:rsidRPr="00547F61">
        <w:rPr>
          <w:sz w:val="22"/>
          <w:szCs w:val="22"/>
        </w:rPr>
        <w:t>Room sizes are too</w:t>
      </w:r>
      <w:r w:rsidRPr="00547F61">
        <w:rPr>
          <w:b/>
          <w:i/>
          <w:sz w:val="22"/>
          <w:szCs w:val="22"/>
        </w:rPr>
        <w:t xml:space="preserve"> s</w:t>
      </w:r>
      <w:r w:rsidR="007560C3" w:rsidRPr="00547F61">
        <w:rPr>
          <w:sz w:val="22"/>
          <w:szCs w:val="22"/>
        </w:rPr>
        <w:t>mall to meet Council’s minimum standards</w:t>
      </w:r>
      <w:r w:rsidR="00547F61">
        <w:rPr>
          <w:sz w:val="22"/>
          <w:szCs w:val="22"/>
        </w:rPr>
        <w:t>.</w:t>
      </w:r>
    </w:p>
    <w:p w:rsidR="00547F61" w:rsidRDefault="00547F61" w:rsidP="00547F61">
      <w:pPr>
        <w:pStyle w:val="ListParagraph"/>
        <w:numPr>
          <w:ilvl w:val="0"/>
          <w:numId w:val="23"/>
        </w:numPr>
        <w:overflowPunct/>
        <w:autoSpaceDE/>
        <w:autoSpaceDN/>
        <w:adjustRightInd/>
        <w:contextualSpacing/>
        <w:jc w:val="both"/>
        <w:textAlignment w:val="auto"/>
        <w:rPr>
          <w:sz w:val="22"/>
          <w:szCs w:val="22"/>
        </w:rPr>
      </w:pPr>
      <w:r>
        <w:rPr>
          <w:sz w:val="22"/>
          <w:szCs w:val="22"/>
        </w:rPr>
        <w:t>I</w:t>
      </w:r>
      <w:r w:rsidR="002B2999" w:rsidRPr="00547F61">
        <w:rPr>
          <w:sz w:val="22"/>
          <w:szCs w:val="22"/>
        </w:rPr>
        <w:t>nsufficient communal rooms; one per 4-6 bedrooms is required</w:t>
      </w:r>
      <w:r>
        <w:rPr>
          <w:sz w:val="22"/>
          <w:szCs w:val="22"/>
        </w:rPr>
        <w:t>.</w:t>
      </w:r>
    </w:p>
    <w:p w:rsidR="00547F61" w:rsidRPr="00C50374" w:rsidRDefault="00547F61" w:rsidP="00547F61">
      <w:pPr>
        <w:pStyle w:val="ListParagraph"/>
        <w:numPr>
          <w:ilvl w:val="0"/>
          <w:numId w:val="23"/>
        </w:numPr>
        <w:overflowPunct/>
        <w:autoSpaceDE/>
        <w:autoSpaceDN/>
        <w:adjustRightInd/>
        <w:contextualSpacing/>
        <w:jc w:val="both"/>
        <w:textAlignment w:val="auto"/>
        <w:rPr>
          <w:sz w:val="22"/>
          <w:szCs w:val="22"/>
        </w:rPr>
      </w:pPr>
      <w:r>
        <w:rPr>
          <w:sz w:val="22"/>
          <w:szCs w:val="22"/>
        </w:rPr>
        <w:t>T</w:t>
      </w:r>
      <w:r w:rsidR="005F04F1" w:rsidRPr="00547F61">
        <w:rPr>
          <w:sz w:val="22"/>
          <w:szCs w:val="22"/>
        </w:rPr>
        <w:t xml:space="preserve">he </w:t>
      </w:r>
      <w:r w:rsidR="005F04F1" w:rsidRPr="00C50374">
        <w:rPr>
          <w:sz w:val="22"/>
          <w:szCs w:val="22"/>
        </w:rPr>
        <w:t>layout of bedroom 7 with two doors restricts its use as a bedroom</w:t>
      </w:r>
      <w:r w:rsidR="00BD4FD3" w:rsidRPr="00C50374">
        <w:rPr>
          <w:sz w:val="22"/>
          <w:szCs w:val="22"/>
        </w:rPr>
        <w:t xml:space="preserve"> and is too small against guidelines of 7sqm</w:t>
      </w:r>
      <w:r w:rsidRPr="00C50374">
        <w:rPr>
          <w:sz w:val="22"/>
          <w:szCs w:val="22"/>
        </w:rPr>
        <w:t>.</w:t>
      </w:r>
    </w:p>
    <w:p w:rsidR="00547F61" w:rsidRPr="00C50374" w:rsidRDefault="005F04F1" w:rsidP="00547F61">
      <w:pPr>
        <w:pStyle w:val="ListParagraph"/>
        <w:numPr>
          <w:ilvl w:val="0"/>
          <w:numId w:val="23"/>
        </w:numPr>
        <w:overflowPunct/>
        <w:autoSpaceDE/>
        <w:autoSpaceDN/>
        <w:adjustRightInd/>
        <w:contextualSpacing/>
        <w:jc w:val="both"/>
        <w:textAlignment w:val="auto"/>
        <w:rPr>
          <w:sz w:val="22"/>
          <w:szCs w:val="22"/>
        </w:rPr>
      </w:pPr>
      <w:r w:rsidRPr="00C50374">
        <w:rPr>
          <w:sz w:val="22"/>
          <w:szCs w:val="22"/>
        </w:rPr>
        <w:t>DM8 states that at least one unit must be provided with two separate bedrooms and separate access to the garden</w:t>
      </w:r>
      <w:r w:rsidR="00547F61" w:rsidRPr="00C50374">
        <w:rPr>
          <w:sz w:val="22"/>
          <w:szCs w:val="22"/>
        </w:rPr>
        <w:t>.</w:t>
      </w:r>
    </w:p>
    <w:p w:rsidR="00547F61" w:rsidRDefault="00547F61" w:rsidP="00547F61">
      <w:pPr>
        <w:pStyle w:val="ListParagraph"/>
        <w:numPr>
          <w:ilvl w:val="0"/>
          <w:numId w:val="23"/>
        </w:numPr>
        <w:overflowPunct/>
        <w:autoSpaceDE/>
        <w:autoSpaceDN/>
        <w:adjustRightInd/>
        <w:contextualSpacing/>
        <w:jc w:val="both"/>
        <w:textAlignment w:val="auto"/>
        <w:rPr>
          <w:sz w:val="22"/>
          <w:szCs w:val="22"/>
        </w:rPr>
      </w:pPr>
      <w:r>
        <w:rPr>
          <w:sz w:val="22"/>
          <w:szCs w:val="22"/>
        </w:rPr>
        <w:t>P</w:t>
      </w:r>
      <w:r w:rsidR="005F04F1" w:rsidRPr="00547F61">
        <w:rPr>
          <w:sz w:val="22"/>
          <w:szCs w:val="22"/>
        </w:rPr>
        <w:t xml:space="preserve">acking 8-16 people into a small site would meet the definition of overcrowding even in the 1930s, likely to cause substantial problems regarding waste disposal and noise.  </w:t>
      </w:r>
    </w:p>
    <w:p w:rsidR="00547F61" w:rsidRDefault="005F04F1" w:rsidP="00547F61">
      <w:pPr>
        <w:pStyle w:val="ListParagraph"/>
        <w:numPr>
          <w:ilvl w:val="0"/>
          <w:numId w:val="23"/>
        </w:numPr>
        <w:overflowPunct/>
        <w:autoSpaceDE/>
        <w:autoSpaceDN/>
        <w:adjustRightInd/>
        <w:contextualSpacing/>
        <w:jc w:val="both"/>
        <w:textAlignment w:val="auto"/>
        <w:rPr>
          <w:sz w:val="22"/>
          <w:szCs w:val="22"/>
        </w:rPr>
      </w:pPr>
      <w:r w:rsidRPr="00547F61">
        <w:rPr>
          <w:sz w:val="22"/>
          <w:szCs w:val="22"/>
        </w:rPr>
        <w:t>Number of bathrooms and toilets appears inadequate, especially given that one can only be accessed through a bedro</w:t>
      </w:r>
      <w:r w:rsidR="009A3ACE" w:rsidRPr="00547F61">
        <w:rPr>
          <w:sz w:val="22"/>
          <w:szCs w:val="22"/>
        </w:rPr>
        <w:t>om</w:t>
      </w:r>
      <w:r w:rsidR="00547F61">
        <w:rPr>
          <w:sz w:val="22"/>
          <w:szCs w:val="22"/>
        </w:rPr>
        <w:t>.</w:t>
      </w:r>
    </w:p>
    <w:p w:rsidR="00547F61" w:rsidRDefault="00547F61" w:rsidP="00547F61">
      <w:pPr>
        <w:pStyle w:val="ListParagraph"/>
        <w:numPr>
          <w:ilvl w:val="0"/>
          <w:numId w:val="23"/>
        </w:numPr>
        <w:overflowPunct/>
        <w:autoSpaceDE/>
        <w:autoSpaceDN/>
        <w:adjustRightInd/>
        <w:contextualSpacing/>
        <w:jc w:val="both"/>
        <w:textAlignment w:val="auto"/>
        <w:rPr>
          <w:sz w:val="22"/>
          <w:szCs w:val="22"/>
        </w:rPr>
      </w:pPr>
      <w:r>
        <w:rPr>
          <w:sz w:val="22"/>
          <w:szCs w:val="22"/>
        </w:rPr>
        <w:t>I</w:t>
      </w:r>
      <w:r w:rsidR="009A3ACE" w:rsidRPr="00547F61">
        <w:rPr>
          <w:sz w:val="22"/>
          <w:szCs w:val="22"/>
        </w:rPr>
        <w:t>t would be impossible to check and enforce the numbers using the HMO</w:t>
      </w:r>
      <w:r>
        <w:rPr>
          <w:sz w:val="22"/>
          <w:szCs w:val="22"/>
        </w:rPr>
        <w:t>.</w:t>
      </w:r>
    </w:p>
    <w:p w:rsidR="00547F61" w:rsidRDefault="00547F61" w:rsidP="00547F61">
      <w:pPr>
        <w:pStyle w:val="ListParagraph"/>
        <w:numPr>
          <w:ilvl w:val="0"/>
          <w:numId w:val="23"/>
        </w:numPr>
        <w:overflowPunct/>
        <w:autoSpaceDE/>
        <w:autoSpaceDN/>
        <w:adjustRightInd/>
        <w:contextualSpacing/>
        <w:jc w:val="both"/>
        <w:textAlignment w:val="auto"/>
        <w:rPr>
          <w:sz w:val="22"/>
          <w:szCs w:val="22"/>
        </w:rPr>
      </w:pPr>
      <w:r>
        <w:rPr>
          <w:sz w:val="22"/>
          <w:szCs w:val="22"/>
        </w:rPr>
        <w:t>S</w:t>
      </w:r>
      <w:r w:rsidR="00BD4FD3" w:rsidRPr="00547F61">
        <w:rPr>
          <w:sz w:val="22"/>
          <w:szCs w:val="22"/>
        </w:rPr>
        <w:t xml:space="preserve">ize of </w:t>
      </w:r>
      <w:r w:rsidR="00075601" w:rsidRPr="00547F61">
        <w:rPr>
          <w:sz w:val="22"/>
          <w:szCs w:val="22"/>
        </w:rPr>
        <w:t>rooms</w:t>
      </w:r>
      <w:r w:rsidR="00BD4FD3" w:rsidRPr="00547F61">
        <w:rPr>
          <w:sz w:val="22"/>
          <w:szCs w:val="22"/>
        </w:rPr>
        <w:t xml:space="preserve"> and parking area are not comparable </w:t>
      </w:r>
      <w:r w:rsidR="00075601" w:rsidRPr="00547F61">
        <w:rPr>
          <w:sz w:val="22"/>
          <w:szCs w:val="22"/>
        </w:rPr>
        <w:t>to other HMOs</w:t>
      </w:r>
      <w:r>
        <w:rPr>
          <w:sz w:val="22"/>
          <w:szCs w:val="22"/>
        </w:rPr>
        <w:t>.</w:t>
      </w:r>
    </w:p>
    <w:p w:rsidR="00547F61" w:rsidRDefault="00BD4FD3" w:rsidP="00547F61">
      <w:pPr>
        <w:pStyle w:val="ListParagraph"/>
        <w:numPr>
          <w:ilvl w:val="0"/>
          <w:numId w:val="23"/>
        </w:numPr>
        <w:overflowPunct/>
        <w:autoSpaceDE/>
        <w:autoSpaceDN/>
        <w:adjustRightInd/>
        <w:contextualSpacing/>
        <w:jc w:val="both"/>
        <w:textAlignment w:val="auto"/>
        <w:rPr>
          <w:sz w:val="22"/>
          <w:szCs w:val="22"/>
        </w:rPr>
      </w:pPr>
      <w:r w:rsidRPr="00547F61">
        <w:rPr>
          <w:sz w:val="22"/>
          <w:szCs w:val="22"/>
        </w:rPr>
        <w:t>RBC’s HMO Management Pack (section 11) states minimum requirements for shared kitchens</w:t>
      </w:r>
      <w:r w:rsidR="00075601" w:rsidRPr="00547F61">
        <w:rPr>
          <w:sz w:val="22"/>
          <w:szCs w:val="22"/>
        </w:rPr>
        <w:t xml:space="preserve"> </w:t>
      </w:r>
      <w:r w:rsidR="003C7545" w:rsidRPr="00547F61">
        <w:rPr>
          <w:sz w:val="22"/>
          <w:szCs w:val="22"/>
        </w:rPr>
        <w:t xml:space="preserve">10m2 for 6-10 individuals, </w:t>
      </w:r>
      <w:r w:rsidR="00075601" w:rsidRPr="00547F61">
        <w:rPr>
          <w:sz w:val="22"/>
          <w:szCs w:val="22"/>
        </w:rPr>
        <w:t>which this does not meet</w:t>
      </w:r>
      <w:r w:rsidR="00547F61">
        <w:rPr>
          <w:sz w:val="22"/>
          <w:szCs w:val="22"/>
        </w:rPr>
        <w:t>.</w:t>
      </w:r>
    </w:p>
    <w:p w:rsidR="00547F61" w:rsidRDefault="00547F61" w:rsidP="00547F61">
      <w:pPr>
        <w:pStyle w:val="ListParagraph"/>
        <w:numPr>
          <w:ilvl w:val="0"/>
          <w:numId w:val="23"/>
        </w:numPr>
        <w:overflowPunct/>
        <w:autoSpaceDE/>
        <w:autoSpaceDN/>
        <w:adjustRightInd/>
        <w:contextualSpacing/>
        <w:jc w:val="both"/>
        <w:textAlignment w:val="auto"/>
        <w:rPr>
          <w:sz w:val="22"/>
          <w:szCs w:val="22"/>
        </w:rPr>
      </w:pPr>
      <w:r>
        <w:rPr>
          <w:sz w:val="22"/>
          <w:szCs w:val="22"/>
        </w:rPr>
        <w:t>R</w:t>
      </w:r>
      <w:r w:rsidR="00D50717" w:rsidRPr="00547F61">
        <w:rPr>
          <w:sz w:val="22"/>
          <w:szCs w:val="22"/>
        </w:rPr>
        <w:t>equirement</w:t>
      </w:r>
      <w:r>
        <w:rPr>
          <w:sz w:val="22"/>
          <w:szCs w:val="22"/>
        </w:rPr>
        <w:t xml:space="preserve"> for 2 cookers, how</w:t>
      </w:r>
      <w:r w:rsidR="003C7545" w:rsidRPr="00547F61">
        <w:rPr>
          <w:sz w:val="22"/>
          <w:szCs w:val="22"/>
        </w:rPr>
        <w:t xml:space="preserve"> will this be accommodated?</w:t>
      </w:r>
    </w:p>
    <w:p w:rsidR="00547F61" w:rsidRDefault="00547F61" w:rsidP="00547F61">
      <w:pPr>
        <w:pStyle w:val="ListParagraph"/>
        <w:numPr>
          <w:ilvl w:val="0"/>
          <w:numId w:val="23"/>
        </w:numPr>
        <w:overflowPunct/>
        <w:autoSpaceDE/>
        <w:autoSpaceDN/>
        <w:adjustRightInd/>
        <w:contextualSpacing/>
        <w:jc w:val="both"/>
        <w:textAlignment w:val="auto"/>
        <w:rPr>
          <w:sz w:val="22"/>
          <w:szCs w:val="22"/>
        </w:rPr>
      </w:pPr>
      <w:r>
        <w:rPr>
          <w:sz w:val="22"/>
          <w:szCs w:val="22"/>
        </w:rPr>
        <w:t>H</w:t>
      </w:r>
      <w:r w:rsidR="003C7545" w:rsidRPr="00547F61">
        <w:rPr>
          <w:sz w:val="22"/>
          <w:szCs w:val="22"/>
        </w:rPr>
        <w:t>ow will adequate food storage be provided?</w:t>
      </w:r>
    </w:p>
    <w:p w:rsidR="001E16B3" w:rsidRPr="00547F61" w:rsidRDefault="00075601" w:rsidP="00547F61">
      <w:pPr>
        <w:pStyle w:val="ListParagraph"/>
        <w:numPr>
          <w:ilvl w:val="0"/>
          <w:numId w:val="23"/>
        </w:numPr>
        <w:overflowPunct/>
        <w:autoSpaceDE/>
        <w:autoSpaceDN/>
        <w:adjustRightInd/>
        <w:contextualSpacing/>
        <w:jc w:val="both"/>
        <w:textAlignment w:val="auto"/>
        <w:rPr>
          <w:sz w:val="22"/>
          <w:szCs w:val="22"/>
        </w:rPr>
      </w:pPr>
      <w:r w:rsidRPr="00547F61">
        <w:rPr>
          <w:sz w:val="22"/>
          <w:szCs w:val="22"/>
        </w:rPr>
        <w:t>The ground floor WC and shower room are not suitable due to no</w:t>
      </w:r>
      <w:r w:rsidR="00604E41" w:rsidRPr="00547F61">
        <w:rPr>
          <w:sz w:val="22"/>
          <w:szCs w:val="22"/>
        </w:rPr>
        <w:t xml:space="preserve"> natural</w:t>
      </w:r>
      <w:r w:rsidRPr="00547F61">
        <w:rPr>
          <w:sz w:val="22"/>
          <w:szCs w:val="22"/>
        </w:rPr>
        <w:t xml:space="preserve"> light, doors opening outwards, too small to shower in without clothes getting wet.  </w:t>
      </w:r>
    </w:p>
    <w:p w:rsidR="001E16B3" w:rsidRPr="000C2A2E" w:rsidRDefault="001E16B3" w:rsidP="001E16B3">
      <w:pPr>
        <w:pStyle w:val="ListParagraph"/>
        <w:rPr>
          <w:b/>
          <w:i/>
          <w:sz w:val="22"/>
          <w:szCs w:val="22"/>
        </w:rPr>
      </w:pPr>
    </w:p>
    <w:p w:rsidR="0048191D" w:rsidRPr="0048191D" w:rsidRDefault="00FB2D0A" w:rsidP="00D31591">
      <w:pPr>
        <w:jc w:val="both"/>
        <w:rPr>
          <w:sz w:val="22"/>
          <w:szCs w:val="22"/>
        </w:rPr>
      </w:pPr>
      <w:r w:rsidRPr="0048191D">
        <w:rPr>
          <w:b/>
          <w:i/>
          <w:sz w:val="22"/>
          <w:szCs w:val="22"/>
        </w:rPr>
        <w:t>Green Space</w:t>
      </w:r>
      <w:r w:rsidRPr="0048191D">
        <w:rPr>
          <w:sz w:val="22"/>
          <w:szCs w:val="22"/>
        </w:rPr>
        <w:t xml:space="preserve"> </w:t>
      </w:r>
    </w:p>
    <w:p w:rsidR="0048191D" w:rsidRDefault="0048191D" w:rsidP="00D31591">
      <w:pPr>
        <w:pStyle w:val="ListParagraph"/>
        <w:numPr>
          <w:ilvl w:val="0"/>
          <w:numId w:val="17"/>
        </w:numPr>
        <w:jc w:val="both"/>
        <w:rPr>
          <w:sz w:val="22"/>
          <w:szCs w:val="22"/>
        </w:rPr>
      </w:pPr>
      <w:r w:rsidRPr="0048191D">
        <w:rPr>
          <w:sz w:val="22"/>
          <w:szCs w:val="22"/>
        </w:rPr>
        <w:t>A</w:t>
      </w:r>
      <w:r w:rsidR="00FB2D0A" w:rsidRPr="0048191D">
        <w:rPr>
          <w:sz w:val="22"/>
          <w:szCs w:val="22"/>
        </w:rPr>
        <w:t xml:space="preserve">lthough not a designated green link the rear gardens provide </w:t>
      </w:r>
      <w:r w:rsidRPr="0048191D">
        <w:rPr>
          <w:sz w:val="22"/>
          <w:szCs w:val="22"/>
        </w:rPr>
        <w:t>a much</w:t>
      </w:r>
      <w:r w:rsidR="00D31591">
        <w:rPr>
          <w:sz w:val="22"/>
          <w:szCs w:val="22"/>
        </w:rPr>
        <w:t xml:space="preserve"> </w:t>
      </w:r>
      <w:r w:rsidRPr="0048191D">
        <w:rPr>
          <w:sz w:val="22"/>
          <w:szCs w:val="22"/>
        </w:rPr>
        <w:t>needed wildlife corridor.</w:t>
      </w:r>
    </w:p>
    <w:p w:rsidR="0048191D" w:rsidRPr="0048191D" w:rsidRDefault="0048191D" w:rsidP="00D31591">
      <w:pPr>
        <w:pStyle w:val="ListParagraph"/>
        <w:numPr>
          <w:ilvl w:val="0"/>
          <w:numId w:val="17"/>
        </w:numPr>
        <w:jc w:val="both"/>
        <w:rPr>
          <w:sz w:val="22"/>
          <w:szCs w:val="22"/>
        </w:rPr>
      </w:pPr>
      <w:r w:rsidRPr="0048191D">
        <w:rPr>
          <w:sz w:val="22"/>
          <w:szCs w:val="22"/>
        </w:rPr>
        <w:t>Trees have been removed without consent.</w:t>
      </w:r>
    </w:p>
    <w:p w:rsidR="00FB2D0A" w:rsidRPr="00FB2D0A" w:rsidRDefault="00FB2D0A" w:rsidP="00FB2D0A">
      <w:pPr>
        <w:pStyle w:val="ListParagraph"/>
        <w:rPr>
          <w:sz w:val="22"/>
          <w:szCs w:val="22"/>
        </w:rPr>
      </w:pPr>
    </w:p>
    <w:p w:rsidR="0048191D" w:rsidRDefault="001E16B3" w:rsidP="0048191D">
      <w:pPr>
        <w:overflowPunct/>
        <w:autoSpaceDE/>
        <w:autoSpaceDN/>
        <w:adjustRightInd/>
        <w:contextualSpacing/>
        <w:jc w:val="both"/>
        <w:textAlignment w:val="auto"/>
        <w:rPr>
          <w:b/>
          <w:i/>
          <w:sz w:val="22"/>
          <w:szCs w:val="22"/>
        </w:rPr>
      </w:pPr>
      <w:r w:rsidRPr="0048191D">
        <w:rPr>
          <w:b/>
          <w:i/>
          <w:sz w:val="22"/>
          <w:szCs w:val="22"/>
        </w:rPr>
        <w:t>Bin Storage</w:t>
      </w:r>
    </w:p>
    <w:p w:rsidR="0048191D" w:rsidRPr="0048191D" w:rsidRDefault="0048191D" w:rsidP="0048191D">
      <w:pPr>
        <w:pStyle w:val="ListParagraph"/>
        <w:numPr>
          <w:ilvl w:val="0"/>
          <w:numId w:val="16"/>
        </w:numPr>
        <w:overflowPunct/>
        <w:autoSpaceDE/>
        <w:autoSpaceDN/>
        <w:adjustRightInd/>
        <w:contextualSpacing/>
        <w:jc w:val="both"/>
        <w:textAlignment w:val="auto"/>
        <w:rPr>
          <w:sz w:val="22"/>
          <w:szCs w:val="22"/>
        </w:rPr>
      </w:pPr>
      <w:r w:rsidRPr="0048191D">
        <w:rPr>
          <w:sz w:val="22"/>
          <w:szCs w:val="22"/>
        </w:rPr>
        <w:t>T</w:t>
      </w:r>
      <w:r w:rsidR="001E16B3" w:rsidRPr="0048191D">
        <w:rPr>
          <w:sz w:val="22"/>
          <w:szCs w:val="22"/>
        </w:rPr>
        <w:t xml:space="preserve">oo far from the house and waste will accumulate.  In </w:t>
      </w:r>
      <w:r w:rsidR="00BD4FD3" w:rsidRPr="0048191D">
        <w:rPr>
          <w:sz w:val="22"/>
          <w:szCs w:val="22"/>
        </w:rPr>
        <w:t>reality</w:t>
      </w:r>
      <w:r w:rsidR="001E16B3" w:rsidRPr="0048191D">
        <w:rPr>
          <w:sz w:val="22"/>
          <w:szCs w:val="22"/>
        </w:rPr>
        <w:t xml:space="preserve"> they will end up outside the kitchen, how pleasant!</w:t>
      </w:r>
      <w:r w:rsidR="005F04F1" w:rsidRPr="0048191D">
        <w:rPr>
          <w:sz w:val="22"/>
          <w:szCs w:val="22"/>
        </w:rPr>
        <w:t xml:space="preserve"> </w:t>
      </w:r>
    </w:p>
    <w:p w:rsidR="007A696C" w:rsidRDefault="00075601" w:rsidP="0048191D">
      <w:pPr>
        <w:pStyle w:val="ListParagraph"/>
        <w:numPr>
          <w:ilvl w:val="0"/>
          <w:numId w:val="16"/>
        </w:numPr>
        <w:overflowPunct/>
        <w:autoSpaceDE/>
        <w:autoSpaceDN/>
        <w:adjustRightInd/>
        <w:contextualSpacing/>
        <w:jc w:val="both"/>
        <w:textAlignment w:val="auto"/>
        <w:rPr>
          <w:sz w:val="22"/>
          <w:szCs w:val="22"/>
        </w:rPr>
      </w:pPr>
      <w:r w:rsidRPr="0048191D">
        <w:rPr>
          <w:sz w:val="22"/>
          <w:szCs w:val="22"/>
        </w:rPr>
        <w:t xml:space="preserve">Its location exceeds 9m maximum </w:t>
      </w:r>
      <w:r w:rsidR="00604E41" w:rsidRPr="0048191D">
        <w:rPr>
          <w:sz w:val="22"/>
          <w:szCs w:val="22"/>
        </w:rPr>
        <w:t>distance</w:t>
      </w:r>
      <w:r w:rsidRPr="0048191D">
        <w:rPr>
          <w:sz w:val="22"/>
          <w:szCs w:val="22"/>
        </w:rPr>
        <w:t xml:space="preserve"> to the road.</w:t>
      </w:r>
    </w:p>
    <w:p w:rsidR="002F2CB6" w:rsidRPr="0048191D" w:rsidRDefault="002F2CB6" w:rsidP="0048191D">
      <w:pPr>
        <w:pStyle w:val="ListParagraph"/>
        <w:numPr>
          <w:ilvl w:val="0"/>
          <w:numId w:val="16"/>
        </w:numPr>
        <w:overflowPunct/>
        <w:autoSpaceDE/>
        <w:autoSpaceDN/>
        <w:adjustRightInd/>
        <w:contextualSpacing/>
        <w:jc w:val="both"/>
        <w:textAlignment w:val="auto"/>
        <w:rPr>
          <w:sz w:val="22"/>
          <w:szCs w:val="22"/>
        </w:rPr>
      </w:pPr>
      <w:r>
        <w:rPr>
          <w:sz w:val="22"/>
          <w:szCs w:val="22"/>
        </w:rPr>
        <w:t>Where will bins go when put out for collection?</w:t>
      </w:r>
    </w:p>
    <w:p w:rsidR="00205D3D" w:rsidRDefault="00205D3D" w:rsidP="00205D3D">
      <w:pPr>
        <w:overflowPunct/>
        <w:autoSpaceDE/>
        <w:autoSpaceDN/>
        <w:adjustRightInd/>
        <w:contextualSpacing/>
        <w:jc w:val="both"/>
        <w:textAlignment w:val="auto"/>
        <w:rPr>
          <w:b/>
          <w:i/>
          <w:sz w:val="22"/>
          <w:szCs w:val="22"/>
        </w:rPr>
      </w:pPr>
    </w:p>
    <w:p w:rsidR="00CF4EA3" w:rsidRDefault="00BD4FD3" w:rsidP="00205D3D">
      <w:pPr>
        <w:overflowPunct/>
        <w:autoSpaceDE/>
        <w:autoSpaceDN/>
        <w:adjustRightInd/>
        <w:contextualSpacing/>
        <w:jc w:val="both"/>
        <w:textAlignment w:val="auto"/>
        <w:rPr>
          <w:sz w:val="22"/>
          <w:szCs w:val="22"/>
        </w:rPr>
      </w:pPr>
      <w:r w:rsidRPr="00205D3D">
        <w:rPr>
          <w:b/>
          <w:i/>
          <w:sz w:val="22"/>
          <w:szCs w:val="22"/>
        </w:rPr>
        <w:t>Cycle storage</w:t>
      </w:r>
      <w:r w:rsidRPr="00205D3D">
        <w:rPr>
          <w:sz w:val="22"/>
          <w:szCs w:val="22"/>
        </w:rPr>
        <w:t xml:space="preserve"> </w:t>
      </w:r>
    </w:p>
    <w:p w:rsidR="00BD4FD3" w:rsidRPr="00D8474D" w:rsidRDefault="00D8474D" w:rsidP="00D8474D">
      <w:pPr>
        <w:pStyle w:val="ListParagraph"/>
        <w:numPr>
          <w:ilvl w:val="0"/>
          <w:numId w:val="48"/>
        </w:numPr>
        <w:overflowPunct/>
        <w:autoSpaceDE/>
        <w:autoSpaceDN/>
        <w:adjustRightInd/>
        <w:contextualSpacing/>
        <w:jc w:val="both"/>
        <w:textAlignment w:val="auto"/>
        <w:rPr>
          <w:sz w:val="22"/>
          <w:szCs w:val="22"/>
        </w:rPr>
      </w:pPr>
      <w:r>
        <w:rPr>
          <w:sz w:val="22"/>
          <w:szCs w:val="22"/>
        </w:rPr>
        <w:t>T</w:t>
      </w:r>
      <w:r w:rsidR="00BD4FD3" w:rsidRPr="00D8474D">
        <w:rPr>
          <w:sz w:val="22"/>
          <w:szCs w:val="22"/>
        </w:rPr>
        <w:t xml:space="preserve">he entire ground floor of the coach house would have to be used for bikes and this would prohibit the possible future </w:t>
      </w:r>
      <w:r w:rsidR="00604E41" w:rsidRPr="00D8474D">
        <w:rPr>
          <w:sz w:val="22"/>
          <w:szCs w:val="22"/>
        </w:rPr>
        <w:t>accommodation</w:t>
      </w:r>
      <w:r w:rsidR="00BD4FD3" w:rsidRPr="00D8474D">
        <w:rPr>
          <w:sz w:val="22"/>
          <w:szCs w:val="22"/>
        </w:rPr>
        <w:t xml:space="preserve">, which </w:t>
      </w:r>
      <w:r w:rsidR="00604E41" w:rsidRPr="00D8474D">
        <w:rPr>
          <w:sz w:val="22"/>
          <w:szCs w:val="22"/>
        </w:rPr>
        <w:t>I understand fro</w:t>
      </w:r>
      <w:r w:rsidR="00BD4FD3" w:rsidRPr="00D8474D">
        <w:rPr>
          <w:sz w:val="22"/>
          <w:szCs w:val="22"/>
        </w:rPr>
        <w:t xml:space="preserve">m the applicant </w:t>
      </w:r>
      <w:r w:rsidR="00604E41" w:rsidRPr="00D8474D">
        <w:rPr>
          <w:sz w:val="22"/>
          <w:szCs w:val="22"/>
        </w:rPr>
        <w:t>is the next step in t</w:t>
      </w:r>
      <w:r w:rsidR="00BD4FD3" w:rsidRPr="00D8474D">
        <w:rPr>
          <w:sz w:val="22"/>
          <w:szCs w:val="22"/>
        </w:rPr>
        <w:t>his development.</w:t>
      </w:r>
    </w:p>
    <w:p w:rsidR="00075601" w:rsidRPr="00075601" w:rsidRDefault="00075601" w:rsidP="00075601">
      <w:pPr>
        <w:pStyle w:val="ListParagraph"/>
        <w:rPr>
          <w:sz w:val="22"/>
          <w:szCs w:val="22"/>
        </w:rPr>
      </w:pPr>
    </w:p>
    <w:p w:rsidR="00EB7F2A" w:rsidRDefault="0037327A" w:rsidP="00EB7F2A">
      <w:pPr>
        <w:pStyle w:val="ListParagraph"/>
        <w:overflowPunct/>
        <w:autoSpaceDE/>
        <w:autoSpaceDN/>
        <w:adjustRightInd/>
        <w:ind w:left="0"/>
        <w:contextualSpacing/>
        <w:jc w:val="both"/>
        <w:textAlignment w:val="auto"/>
        <w:rPr>
          <w:b/>
          <w:i/>
          <w:sz w:val="22"/>
          <w:szCs w:val="22"/>
        </w:rPr>
      </w:pPr>
      <w:r w:rsidRPr="0037327A">
        <w:rPr>
          <w:b/>
          <w:i/>
          <w:sz w:val="22"/>
          <w:szCs w:val="22"/>
        </w:rPr>
        <w:t>Construction of existing extension</w:t>
      </w:r>
    </w:p>
    <w:p w:rsidR="0037327A" w:rsidRDefault="00EB7F2A" w:rsidP="00EB7F2A">
      <w:pPr>
        <w:pStyle w:val="ListParagraph"/>
        <w:numPr>
          <w:ilvl w:val="0"/>
          <w:numId w:val="48"/>
        </w:numPr>
        <w:overflowPunct/>
        <w:autoSpaceDE/>
        <w:autoSpaceDN/>
        <w:adjustRightInd/>
        <w:contextualSpacing/>
        <w:jc w:val="both"/>
        <w:textAlignment w:val="auto"/>
        <w:rPr>
          <w:sz w:val="22"/>
          <w:szCs w:val="22"/>
        </w:rPr>
      </w:pPr>
      <w:r>
        <w:rPr>
          <w:sz w:val="22"/>
          <w:szCs w:val="22"/>
        </w:rPr>
        <w:t>Substandard</w:t>
      </w:r>
      <w:r w:rsidR="0037327A">
        <w:rPr>
          <w:sz w:val="22"/>
          <w:szCs w:val="22"/>
        </w:rPr>
        <w:t xml:space="preserve"> construction and contains the proposed bedroom 8, kitchen and shower room.  No </w:t>
      </w:r>
      <w:r w:rsidR="00604E41">
        <w:rPr>
          <w:sz w:val="22"/>
          <w:szCs w:val="22"/>
        </w:rPr>
        <w:t>regard</w:t>
      </w:r>
      <w:r w:rsidR="0037327A">
        <w:rPr>
          <w:sz w:val="22"/>
          <w:szCs w:val="22"/>
        </w:rPr>
        <w:t xml:space="preserve"> to </w:t>
      </w:r>
      <w:r w:rsidR="00604E41">
        <w:rPr>
          <w:sz w:val="22"/>
          <w:szCs w:val="22"/>
        </w:rPr>
        <w:t>satisfy</w:t>
      </w:r>
      <w:r w:rsidR="0037327A">
        <w:rPr>
          <w:sz w:val="22"/>
          <w:szCs w:val="22"/>
        </w:rPr>
        <w:t xml:space="preserve"> any requirements to insulation, damp proof coursing, no fire or sound </w:t>
      </w:r>
      <w:r w:rsidR="00604E41">
        <w:rPr>
          <w:sz w:val="22"/>
          <w:szCs w:val="22"/>
        </w:rPr>
        <w:t>insulation</w:t>
      </w:r>
      <w:r w:rsidR="0037327A">
        <w:rPr>
          <w:sz w:val="22"/>
          <w:szCs w:val="22"/>
        </w:rPr>
        <w:t xml:space="preserve"> </w:t>
      </w:r>
      <w:proofErr w:type="spellStart"/>
      <w:r w:rsidR="0037327A">
        <w:rPr>
          <w:sz w:val="22"/>
          <w:szCs w:val="22"/>
        </w:rPr>
        <w:t>etc</w:t>
      </w:r>
      <w:proofErr w:type="spellEnd"/>
      <w:r w:rsidR="00FB2D0A" w:rsidRPr="00FB2D0A">
        <w:rPr>
          <w:sz w:val="22"/>
          <w:szCs w:val="22"/>
        </w:rPr>
        <w:t xml:space="preserve"> </w:t>
      </w:r>
      <w:r w:rsidR="00FB2D0A">
        <w:rPr>
          <w:sz w:val="22"/>
          <w:szCs w:val="22"/>
        </w:rPr>
        <w:t>No load calculations have been submitted to Building Control for the new roof, I can only assume the same cavalier approach has been applied to meeting their obligations with regard to fire and sound.</w:t>
      </w:r>
      <w:r w:rsidR="00FB2D0A" w:rsidRPr="005A142A">
        <w:rPr>
          <w:sz w:val="22"/>
          <w:szCs w:val="22"/>
        </w:rPr>
        <w:t xml:space="preserve"> </w:t>
      </w:r>
      <w:r w:rsidR="00FB2D0A">
        <w:rPr>
          <w:sz w:val="22"/>
          <w:szCs w:val="22"/>
        </w:rPr>
        <w:t>How does the building meet fire standards</w:t>
      </w:r>
      <w:proofErr w:type="gramStart"/>
      <w:r w:rsidR="00FB2D0A">
        <w:rPr>
          <w:sz w:val="22"/>
          <w:szCs w:val="22"/>
        </w:rPr>
        <w:t>?;</w:t>
      </w:r>
      <w:proofErr w:type="gramEnd"/>
    </w:p>
    <w:p w:rsidR="00075601" w:rsidRPr="0026059B" w:rsidRDefault="00075601" w:rsidP="0026059B">
      <w:pPr>
        <w:pStyle w:val="ListParagraph"/>
        <w:rPr>
          <w:sz w:val="22"/>
          <w:szCs w:val="22"/>
        </w:rPr>
      </w:pPr>
    </w:p>
    <w:p w:rsidR="005A5B31" w:rsidRDefault="00A72A5B" w:rsidP="005A5B31">
      <w:pPr>
        <w:overflowPunct/>
        <w:autoSpaceDE/>
        <w:autoSpaceDN/>
        <w:adjustRightInd/>
        <w:contextualSpacing/>
        <w:jc w:val="both"/>
        <w:textAlignment w:val="auto"/>
        <w:rPr>
          <w:b/>
          <w:i/>
          <w:sz w:val="22"/>
          <w:szCs w:val="22"/>
        </w:rPr>
      </w:pPr>
      <w:r w:rsidRPr="005A5B31">
        <w:rPr>
          <w:b/>
          <w:i/>
          <w:sz w:val="22"/>
          <w:szCs w:val="22"/>
        </w:rPr>
        <w:lastRenderedPageBreak/>
        <w:t>Process</w:t>
      </w:r>
      <w:r w:rsidR="00BD4FD3" w:rsidRPr="005A5B31">
        <w:rPr>
          <w:b/>
          <w:i/>
          <w:sz w:val="22"/>
          <w:szCs w:val="22"/>
        </w:rPr>
        <w:t xml:space="preserve"> &amp; Plans</w:t>
      </w:r>
    </w:p>
    <w:p w:rsidR="005A5B31" w:rsidRDefault="0026059B" w:rsidP="0048191D">
      <w:pPr>
        <w:pStyle w:val="ListParagraph"/>
        <w:numPr>
          <w:ilvl w:val="0"/>
          <w:numId w:val="12"/>
        </w:numPr>
        <w:overflowPunct/>
        <w:autoSpaceDE/>
        <w:autoSpaceDN/>
        <w:adjustRightInd/>
        <w:contextualSpacing/>
        <w:jc w:val="both"/>
        <w:textAlignment w:val="auto"/>
        <w:rPr>
          <w:sz w:val="22"/>
          <w:szCs w:val="22"/>
        </w:rPr>
      </w:pPr>
      <w:r w:rsidRPr="005A5B31">
        <w:rPr>
          <w:sz w:val="22"/>
          <w:szCs w:val="22"/>
        </w:rPr>
        <w:t>This should be referred to committee</w:t>
      </w:r>
      <w:r w:rsidR="005A5B31">
        <w:rPr>
          <w:sz w:val="22"/>
          <w:szCs w:val="22"/>
        </w:rPr>
        <w:t>,</w:t>
      </w:r>
    </w:p>
    <w:p w:rsidR="005A5B31" w:rsidRDefault="005A5B31" w:rsidP="0048191D">
      <w:pPr>
        <w:pStyle w:val="ListParagraph"/>
        <w:numPr>
          <w:ilvl w:val="0"/>
          <w:numId w:val="12"/>
        </w:numPr>
        <w:overflowPunct/>
        <w:autoSpaceDE/>
        <w:autoSpaceDN/>
        <w:adjustRightInd/>
        <w:contextualSpacing/>
        <w:jc w:val="both"/>
        <w:textAlignment w:val="auto"/>
        <w:rPr>
          <w:sz w:val="22"/>
          <w:szCs w:val="22"/>
        </w:rPr>
      </w:pPr>
      <w:r>
        <w:rPr>
          <w:sz w:val="22"/>
          <w:szCs w:val="22"/>
        </w:rPr>
        <w:t>W</w:t>
      </w:r>
      <w:r w:rsidR="0026059B" w:rsidRPr="005A5B31">
        <w:rPr>
          <w:sz w:val="22"/>
          <w:szCs w:val="22"/>
        </w:rPr>
        <w:t xml:space="preserve">hy has the application </w:t>
      </w:r>
      <w:r w:rsidR="00A72A5B" w:rsidRPr="005A5B31">
        <w:rPr>
          <w:sz w:val="22"/>
          <w:szCs w:val="22"/>
        </w:rPr>
        <w:t>time been changed fro</w:t>
      </w:r>
      <w:r w:rsidR="0026059B" w:rsidRPr="005A5B31">
        <w:rPr>
          <w:sz w:val="22"/>
          <w:szCs w:val="22"/>
        </w:rPr>
        <w:t>m 6-8 weeks to 3 weeks?</w:t>
      </w:r>
    </w:p>
    <w:p w:rsidR="005A5B31" w:rsidRDefault="005A5B31" w:rsidP="0048191D">
      <w:pPr>
        <w:pStyle w:val="ListParagraph"/>
        <w:numPr>
          <w:ilvl w:val="0"/>
          <w:numId w:val="12"/>
        </w:numPr>
        <w:overflowPunct/>
        <w:autoSpaceDE/>
        <w:autoSpaceDN/>
        <w:adjustRightInd/>
        <w:contextualSpacing/>
        <w:jc w:val="both"/>
        <w:textAlignment w:val="auto"/>
        <w:rPr>
          <w:sz w:val="22"/>
          <w:szCs w:val="22"/>
        </w:rPr>
      </w:pPr>
      <w:r>
        <w:rPr>
          <w:sz w:val="22"/>
          <w:szCs w:val="22"/>
        </w:rPr>
        <w:t>A</w:t>
      </w:r>
      <w:r w:rsidR="00BD4FD3" w:rsidRPr="005A5B31">
        <w:rPr>
          <w:sz w:val="22"/>
          <w:szCs w:val="22"/>
        </w:rPr>
        <w:t xml:space="preserve"> detailed site plan is required</w:t>
      </w:r>
      <w:r>
        <w:rPr>
          <w:sz w:val="22"/>
          <w:szCs w:val="22"/>
        </w:rPr>
        <w:t>,</w:t>
      </w:r>
    </w:p>
    <w:p w:rsidR="005A5B31" w:rsidRDefault="005A5B31" w:rsidP="0048191D">
      <w:pPr>
        <w:pStyle w:val="ListParagraph"/>
        <w:numPr>
          <w:ilvl w:val="0"/>
          <w:numId w:val="12"/>
        </w:numPr>
        <w:overflowPunct/>
        <w:autoSpaceDE/>
        <w:autoSpaceDN/>
        <w:adjustRightInd/>
        <w:contextualSpacing/>
        <w:jc w:val="both"/>
        <w:textAlignment w:val="auto"/>
        <w:rPr>
          <w:sz w:val="22"/>
          <w:szCs w:val="22"/>
        </w:rPr>
      </w:pPr>
      <w:r>
        <w:rPr>
          <w:sz w:val="22"/>
          <w:szCs w:val="22"/>
        </w:rPr>
        <w:t>N</w:t>
      </w:r>
      <w:r w:rsidR="0037327A" w:rsidRPr="005A5B31">
        <w:rPr>
          <w:sz w:val="22"/>
          <w:szCs w:val="22"/>
        </w:rPr>
        <w:t xml:space="preserve">o </w:t>
      </w:r>
      <w:r w:rsidR="00604E41" w:rsidRPr="005A5B31">
        <w:rPr>
          <w:sz w:val="22"/>
          <w:szCs w:val="22"/>
        </w:rPr>
        <w:t>consultation</w:t>
      </w:r>
      <w:r w:rsidR="0037327A" w:rsidRPr="005A5B31">
        <w:rPr>
          <w:sz w:val="22"/>
          <w:szCs w:val="22"/>
        </w:rPr>
        <w:t xml:space="preserve"> apart from with immediate </w:t>
      </w:r>
      <w:r w:rsidR="00FB2D0A" w:rsidRPr="005A5B31">
        <w:rPr>
          <w:sz w:val="22"/>
          <w:szCs w:val="22"/>
        </w:rPr>
        <w:t>neighbours</w:t>
      </w:r>
    </w:p>
    <w:p w:rsidR="005A5B31" w:rsidRDefault="005A5B31" w:rsidP="0048191D">
      <w:pPr>
        <w:pStyle w:val="ListParagraph"/>
        <w:numPr>
          <w:ilvl w:val="0"/>
          <w:numId w:val="12"/>
        </w:numPr>
        <w:overflowPunct/>
        <w:autoSpaceDE/>
        <w:autoSpaceDN/>
        <w:adjustRightInd/>
        <w:contextualSpacing/>
        <w:jc w:val="both"/>
        <w:textAlignment w:val="auto"/>
        <w:rPr>
          <w:sz w:val="22"/>
          <w:szCs w:val="22"/>
        </w:rPr>
      </w:pPr>
      <w:r>
        <w:rPr>
          <w:sz w:val="22"/>
          <w:szCs w:val="22"/>
        </w:rPr>
        <w:t>H</w:t>
      </w:r>
      <w:r w:rsidR="00FB2D0A" w:rsidRPr="005A5B31">
        <w:rPr>
          <w:sz w:val="22"/>
          <w:szCs w:val="22"/>
        </w:rPr>
        <w:t>ow is the coach hou</w:t>
      </w:r>
      <w:r w:rsidR="005A142A" w:rsidRPr="005A5B31">
        <w:rPr>
          <w:sz w:val="22"/>
          <w:szCs w:val="22"/>
        </w:rPr>
        <w:t>se to be used</w:t>
      </w:r>
      <w:proofErr w:type="gramStart"/>
      <w:r w:rsidR="005A142A" w:rsidRPr="005A5B31">
        <w:rPr>
          <w:sz w:val="22"/>
          <w:szCs w:val="22"/>
        </w:rPr>
        <w:t>?</w:t>
      </w:r>
      <w:r w:rsidR="00446C48" w:rsidRPr="005A5B31">
        <w:rPr>
          <w:sz w:val="22"/>
          <w:szCs w:val="22"/>
        </w:rPr>
        <w:t>;</w:t>
      </w:r>
      <w:proofErr w:type="gramEnd"/>
      <w:r w:rsidR="00446C48" w:rsidRPr="005A5B31">
        <w:rPr>
          <w:sz w:val="22"/>
          <w:szCs w:val="22"/>
        </w:rPr>
        <w:t xml:space="preserve"> The coach house is bein</w:t>
      </w:r>
      <w:r w:rsidR="00FB2D0A" w:rsidRPr="005A5B31">
        <w:rPr>
          <w:sz w:val="22"/>
          <w:szCs w:val="22"/>
        </w:rPr>
        <w:t>g</w:t>
      </w:r>
      <w:r w:rsidR="00446C48" w:rsidRPr="005A5B31">
        <w:rPr>
          <w:sz w:val="22"/>
          <w:szCs w:val="22"/>
        </w:rPr>
        <w:t xml:space="preserve"> used fo</w:t>
      </w:r>
      <w:r w:rsidR="00FB2D0A" w:rsidRPr="005A5B31">
        <w:rPr>
          <w:sz w:val="22"/>
          <w:szCs w:val="22"/>
        </w:rPr>
        <w:t>r</w:t>
      </w:r>
      <w:r w:rsidR="00446C48" w:rsidRPr="005A5B31">
        <w:rPr>
          <w:sz w:val="22"/>
          <w:szCs w:val="22"/>
        </w:rPr>
        <w:t xml:space="preserve"> </w:t>
      </w:r>
      <w:r w:rsidR="00FB2D0A" w:rsidRPr="005A5B31">
        <w:rPr>
          <w:sz w:val="22"/>
          <w:szCs w:val="22"/>
        </w:rPr>
        <w:t>accommodation</w:t>
      </w:r>
      <w:r w:rsidR="00446C48" w:rsidRPr="005A5B31">
        <w:rPr>
          <w:sz w:val="22"/>
          <w:szCs w:val="22"/>
        </w:rPr>
        <w:t xml:space="preserve"> presenting a fire risk</w:t>
      </w:r>
      <w:r>
        <w:rPr>
          <w:sz w:val="22"/>
          <w:szCs w:val="22"/>
        </w:rPr>
        <w:t>.</w:t>
      </w:r>
    </w:p>
    <w:p w:rsidR="005A5B31" w:rsidRDefault="005A142A" w:rsidP="0048191D">
      <w:pPr>
        <w:pStyle w:val="ListParagraph"/>
        <w:numPr>
          <w:ilvl w:val="0"/>
          <w:numId w:val="12"/>
        </w:numPr>
        <w:overflowPunct/>
        <w:autoSpaceDE/>
        <w:autoSpaceDN/>
        <w:adjustRightInd/>
        <w:contextualSpacing/>
        <w:jc w:val="both"/>
        <w:textAlignment w:val="auto"/>
        <w:rPr>
          <w:sz w:val="22"/>
          <w:szCs w:val="22"/>
        </w:rPr>
      </w:pPr>
      <w:r w:rsidRPr="005A5B31">
        <w:rPr>
          <w:sz w:val="22"/>
          <w:szCs w:val="22"/>
        </w:rPr>
        <w:t xml:space="preserve">We expect </w:t>
      </w:r>
      <w:r w:rsidR="00FB2D0A" w:rsidRPr="005A5B31">
        <w:rPr>
          <w:sz w:val="22"/>
          <w:szCs w:val="22"/>
        </w:rPr>
        <w:t>enforcement</w:t>
      </w:r>
      <w:r w:rsidRPr="005A5B31">
        <w:rPr>
          <w:sz w:val="22"/>
          <w:szCs w:val="22"/>
        </w:rPr>
        <w:t xml:space="preserve"> action to be taken on the changes to the roof, so that it is replaced with slate</w:t>
      </w:r>
      <w:r w:rsidR="005A5B31">
        <w:rPr>
          <w:sz w:val="22"/>
          <w:szCs w:val="22"/>
        </w:rPr>
        <w:t>.</w:t>
      </w:r>
    </w:p>
    <w:p w:rsidR="0026059B" w:rsidRDefault="005A5B31" w:rsidP="0048191D">
      <w:pPr>
        <w:pStyle w:val="ListParagraph"/>
        <w:numPr>
          <w:ilvl w:val="0"/>
          <w:numId w:val="12"/>
        </w:numPr>
        <w:overflowPunct/>
        <w:autoSpaceDE/>
        <w:autoSpaceDN/>
        <w:adjustRightInd/>
        <w:contextualSpacing/>
        <w:jc w:val="both"/>
        <w:textAlignment w:val="auto"/>
        <w:rPr>
          <w:sz w:val="22"/>
          <w:szCs w:val="22"/>
        </w:rPr>
      </w:pPr>
      <w:r>
        <w:rPr>
          <w:sz w:val="22"/>
          <w:szCs w:val="22"/>
        </w:rPr>
        <w:t>S</w:t>
      </w:r>
      <w:r w:rsidR="00BF6771" w:rsidRPr="005A5B31">
        <w:rPr>
          <w:sz w:val="22"/>
          <w:szCs w:val="22"/>
        </w:rPr>
        <w:t>hould permission be granted this should be conditional on detailed plans about the development of the s</w:t>
      </w:r>
      <w:r>
        <w:rPr>
          <w:sz w:val="22"/>
          <w:szCs w:val="22"/>
        </w:rPr>
        <w:t xml:space="preserve">pace around the property and </w:t>
      </w:r>
      <w:r w:rsidR="00BF6771" w:rsidRPr="005A5B31">
        <w:rPr>
          <w:sz w:val="22"/>
          <w:szCs w:val="22"/>
        </w:rPr>
        <w:t>intentions for parking, and limited to one parking pe</w:t>
      </w:r>
      <w:r w:rsidR="002F2CB6">
        <w:rPr>
          <w:sz w:val="22"/>
          <w:szCs w:val="22"/>
        </w:rPr>
        <w:t>rmit within any future controls; something needs to be in place that will prevent tenants parking on the grass along the side of the house.</w:t>
      </w:r>
    </w:p>
    <w:p w:rsidR="002F2CB6" w:rsidRPr="005A5B31" w:rsidRDefault="002F2CB6" w:rsidP="0048191D">
      <w:pPr>
        <w:pStyle w:val="ListParagraph"/>
        <w:numPr>
          <w:ilvl w:val="0"/>
          <w:numId w:val="12"/>
        </w:numPr>
        <w:overflowPunct/>
        <w:autoSpaceDE/>
        <w:autoSpaceDN/>
        <w:adjustRightInd/>
        <w:contextualSpacing/>
        <w:jc w:val="both"/>
        <w:textAlignment w:val="auto"/>
        <w:rPr>
          <w:sz w:val="22"/>
          <w:szCs w:val="22"/>
        </w:rPr>
      </w:pPr>
      <w:r>
        <w:rPr>
          <w:sz w:val="22"/>
          <w:szCs w:val="22"/>
        </w:rPr>
        <w:t>Veranda is not marked on the plans.</w:t>
      </w:r>
    </w:p>
    <w:p w:rsidR="002822BD" w:rsidRDefault="002822BD" w:rsidP="0059104F">
      <w:pPr>
        <w:ind w:left="720" w:hanging="720"/>
        <w:jc w:val="both"/>
        <w:rPr>
          <w:color w:val="000000"/>
          <w:sz w:val="22"/>
          <w:szCs w:val="22"/>
        </w:rPr>
      </w:pPr>
    </w:p>
    <w:p w:rsidR="008E577C" w:rsidRDefault="00242F46" w:rsidP="008E577C">
      <w:pPr>
        <w:jc w:val="both"/>
        <w:rPr>
          <w:sz w:val="22"/>
          <w:szCs w:val="22"/>
        </w:rPr>
      </w:pPr>
      <w:r>
        <w:rPr>
          <w:sz w:val="22"/>
          <w:szCs w:val="22"/>
        </w:rPr>
        <w:t>1</w:t>
      </w:r>
      <w:r w:rsidR="00D8474D">
        <w:rPr>
          <w:sz w:val="22"/>
          <w:szCs w:val="22"/>
        </w:rPr>
        <w:t>2</w:t>
      </w:r>
      <w:r>
        <w:rPr>
          <w:sz w:val="22"/>
          <w:szCs w:val="22"/>
        </w:rPr>
        <w:t xml:space="preserve"> no.</w:t>
      </w:r>
      <w:r w:rsidR="008E577C">
        <w:rPr>
          <w:sz w:val="22"/>
          <w:szCs w:val="22"/>
        </w:rPr>
        <w:t xml:space="preserve"> </w:t>
      </w:r>
      <w:r w:rsidR="000C2A2E">
        <w:rPr>
          <w:sz w:val="22"/>
          <w:szCs w:val="22"/>
        </w:rPr>
        <w:t>further</w:t>
      </w:r>
      <w:r w:rsidR="008E577C">
        <w:rPr>
          <w:sz w:val="22"/>
          <w:szCs w:val="22"/>
        </w:rPr>
        <w:t xml:space="preserve"> objections were received with regard to the amended proposals which included a reduction of one bedroom to 7 rooms, an additional communal space, smaller area of hardstanding, changes to the location of storage for bins and cycles, removal of the front parking area.  A summary of further additional comments, over and above those originally made is set out below:</w:t>
      </w:r>
    </w:p>
    <w:p w:rsidR="00547F61" w:rsidRDefault="00547F61" w:rsidP="008E577C">
      <w:pPr>
        <w:jc w:val="both"/>
        <w:rPr>
          <w:b/>
          <w:i/>
          <w:sz w:val="22"/>
          <w:szCs w:val="22"/>
        </w:rPr>
      </w:pPr>
    </w:p>
    <w:p w:rsidR="005A5B31" w:rsidRDefault="008E577C" w:rsidP="008E577C">
      <w:pPr>
        <w:jc w:val="both"/>
        <w:rPr>
          <w:sz w:val="22"/>
          <w:szCs w:val="22"/>
        </w:rPr>
      </w:pPr>
      <w:r w:rsidRPr="002B3D03">
        <w:rPr>
          <w:b/>
          <w:i/>
          <w:sz w:val="22"/>
          <w:szCs w:val="22"/>
        </w:rPr>
        <w:t>Parking</w:t>
      </w:r>
      <w:r>
        <w:rPr>
          <w:sz w:val="22"/>
          <w:szCs w:val="22"/>
        </w:rPr>
        <w:t xml:space="preserve">  </w:t>
      </w:r>
    </w:p>
    <w:p w:rsidR="005A5B31" w:rsidRDefault="008732EE" w:rsidP="0048191D">
      <w:pPr>
        <w:pStyle w:val="ListParagraph"/>
        <w:numPr>
          <w:ilvl w:val="0"/>
          <w:numId w:val="9"/>
        </w:numPr>
        <w:jc w:val="both"/>
        <w:rPr>
          <w:sz w:val="22"/>
          <w:szCs w:val="22"/>
        </w:rPr>
      </w:pPr>
      <w:r w:rsidRPr="005A5B31">
        <w:rPr>
          <w:sz w:val="22"/>
          <w:szCs w:val="22"/>
        </w:rPr>
        <w:t>The Council needs to be seeking to reduce traffic and parking issues in these ro</w:t>
      </w:r>
      <w:r w:rsidR="007E019B">
        <w:rPr>
          <w:sz w:val="22"/>
          <w:szCs w:val="22"/>
        </w:rPr>
        <w:t>ads not increasing the pressure.</w:t>
      </w:r>
      <w:r w:rsidRPr="005A5B31">
        <w:rPr>
          <w:sz w:val="22"/>
          <w:szCs w:val="22"/>
        </w:rPr>
        <w:t xml:space="preserve"> </w:t>
      </w:r>
    </w:p>
    <w:p w:rsidR="005A5B31" w:rsidRDefault="005A5B31" w:rsidP="0048191D">
      <w:pPr>
        <w:pStyle w:val="ListParagraph"/>
        <w:numPr>
          <w:ilvl w:val="0"/>
          <w:numId w:val="9"/>
        </w:numPr>
        <w:jc w:val="both"/>
        <w:rPr>
          <w:sz w:val="22"/>
          <w:szCs w:val="22"/>
        </w:rPr>
      </w:pPr>
      <w:r>
        <w:rPr>
          <w:sz w:val="22"/>
          <w:szCs w:val="22"/>
        </w:rPr>
        <w:t>T</w:t>
      </w:r>
      <w:r w:rsidR="008E577C" w:rsidRPr="005A5B31">
        <w:rPr>
          <w:sz w:val="22"/>
          <w:szCs w:val="22"/>
        </w:rPr>
        <w:t xml:space="preserve">he proposal is now for 2 cars, which Transport has accepted, but surely the impact </w:t>
      </w:r>
      <w:r w:rsidR="000C2A2E" w:rsidRPr="005A5B31">
        <w:rPr>
          <w:sz w:val="22"/>
          <w:szCs w:val="22"/>
        </w:rPr>
        <w:t>on</w:t>
      </w:r>
      <w:r w:rsidR="008E577C" w:rsidRPr="005A5B31">
        <w:rPr>
          <w:sz w:val="22"/>
          <w:szCs w:val="22"/>
        </w:rPr>
        <w:t xml:space="preserve"> the </w:t>
      </w:r>
      <w:r w:rsidR="000C2A2E" w:rsidRPr="005A5B31">
        <w:rPr>
          <w:sz w:val="22"/>
          <w:szCs w:val="22"/>
        </w:rPr>
        <w:t>surrounding</w:t>
      </w:r>
      <w:r w:rsidR="008E577C" w:rsidRPr="005A5B31">
        <w:rPr>
          <w:sz w:val="22"/>
          <w:szCs w:val="22"/>
        </w:rPr>
        <w:t xml:space="preserve"> roads must be a factor?  The </w:t>
      </w:r>
      <w:r w:rsidR="000C2A2E" w:rsidRPr="005A5B31">
        <w:rPr>
          <w:sz w:val="22"/>
          <w:szCs w:val="22"/>
        </w:rPr>
        <w:t>Transport</w:t>
      </w:r>
      <w:r w:rsidR="008E577C" w:rsidRPr="005A5B31">
        <w:rPr>
          <w:sz w:val="22"/>
          <w:szCs w:val="22"/>
        </w:rPr>
        <w:t xml:space="preserve"> </w:t>
      </w:r>
      <w:r w:rsidR="000C2A2E" w:rsidRPr="005A5B31">
        <w:rPr>
          <w:sz w:val="22"/>
          <w:szCs w:val="22"/>
        </w:rPr>
        <w:t>officer states “</w:t>
      </w:r>
      <w:r w:rsidR="008E577C" w:rsidRPr="005A5B31">
        <w:rPr>
          <w:sz w:val="22"/>
          <w:szCs w:val="22"/>
        </w:rPr>
        <w:t>an informal arrangement is to be adopted by future residents”</w:t>
      </w:r>
      <w:r w:rsidR="000C2A2E" w:rsidRPr="005A5B31">
        <w:rPr>
          <w:sz w:val="22"/>
          <w:szCs w:val="22"/>
        </w:rPr>
        <w:t>.  The</w:t>
      </w:r>
      <w:r w:rsidR="008E577C" w:rsidRPr="005A5B31">
        <w:rPr>
          <w:sz w:val="22"/>
          <w:szCs w:val="22"/>
        </w:rPr>
        <w:t xml:space="preserve"> parking stand</w:t>
      </w:r>
      <w:r w:rsidR="000C2A2E" w:rsidRPr="005A5B31">
        <w:rPr>
          <w:sz w:val="22"/>
          <w:szCs w:val="22"/>
        </w:rPr>
        <w:t>ards are guidelines and clearly</w:t>
      </w:r>
      <w:r w:rsidR="008E577C" w:rsidRPr="005A5B31">
        <w:rPr>
          <w:sz w:val="22"/>
          <w:szCs w:val="22"/>
        </w:rPr>
        <w:t xml:space="preserve"> as Tra</w:t>
      </w:r>
      <w:r w:rsidR="000C2A2E" w:rsidRPr="005A5B31">
        <w:rPr>
          <w:sz w:val="22"/>
          <w:szCs w:val="22"/>
        </w:rPr>
        <w:t>n</w:t>
      </w:r>
      <w:r w:rsidR="008E577C" w:rsidRPr="005A5B31">
        <w:rPr>
          <w:sz w:val="22"/>
          <w:szCs w:val="22"/>
        </w:rPr>
        <w:t>sp</w:t>
      </w:r>
      <w:r w:rsidR="000C2A2E" w:rsidRPr="005A5B31">
        <w:rPr>
          <w:sz w:val="22"/>
          <w:szCs w:val="22"/>
        </w:rPr>
        <w:t>o</w:t>
      </w:r>
      <w:r w:rsidR="008E577C" w:rsidRPr="005A5B31">
        <w:rPr>
          <w:sz w:val="22"/>
          <w:szCs w:val="22"/>
        </w:rPr>
        <w:t>rt envisage the shunting o</w:t>
      </w:r>
      <w:r w:rsidR="000C2A2E" w:rsidRPr="005A5B31">
        <w:rPr>
          <w:sz w:val="22"/>
          <w:szCs w:val="22"/>
        </w:rPr>
        <w:t xml:space="preserve">f cars </w:t>
      </w:r>
      <w:r w:rsidR="008E577C" w:rsidRPr="005A5B31">
        <w:rPr>
          <w:sz w:val="22"/>
          <w:szCs w:val="22"/>
        </w:rPr>
        <w:t xml:space="preserve">on the site these should be </w:t>
      </w:r>
      <w:r w:rsidR="000C2A2E" w:rsidRPr="005A5B31">
        <w:rPr>
          <w:sz w:val="22"/>
          <w:szCs w:val="22"/>
        </w:rPr>
        <w:t>ignored</w:t>
      </w:r>
      <w:r w:rsidR="008E577C" w:rsidRPr="005A5B31">
        <w:rPr>
          <w:sz w:val="22"/>
          <w:szCs w:val="22"/>
        </w:rPr>
        <w:t xml:space="preserve"> and the </w:t>
      </w:r>
      <w:r w:rsidR="000C2A2E" w:rsidRPr="005A5B31">
        <w:rPr>
          <w:sz w:val="22"/>
          <w:szCs w:val="22"/>
        </w:rPr>
        <w:t>application</w:t>
      </w:r>
      <w:r w:rsidR="008E577C" w:rsidRPr="005A5B31">
        <w:rPr>
          <w:sz w:val="22"/>
          <w:szCs w:val="22"/>
        </w:rPr>
        <w:t xml:space="preserve"> refused.  Clearly </w:t>
      </w:r>
      <w:r w:rsidR="000C2A2E" w:rsidRPr="005A5B31">
        <w:rPr>
          <w:sz w:val="22"/>
          <w:szCs w:val="22"/>
        </w:rPr>
        <w:t>after a whi</w:t>
      </w:r>
      <w:r w:rsidR="008E577C" w:rsidRPr="005A5B31">
        <w:rPr>
          <w:sz w:val="22"/>
          <w:szCs w:val="22"/>
        </w:rPr>
        <w:t xml:space="preserve">le car parking will take place on the lawn to the </w:t>
      </w:r>
      <w:r w:rsidR="000C2A2E" w:rsidRPr="005A5B31">
        <w:rPr>
          <w:sz w:val="22"/>
          <w:szCs w:val="22"/>
        </w:rPr>
        <w:t>detriment</w:t>
      </w:r>
      <w:r w:rsidR="008E577C" w:rsidRPr="005A5B31">
        <w:rPr>
          <w:sz w:val="22"/>
          <w:szCs w:val="22"/>
        </w:rPr>
        <w:t xml:space="preserve"> of </w:t>
      </w:r>
      <w:r w:rsidR="000C2A2E" w:rsidRPr="005A5B31">
        <w:rPr>
          <w:sz w:val="22"/>
          <w:szCs w:val="22"/>
        </w:rPr>
        <w:t>residents</w:t>
      </w:r>
      <w:r w:rsidR="007E019B">
        <w:rPr>
          <w:sz w:val="22"/>
          <w:szCs w:val="22"/>
        </w:rPr>
        <w:t xml:space="preserve"> and adjacent properties.</w:t>
      </w:r>
      <w:r w:rsidR="008732EE" w:rsidRPr="005A5B31">
        <w:rPr>
          <w:sz w:val="22"/>
          <w:szCs w:val="22"/>
        </w:rPr>
        <w:t xml:space="preserve"> </w:t>
      </w:r>
    </w:p>
    <w:p w:rsidR="007E019B" w:rsidRDefault="005A5B31" w:rsidP="0048191D">
      <w:pPr>
        <w:pStyle w:val="ListParagraph"/>
        <w:numPr>
          <w:ilvl w:val="0"/>
          <w:numId w:val="9"/>
        </w:numPr>
        <w:jc w:val="both"/>
        <w:rPr>
          <w:sz w:val="22"/>
          <w:szCs w:val="22"/>
        </w:rPr>
      </w:pPr>
      <w:r>
        <w:rPr>
          <w:sz w:val="22"/>
          <w:szCs w:val="22"/>
        </w:rPr>
        <w:t>P</w:t>
      </w:r>
      <w:r w:rsidR="004925D6" w:rsidRPr="005A5B31">
        <w:rPr>
          <w:sz w:val="22"/>
          <w:szCs w:val="22"/>
        </w:rPr>
        <w:t>eople h</w:t>
      </w:r>
      <w:r w:rsidR="007E019B">
        <w:rPr>
          <w:sz w:val="22"/>
          <w:szCs w:val="22"/>
        </w:rPr>
        <w:t>ave parked in my disabled space.</w:t>
      </w:r>
      <w:r w:rsidR="004925D6" w:rsidRPr="005A5B31">
        <w:rPr>
          <w:sz w:val="22"/>
          <w:szCs w:val="22"/>
        </w:rPr>
        <w:t xml:space="preserve"> </w:t>
      </w:r>
    </w:p>
    <w:p w:rsidR="007E019B" w:rsidRDefault="007E019B" w:rsidP="0048191D">
      <w:pPr>
        <w:pStyle w:val="ListParagraph"/>
        <w:numPr>
          <w:ilvl w:val="0"/>
          <w:numId w:val="9"/>
        </w:numPr>
        <w:jc w:val="both"/>
        <w:rPr>
          <w:sz w:val="22"/>
          <w:szCs w:val="22"/>
        </w:rPr>
      </w:pPr>
      <w:r>
        <w:rPr>
          <w:sz w:val="22"/>
          <w:szCs w:val="22"/>
        </w:rPr>
        <w:t>Additional vehicles will cause an unacceptable increase in the difficulty already faced by residents in finding a place to park close to their homes.</w:t>
      </w:r>
    </w:p>
    <w:p w:rsidR="005A5B31" w:rsidRDefault="007E019B" w:rsidP="0048191D">
      <w:pPr>
        <w:pStyle w:val="ListParagraph"/>
        <w:numPr>
          <w:ilvl w:val="0"/>
          <w:numId w:val="9"/>
        </w:numPr>
        <w:jc w:val="both"/>
        <w:rPr>
          <w:sz w:val="22"/>
          <w:szCs w:val="22"/>
        </w:rPr>
      </w:pPr>
      <w:r>
        <w:rPr>
          <w:sz w:val="22"/>
          <w:szCs w:val="22"/>
        </w:rPr>
        <w:t>Extreme difficulty on a daily basis getting in and out of their drives.</w:t>
      </w:r>
    </w:p>
    <w:p w:rsidR="002B3D03" w:rsidRDefault="004925D6" w:rsidP="0048191D">
      <w:pPr>
        <w:pStyle w:val="ListParagraph"/>
        <w:numPr>
          <w:ilvl w:val="0"/>
          <w:numId w:val="9"/>
        </w:numPr>
        <w:jc w:val="both"/>
        <w:rPr>
          <w:sz w:val="22"/>
          <w:szCs w:val="22"/>
        </w:rPr>
      </w:pPr>
      <w:r w:rsidRPr="005A5B31">
        <w:rPr>
          <w:sz w:val="22"/>
          <w:szCs w:val="22"/>
        </w:rPr>
        <w:t xml:space="preserve">Any chance of some ‘do not park’ notices to protect </w:t>
      </w:r>
      <w:proofErr w:type="spellStart"/>
      <w:r w:rsidRPr="005A5B31">
        <w:rPr>
          <w:sz w:val="22"/>
          <w:szCs w:val="22"/>
        </w:rPr>
        <w:t>Waybrook’s</w:t>
      </w:r>
      <w:proofErr w:type="spellEnd"/>
      <w:r w:rsidRPr="005A5B31">
        <w:rPr>
          <w:sz w:val="22"/>
          <w:szCs w:val="22"/>
        </w:rPr>
        <w:t xml:space="preserve"> verges – we like the grass?</w:t>
      </w:r>
    </w:p>
    <w:p w:rsidR="007E019B" w:rsidRDefault="007E019B" w:rsidP="0048191D">
      <w:pPr>
        <w:pStyle w:val="ListParagraph"/>
        <w:numPr>
          <w:ilvl w:val="0"/>
          <w:numId w:val="9"/>
        </w:numPr>
        <w:jc w:val="both"/>
        <w:rPr>
          <w:sz w:val="22"/>
          <w:szCs w:val="22"/>
        </w:rPr>
      </w:pPr>
      <w:r>
        <w:rPr>
          <w:sz w:val="22"/>
          <w:szCs w:val="22"/>
        </w:rPr>
        <w:t>If later concreting over the grass is a likely option (which has been indicated as such) who will stand up for the overall impact to the environment and additional run off and overall blight that represents?</w:t>
      </w:r>
    </w:p>
    <w:p w:rsidR="0077487C" w:rsidRPr="0077487C" w:rsidRDefault="0077487C" w:rsidP="0077487C">
      <w:pPr>
        <w:pStyle w:val="PlainText"/>
        <w:numPr>
          <w:ilvl w:val="0"/>
          <w:numId w:val="9"/>
        </w:numPr>
        <w:jc w:val="both"/>
        <w:rPr>
          <w:rFonts w:ascii="Trebuchet MS" w:hAnsi="Trebuchet MS"/>
          <w:sz w:val="22"/>
          <w:szCs w:val="22"/>
        </w:rPr>
      </w:pPr>
      <w:r w:rsidRPr="0077487C">
        <w:rPr>
          <w:rFonts w:ascii="Trebuchet MS" w:hAnsi="Trebuchet MS"/>
          <w:sz w:val="22"/>
          <w:szCs w:val="22"/>
        </w:rPr>
        <w:t>The Council have already allowed desecration of this fine Victorian building by the current owners - in a supposed 'Conservation' area; it should not now allow them to inflict further misery on this long suffering street by increasing our car density.</w:t>
      </w:r>
    </w:p>
    <w:p w:rsidR="002B3D03" w:rsidRDefault="002B3D03" w:rsidP="008E577C">
      <w:pPr>
        <w:jc w:val="both"/>
        <w:rPr>
          <w:sz w:val="22"/>
          <w:szCs w:val="22"/>
        </w:rPr>
      </w:pPr>
    </w:p>
    <w:p w:rsidR="005A5B31" w:rsidRDefault="002B3D03" w:rsidP="008E577C">
      <w:pPr>
        <w:jc w:val="both"/>
        <w:rPr>
          <w:sz w:val="22"/>
          <w:szCs w:val="22"/>
        </w:rPr>
      </w:pPr>
      <w:r w:rsidRPr="002B3D03">
        <w:rPr>
          <w:b/>
          <w:i/>
          <w:sz w:val="22"/>
          <w:szCs w:val="22"/>
        </w:rPr>
        <w:t>Changes to house layout</w:t>
      </w:r>
      <w:r>
        <w:rPr>
          <w:sz w:val="22"/>
          <w:szCs w:val="22"/>
        </w:rPr>
        <w:t xml:space="preserve"> </w:t>
      </w:r>
    </w:p>
    <w:p w:rsidR="005A5B31" w:rsidRDefault="002B3D03" w:rsidP="0048191D">
      <w:pPr>
        <w:pStyle w:val="ListParagraph"/>
        <w:numPr>
          <w:ilvl w:val="0"/>
          <w:numId w:val="10"/>
        </w:numPr>
        <w:jc w:val="both"/>
        <w:rPr>
          <w:sz w:val="22"/>
          <w:szCs w:val="22"/>
        </w:rPr>
      </w:pPr>
      <w:r w:rsidRPr="005A5B31">
        <w:rPr>
          <w:sz w:val="22"/>
          <w:szCs w:val="22"/>
        </w:rPr>
        <w:t xml:space="preserve">This does not address the problems of overcrowding, etc.  The kitchen is still inadequate in size.  Shared kitchens do not work; the house will become like a doss house.  One group will dominate making the house like an open prison, cause friction and lead to violent behaviour.  There is a fire risk from having a shared kitchen and a social room so far from the kitchen. </w:t>
      </w:r>
    </w:p>
    <w:p w:rsidR="005A5B31" w:rsidRDefault="002B3D03" w:rsidP="0048191D">
      <w:pPr>
        <w:pStyle w:val="ListParagraph"/>
        <w:numPr>
          <w:ilvl w:val="0"/>
          <w:numId w:val="10"/>
        </w:numPr>
        <w:jc w:val="both"/>
        <w:rPr>
          <w:sz w:val="22"/>
          <w:szCs w:val="22"/>
        </w:rPr>
      </w:pPr>
      <w:r w:rsidRPr="005A5B31">
        <w:rPr>
          <w:sz w:val="22"/>
          <w:szCs w:val="22"/>
        </w:rPr>
        <w:t>The number of toilets and bathrooms is inadequate f</w:t>
      </w:r>
      <w:r w:rsidR="000C2A2E" w:rsidRPr="005A5B31">
        <w:rPr>
          <w:sz w:val="22"/>
          <w:szCs w:val="22"/>
        </w:rPr>
        <w:t>o</w:t>
      </w:r>
      <w:r w:rsidRPr="005A5B31">
        <w:rPr>
          <w:sz w:val="22"/>
          <w:szCs w:val="22"/>
        </w:rPr>
        <w:t xml:space="preserve">r </w:t>
      </w:r>
      <w:r w:rsidR="000C2A2E" w:rsidRPr="005A5B31">
        <w:rPr>
          <w:sz w:val="22"/>
          <w:szCs w:val="22"/>
        </w:rPr>
        <w:t>possible</w:t>
      </w:r>
      <w:r w:rsidRPr="005A5B31">
        <w:rPr>
          <w:sz w:val="22"/>
          <w:szCs w:val="22"/>
        </w:rPr>
        <w:t xml:space="preserve"> 14 tenants.  Downstairs shower in corridor is totally unacceptable on privacy and/or </w:t>
      </w:r>
      <w:r w:rsidRPr="005A5B31">
        <w:rPr>
          <w:sz w:val="22"/>
          <w:szCs w:val="22"/>
        </w:rPr>
        <w:lastRenderedPageBreak/>
        <w:t>practical usability grounds.  There is a bi-fold door with immediate access to the fire escape corridor</w:t>
      </w:r>
      <w:r w:rsidR="000C2A2E" w:rsidRPr="005A5B31">
        <w:rPr>
          <w:sz w:val="22"/>
          <w:szCs w:val="22"/>
        </w:rPr>
        <w:t>.</w:t>
      </w:r>
    </w:p>
    <w:p w:rsidR="000C2A2E" w:rsidRPr="005A5B31" w:rsidRDefault="000C2A2E" w:rsidP="0048191D">
      <w:pPr>
        <w:pStyle w:val="ListParagraph"/>
        <w:numPr>
          <w:ilvl w:val="0"/>
          <w:numId w:val="10"/>
        </w:numPr>
        <w:jc w:val="both"/>
        <w:rPr>
          <w:sz w:val="22"/>
          <w:szCs w:val="22"/>
        </w:rPr>
      </w:pPr>
      <w:r w:rsidRPr="005A5B31">
        <w:rPr>
          <w:sz w:val="22"/>
          <w:szCs w:val="22"/>
        </w:rPr>
        <w:t>Suggest the number of occupants is limited to seven, but this would not solve the parking washing and kitchen facilities problems.  It should be limited to four bedrooms</w:t>
      </w:r>
      <w:r w:rsidR="008732EE" w:rsidRPr="005A5B31">
        <w:rPr>
          <w:sz w:val="22"/>
          <w:szCs w:val="22"/>
        </w:rPr>
        <w:t>, a family house as was originally intended</w:t>
      </w:r>
      <w:r w:rsidR="00242F46">
        <w:rPr>
          <w:sz w:val="22"/>
          <w:szCs w:val="22"/>
        </w:rPr>
        <w:t>,</w:t>
      </w:r>
      <w:r w:rsidR="008732EE" w:rsidRPr="005A5B31">
        <w:rPr>
          <w:sz w:val="22"/>
          <w:szCs w:val="22"/>
        </w:rPr>
        <w:t xml:space="preserve"> </w:t>
      </w:r>
      <w:proofErr w:type="gramStart"/>
      <w:r w:rsidR="008732EE" w:rsidRPr="005A5B31">
        <w:rPr>
          <w:sz w:val="22"/>
          <w:szCs w:val="22"/>
        </w:rPr>
        <w:t>set</w:t>
      </w:r>
      <w:proofErr w:type="gramEnd"/>
      <w:r w:rsidR="008732EE" w:rsidRPr="005A5B31">
        <w:rPr>
          <w:sz w:val="22"/>
          <w:szCs w:val="22"/>
        </w:rPr>
        <w:t xml:space="preserve"> in an exceptionally nice residential area.</w:t>
      </w:r>
    </w:p>
    <w:p w:rsidR="00217C61" w:rsidRDefault="00217C61" w:rsidP="008E577C">
      <w:pPr>
        <w:jc w:val="both"/>
        <w:rPr>
          <w:sz w:val="22"/>
          <w:szCs w:val="22"/>
        </w:rPr>
      </w:pPr>
    </w:p>
    <w:p w:rsidR="00242F46" w:rsidRPr="00945B5A" w:rsidRDefault="00242F46" w:rsidP="008E577C">
      <w:pPr>
        <w:jc w:val="both"/>
        <w:rPr>
          <w:b/>
          <w:i/>
          <w:sz w:val="22"/>
          <w:szCs w:val="22"/>
        </w:rPr>
      </w:pPr>
      <w:r w:rsidRPr="00945B5A">
        <w:rPr>
          <w:b/>
          <w:i/>
          <w:sz w:val="22"/>
          <w:szCs w:val="22"/>
        </w:rPr>
        <w:t>Amenity</w:t>
      </w:r>
    </w:p>
    <w:p w:rsidR="00242F46" w:rsidRDefault="00242F46" w:rsidP="00242F46">
      <w:pPr>
        <w:pStyle w:val="ListParagraph"/>
        <w:numPr>
          <w:ilvl w:val="0"/>
          <w:numId w:val="25"/>
        </w:numPr>
        <w:jc w:val="both"/>
        <w:rPr>
          <w:sz w:val="22"/>
          <w:szCs w:val="22"/>
        </w:rPr>
      </w:pPr>
      <w:r>
        <w:rPr>
          <w:sz w:val="22"/>
          <w:szCs w:val="22"/>
        </w:rPr>
        <w:t>The added pollution of having an HMO whether its extra cars, littering or noise has not and cannot be addressed by amending the plans.  7+ strangers living together will inherently cause issues to the surrounding neighbours and our community at large.</w:t>
      </w:r>
    </w:p>
    <w:p w:rsidR="00242F46" w:rsidRDefault="00242F46" w:rsidP="00242F46">
      <w:pPr>
        <w:pStyle w:val="ListParagraph"/>
        <w:jc w:val="both"/>
        <w:rPr>
          <w:sz w:val="22"/>
          <w:szCs w:val="22"/>
        </w:rPr>
      </w:pPr>
    </w:p>
    <w:p w:rsidR="000C2A2E" w:rsidRPr="007E019B" w:rsidRDefault="007E019B" w:rsidP="007E019B">
      <w:pPr>
        <w:jc w:val="both"/>
        <w:rPr>
          <w:b/>
          <w:i/>
          <w:sz w:val="22"/>
          <w:szCs w:val="22"/>
        </w:rPr>
      </w:pPr>
      <w:r w:rsidRPr="007E019B">
        <w:rPr>
          <w:b/>
          <w:i/>
          <w:sz w:val="22"/>
          <w:szCs w:val="22"/>
        </w:rPr>
        <w:t>Bins</w:t>
      </w:r>
    </w:p>
    <w:p w:rsidR="007E019B" w:rsidRDefault="007E019B" w:rsidP="007E019B">
      <w:pPr>
        <w:pStyle w:val="ListParagraph"/>
        <w:numPr>
          <w:ilvl w:val="0"/>
          <w:numId w:val="24"/>
        </w:numPr>
        <w:jc w:val="both"/>
        <w:rPr>
          <w:sz w:val="22"/>
          <w:szCs w:val="22"/>
        </w:rPr>
      </w:pPr>
      <w:r>
        <w:rPr>
          <w:sz w:val="22"/>
          <w:szCs w:val="22"/>
        </w:rPr>
        <w:t>No suitable location for further sets of landfill and recycling bins.  If this ends up in the front garden this will have a significant impact on the existing appearance of this remarkable property.</w:t>
      </w:r>
    </w:p>
    <w:p w:rsidR="00E97470" w:rsidRDefault="00E97470" w:rsidP="008E577C">
      <w:pPr>
        <w:jc w:val="both"/>
        <w:rPr>
          <w:b/>
          <w:i/>
          <w:sz w:val="22"/>
          <w:szCs w:val="22"/>
        </w:rPr>
      </w:pPr>
    </w:p>
    <w:p w:rsidR="005A5B31" w:rsidRDefault="000C2A2E" w:rsidP="008E577C">
      <w:pPr>
        <w:jc w:val="both"/>
        <w:rPr>
          <w:sz w:val="22"/>
          <w:szCs w:val="22"/>
        </w:rPr>
      </w:pPr>
      <w:r w:rsidRPr="008732EE">
        <w:rPr>
          <w:b/>
          <w:i/>
          <w:sz w:val="22"/>
          <w:szCs w:val="22"/>
        </w:rPr>
        <w:t>Process</w:t>
      </w:r>
      <w:r>
        <w:rPr>
          <w:sz w:val="22"/>
          <w:szCs w:val="22"/>
        </w:rPr>
        <w:t xml:space="preserve"> </w:t>
      </w:r>
    </w:p>
    <w:p w:rsidR="000C2A2E" w:rsidRDefault="000C2A2E" w:rsidP="0048191D">
      <w:pPr>
        <w:pStyle w:val="ListParagraph"/>
        <w:numPr>
          <w:ilvl w:val="0"/>
          <w:numId w:val="11"/>
        </w:numPr>
        <w:jc w:val="both"/>
        <w:rPr>
          <w:sz w:val="22"/>
          <w:szCs w:val="22"/>
        </w:rPr>
      </w:pPr>
      <w:r w:rsidRPr="005A5B31">
        <w:rPr>
          <w:sz w:val="22"/>
          <w:szCs w:val="22"/>
        </w:rPr>
        <w:t xml:space="preserve">No adjacent </w:t>
      </w:r>
      <w:r w:rsidR="008732EE" w:rsidRPr="005A5B31">
        <w:rPr>
          <w:sz w:val="22"/>
          <w:szCs w:val="22"/>
        </w:rPr>
        <w:t>properties</w:t>
      </w:r>
      <w:r w:rsidRPr="005A5B31">
        <w:rPr>
          <w:sz w:val="22"/>
          <w:szCs w:val="22"/>
        </w:rPr>
        <w:t xml:space="preserve"> were made awa</w:t>
      </w:r>
      <w:r w:rsidR="008732EE" w:rsidRPr="005A5B31">
        <w:rPr>
          <w:sz w:val="22"/>
          <w:szCs w:val="22"/>
        </w:rPr>
        <w:t>r</w:t>
      </w:r>
      <w:r w:rsidRPr="005A5B31">
        <w:rPr>
          <w:sz w:val="22"/>
          <w:szCs w:val="22"/>
        </w:rPr>
        <w:t xml:space="preserve">e of the amended plans, and </w:t>
      </w:r>
      <w:r w:rsidR="008732EE" w:rsidRPr="005A5B31">
        <w:rPr>
          <w:sz w:val="22"/>
          <w:szCs w:val="22"/>
        </w:rPr>
        <w:t>thereby</w:t>
      </w:r>
      <w:r w:rsidRPr="005A5B31">
        <w:rPr>
          <w:sz w:val="22"/>
          <w:szCs w:val="22"/>
        </w:rPr>
        <w:t xml:space="preserve"> not allowing further </w:t>
      </w:r>
      <w:r w:rsidR="008732EE" w:rsidRPr="005A5B31">
        <w:rPr>
          <w:sz w:val="22"/>
          <w:szCs w:val="22"/>
        </w:rPr>
        <w:t>objections</w:t>
      </w:r>
      <w:r w:rsidRPr="005A5B31">
        <w:rPr>
          <w:sz w:val="22"/>
          <w:szCs w:val="22"/>
        </w:rPr>
        <w:t>.</w:t>
      </w:r>
    </w:p>
    <w:p w:rsidR="00242F46" w:rsidRPr="005A5B31" w:rsidRDefault="00242F46" w:rsidP="0048191D">
      <w:pPr>
        <w:pStyle w:val="ListParagraph"/>
        <w:numPr>
          <w:ilvl w:val="0"/>
          <w:numId w:val="11"/>
        </w:numPr>
        <w:jc w:val="both"/>
        <w:rPr>
          <w:sz w:val="22"/>
          <w:szCs w:val="22"/>
        </w:rPr>
      </w:pPr>
      <w:r>
        <w:rPr>
          <w:sz w:val="22"/>
          <w:szCs w:val="22"/>
        </w:rPr>
        <w:t>I am deeply concerned that my neighbours are being targeted for voicing their opinion.</w:t>
      </w:r>
    </w:p>
    <w:p w:rsidR="002B3D03" w:rsidRPr="007404C4" w:rsidRDefault="002B3D03" w:rsidP="008E577C">
      <w:pPr>
        <w:jc w:val="both"/>
        <w:rPr>
          <w:sz w:val="22"/>
          <w:szCs w:val="22"/>
        </w:rPr>
      </w:pPr>
    </w:p>
    <w:p w:rsidR="008E577C" w:rsidRDefault="008E577C" w:rsidP="0059104F">
      <w:pPr>
        <w:ind w:left="720" w:hanging="720"/>
        <w:jc w:val="both"/>
        <w:rPr>
          <w:color w:val="000000"/>
          <w:sz w:val="22"/>
          <w:szCs w:val="22"/>
        </w:rPr>
      </w:pPr>
    </w:p>
    <w:p w:rsidR="002822BD" w:rsidRDefault="002822BD" w:rsidP="0059104F">
      <w:pPr>
        <w:pStyle w:val="BodyText"/>
        <w:jc w:val="both"/>
        <w:rPr>
          <w:rFonts w:ascii="Trebuchet MS" w:hAnsi="Trebuchet MS"/>
          <w:color w:val="000000"/>
          <w:sz w:val="22"/>
          <w:szCs w:val="22"/>
        </w:rPr>
      </w:pPr>
      <w:r>
        <w:rPr>
          <w:rFonts w:ascii="Trebuchet MS" w:hAnsi="Trebuchet MS"/>
          <w:color w:val="000000"/>
          <w:sz w:val="22"/>
          <w:szCs w:val="22"/>
        </w:rPr>
        <w:t xml:space="preserve">5. </w:t>
      </w:r>
      <w:r>
        <w:rPr>
          <w:rFonts w:ascii="Trebuchet MS" w:hAnsi="Trebuchet MS"/>
          <w:color w:val="000000"/>
          <w:sz w:val="22"/>
          <w:szCs w:val="22"/>
        </w:rPr>
        <w:tab/>
        <w:t>RELEVANT PLANNING POLICY AND GUIDANCE</w:t>
      </w:r>
    </w:p>
    <w:p w:rsidR="002822BD" w:rsidRDefault="002822BD" w:rsidP="0059104F">
      <w:pPr>
        <w:pStyle w:val="BodyText"/>
        <w:jc w:val="both"/>
        <w:rPr>
          <w:rFonts w:ascii="Trebuchet MS" w:hAnsi="Trebuchet MS"/>
          <w:color w:val="000000"/>
          <w:sz w:val="22"/>
          <w:szCs w:val="22"/>
        </w:rPr>
      </w:pPr>
    </w:p>
    <w:p w:rsidR="005767D4" w:rsidRDefault="005767D4" w:rsidP="0059104F">
      <w:pPr>
        <w:ind w:left="709" w:hanging="709"/>
        <w:jc w:val="both"/>
        <w:rPr>
          <w:bCs/>
          <w:color w:val="000000"/>
          <w:sz w:val="22"/>
          <w:szCs w:val="22"/>
        </w:rPr>
      </w:pPr>
      <w:r>
        <w:rPr>
          <w:bCs/>
          <w:color w:val="000000"/>
          <w:sz w:val="22"/>
          <w:szCs w:val="22"/>
        </w:rPr>
        <w:t>5.1</w:t>
      </w:r>
      <w:r>
        <w:rPr>
          <w:bCs/>
          <w:color w:val="000000"/>
          <w:sz w:val="22"/>
          <w:szCs w:val="22"/>
        </w:rPr>
        <w:tab/>
        <w:t>Section 38 (6)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20405D" w:rsidRDefault="0020405D" w:rsidP="0059104F">
      <w:pPr>
        <w:jc w:val="both"/>
        <w:rPr>
          <w:bCs/>
          <w:color w:val="000000"/>
          <w:sz w:val="22"/>
          <w:szCs w:val="22"/>
        </w:rPr>
      </w:pPr>
    </w:p>
    <w:p w:rsidR="0020405D" w:rsidRDefault="0020405D" w:rsidP="0059104F">
      <w:pPr>
        <w:jc w:val="both"/>
        <w:rPr>
          <w:bCs/>
          <w:color w:val="000000"/>
          <w:sz w:val="22"/>
          <w:szCs w:val="22"/>
        </w:rPr>
      </w:pPr>
      <w:r>
        <w:rPr>
          <w:bCs/>
          <w:color w:val="000000"/>
          <w:sz w:val="22"/>
          <w:szCs w:val="22"/>
        </w:rPr>
        <w:t xml:space="preserve">5.2 </w:t>
      </w:r>
      <w:r>
        <w:rPr>
          <w:bCs/>
          <w:color w:val="000000"/>
          <w:sz w:val="22"/>
          <w:szCs w:val="22"/>
        </w:rPr>
        <w:tab/>
        <w:t xml:space="preserve">The following local and national planning policy and guidance is relevant to </w:t>
      </w:r>
      <w:r>
        <w:rPr>
          <w:bCs/>
          <w:color w:val="000000"/>
          <w:sz w:val="22"/>
          <w:szCs w:val="22"/>
        </w:rPr>
        <w:tab/>
        <w:t>this application:</w:t>
      </w:r>
    </w:p>
    <w:p w:rsidR="0020405D" w:rsidRDefault="0020405D" w:rsidP="0059104F">
      <w:pPr>
        <w:jc w:val="both"/>
        <w:rPr>
          <w:bCs/>
          <w:color w:val="000000"/>
          <w:sz w:val="22"/>
          <w:szCs w:val="22"/>
        </w:rPr>
      </w:pPr>
      <w:r>
        <w:rPr>
          <w:bCs/>
          <w:color w:val="000000"/>
          <w:sz w:val="22"/>
          <w:szCs w:val="22"/>
        </w:rPr>
        <w:tab/>
      </w:r>
    </w:p>
    <w:p w:rsidR="005767D4" w:rsidRPr="0020405D" w:rsidRDefault="0020405D" w:rsidP="0059104F">
      <w:pPr>
        <w:ind w:left="709" w:hanging="709"/>
        <w:jc w:val="both"/>
        <w:rPr>
          <w:bCs/>
          <w:color w:val="000000"/>
          <w:sz w:val="22"/>
          <w:szCs w:val="22"/>
          <w:u w:val="single"/>
        </w:rPr>
      </w:pPr>
      <w:r>
        <w:rPr>
          <w:bCs/>
          <w:color w:val="000000"/>
          <w:sz w:val="22"/>
          <w:szCs w:val="22"/>
        </w:rPr>
        <w:tab/>
      </w:r>
      <w:r w:rsidR="005767D4" w:rsidRPr="0020405D">
        <w:rPr>
          <w:bCs/>
          <w:color w:val="000000"/>
          <w:sz w:val="22"/>
          <w:szCs w:val="22"/>
          <w:u w:val="single"/>
        </w:rPr>
        <w:t>National Planning Policy Guidance</w:t>
      </w:r>
    </w:p>
    <w:p w:rsidR="005767D4" w:rsidRDefault="0020405D" w:rsidP="0059104F">
      <w:pPr>
        <w:jc w:val="both"/>
        <w:rPr>
          <w:bCs/>
          <w:color w:val="000000"/>
          <w:sz w:val="22"/>
          <w:szCs w:val="22"/>
        </w:rPr>
      </w:pPr>
      <w:r>
        <w:rPr>
          <w:bCs/>
          <w:color w:val="000000"/>
          <w:sz w:val="22"/>
          <w:szCs w:val="22"/>
        </w:rPr>
        <w:tab/>
      </w:r>
      <w:r w:rsidR="005767D4">
        <w:rPr>
          <w:bCs/>
          <w:color w:val="000000"/>
          <w:sz w:val="22"/>
          <w:szCs w:val="22"/>
        </w:rPr>
        <w:t>National Planning Policy Framework (NPPF)</w:t>
      </w:r>
    </w:p>
    <w:p w:rsidR="0020405D" w:rsidRDefault="0020405D" w:rsidP="0059104F">
      <w:pPr>
        <w:jc w:val="both"/>
        <w:rPr>
          <w:bCs/>
          <w:color w:val="000000"/>
          <w:sz w:val="22"/>
          <w:szCs w:val="22"/>
        </w:rPr>
      </w:pPr>
    </w:p>
    <w:p w:rsidR="002822BD" w:rsidRPr="00FD3586" w:rsidRDefault="0020405D" w:rsidP="0059104F">
      <w:pPr>
        <w:jc w:val="both"/>
        <w:rPr>
          <w:color w:val="000000"/>
          <w:sz w:val="22"/>
          <w:szCs w:val="22"/>
          <w:u w:val="single"/>
        </w:rPr>
      </w:pPr>
      <w:r>
        <w:rPr>
          <w:color w:val="000000"/>
          <w:sz w:val="22"/>
          <w:szCs w:val="22"/>
        </w:rPr>
        <w:tab/>
      </w:r>
      <w:r w:rsidR="002822BD" w:rsidRPr="00FD3586">
        <w:rPr>
          <w:color w:val="000000"/>
          <w:sz w:val="22"/>
          <w:szCs w:val="22"/>
          <w:u w:val="single"/>
        </w:rPr>
        <w:t>Reading Borough Local Development Framework Core Strategy</w:t>
      </w:r>
      <w:r w:rsidR="00FD3586">
        <w:rPr>
          <w:color w:val="000000"/>
          <w:sz w:val="22"/>
          <w:szCs w:val="22"/>
          <w:u w:val="single"/>
        </w:rPr>
        <w:t xml:space="preserve"> (2008)</w:t>
      </w:r>
    </w:p>
    <w:p w:rsidR="002822BD" w:rsidRDefault="00221FB7" w:rsidP="0059104F">
      <w:pPr>
        <w:ind w:firstLine="720"/>
        <w:jc w:val="both"/>
        <w:rPr>
          <w:color w:val="000000"/>
          <w:sz w:val="22"/>
          <w:szCs w:val="22"/>
        </w:rPr>
      </w:pPr>
      <w:r>
        <w:rPr>
          <w:color w:val="000000"/>
          <w:sz w:val="22"/>
          <w:szCs w:val="22"/>
        </w:rPr>
        <w:t>CS18</w:t>
      </w:r>
      <w:r w:rsidRPr="00221FB7">
        <w:rPr>
          <w:sz w:val="22"/>
          <w:szCs w:val="22"/>
        </w:rPr>
        <w:t xml:space="preserve"> </w:t>
      </w:r>
      <w:r>
        <w:rPr>
          <w:sz w:val="22"/>
          <w:szCs w:val="22"/>
        </w:rPr>
        <w:t>(Residential Conversions)</w:t>
      </w:r>
    </w:p>
    <w:p w:rsidR="00A4526B" w:rsidRDefault="00A4526B" w:rsidP="0059104F">
      <w:pPr>
        <w:ind w:firstLine="720"/>
        <w:jc w:val="both"/>
        <w:rPr>
          <w:color w:val="000000"/>
          <w:sz w:val="22"/>
          <w:szCs w:val="22"/>
        </w:rPr>
      </w:pPr>
      <w:r>
        <w:rPr>
          <w:color w:val="000000"/>
          <w:sz w:val="22"/>
          <w:szCs w:val="22"/>
        </w:rPr>
        <w:t>CS24 (Car/Cycle Parking)</w:t>
      </w:r>
    </w:p>
    <w:p w:rsidR="00221FB7" w:rsidRDefault="00221FB7" w:rsidP="00221FB7">
      <w:pPr>
        <w:pStyle w:val="BodyText"/>
        <w:jc w:val="both"/>
        <w:rPr>
          <w:rFonts w:ascii="Trebuchet MS" w:hAnsi="Trebuchet MS"/>
          <w:b w:val="0"/>
          <w:bCs/>
          <w:sz w:val="22"/>
          <w:szCs w:val="22"/>
        </w:rPr>
      </w:pPr>
      <w:r>
        <w:rPr>
          <w:rFonts w:ascii="Trebuchet MS" w:hAnsi="Trebuchet MS"/>
          <w:b w:val="0"/>
          <w:sz w:val="22"/>
          <w:szCs w:val="22"/>
        </w:rPr>
        <w:tab/>
      </w:r>
    </w:p>
    <w:p w:rsidR="002822BD" w:rsidRPr="00FD3586" w:rsidRDefault="00FD3586" w:rsidP="0059104F">
      <w:pPr>
        <w:pStyle w:val="BodyText"/>
        <w:ind w:left="720" w:hanging="720"/>
        <w:jc w:val="both"/>
        <w:rPr>
          <w:rFonts w:ascii="Trebuchet MS" w:hAnsi="Trebuchet MS"/>
          <w:b w:val="0"/>
          <w:bCs/>
          <w:color w:val="000000"/>
          <w:sz w:val="22"/>
          <w:szCs w:val="22"/>
          <w:u w:val="single"/>
        </w:rPr>
      </w:pPr>
      <w:r>
        <w:rPr>
          <w:rFonts w:ascii="Trebuchet MS" w:hAnsi="Trebuchet MS"/>
          <w:b w:val="0"/>
          <w:bCs/>
          <w:color w:val="000000"/>
          <w:sz w:val="22"/>
          <w:szCs w:val="22"/>
        </w:rPr>
        <w:tab/>
      </w:r>
      <w:r w:rsidR="002822BD" w:rsidRPr="00FD3586">
        <w:rPr>
          <w:rFonts w:ascii="Trebuchet MS" w:hAnsi="Trebuchet MS"/>
          <w:b w:val="0"/>
          <w:bCs/>
          <w:color w:val="000000"/>
          <w:sz w:val="22"/>
          <w:szCs w:val="22"/>
          <w:u w:val="single"/>
        </w:rPr>
        <w:t>Reading Borough Local Development Framework Sites and Detailed Policies Document (2012)</w:t>
      </w:r>
    </w:p>
    <w:p w:rsidR="002822BD" w:rsidRDefault="002822BD" w:rsidP="0059104F">
      <w:pPr>
        <w:pStyle w:val="BodyText"/>
        <w:ind w:left="720"/>
        <w:jc w:val="both"/>
        <w:rPr>
          <w:rFonts w:ascii="Trebuchet MS" w:hAnsi="Trebuchet MS"/>
          <w:b w:val="0"/>
          <w:bCs/>
          <w:color w:val="000000"/>
          <w:sz w:val="22"/>
          <w:szCs w:val="22"/>
        </w:rPr>
      </w:pPr>
      <w:r>
        <w:rPr>
          <w:rFonts w:ascii="Trebuchet MS" w:hAnsi="Trebuchet MS"/>
          <w:b w:val="0"/>
          <w:bCs/>
          <w:color w:val="000000"/>
          <w:sz w:val="22"/>
          <w:szCs w:val="22"/>
        </w:rPr>
        <w:t>DM4 (Safeguarding Amenity)</w:t>
      </w:r>
    </w:p>
    <w:p w:rsidR="00221FB7" w:rsidRPr="008F4F6C" w:rsidRDefault="00221FB7" w:rsidP="00221FB7">
      <w:pPr>
        <w:pStyle w:val="BodyText"/>
        <w:ind w:firstLine="720"/>
        <w:jc w:val="both"/>
        <w:rPr>
          <w:rFonts w:ascii="Trebuchet MS" w:hAnsi="Trebuchet MS"/>
          <w:b w:val="0"/>
          <w:bCs/>
          <w:sz w:val="22"/>
          <w:szCs w:val="22"/>
        </w:rPr>
      </w:pPr>
      <w:r w:rsidRPr="008F4F6C">
        <w:rPr>
          <w:rFonts w:ascii="Trebuchet MS" w:hAnsi="Trebuchet MS"/>
          <w:b w:val="0"/>
          <w:sz w:val="22"/>
          <w:szCs w:val="22"/>
        </w:rPr>
        <w:t>DM8 (Residential Conversions)</w:t>
      </w:r>
    </w:p>
    <w:p w:rsidR="00221FB7" w:rsidRDefault="00221FB7" w:rsidP="00221FB7">
      <w:pPr>
        <w:pStyle w:val="BodyText"/>
        <w:ind w:firstLine="720"/>
        <w:jc w:val="both"/>
        <w:rPr>
          <w:rFonts w:ascii="Trebuchet MS" w:hAnsi="Trebuchet MS"/>
          <w:b w:val="0"/>
          <w:sz w:val="22"/>
          <w:szCs w:val="22"/>
        </w:rPr>
      </w:pPr>
      <w:r w:rsidRPr="008F4F6C">
        <w:rPr>
          <w:rFonts w:ascii="Trebuchet MS" w:hAnsi="Trebuchet MS"/>
          <w:b w:val="0"/>
          <w:sz w:val="22"/>
          <w:szCs w:val="22"/>
        </w:rPr>
        <w:t>DM10 (Private and Communal Outdoor Space)</w:t>
      </w:r>
    </w:p>
    <w:p w:rsidR="006C17CF" w:rsidRDefault="006C17CF" w:rsidP="0059104F">
      <w:pPr>
        <w:pStyle w:val="PlainText"/>
        <w:jc w:val="both"/>
        <w:rPr>
          <w:rFonts w:ascii="Trebuchet MS" w:hAnsi="Trebuchet MS" w:cs="Trebuchet MS"/>
          <w:sz w:val="22"/>
          <w:szCs w:val="22"/>
        </w:rPr>
      </w:pPr>
    </w:p>
    <w:p w:rsidR="002822BD" w:rsidRDefault="002822BD" w:rsidP="0059104F">
      <w:pPr>
        <w:pStyle w:val="PlainText"/>
        <w:jc w:val="both"/>
        <w:rPr>
          <w:rFonts w:ascii="Trebuchet MS" w:hAnsi="Trebuchet MS" w:cs="Trebuchet MS"/>
          <w:sz w:val="22"/>
          <w:szCs w:val="22"/>
          <w:u w:val="single"/>
        </w:rPr>
      </w:pPr>
      <w:r>
        <w:rPr>
          <w:rFonts w:ascii="Trebuchet MS" w:hAnsi="Trebuchet MS" w:cs="Trebuchet MS"/>
          <w:sz w:val="22"/>
          <w:szCs w:val="22"/>
        </w:rPr>
        <w:tab/>
      </w:r>
      <w:r>
        <w:rPr>
          <w:rFonts w:ascii="Trebuchet MS" w:hAnsi="Trebuchet MS" w:cs="Trebuchet MS"/>
          <w:sz w:val="22"/>
          <w:szCs w:val="22"/>
          <w:u w:val="single"/>
        </w:rPr>
        <w:t xml:space="preserve">Supplementary Planning Guidance/ Documents:  </w:t>
      </w:r>
    </w:p>
    <w:p w:rsidR="00221FB7" w:rsidRDefault="00221FB7" w:rsidP="00221FB7">
      <w:pPr>
        <w:ind w:firstLine="720"/>
        <w:jc w:val="both"/>
        <w:rPr>
          <w:rFonts w:cs="Arial"/>
          <w:iCs/>
          <w:sz w:val="22"/>
          <w:szCs w:val="22"/>
        </w:rPr>
      </w:pPr>
      <w:r>
        <w:rPr>
          <w:rFonts w:cs="Arial"/>
          <w:iCs/>
          <w:sz w:val="22"/>
          <w:szCs w:val="22"/>
        </w:rPr>
        <w:t>Residential Conversions SPD (2013)</w:t>
      </w:r>
    </w:p>
    <w:p w:rsidR="00221FB7" w:rsidRDefault="00221FB7" w:rsidP="00221FB7">
      <w:pPr>
        <w:ind w:firstLine="720"/>
        <w:jc w:val="both"/>
        <w:rPr>
          <w:bCs/>
          <w:sz w:val="22"/>
          <w:szCs w:val="22"/>
        </w:rPr>
      </w:pPr>
      <w:r>
        <w:rPr>
          <w:bCs/>
          <w:sz w:val="22"/>
          <w:szCs w:val="22"/>
        </w:rPr>
        <w:t xml:space="preserve">Revised Parking Standards and Design SPD (2011) </w:t>
      </w:r>
    </w:p>
    <w:p w:rsidR="00D647BA" w:rsidRDefault="00D647BA" w:rsidP="0059104F">
      <w:pPr>
        <w:pStyle w:val="BodyText"/>
        <w:ind w:left="720"/>
        <w:jc w:val="both"/>
        <w:rPr>
          <w:rFonts w:ascii="Trebuchet MS" w:hAnsi="Trebuchet MS"/>
          <w:b w:val="0"/>
          <w:bCs/>
          <w:color w:val="000000"/>
          <w:sz w:val="22"/>
          <w:szCs w:val="22"/>
        </w:rPr>
      </w:pPr>
    </w:p>
    <w:p w:rsidR="009D7863" w:rsidRDefault="009D7863" w:rsidP="0059104F">
      <w:pPr>
        <w:pStyle w:val="BodyText"/>
        <w:ind w:left="720"/>
        <w:jc w:val="both"/>
        <w:rPr>
          <w:rFonts w:ascii="Trebuchet MS" w:hAnsi="Trebuchet MS"/>
          <w:b w:val="0"/>
          <w:bCs/>
          <w:color w:val="000000"/>
          <w:sz w:val="22"/>
          <w:szCs w:val="22"/>
        </w:rPr>
      </w:pPr>
    </w:p>
    <w:p w:rsidR="00945B5A" w:rsidRDefault="00945B5A" w:rsidP="0059104F">
      <w:pPr>
        <w:pStyle w:val="BodyText"/>
        <w:ind w:left="720"/>
        <w:jc w:val="both"/>
        <w:rPr>
          <w:rFonts w:ascii="Trebuchet MS" w:hAnsi="Trebuchet MS"/>
          <w:b w:val="0"/>
          <w:bCs/>
          <w:color w:val="000000"/>
          <w:sz w:val="22"/>
          <w:szCs w:val="22"/>
        </w:rPr>
      </w:pPr>
    </w:p>
    <w:p w:rsidR="00221FB7" w:rsidRDefault="00221FB7" w:rsidP="00221FB7">
      <w:pPr>
        <w:jc w:val="both"/>
        <w:rPr>
          <w:rFonts w:cs="Arial"/>
          <w:b/>
          <w:bCs/>
          <w:iCs/>
          <w:sz w:val="22"/>
          <w:szCs w:val="22"/>
        </w:rPr>
      </w:pPr>
      <w:r>
        <w:rPr>
          <w:rFonts w:cs="Arial"/>
          <w:b/>
          <w:bCs/>
          <w:iCs/>
          <w:sz w:val="22"/>
          <w:szCs w:val="22"/>
        </w:rPr>
        <w:lastRenderedPageBreak/>
        <w:t>6.</w:t>
      </w:r>
      <w:r>
        <w:rPr>
          <w:rFonts w:cs="Arial"/>
          <w:b/>
          <w:bCs/>
          <w:iCs/>
          <w:sz w:val="22"/>
          <w:szCs w:val="22"/>
        </w:rPr>
        <w:tab/>
        <w:t>LEGAL CONTEXT</w:t>
      </w:r>
    </w:p>
    <w:p w:rsidR="00221FB7" w:rsidRDefault="00221FB7" w:rsidP="00221FB7">
      <w:pPr>
        <w:jc w:val="both"/>
        <w:rPr>
          <w:rFonts w:cs="Arial"/>
          <w:b/>
          <w:bCs/>
          <w:iCs/>
          <w:sz w:val="22"/>
          <w:szCs w:val="22"/>
        </w:rPr>
      </w:pPr>
    </w:p>
    <w:p w:rsidR="00221FB7" w:rsidRDefault="00221FB7" w:rsidP="00221FB7">
      <w:pPr>
        <w:ind w:left="720" w:hanging="720"/>
        <w:jc w:val="both"/>
        <w:rPr>
          <w:b/>
          <w:sz w:val="22"/>
          <w:szCs w:val="22"/>
        </w:rPr>
      </w:pPr>
      <w:r w:rsidRPr="00221FB7">
        <w:rPr>
          <w:rFonts w:cs="Arial"/>
          <w:bCs/>
          <w:iCs/>
          <w:sz w:val="22"/>
          <w:szCs w:val="22"/>
        </w:rPr>
        <w:t>6.1</w:t>
      </w:r>
      <w:r w:rsidRPr="00221FB7">
        <w:rPr>
          <w:rFonts w:cs="Arial"/>
          <w:bCs/>
          <w:iCs/>
          <w:sz w:val="22"/>
          <w:szCs w:val="22"/>
        </w:rPr>
        <w:tab/>
      </w:r>
      <w:r>
        <w:rPr>
          <w:sz w:val="22"/>
          <w:szCs w:val="22"/>
        </w:rPr>
        <w:t>Reading Borough Council made an Article 4 Direction in May 2012, which came into force on 16</w:t>
      </w:r>
      <w:r>
        <w:rPr>
          <w:sz w:val="22"/>
          <w:szCs w:val="22"/>
          <w:vertAlign w:val="superscript"/>
        </w:rPr>
        <w:t>th</w:t>
      </w:r>
      <w:r>
        <w:rPr>
          <w:sz w:val="22"/>
          <w:szCs w:val="22"/>
        </w:rPr>
        <w:t xml:space="preserve"> May 2013, which removes permitted development rights to convert from a dwellinghouse (C3 use) to a house in multiple occupation (C4 – small HMO for 3-6 unrelated persons sharing at least one basic amenity) in parts of Redlands, </w:t>
      </w:r>
      <w:proofErr w:type="spellStart"/>
      <w:r>
        <w:rPr>
          <w:sz w:val="22"/>
          <w:szCs w:val="22"/>
        </w:rPr>
        <w:t>Katesgrove</w:t>
      </w:r>
      <w:proofErr w:type="spellEnd"/>
      <w:r>
        <w:rPr>
          <w:sz w:val="22"/>
          <w:szCs w:val="22"/>
        </w:rPr>
        <w:t xml:space="preserve"> and Park Wards.  The application site is within the Article 4 Direction Area.</w:t>
      </w:r>
    </w:p>
    <w:p w:rsidR="00217C61" w:rsidRDefault="00217C61" w:rsidP="0059104F">
      <w:pPr>
        <w:pStyle w:val="BodyText"/>
        <w:jc w:val="both"/>
        <w:rPr>
          <w:rFonts w:ascii="Trebuchet MS" w:hAnsi="Trebuchet MS"/>
          <w:color w:val="000000"/>
          <w:sz w:val="22"/>
          <w:szCs w:val="22"/>
        </w:rPr>
      </w:pPr>
    </w:p>
    <w:p w:rsidR="00217C61" w:rsidRDefault="00217C61" w:rsidP="0059104F">
      <w:pPr>
        <w:pStyle w:val="BodyText"/>
        <w:jc w:val="both"/>
        <w:rPr>
          <w:rFonts w:ascii="Trebuchet MS" w:hAnsi="Trebuchet MS"/>
          <w:color w:val="000000"/>
          <w:sz w:val="22"/>
          <w:szCs w:val="22"/>
        </w:rPr>
      </w:pPr>
    </w:p>
    <w:p w:rsidR="002822BD" w:rsidRDefault="00221FB7" w:rsidP="0059104F">
      <w:pPr>
        <w:pStyle w:val="BodyText"/>
        <w:jc w:val="both"/>
        <w:rPr>
          <w:rFonts w:ascii="Trebuchet MS" w:hAnsi="Trebuchet MS"/>
          <w:b w:val="0"/>
          <w:color w:val="000000"/>
          <w:sz w:val="22"/>
          <w:szCs w:val="22"/>
        </w:rPr>
      </w:pPr>
      <w:r>
        <w:rPr>
          <w:rFonts w:ascii="Trebuchet MS" w:hAnsi="Trebuchet MS"/>
          <w:color w:val="000000"/>
          <w:sz w:val="22"/>
          <w:szCs w:val="22"/>
        </w:rPr>
        <w:t>7</w:t>
      </w:r>
      <w:r w:rsidR="002822BD">
        <w:rPr>
          <w:rFonts w:ascii="Trebuchet MS" w:hAnsi="Trebuchet MS"/>
          <w:color w:val="000000"/>
          <w:sz w:val="22"/>
          <w:szCs w:val="22"/>
        </w:rPr>
        <w:t xml:space="preserve">. </w:t>
      </w:r>
      <w:r w:rsidR="002822BD">
        <w:rPr>
          <w:rFonts w:ascii="Trebuchet MS" w:hAnsi="Trebuchet MS"/>
          <w:color w:val="000000"/>
          <w:sz w:val="22"/>
          <w:szCs w:val="22"/>
        </w:rPr>
        <w:tab/>
        <w:t xml:space="preserve">APPRAISAL  </w:t>
      </w:r>
    </w:p>
    <w:p w:rsidR="00221FB7" w:rsidRPr="004C5AFA" w:rsidRDefault="00221FB7" w:rsidP="00221FB7">
      <w:pPr>
        <w:pStyle w:val="BodyText"/>
        <w:jc w:val="both"/>
        <w:rPr>
          <w:rFonts w:ascii="Trebuchet MS" w:hAnsi="Trebuchet MS"/>
          <w:b w:val="0"/>
          <w:sz w:val="22"/>
          <w:szCs w:val="22"/>
        </w:rPr>
      </w:pPr>
    </w:p>
    <w:p w:rsidR="004C5AFA" w:rsidRDefault="00221FB7" w:rsidP="00CD4DD0">
      <w:pPr>
        <w:pStyle w:val="BodyText"/>
        <w:ind w:left="720" w:hanging="720"/>
        <w:jc w:val="both"/>
        <w:rPr>
          <w:rFonts w:ascii="Trebuchet MS" w:hAnsi="Trebuchet MS" w:cs="Helvetica Neue"/>
          <w:b w:val="0"/>
          <w:bCs/>
          <w:color w:val="000000"/>
          <w:sz w:val="22"/>
          <w:szCs w:val="22"/>
        </w:rPr>
      </w:pPr>
      <w:r w:rsidRPr="004C5AFA">
        <w:rPr>
          <w:rFonts w:ascii="Trebuchet MS" w:hAnsi="Trebuchet MS"/>
          <w:b w:val="0"/>
          <w:sz w:val="22"/>
          <w:szCs w:val="22"/>
        </w:rPr>
        <w:t>7</w:t>
      </w:r>
      <w:r w:rsidRPr="00205D3D">
        <w:rPr>
          <w:rFonts w:ascii="Trebuchet MS" w:hAnsi="Trebuchet MS"/>
          <w:b w:val="0"/>
          <w:sz w:val="22"/>
          <w:szCs w:val="22"/>
        </w:rPr>
        <w:t>.1</w:t>
      </w:r>
      <w:r w:rsidRPr="00205D3D">
        <w:rPr>
          <w:rFonts w:ascii="Trebuchet MS" w:hAnsi="Trebuchet MS"/>
          <w:b w:val="0"/>
          <w:sz w:val="22"/>
          <w:szCs w:val="22"/>
        </w:rPr>
        <w:tab/>
      </w:r>
      <w:r w:rsidR="004C5AFA" w:rsidRPr="00205D3D">
        <w:rPr>
          <w:rFonts w:ascii="Trebuchet MS" w:hAnsi="Trebuchet MS"/>
          <w:b w:val="0"/>
          <w:sz w:val="22"/>
          <w:szCs w:val="22"/>
        </w:rPr>
        <w:t xml:space="preserve">Policy CS18 states that </w:t>
      </w:r>
      <w:r w:rsidR="004C5AFA" w:rsidRPr="00205D3D">
        <w:rPr>
          <w:rFonts w:ascii="Trebuchet MS" w:hAnsi="Trebuchet MS"/>
          <w:b w:val="0"/>
          <w:i/>
          <w:sz w:val="22"/>
          <w:szCs w:val="22"/>
        </w:rPr>
        <w:t>“</w:t>
      </w:r>
      <w:r w:rsidR="004C5AFA" w:rsidRPr="00205D3D">
        <w:rPr>
          <w:rFonts w:ascii="Trebuchet MS" w:hAnsi="Trebuchet MS" w:cs="Helvetica Neue"/>
          <w:b w:val="0"/>
          <w:bCs/>
          <w:i/>
          <w:color w:val="000000"/>
          <w:sz w:val="22"/>
          <w:szCs w:val="22"/>
        </w:rPr>
        <w:t>Proposals to convert properties into self-contained flats or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w:t>
      </w:r>
      <w:r w:rsidR="004C5AFA" w:rsidRPr="004C5AFA">
        <w:rPr>
          <w:rFonts w:ascii="Trebuchet MS" w:hAnsi="Trebuchet MS" w:cs="Helvetica Neue"/>
          <w:b w:val="0"/>
          <w:bCs/>
          <w:i/>
          <w:color w:val="000000"/>
          <w:sz w:val="22"/>
          <w:szCs w:val="22"/>
        </w:rPr>
        <w:t xml:space="preserve"> </w:t>
      </w:r>
      <w:r w:rsidR="004C5AFA" w:rsidRPr="004C5AFA">
        <w:rPr>
          <w:rFonts w:ascii="Trebuchet MS" w:hAnsi="Trebuchet MS" w:cs="Helvetica Neue"/>
          <w:b w:val="0"/>
          <w:bCs/>
          <w:color w:val="000000"/>
          <w:sz w:val="22"/>
          <w:szCs w:val="22"/>
        </w:rPr>
        <w:t xml:space="preserve"> </w:t>
      </w:r>
    </w:p>
    <w:p w:rsidR="00205D3D" w:rsidRDefault="00205D3D" w:rsidP="00CD4DD0">
      <w:pPr>
        <w:pStyle w:val="BodyText"/>
        <w:ind w:left="720" w:hanging="720"/>
        <w:jc w:val="both"/>
        <w:rPr>
          <w:rFonts w:ascii="Trebuchet MS" w:hAnsi="Trebuchet MS" w:cs="Helvetica Neue"/>
          <w:b w:val="0"/>
          <w:bCs/>
          <w:color w:val="000000"/>
          <w:sz w:val="22"/>
          <w:szCs w:val="22"/>
        </w:rPr>
      </w:pPr>
    </w:p>
    <w:p w:rsidR="00D92164" w:rsidRPr="007B72FF" w:rsidRDefault="00D92164" w:rsidP="00D92164">
      <w:pPr>
        <w:ind w:left="709" w:hanging="709"/>
        <w:jc w:val="both"/>
        <w:rPr>
          <w:rFonts w:cs="Trebuchet MS"/>
          <w:bCs/>
          <w:i/>
          <w:iCs/>
          <w:color w:val="000000"/>
          <w:sz w:val="22"/>
          <w:szCs w:val="22"/>
        </w:rPr>
      </w:pPr>
      <w:r>
        <w:rPr>
          <w:rFonts w:cs="Helvetica Neue"/>
          <w:bCs/>
          <w:color w:val="000000"/>
          <w:sz w:val="22"/>
          <w:szCs w:val="22"/>
        </w:rPr>
        <w:t>7.2</w:t>
      </w:r>
      <w:r>
        <w:rPr>
          <w:rFonts w:cs="Helvetica Neue"/>
          <w:bCs/>
          <w:color w:val="000000"/>
          <w:sz w:val="22"/>
          <w:szCs w:val="22"/>
        </w:rPr>
        <w:tab/>
      </w:r>
      <w:r w:rsidRPr="007B72FF">
        <w:rPr>
          <w:rFonts w:cs="Helvetica Neue"/>
          <w:bCs/>
          <w:color w:val="000000"/>
          <w:sz w:val="22"/>
          <w:szCs w:val="22"/>
        </w:rPr>
        <w:t>Policy DM8 provides further detail and states:</w:t>
      </w:r>
      <w:r>
        <w:rPr>
          <w:rFonts w:cs="Helvetica Neue"/>
          <w:bCs/>
          <w:color w:val="000000"/>
          <w:sz w:val="22"/>
          <w:szCs w:val="22"/>
        </w:rPr>
        <w:t xml:space="preserve"> </w:t>
      </w:r>
      <w:r w:rsidRPr="007B72FF">
        <w:rPr>
          <w:rFonts w:cs="Helvetica Neue"/>
          <w:bCs/>
          <w:i/>
          <w:color w:val="000000"/>
          <w:sz w:val="22"/>
          <w:szCs w:val="22"/>
        </w:rPr>
        <w:t>“</w:t>
      </w:r>
      <w:r w:rsidRPr="007B72FF">
        <w:rPr>
          <w:rFonts w:cs="Trebuchet MS"/>
          <w:bCs/>
          <w:i/>
          <w:iCs/>
          <w:color w:val="000000"/>
          <w:sz w:val="22"/>
          <w:szCs w:val="22"/>
        </w:rPr>
        <w:t xml:space="preserve">Proposals to convert properties into self-contained flats or for multiple </w:t>
      </w:r>
      <w:proofErr w:type="gramStart"/>
      <w:r w:rsidRPr="007B72FF">
        <w:rPr>
          <w:rFonts w:cs="Trebuchet MS"/>
          <w:bCs/>
          <w:i/>
          <w:iCs/>
          <w:color w:val="000000"/>
          <w:sz w:val="22"/>
          <w:szCs w:val="22"/>
        </w:rPr>
        <w:t>occupation</w:t>
      </w:r>
      <w:proofErr w:type="gramEnd"/>
      <w:r w:rsidRPr="007B72FF">
        <w:rPr>
          <w:rFonts w:cs="Trebuchet MS"/>
          <w:bCs/>
          <w:i/>
          <w:iCs/>
          <w:color w:val="000000"/>
          <w:sz w:val="22"/>
          <w:szCs w:val="22"/>
        </w:rPr>
        <w:t xml:space="preserve"> under Core Strategy Policy CS18 will only be acceptable where: </w:t>
      </w:r>
    </w:p>
    <w:p w:rsidR="00D92164" w:rsidRDefault="00D92164" w:rsidP="00D92164">
      <w:pPr>
        <w:pStyle w:val="ListParagraph"/>
        <w:numPr>
          <w:ilvl w:val="0"/>
          <w:numId w:val="29"/>
        </w:numPr>
        <w:overflowPunct/>
        <w:jc w:val="both"/>
        <w:textAlignment w:val="auto"/>
        <w:rPr>
          <w:rFonts w:cs="Trebuchet MS"/>
          <w:bCs/>
          <w:i/>
          <w:iCs/>
          <w:color w:val="000000"/>
          <w:sz w:val="22"/>
          <w:szCs w:val="22"/>
        </w:rPr>
      </w:pPr>
      <w:r w:rsidRPr="00D92164">
        <w:rPr>
          <w:rFonts w:cs="Trebuchet MS"/>
          <w:bCs/>
          <w:i/>
          <w:iCs/>
          <w:color w:val="000000"/>
          <w:sz w:val="22"/>
          <w:szCs w:val="22"/>
        </w:rPr>
        <w:t>The proposal respects the physical character of the area and additionally would not, either individually or cumulatively, unduly dilute or harm an existing mixed and sustainable community through the significant loss of single family housing;</w:t>
      </w:r>
    </w:p>
    <w:p w:rsidR="00D92164" w:rsidRPr="000402BE" w:rsidRDefault="00D92164" w:rsidP="00D92164">
      <w:pPr>
        <w:pStyle w:val="ListParagraph"/>
        <w:numPr>
          <w:ilvl w:val="0"/>
          <w:numId w:val="29"/>
        </w:numPr>
        <w:overflowPunct/>
        <w:jc w:val="both"/>
        <w:textAlignment w:val="auto"/>
        <w:rPr>
          <w:rFonts w:cs="Trebuchet MS"/>
          <w:bCs/>
          <w:i/>
          <w:iCs/>
          <w:color w:val="000000"/>
          <w:sz w:val="22"/>
          <w:szCs w:val="22"/>
        </w:rPr>
      </w:pPr>
      <w:r w:rsidRPr="00D92164">
        <w:rPr>
          <w:rFonts w:cs="Trebuchet MS"/>
          <w:bCs/>
          <w:i/>
          <w:iCs/>
          <w:color w:val="000000"/>
          <w:sz w:val="22"/>
          <w:szCs w:val="22"/>
        </w:rPr>
        <w:t xml:space="preserve">There are no unacceptable adverse impacts to other residential properties arising from noise and disturbance in terms of the </w:t>
      </w:r>
      <w:r w:rsidRPr="000402BE">
        <w:rPr>
          <w:rFonts w:cs="Trebuchet MS"/>
          <w:bCs/>
          <w:i/>
          <w:iCs/>
          <w:color w:val="000000"/>
          <w:sz w:val="22"/>
          <w:szCs w:val="22"/>
        </w:rPr>
        <w:t xml:space="preserve">number and layout of units proposed and the proximity to other properties; </w:t>
      </w:r>
    </w:p>
    <w:p w:rsidR="00D92164" w:rsidRPr="000402BE" w:rsidRDefault="00D92164" w:rsidP="00D92164">
      <w:pPr>
        <w:pStyle w:val="ListParagraph"/>
        <w:numPr>
          <w:ilvl w:val="0"/>
          <w:numId w:val="29"/>
        </w:numPr>
        <w:overflowPunct/>
        <w:jc w:val="both"/>
        <w:textAlignment w:val="auto"/>
        <w:rPr>
          <w:rFonts w:cs="Trebuchet MS"/>
          <w:bCs/>
          <w:i/>
          <w:iCs/>
          <w:color w:val="000000"/>
          <w:sz w:val="22"/>
          <w:szCs w:val="22"/>
        </w:rPr>
      </w:pPr>
      <w:r w:rsidRPr="000402BE">
        <w:rPr>
          <w:rFonts w:cs="Trebuchet MS"/>
          <w:bCs/>
          <w:i/>
          <w:iCs/>
          <w:color w:val="000000"/>
          <w:sz w:val="22"/>
          <w:szCs w:val="22"/>
        </w:rPr>
        <w:t xml:space="preserve">There is appropriate sound insulation between proposed and neighbouring units and layouts avoid inappropriate stacking and location of rooms between units; </w:t>
      </w:r>
    </w:p>
    <w:p w:rsidR="00D92164" w:rsidRPr="000402BE" w:rsidRDefault="00D92164" w:rsidP="00D92164">
      <w:pPr>
        <w:pStyle w:val="ListParagraph"/>
        <w:numPr>
          <w:ilvl w:val="0"/>
          <w:numId w:val="29"/>
        </w:numPr>
        <w:overflowPunct/>
        <w:jc w:val="both"/>
        <w:textAlignment w:val="auto"/>
        <w:rPr>
          <w:rFonts w:cs="Trebuchet MS"/>
          <w:bCs/>
          <w:i/>
          <w:iCs/>
          <w:color w:val="000000"/>
          <w:sz w:val="22"/>
          <w:szCs w:val="22"/>
        </w:rPr>
      </w:pPr>
      <w:r w:rsidRPr="000402BE">
        <w:rPr>
          <w:rFonts w:cs="Trebuchet MS"/>
          <w:bCs/>
          <w:i/>
          <w:iCs/>
          <w:color w:val="000000"/>
          <w:sz w:val="22"/>
          <w:szCs w:val="22"/>
        </w:rPr>
        <w:t>Bin and cycle storage is of an appropriate size and standard for the units proposed and should be located at ground floor level with easy access</w:t>
      </w:r>
      <w:r w:rsidR="000402BE">
        <w:rPr>
          <w:rFonts w:cs="Trebuchet MS"/>
          <w:bCs/>
          <w:i/>
          <w:iCs/>
          <w:color w:val="000000"/>
          <w:sz w:val="22"/>
          <w:szCs w:val="22"/>
        </w:rPr>
        <w:t>…………..</w:t>
      </w:r>
      <w:r w:rsidRPr="000402BE">
        <w:rPr>
          <w:rFonts w:cs="Trebuchet MS"/>
          <w:bCs/>
          <w:i/>
          <w:iCs/>
          <w:color w:val="000000"/>
          <w:sz w:val="22"/>
          <w:szCs w:val="22"/>
        </w:rPr>
        <w:t xml:space="preserve"> </w:t>
      </w:r>
    </w:p>
    <w:p w:rsidR="000402BE" w:rsidRPr="000402BE" w:rsidRDefault="000402BE" w:rsidP="000402BE">
      <w:pPr>
        <w:pStyle w:val="Default0"/>
        <w:rPr>
          <w:bCs/>
          <w:i/>
          <w:iCs/>
          <w:sz w:val="22"/>
          <w:szCs w:val="22"/>
        </w:rPr>
      </w:pPr>
    </w:p>
    <w:p w:rsidR="000402BE" w:rsidRPr="000402BE" w:rsidRDefault="000402BE" w:rsidP="000402BE">
      <w:pPr>
        <w:pStyle w:val="Default0"/>
        <w:jc w:val="both"/>
        <w:rPr>
          <w:i/>
          <w:sz w:val="22"/>
          <w:szCs w:val="22"/>
        </w:rPr>
      </w:pPr>
      <w:r w:rsidRPr="000402BE">
        <w:rPr>
          <w:bCs/>
          <w:i/>
          <w:iCs/>
          <w:sz w:val="22"/>
          <w:szCs w:val="22"/>
        </w:rPr>
        <w:tab/>
        <w:t xml:space="preserve">Additionally, in the case of sui generis houses in multiple </w:t>
      </w:r>
      <w:proofErr w:type="gramStart"/>
      <w:r w:rsidRPr="000402BE">
        <w:rPr>
          <w:bCs/>
          <w:i/>
          <w:iCs/>
          <w:sz w:val="22"/>
          <w:szCs w:val="22"/>
        </w:rPr>
        <w:t>occupation</w:t>
      </w:r>
      <w:proofErr w:type="gramEnd"/>
      <w:r w:rsidRPr="000402BE">
        <w:rPr>
          <w:bCs/>
          <w:i/>
          <w:iCs/>
          <w:sz w:val="22"/>
          <w:szCs w:val="22"/>
        </w:rPr>
        <w:t xml:space="preserve"> </w:t>
      </w:r>
      <w:r w:rsidRPr="000402BE">
        <w:rPr>
          <w:bCs/>
          <w:i/>
          <w:iCs/>
          <w:sz w:val="22"/>
          <w:szCs w:val="22"/>
        </w:rPr>
        <w:tab/>
        <w:t xml:space="preserve">(HMOs): </w:t>
      </w:r>
    </w:p>
    <w:p w:rsidR="000402BE" w:rsidRPr="000402BE" w:rsidRDefault="000402BE" w:rsidP="000402BE">
      <w:pPr>
        <w:pStyle w:val="Default0"/>
        <w:numPr>
          <w:ilvl w:val="0"/>
          <w:numId w:val="36"/>
        </w:numPr>
        <w:rPr>
          <w:sz w:val="22"/>
          <w:szCs w:val="22"/>
        </w:rPr>
      </w:pPr>
      <w:r w:rsidRPr="000402BE">
        <w:rPr>
          <w:bCs/>
          <w:i/>
          <w:iCs/>
          <w:sz w:val="22"/>
          <w:szCs w:val="22"/>
        </w:rPr>
        <w:t>The property to be converted has four or more bedrooms or measures more than 120 square metres gross</w:t>
      </w:r>
      <w:r w:rsidRPr="000402BE">
        <w:rPr>
          <w:bCs/>
          <w:i/>
          <w:iCs/>
          <w:sz w:val="14"/>
          <w:szCs w:val="14"/>
        </w:rPr>
        <w:t>;</w:t>
      </w:r>
    </w:p>
    <w:p w:rsidR="000402BE" w:rsidRPr="000402BE" w:rsidRDefault="000402BE" w:rsidP="000402BE">
      <w:pPr>
        <w:pStyle w:val="Default0"/>
        <w:numPr>
          <w:ilvl w:val="0"/>
          <w:numId w:val="36"/>
        </w:numPr>
        <w:rPr>
          <w:sz w:val="22"/>
          <w:szCs w:val="22"/>
        </w:rPr>
      </w:pPr>
      <w:r w:rsidRPr="000402BE">
        <w:rPr>
          <w:bCs/>
          <w:i/>
          <w:iCs/>
          <w:sz w:val="22"/>
          <w:szCs w:val="22"/>
        </w:rPr>
        <w:t>There is an appropriate balance between communal and private areas for sui generis HMOs</w:t>
      </w:r>
    </w:p>
    <w:p w:rsidR="000402BE" w:rsidRPr="000402BE" w:rsidRDefault="000402BE" w:rsidP="000402BE">
      <w:pPr>
        <w:pStyle w:val="Default0"/>
        <w:ind w:left="1440"/>
        <w:rPr>
          <w:sz w:val="22"/>
          <w:szCs w:val="22"/>
        </w:rPr>
      </w:pPr>
    </w:p>
    <w:p w:rsidR="009D7863" w:rsidRDefault="00D92164" w:rsidP="00CD4DD0">
      <w:pPr>
        <w:pStyle w:val="BodyText"/>
        <w:ind w:left="720" w:hanging="720"/>
        <w:jc w:val="both"/>
        <w:rPr>
          <w:rFonts w:ascii="Trebuchet MS" w:hAnsi="Trebuchet MS"/>
          <w:b w:val="0"/>
          <w:sz w:val="22"/>
          <w:szCs w:val="22"/>
        </w:rPr>
      </w:pPr>
      <w:r>
        <w:rPr>
          <w:rFonts w:ascii="Trebuchet MS" w:hAnsi="Trebuchet MS"/>
          <w:b w:val="0"/>
          <w:sz w:val="22"/>
          <w:szCs w:val="22"/>
        </w:rPr>
        <w:t>7.3</w:t>
      </w:r>
      <w:r w:rsidR="004C5AFA">
        <w:rPr>
          <w:rFonts w:ascii="Trebuchet MS" w:hAnsi="Trebuchet MS"/>
          <w:b w:val="0"/>
          <w:sz w:val="22"/>
          <w:szCs w:val="22"/>
        </w:rPr>
        <w:tab/>
      </w:r>
      <w:r w:rsidR="00221FB7">
        <w:rPr>
          <w:rFonts w:ascii="Trebuchet MS" w:hAnsi="Trebuchet MS"/>
          <w:b w:val="0"/>
          <w:sz w:val="22"/>
          <w:szCs w:val="22"/>
        </w:rPr>
        <w:t xml:space="preserve">Along with the </w:t>
      </w:r>
      <w:r w:rsidR="009D7863">
        <w:rPr>
          <w:rFonts w:ascii="Trebuchet MS" w:hAnsi="Trebuchet MS"/>
          <w:b w:val="0"/>
          <w:sz w:val="22"/>
          <w:szCs w:val="22"/>
        </w:rPr>
        <w:t xml:space="preserve">relevant </w:t>
      </w:r>
      <w:r w:rsidR="00221FB7">
        <w:rPr>
          <w:rFonts w:ascii="Trebuchet MS" w:hAnsi="Trebuchet MS"/>
          <w:b w:val="0"/>
          <w:sz w:val="22"/>
          <w:szCs w:val="22"/>
        </w:rPr>
        <w:t>adopted local planning polic</w:t>
      </w:r>
      <w:r w:rsidR="009D7863">
        <w:rPr>
          <w:rFonts w:ascii="Trebuchet MS" w:hAnsi="Trebuchet MS"/>
          <w:b w:val="0"/>
          <w:sz w:val="22"/>
          <w:szCs w:val="22"/>
        </w:rPr>
        <w:t>i</w:t>
      </w:r>
      <w:r w:rsidR="00221FB7">
        <w:rPr>
          <w:rFonts w:ascii="Trebuchet MS" w:hAnsi="Trebuchet MS"/>
          <w:b w:val="0"/>
          <w:sz w:val="22"/>
          <w:szCs w:val="22"/>
        </w:rPr>
        <w:t>es the a</w:t>
      </w:r>
      <w:r w:rsidR="009D7863">
        <w:rPr>
          <w:rFonts w:ascii="Trebuchet MS" w:hAnsi="Trebuchet MS"/>
          <w:b w:val="0"/>
          <w:sz w:val="22"/>
          <w:szCs w:val="22"/>
        </w:rPr>
        <w:t>pprai</w:t>
      </w:r>
      <w:r w:rsidR="004C5AFA">
        <w:rPr>
          <w:rFonts w:ascii="Trebuchet MS" w:hAnsi="Trebuchet MS"/>
          <w:b w:val="0"/>
          <w:sz w:val="22"/>
          <w:szCs w:val="22"/>
        </w:rPr>
        <w:t>sal of the application has bee</w:t>
      </w:r>
      <w:r w:rsidR="009D7863">
        <w:rPr>
          <w:rFonts w:ascii="Trebuchet MS" w:hAnsi="Trebuchet MS"/>
          <w:b w:val="0"/>
          <w:sz w:val="22"/>
          <w:szCs w:val="22"/>
        </w:rPr>
        <w:t xml:space="preserve">n based on the </w:t>
      </w:r>
      <w:r w:rsidR="00221FB7">
        <w:rPr>
          <w:rFonts w:ascii="Trebuchet MS" w:hAnsi="Trebuchet MS"/>
          <w:b w:val="0"/>
          <w:sz w:val="22"/>
          <w:szCs w:val="22"/>
        </w:rPr>
        <w:t>Adopted Residential Conversions SPD (2013)</w:t>
      </w:r>
      <w:r w:rsidR="009D7863">
        <w:rPr>
          <w:rFonts w:ascii="Trebuchet MS" w:hAnsi="Trebuchet MS"/>
          <w:b w:val="0"/>
          <w:sz w:val="22"/>
          <w:szCs w:val="22"/>
        </w:rPr>
        <w:t xml:space="preserve">, which provides further detail for </w:t>
      </w:r>
      <w:r w:rsidR="00CD4DD0">
        <w:rPr>
          <w:rFonts w:ascii="Trebuchet MS" w:hAnsi="Trebuchet MS"/>
          <w:b w:val="0"/>
          <w:sz w:val="22"/>
          <w:szCs w:val="22"/>
        </w:rPr>
        <w:t>the adopted policies</w:t>
      </w:r>
      <w:r w:rsidR="00221FB7">
        <w:rPr>
          <w:rFonts w:ascii="Trebuchet MS" w:hAnsi="Trebuchet MS"/>
          <w:b w:val="0"/>
          <w:sz w:val="22"/>
          <w:szCs w:val="22"/>
        </w:rPr>
        <w:t>.  Section A of the SPD, deals with the ‘General Assessment of all Conversions’ (</w:t>
      </w:r>
      <w:proofErr w:type="spellStart"/>
      <w:r w:rsidR="00221FB7">
        <w:rPr>
          <w:rFonts w:ascii="Trebuchet MS" w:hAnsi="Trebuchet MS"/>
          <w:b w:val="0"/>
          <w:sz w:val="22"/>
          <w:szCs w:val="22"/>
        </w:rPr>
        <w:t>i.e</w:t>
      </w:r>
      <w:proofErr w:type="spellEnd"/>
      <w:r w:rsidR="00221FB7">
        <w:rPr>
          <w:rFonts w:ascii="Trebuchet MS" w:hAnsi="Trebuchet MS"/>
          <w:b w:val="0"/>
          <w:sz w:val="22"/>
          <w:szCs w:val="22"/>
        </w:rPr>
        <w:t xml:space="preserve"> from C3 </w:t>
      </w:r>
      <w:proofErr w:type="spellStart"/>
      <w:r w:rsidR="00221FB7">
        <w:rPr>
          <w:rFonts w:ascii="Trebuchet MS" w:hAnsi="Trebuchet MS"/>
          <w:b w:val="0"/>
          <w:sz w:val="22"/>
          <w:szCs w:val="22"/>
        </w:rPr>
        <w:t>dwellinghouses</w:t>
      </w:r>
      <w:proofErr w:type="spellEnd"/>
      <w:r w:rsidR="00221FB7">
        <w:rPr>
          <w:rFonts w:ascii="Trebuchet MS" w:hAnsi="Trebuchet MS"/>
          <w:b w:val="0"/>
          <w:sz w:val="22"/>
          <w:szCs w:val="22"/>
        </w:rPr>
        <w:t xml:space="preserve"> to flats or HMOs (both small C4 use and sui generis HMOs).  Section B specifically covers the assessment of applications for HMOs within the area covered by the Article 4 Direction.  This application has been considered against both sections.  </w:t>
      </w:r>
    </w:p>
    <w:p w:rsidR="004C5AFA" w:rsidRDefault="004C5AFA" w:rsidP="00CD4DD0">
      <w:pPr>
        <w:pStyle w:val="BodyText"/>
        <w:ind w:left="720" w:hanging="720"/>
        <w:jc w:val="both"/>
        <w:rPr>
          <w:rFonts w:ascii="Trebuchet MS" w:hAnsi="Trebuchet MS"/>
          <w:b w:val="0"/>
          <w:sz w:val="22"/>
          <w:szCs w:val="22"/>
        </w:rPr>
      </w:pPr>
    </w:p>
    <w:p w:rsidR="00D92164" w:rsidRPr="000959A1" w:rsidRDefault="00D92164" w:rsidP="00D92164">
      <w:pPr>
        <w:pStyle w:val="BodyText2"/>
        <w:rPr>
          <w:b/>
          <w:color w:val="000000"/>
          <w:sz w:val="22"/>
          <w:szCs w:val="22"/>
        </w:rPr>
      </w:pPr>
      <w:r>
        <w:rPr>
          <w:b/>
          <w:color w:val="000000"/>
          <w:sz w:val="22"/>
          <w:szCs w:val="22"/>
        </w:rPr>
        <w:tab/>
      </w:r>
      <w:r w:rsidRPr="000959A1">
        <w:rPr>
          <w:b/>
          <w:color w:val="000000"/>
          <w:sz w:val="22"/>
          <w:szCs w:val="22"/>
        </w:rPr>
        <w:t>Main considerations:</w:t>
      </w:r>
    </w:p>
    <w:p w:rsidR="00D92164" w:rsidRPr="000959A1" w:rsidRDefault="00D92164" w:rsidP="00D92164">
      <w:pPr>
        <w:pStyle w:val="BodyText2"/>
        <w:rPr>
          <w:b/>
          <w:color w:val="000000"/>
          <w:sz w:val="22"/>
          <w:szCs w:val="22"/>
        </w:rPr>
      </w:pPr>
      <w:r>
        <w:rPr>
          <w:rFonts w:cs="Trebuchet MS"/>
          <w:color w:val="000000"/>
          <w:sz w:val="22"/>
          <w:szCs w:val="22"/>
        </w:rPr>
        <w:tab/>
      </w:r>
      <w:r w:rsidRPr="000959A1">
        <w:rPr>
          <w:rFonts w:cs="Trebuchet MS"/>
          <w:color w:val="000000"/>
          <w:sz w:val="22"/>
          <w:szCs w:val="22"/>
        </w:rPr>
        <w:t>The main issues to be considered are:</w:t>
      </w:r>
      <w:r w:rsidRPr="000959A1">
        <w:rPr>
          <w:sz w:val="22"/>
          <w:szCs w:val="22"/>
        </w:rPr>
        <w:t xml:space="preserve"> </w:t>
      </w:r>
    </w:p>
    <w:p w:rsidR="00D92164" w:rsidRPr="00D92164" w:rsidRDefault="00D92164" w:rsidP="00D92164">
      <w:pPr>
        <w:pStyle w:val="ListParagraph"/>
        <w:numPr>
          <w:ilvl w:val="0"/>
          <w:numId w:val="30"/>
        </w:numPr>
        <w:overflowPunct/>
        <w:adjustRightInd/>
        <w:ind w:hanging="11"/>
        <w:jc w:val="both"/>
        <w:textAlignment w:val="auto"/>
        <w:rPr>
          <w:rFonts w:cs="Trebuchet MS"/>
          <w:color w:val="000000"/>
          <w:sz w:val="22"/>
          <w:szCs w:val="22"/>
        </w:rPr>
      </w:pPr>
      <w:r w:rsidRPr="00D92164">
        <w:rPr>
          <w:sz w:val="22"/>
          <w:szCs w:val="22"/>
        </w:rPr>
        <w:lastRenderedPageBreak/>
        <w:t>Principle of residential development</w:t>
      </w:r>
    </w:p>
    <w:p w:rsidR="00D92164" w:rsidRPr="00D92164" w:rsidRDefault="00D92164" w:rsidP="00D92164">
      <w:pPr>
        <w:pStyle w:val="ListParagraph"/>
        <w:numPr>
          <w:ilvl w:val="0"/>
          <w:numId w:val="30"/>
        </w:numPr>
        <w:overflowPunct/>
        <w:adjustRightInd/>
        <w:ind w:hanging="11"/>
        <w:jc w:val="both"/>
        <w:textAlignment w:val="auto"/>
        <w:rPr>
          <w:rFonts w:cs="Trebuchet MS"/>
          <w:color w:val="000000"/>
          <w:sz w:val="22"/>
          <w:szCs w:val="22"/>
        </w:rPr>
      </w:pPr>
      <w:r w:rsidRPr="00D92164">
        <w:rPr>
          <w:sz w:val="22"/>
          <w:szCs w:val="22"/>
        </w:rPr>
        <w:t xml:space="preserve">The impact on amenity of </w:t>
      </w:r>
      <w:r>
        <w:rPr>
          <w:sz w:val="22"/>
          <w:szCs w:val="22"/>
        </w:rPr>
        <w:t>proposed and existing residents of</w:t>
      </w:r>
      <w:r w:rsidRPr="00D92164">
        <w:rPr>
          <w:sz w:val="22"/>
          <w:szCs w:val="22"/>
        </w:rPr>
        <w:t xml:space="preserve"> nearby </w:t>
      </w:r>
      <w:r>
        <w:rPr>
          <w:sz w:val="22"/>
          <w:szCs w:val="22"/>
        </w:rPr>
        <w:tab/>
      </w:r>
      <w:r w:rsidRPr="00D92164">
        <w:rPr>
          <w:sz w:val="22"/>
          <w:szCs w:val="22"/>
        </w:rPr>
        <w:t>properties</w:t>
      </w:r>
    </w:p>
    <w:p w:rsidR="00D92164" w:rsidRDefault="00D92164" w:rsidP="00D92164">
      <w:pPr>
        <w:numPr>
          <w:ilvl w:val="0"/>
          <w:numId w:val="30"/>
        </w:numPr>
        <w:overflowPunct/>
        <w:adjustRightInd/>
        <w:ind w:hanging="11"/>
        <w:jc w:val="both"/>
        <w:textAlignment w:val="auto"/>
        <w:rPr>
          <w:rFonts w:cs="Trebuchet MS"/>
          <w:color w:val="000000"/>
          <w:sz w:val="22"/>
          <w:szCs w:val="22"/>
        </w:rPr>
      </w:pPr>
      <w:r>
        <w:rPr>
          <w:iCs/>
          <w:sz w:val="22"/>
          <w:szCs w:val="22"/>
        </w:rPr>
        <w:t>Effect on Conservation Area</w:t>
      </w:r>
    </w:p>
    <w:p w:rsidR="00D92164" w:rsidRDefault="00D92164" w:rsidP="00D92164">
      <w:pPr>
        <w:numPr>
          <w:ilvl w:val="0"/>
          <w:numId w:val="30"/>
        </w:numPr>
        <w:overflowPunct/>
        <w:adjustRightInd/>
        <w:ind w:hanging="11"/>
        <w:jc w:val="both"/>
        <w:textAlignment w:val="auto"/>
        <w:rPr>
          <w:rFonts w:cs="Trebuchet MS"/>
          <w:color w:val="000000"/>
          <w:sz w:val="22"/>
          <w:szCs w:val="22"/>
        </w:rPr>
      </w:pPr>
      <w:r w:rsidRPr="00D92164">
        <w:rPr>
          <w:rFonts w:cs="Trebuchet MS"/>
          <w:color w:val="000000"/>
          <w:sz w:val="22"/>
          <w:szCs w:val="22"/>
        </w:rPr>
        <w:t>Car/ cycle parking</w:t>
      </w:r>
    </w:p>
    <w:p w:rsidR="00105A60" w:rsidRDefault="00105A60" w:rsidP="00D92164">
      <w:pPr>
        <w:numPr>
          <w:ilvl w:val="0"/>
          <w:numId w:val="30"/>
        </w:numPr>
        <w:overflowPunct/>
        <w:adjustRightInd/>
        <w:ind w:hanging="11"/>
        <w:jc w:val="both"/>
        <w:textAlignment w:val="auto"/>
        <w:rPr>
          <w:rFonts w:cs="Trebuchet MS"/>
          <w:color w:val="000000"/>
          <w:sz w:val="22"/>
          <w:szCs w:val="22"/>
        </w:rPr>
      </w:pPr>
      <w:r>
        <w:rPr>
          <w:rFonts w:cs="Trebuchet MS"/>
          <w:color w:val="000000"/>
          <w:sz w:val="22"/>
          <w:szCs w:val="22"/>
        </w:rPr>
        <w:t>Bin storage</w:t>
      </w:r>
    </w:p>
    <w:p w:rsidR="00A640E9" w:rsidRDefault="00A640E9" w:rsidP="00D92164">
      <w:pPr>
        <w:numPr>
          <w:ilvl w:val="0"/>
          <w:numId w:val="30"/>
        </w:numPr>
        <w:overflowPunct/>
        <w:adjustRightInd/>
        <w:ind w:hanging="11"/>
        <w:jc w:val="both"/>
        <w:textAlignment w:val="auto"/>
        <w:rPr>
          <w:rFonts w:cs="Trebuchet MS"/>
          <w:color w:val="000000"/>
          <w:sz w:val="22"/>
          <w:szCs w:val="22"/>
        </w:rPr>
      </w:pPr>
      <w:r>
        <w:rPr>
          <w:rFonts w:cs="Trebuchet MS"/>
          <w:color w:val="000000"/>
          <w:sz w:val="22"/>
          <w:szCs w:val="22"/>
        </w:rPr>
        <w:t>Other matters raised through consultation</w:t>
      </w:r>
    </w:p>
    <w:p w:rsidR="0059104F" w:rsidRDefault="0059104F" w:rsidP="0059104F">
      <w:pPr>
        <w:pStyle w:val="BodyText"/>
        <w:jc w:val="both"/>
        <w:rPr>
          <w:rFonts w:ascii="Trebuchet MS" w:hAnsi="Trebuchet MS"/>
          <w:color w:val="000000"/>
          <w:sz w:val="22"/>
          <w:szCs w:val="22"/>
          <w:u w:val="single"/>
        </w:rPr>
      </w:pPr>
    </w:p>
    <w:p w:rsidR="00CF4EA3" w:rsidRDefault="00CF4EA3" w:rsidP="0059104F">
      <w:pPr>
        <w:pStyle w:val="BodyText"/>
        <w:jc w:val="both"/>
        <w:rPr>
          <w:rFonts w:ascii="Trebuchet MS" w:hAnsi="Trebuchet MS"/>
          <w:color w:val="000000"/>
          <w:sz w:val="22"/>
          <w:szCs w:val="22"/>
          <w:u w:val="single"/>
        </w:rPr>
      </w:pPr>
    </w:p>
    <w:p w:rsidR="00FD3586" w:rsidRPr="009D7863" w:rsidRDefault="00D92164" w:rsidP="009D7863">
      <w:pPr>
        <w:pStyle w:val="BodyText"/>
        <w:numPr>
          <w:ilvl w:val="0"/>
          <w:numId w:val="26"/>
        </w:numPr>
        <w:ind w:hanging="371"/>
        <w:jc w:val="both"/>
        <w:rPr>
          <w:rFonts w:ascii="Trebuchet MS" w:hAnsi="Trebuchet MS"/>
          <w:color w:val="000000"/>
          <w:sz w:val="22"/>
          <w:szCs w:val="22"/>
          <w:u w:val="single"/>
        </w:rPr>
      </w:pPr>
      <w:r>
        <w:rPr>
          <w:rFonts w:ascii="Trebuchet MS" w:hAnsi="Trebuchet MS"/>
          <w:color w:val="000000"/>
          <w:sz w:val="22"/>
          <w:szCs w:val="22"/>
          <w:u w:val="single"/>
        </w:rPr>
        <w:t xml:space="preserve">Principle of residential development: Does the conversion result in </w:t>
      </w:r>
      <w:r w:rsidR="00221FB7" w:rsidRPr="009D7863">
        <w:rPr>
          <w:rFonts w:ascii="Trebuchet MS" w:hAnsi="Trebuchet MS"/>
          <w:color w:val="000000"/>
          <w:sz w:val="22"/>
          <w:szCs w:val="22"/>
          <w:u w:val="single"/>
        </w:rPr>
        <w:t xml:space="preserve"> unduly diluting or harming a mixed and sustainable community</w:t>
      </w:r>
    </w:p>
    <w:p w:rsidR="00221FB7" w:rsidRDefault="00221FB7" w:rsidP="00221FB7">
      <w:pPr>
        <w:pStyle w:val="BodyText"/>
        <w:ind w:left="1134"/>
        <w:jc w:val="both"/>
        <w:rPr>
          <w:rFonts w:ascii="Trebuchet MS" w:hAnsi="Trebuchet MS"/>
          <w:b w:val="0"/>
          <w:color w:val="000000"/>
          <w:sz w:val="22"/>
          <w:szCs w:val="22"/>
          <w:u w:val="single"/>
        </w:rPr>
      </w:pPr>
    </w:p>
    <w:p w:rsidR="007238ED" w:rsidRPr="00290399" w:rsidRDefault="007238ED" w:rsidP="007238ED">
      <w:pPr>
        <w:ind w:left="709" w:hanging="709"/>
        <w:jc w:val="both"/>
        <w:rPr>
          <w:rFonts w:cs="Trebuchet MS"/>
          <w:color w:val="000000"/>
          <w:sz w:val="22"/>
          <w:szCs w:val="22"/>
        </w:rPr>
      </w:pPr>
      <w:r>
        <w:rPr>
          <w:rFonts w:cs="Trebuchet MS"/>
          <w:color w:val="000000"/>
          <w:sz w:val="22"/>
          <w:szCs w:val="22"/>
        </w:rPr>
        <w:t>7.4</w:t>
      </w:r>
      <w:r>
        <w:rPr>
          <w:rFonts w:cs="Trebuchet MS"/>
          <w:color w:val="000000"/>
          <w:sz w:val="22"/>
          <w:szCs w:val="22"/>
        </w:rPr>
        <w:tab/>
      </w:r>
      <w:r w:rsidRPr="00290399">
        <w:rPr>
          <w:rFonts w:cs="Trebuchet MS"/>
          <w:color w:val="000000"/>
          <w:sz w:val="22"/>
          <w:szCs w:val="22"/>
        </w:rPr>
        <w:t>In terms of whether a property is suitable to be converted to a large HMO Policy DM8 requires a property to have four or more bedrooms (as originally built) or to have a gross floor area of 120m</w:t>
      </w:r>
      <w:r w:rsidRPr="00290399">
        <w:rPr>
          <w:rFonts w:cs="Trebuchet MS"/>
          <w:color w:val="000000"/>
          <w:sz w:val="22"/>
          <w:szCs w:val="22"/>
          <w:vertAlign w:val="superscript"/>
        </w:rPr>
        <w:t>2</w:t>
      </w:r>
      <w:r w:rsidRPr="00290399">
        <w:rPr>
          <w:rFonts w:cs="Trebuchet MS"/>
          <w:color w:val="000000"/>
          <w:sz w:val="22"/>
          <w:szCs w:val="22"/>
        </w:rPr>
        <w:t xml:space="preserve"> or more when measured externally.  </w:t>
      </w:r>
      <w:r>
        <w:rPr>
          <w:rFonts w:cs="Trebuchet MS"/>
          <w:color w:val="000000"/>
          <w:sz w:val="22"/>
          <w:szCs w:val="22"/>
        </w:rPr>
        <w:t>The property meets this requirement an</w:t>
      </w:r>
      <w:r w:rsidRPr="00290399">
        <w:rPr>
          <w:rFonts w:cs="Trebuchet MS"/>
          <w:color w:val="000000"/>
          <w:sz w:val="22"/>
          <w:szCs w:val="22"/>
        </w:rPr>
        <w:t xml:space="preserve">d therefore the conversion into a </w:t>
      </w:r>
      <w:r>
        <w:rPr>
          <w:rFonts w:cs="Trebuchet MS"/>
          <w:color w:val="000000"/>
          <w:sz w:val="22"/>
          <w:szCs w:val="22"/>
        </w:rPr>
        <w:t>large HMO</w:t>
      </w:r>
      <w:r w:rsidRPr="00290399">
        <w:rPr>
          <w:rFonts w:cs="Trebuchet MS"/>
          <w:color w:val="000000"/>
          <w:sz w:val="22"/>
          <w:szCs w:val="22"/>
        </w:rPr>
        <w:t xml:space="preserve"> would be acceptable in principle.  </w:t>
      </w:r>
    </w:p>
    <w:p w:rsidR="007238ED" w:rsidRPr="00290399" w:rsidRDefault="007238ED" w:rsidP="007238ED">
      <w:pPr>
        <w:ind w:left="720"/>
        <w:jc w:val="both"/>
        <w:rPr>
          <w:rFonts w:cs="Trebuchet MS"/>
          <w:color w:val="000000"/>
          <w:sz w:val="22"/>
          <w:szCs w:val="22"/>
        </w:rPr>
      </w:pPr>
    </w:p>
    <w:p w:rsidR="000402BE" w:rsidRPr="000402BE" w:rsidRDefault="007238ED" w:rsidP="007238ED">
      <w:pPr>
        <w:ind w:left="709" w:hanging="709"/>
        <w:jc w:val="both"/>
        <w:rPr>
          <w:b/>
          <w:color w:val="000000"/>
          <w:sz w:val="22"/>
          <w:szCs w:val="22"/>
        </w:rPr>
      </w:pPr>
      <w:r>
        <w:rPr>
          <w:rFonts w:cs="Trebuchet MS"/>
          <w:color w:val="000000"/>
          <w:sz w:val="22"/>
          <w:szCs w:val="22"/>
        </w:rPr>
        <w:t>7.5</w:t>
      </w:r>
      <w:r>
        <w:rPr>
          <w:rFonts w:cs="Trebuchet MS"/>
          <w:color w:val="000000"/>
          <w:sz w:val="22"/>
          <w:szCs w:val="22"/>
        </w:rPr>
        <w:tab/>
      </w:r>
      <w:r w:rsidRPr="00290399">
        <w:rPr>
          <w:rFonts w:cs="Trebuchet MS"/>
          <w:color w:val="000000"/>
          <w:sz w:val="22"/>
          <w:szCs w:val="22"/>
        </w:rPr>
        <w:t xml:space="preserve">Further assessment as to whether a property is suitable for conversion is whether such a conversion would result in </w:t>
      </w:r>
      <w:r w:rsidRPr="00290399">
        <w:rPr>
          <w:color w:val="000000"/>
          <w:sz w:val="22"/>
          <w:szCs w:val="22"/>
        </w:rPr>
        <w:t>unduly diluting or harming a mixed and sustainable community.  This is ass</w:t>
      </w:r>
      <w:r>
        <w:rPr>
          <w:color w:val="000000"/>
          <w:sz w:val="22"/>
          <w:szCs w:val="22"/>
        </w:rPr>
        <w:t>essed using the ‘tipping point’ calculation.</w:t>
      </w:r>
    </w:p>
    <w:p w:rsidR="000402BE" w:rsidRDefault="000402BE" w:rsidP="00BB0551">
      <w:pPr>
        <w:pStyle w:val="BodyText"/>
        <w:ind w:left="720" w:hanging="720"/>
        <w:jc w:val="both"/>
        <w:rPr>
          <w:rFonts w:ascii="Trebuchet MS" w:hAnsi="Trebuchet MS"/>
          <w:b w:val="0"/>
          <w:sz w:val="22"/>
          <w:szCs w:val="22"/>
        </w:rPr>
      </w:pPr>
    </w:p>
    <w:p w:rsidR="009D7863" w:rsidRDefault="007238ED" w:rsidP="00BB0551">
      <w:pPr>
        <w:pStyle w:val="BodyText"/>
        <w:ind w:left="720" w:hanging="720"/>
        <w:jc w:val="both"/>
        <w:rPr>
          <w:rFonts w:ascii="Trebuchet MS" w:hAnsi="Trebuchet MS"/>
          <w:b w:val="0"/>
          <w:sz w:val="22"/>
          <w:szCs w:val="22"/>
        </w:rPr>
      </w:pPr>
      <w:r>
        <w:rPr>
          <w:rFonts w:ascii="Trebuchet MS" w:hAnsi="Trebuchet MS"/>
          <w:b w:val="0"/>
          <w:sz w:val="22"/>
          <w:szCs w:val="22"/>
        </w:rPr>
        <w:t>7.6</w:t>
      </w:r>
      <w:r w:rsidR="000402BE">
        <w:rPr>
          <w:rFonts w:ascii="Trebuchet MS" w:hAnsi="Trebuchet MS"/>
          <w:b w:val="0"/>
          <w:sz w:val="22"/>
          <w:szCs w:val="22"/>
        </w:rPr>
        <w:tab/>
      </w:r>
      <w:r w:rsidR="00BB0551">
        <w:rPr>
          <w:rFonts w:ascii="Trebuchet MS" w:hAnsi="Trebuchet MS"/>
          <w:b w:val="0"/>
          <w:sz w:val="22"/>
          <w:szCs w:val="22"/>
        </w:rPr>
        <w:t xml:space="preserve">The SPD identifies that the </w:t>
      </w:r>
      <w:r w:rsidR="00BB0551" w:rsidRPr="009D7863">
        <w:rPr>
          <w:rFonts w:ascii="Trebuchet MS" w:hAnsi="Trebuchet MS"/>
          <w:b w:val="0"/>
          <w:i/>
          <w:sz w:val="22"/>
          <w:szCs w:val="22"/>
        </w:rPr>
        <w:t>‘tipping point is when the concentration of HMOs becomes over dominant and the community is no longer considered to be mixed and sustainable.’</w:t>
      </w:r>
      <w:r w:rsidR="00BB0551">
        <w:rPr>
          <w:rFonts w:ascii="Trebuchet MS" w:hAnsi="Trebuchet MS"/>
          <w:b w:val="0"/>
          <w:sz w:val="22"/>
          <w:szCs w:val="22"/>
        </w:rPr>
        <w:t xml:space="preserve">  The SPD defines that </w:t>
      </w:r>
      <w:r w:rsidR="00BB0551">
        <w:rPr>
          <w:rFonts w:ascii="Trebuchet MS" w:hAnsi="Trebuchet MS"/>
          <w:b w:val="0"/>
          <w:i/>
          <w:iCs/>
          <w:sz w:val="22"/>
          <w:szCs w:val="22"/>
        </w:rPr>
        <w:t>“planning permission will not normally be granted where the proportion of HMOs will result in HMOs representing 25% or more or the residential properties within a circle of 50m radius measured from the application site” (para. 5.43).</w:t>
      </w:r>
      <w:r w:rsidR="00BB0551">
        <w:rPr>
          <w:rFonts w:ascii="Trebuchet MS" w:hAnsi="Trebuchet MS"/>
          <w:b w:val="0"/>
          <w:sz w:val="22"/>
          <w:szCs w:val="22"/>
        </w:rPr>
        <w:t xml:space="preserve">  </w:t>
      </w:r>
    </w:p>
    <w:p w:rsidR="009D7863" w:rsidRDefault="009D7863" w:rsidP="00BB0551">
      <w:pPr>
        <w:pStyle w:val="BodyText"/>
        <w:ind w:left="720" w:hanging="720"/>
        <w:jc w:val="both"/>
        <w:rPr>
          <w:rFonts w:ascii="Trebuchet MS" w:hAnsi="Trebuchet MS"/>
          <w:b w:val="0"/>
          <w:sz w:val="22"/>
          <w:szCs w:val="22"/>
        </w:rPr>
      </w:pPr>
    </w:p>
    <w:p w:rsidR="009D7863" w:rsidRDefault="007238ED" w:rsidP="00BB0551">
      <w:pPr>
        <w:pStyle w:val="BodyText"/>
        <w:ind w:left="720" w:hanging="720"/>
        <w:jc w:val="both"/>
        <w:rPr>
          <w:rFonts w:ascii="Trebuchet MS" w:hAnsi="Trebuchet MS"/>
          <w:b w:val="0"/>
          <w:sz w:val="22"/>
          <w:szCs w:val="22"/>
        </w:rPr>
      </w:pPr>
      <w:r>
        <w:rPr>
          <w:rFonts w:ascii="Trebuchet MS" w:hAnsi="Trebuchet MS"/>
          <w:b w:val="0"/>
          <w:sz w:val="22"/>
          <w:szCs w:val="22"/>
        </w:rPr>
        <w:t>7.7</w:t>
      </w:r>
      <w:r w:rsidR="009D7863">
        <w:rPr>
          <w:rFonts w:ascii="Trebuchet MS" w:hAnsi="Trebuchet MS"/>
          <w:b w:val="0"/>
          <w:sz w:val="22"/>
          <w:szCs w:val="22"/>
        </w:rPr>
        <w:tab/>
        <w:t xml:space="preserve">This calculation is to also </w:t>
      </w:r>
      <w:proofErr w:type="gramStart"/>
      <w:r w:rsidR="009D7863">
        <w:rPr>
          <w:rFonts w:ascii="Trebuchet MS" w:hAnsi="Trebuchet MS"/>
          <w:b w:val="0"/>
          <w:sz w:val="22"/>
          <w:szCs w:val="22"/>
        </w:rPr>
        <w:t>applied</w:t>
      </w:r>
      <w:proofErr w:type="gramEnd"/>
      <w:r w:rsidR="009D7863">
        <w:rPr>
          <w:rFonts w:ascii="Trebuchet MS" w:hAnsi="Trebuchet MS"/>
          <w:b w:val="0"/>
          <w:sz w:val="22"/>
          <w:szCs w:val="22"/>
        </w:rPr>
        <w:t xml:space="preserve"> to changes of use from C3 </w:t>
      </w:r>
      <w:proofErr w:type="spellStart"/>
      <w:r w:rsidR="009D7863">
        <w:rPr>
          <w:rFonts w:ascii="Trebuchet MS" w:hAnsi="Trebuchet MS"/>
          <w:b w:val="0"/>
          <w:sz w:val="22"/>
          <w:szCs w:val="22"/>
        </w:rPr>
        <w:t>dwellinghouses</w:t>
      </w:r>
      <w:proofErr w:type="spellEnd"/>
      <w:r w:rsidR="009D7863">
        <w:rPr>
          <w:rFonts w:ascii="Trebuchet MS" w:hAnsi="Trebuchet MS"/>
          <w:b w:val="0"/>
          <w:sz w:val="22"/>
          <w:szCs w:val="22"/>
        </w:rPr>
        <w:t xml:space="preserve"> to large Sui Generis HMOs.  </w:t>
      </w:r>
      <w:r w:rsidR="00BB0551">
        <w:rPr>
          <w:rFonts w:ascii="Trebuchet MS" w:hAnsi="Trebuchet MS"/>
          <w:b w:val="0"/>
          <w:sz w:val="22"/>
          <w:szCs w:val="22"/>
        </w:rPr>
        <w:t xml:space="preserve">The concentration of HMOs in the area surrounding the application site has been calculated as a percentage of the total estimated number of existing HMOs (C4 or sui generis) against the total number of residential properties, i.e. those falling with C3, C4 or sui generis HMO use.  Available data from Environmental Health, Council Tax, extant (unimplemented) permissions for HMOs, data on </w:t>
      </w:r>
      <w:r w:rsidR="00D92164">
        <w:rPr>
          <w:rFonts w:ascii="Trebuchet MS" w:hAnsi="Trebuchet MS"/>
          <w:b w:val="0"/>
          <w:sz w:val="22"/>
          <w:szCs w:val="22"/>
        </w:rPr>
        <w:t>property websites</w:t>
      </w:r>
      <w:r w:rsidR="00BB0551">
        <w:rPr>
          <w:rFonts w:ascii="Trebuchet MS" w:hAnsi="Trebuchet MS"/>
          <w:b w:val="0"/>
          <w:sz w:val="22"/>
          <w:szCs w:val="22"/>
        </w:rPr>
        <w:t xml:space="preserve">, and data held by the Enforcement Team, has been used.  </w:t>
      </w:r>
    </w:p>
    <w:p w:rsidR="009D7863" w:rsidRDefault="009D7863" w:rsidP="00BB0551">
      <w:pPr>
        <w:pStyle w:val="BodyText"/>
        <w:ind w:left="720" w:hanging="720"/>
        <w:jc w:val="both"/>
        <w:rPr>
          <w:rFonts w:ascii="Trebuchet MS" w:hAnsi="Trebuchet MS"/>
          <w:b w:val="0"/>
          <w:sz w:val="22"/>
          <w:szCs w:val="22"/>
        </w:rPr>
      </w:pPr>
    </w:p>
    <w:p w:rsidR="00105A60" w:rsidRDefault="009D7863" w:rsidP="00D92164">
      <w:pPr>
        <w:pStyle w:val="BodyText"/>
        <w:ind w:left="720" w:hanging="720"/>
        <w:jc w:val="both"/>
        <w:rPr>
          <w:rFonts w:ascii="Trebuchet MS" w:hAnsi="Trebuchet MS"/>
          <w:b w:val="0"/>
          <w:sz w:val="22"/>
          <w:szCs w:val="22"/>
        </w:rPr>
      </w:pPr>
      <w:r>
        <w:rPr>
          <w:rFonts w:ascii="Trebuchet MS" w:hAnsi="Trebuchet MS"/>
          <w:b w:val="0"/>
          <w:sz w:val="22"/>
          <w:szCs w:val="22"/>
        </w:rPr>
        <w:t>7.</w:t>
      </w:r>
      <w:r w:rsidR="007238ED">
        <w:rPr>
          <w:rFonts w:ascii="Trebuchet MS" w:hAnsi="Trebuchet MS"/>
          <w:b w:val="0"/>
          <w:sz w:val="22"/>
          <w:szCs w:val="22"/>
        </w:rPr>
        <w:t>8</w:t>
      </w:r>
      <w:r>
        <w:rPr>
          <w:rFonts w:ascii="Trebuchet MS" w:hAnsi="Trebuchet MS"/>
          <w:b w:val="0"/>
          <w:sz w:val="22"/>
          <w:szCs w:val="22"/>
        </w:rPr>
        <w:tab/>
      </w:r>
      <w:r w:rsidR="00BB0551">
        <w:rPr>
          <w:rFonts w:ascii="Trebuchet MS" w:hAnsi="Trebuchet MS"/>
          <w:b w:val="0"/>
          <w:sz w:val="22"/>
          <w:szCs w:val="22"/>
        </w:rPr>
        <w:t xml:space="preserve">The total number of properties within the 50m radius, including the application site, has been calculated as </w:t>
      </w:r>
      <w:r w:rsidR="00610D7F">
        <w:rPr>
          <w:rFonts w:ascii="Trebuchet MS" w:hAnsi="Trebuchet MS"/>
          <w:b w:val="0"/>
          <w:sz w:val="22"/>
          <w:szCs w:val="22"/>
        </w:rPr>
        <w:t>17no.</w:t>
      </w:r>
      <w:r w:rsidR="00BB0551">
        <w:rPr>
          <w:rFonts w:ascii="Trebuchet MS" w:hAnsi="Trebuchet MS"/>
          <w:b w:val="0"/>
          <w:sz w:val="22"/>
          <w:szCs w:val="22"/>
        </w:rPr>
        <w:t xml:space="preserve">  The total number of properties in HMO use, using the above sources of data, is estimated to be </w:t>
      </w:r>
      <w:r w:rsidR="00610D7F">
        <w:rPr>
          <w:rFonts w:ascii="Trebuchet MS" w:hAnsi="Trebuchet MS"/>
          <w:b w:val="0"/>
          <w:sz w:val="22"/>
          <w:szCs w:val="22"/>
        </w:rPr>
        <w:t>3</w:t>
      </w:r>
      <w:r w:rsidR="00BB0551">
        <w:rPr>
          <w:rFonts w:ascii="Trebuchet MS" w:hAnsi="Trebuchet MS"/>
          <w:b w:val="0"/>
          <w:sz w:val="22"/>
          <w:szCs w:val="22"/>
        </w:rPr>
        <w:t>no.</w:t>
      </w:r>
      <w:r w:rsidR="00EC2C5B">
        <w:rPr>
          <w:rFonts w:ascii="Trebuchet MS" w:hAnsi="Trebuchet MS"/>
          <w:b w:val="0"/>
          <w:sz w:val="22"/>
          <w:szCs w:val="22"/>
        </w:rPr>
        <w:t xml:space="preserve"> (Including the application site)</w:t>
      </w:r>
      <w:r w:rsidR="00BB0551">
        <w:rPr>
          <w:rFonts w:ascii="Trebuchet MS" w:hAnsi="Trebuchet MS"/>
          <w:b w:val="0"/>
          <w:sz w:val="22"/>
          <w:szCs w:val="22"/>
        </w:rPr>
        <w:t xml:space="preserve"> and therefore the overall percentage is calculated as </w:t>
      </w:r>
      <w:r w:rsidR="00610D7F">
        <w:rPr>
          <w:rFonts w:ascii="Trebuchet MS" w:hAnsi="Trebuchet MS"/>
          <w:b w:val="0"/>
          <w:sz w:val="22"/>
          <w:szCs w:val="22"/>
        </w:rPr>
        <w:t>17.7</w:t>
      </w:r>
      <w:r>
        <w:rPr>
          <w:rFonts w:ascii="Trebuchet MS" w:hAnsi="Trebuchet MS"/>
          <w:b w:val="0"/>
          <w:sz w:val="22"/>
          <w:szCs w:val="22"/>
        </w:rPr>
        <w:t>%</w:t>
      </w:r>
      <w:r w:rsidR="00BB0551">
        <w:rPr>
          <w:rFonts w:ascii="Trebuchet MS" w:hAnsi="Trebuchet MS"/>
          <w:b w:val="0"/>
          <w:sz w:val="22"/>
          <w:szCs w:val="22"/>
        </w:rPr>
        <w:t xml:space="preserve"> which is below the threshold of a maximum of 25%.  In this regard the </w:t>
      </w:r>
      <w:r w:rsidR="002E0C2F">
        <w:rPr>
          <w:rFonts w:ascii="Trebuchet MS" w:hAnsi="Trebuchet MS"/>
          <w:b w:val="0"/>
          <w:sz w:val="22"/>
          <w:szCs w:val="22"/>
        </w:rPr>
        <w:t xml:space="preserve">principle of the </w:t>
      </w:r>
      <w:r w:rsidR="00BB0551">
        <w:rPr>
          <w:rFonts w:ascii="Trebuchet MS" w:hAnsi="Trebuchet MS"/>
          <w:b w:val="0"/>
          <w:sz w:val="22"/>
          <w:szCs w:val="22"/>
        </w:rPr>
        <w:t>conversion of the application property to a C4 smal</w:t>
      </w:r>
      <w:r w:rsidR="00D92164">
        <w:rPr>
          <w:rFonts w:ascii="Trebuchet MS" w:hAnsi="Trebuchet MS"/>
          <w:b w:val="0"/>
          <w:sz w:val="22"/>
          <w:szCs w:val="22"/>
        </w:rPr>
        <w:t xml:space="preserve">l HMO </w:t>
      </w:r>
      <w:r w:rsidR="00476D1A">
        <w:rPr>
          <w:rFonts w:ascii="Trebuchet MS" w:hAnsi="Trebuchet MS"/>
          <w:b w:val="0"/>
          <w:sz w:val="22"/>
          <w:szCs w:val="22"/>
        </w:rPr>
        <w:t xml:space="preserve">or Sui Generis HMO </w:t>
      </w:r>
      <w:r w:rsidR="00D92164">
        <w:rPr>
          <w:rFonts w:ascii="Trebuchet MS" w:hAnsi="Trebuchet MS"/>
          <w:b w:val="0"/>
          <w:sz w:val="22"/>
          <w:szCs w:val="22"/>
        </w:rPr>
        <w:t>is considered acceptable.</w:t>
      </w:r>
    </w:p>
    <w:p w:rsidR="00105A60" w:rsidRDefault="00105A60" w:rsidP="00D92164">
      <w:pPr>
        <w:pStyle w:val="BodyText"/>
        <w:ind w:left="720" w:hanging="720"/>
        <w:jc w:val="both"/>
        <w:rPr>
          <w:rFonts w:ascii="Trebuchet MS" w:hAnsi="Trebuchet MS"/>
          <w:b w:val="0"/>
          <w:sz w:val="22"/>
          <w:szCs w:val="22"/>
        </w:rPr>
      </w:pPr>
    </w:p>
    <w:p w:rsidR="00D92164" w:rsidRPr="00105A60" w:rsidRDefault="00D92164" w:rsidP="00105A60">
      <w:pPr>
        <w:pStyle w:val="BodyText"/>
        <w:numPr>
          <w:ilvl w:val="0"/>
          <w:numId w:val="26"/>
        </w:numPr>
        <w:ind w:left="1134" w:hanging="425"/>
        <w:jc w:val="both"/>
        <w:rPr>
          <w:rFonts w:ascii="Trebuchet MS" w:hAnsi="Trebuchet MS"/>
          <w:b w:val="0"/>
          <w:sz w:val="22"/>
          <w:szCs w:val="22"/>
          <w:u w:val="single"/>
        </w:rPr>
      </w:pPr>
      <w:r w:rsidRPr="00105A60">
        <w:rPr>
          <w:rFonts w:ascii="Trebuchet MS" w:hAnsi="Trebuchet MS"/>
          <w:sz w:val="22"/>
          <w:szCs w:val="22"/>
          <w:u w:val="single"/>
        </w:rPr>
        <w:t>The impact on amenity of proposed and existing residents of nearby properties</w:t>
      </w:r>
    </w:p>
    <w:p w:rsidR="00BB0551" w:rsidRPr="006F0B40" w:rsidRDefault="00BB0551" w:rsidP="00BB0551">
      <w:pPr>
        <w:pStyle w:val="BodyText"/>
        <w:ind w:left="1440"/>
        <w:jc w:val="both"/>
        <w:rPr>
          <w:rFonts w:ascii="Trebuchet MS" w:hAnsi="Trebuchet MS"/>
          <w:b w:val="0"/>
          <w:color w:val="000000"/>
          <w:sz w:val="22"/>
          <w:szCs w:val="22"/>
        </w:rPr>
      </w:pPr>
    </w:p>
    <w:p w:rsidR="005A1A2C" w:rsidRPr="006F0B40" w:rsidRDefault="007238ED" w:rsidP="00BB0551">
      <w:pPr>
        <w:pStyle w:val="BodyText"/>
        <w:ind w:left="720" w:hanging="720"/>
        <w:jc w:val="both"/>
        <w:rPr>
          <w:rFonts w:ascii="Trebuchet MS" w:hAnsi="Trebuchet MS"/>
          <w:b w:val="0"/>
          <w:iCs/>
          <w:sz w:val="22"/>
          <w:szCs w:val="22"/>
        </w:rPr>
      </w:pPr>
      <w:r>
        <w:rPr>
          <w:rFonts w:ascii="Trebuchet MS" w:hAnsi="Trebuchet MS"/>
          <w:b w:val="0"/>
          <w:color w:val="000000"/>
          <w:sz w:val="22"/>
          <w:szCs w:val="22"/>
        </w:rPr>
        <w:t>7.9</w:t>
      </w:r>
      <w:r w:rsidR="00FD3586" w:rsidRPr="006F0B40">
        <w:rPr>
          <w:rFonts w:ascii="Trebuchet MS" w:hAnsi="Trebuchet MS"/>
          <w:b w:val="0"/>
          <w:color w:val="000000"/>
          <w:sz w:val="22"/>
          <w:szCs w:val="22"/>
        </w:rPr>
        <w:tab/>
      </w:r>
      <w:r w:rsidR="00105A60" w:rsidRPr="006F0B40">
        <w:rPr>
          <w:rFonts w:ascii="Trebuchet MS" w:hAnsi="Trebuchet MS"/>
          <w:b w:val="0"/>
          <w:iCs/>
          <w:sz w:val="22"/>
          <w:szCs w:val="22"/>
        </w:rPr>
        <w:t xml:space="preserve">The Residential Conversions SPD sets out a number of checklist items which provide further detail related to adopted policies DM4, DM8, DM9 and DM10 of the Sites and Detailed Policies Document.  </w:t>
      </w:r>
    </w:p>
    <w:p w:rsidR="005A1A2C" w:rsidRDefault="005A1A2C" w:rsidP="00BB0551">
      <w:pPr>
        <w:pStyle w:val="BodyText"/>
        <w:ind w:left="720" w:hanging="720"/>
        <w:jc w:val="both"/>
        <w:rPr>
          <w:sz w:val="22"/>
          <w:szCs w:val="22"/>
        </w:rPr>
      </w:pPr>
    </w:p>
    <w:p w:rsidR="006F0B40" w:rsidRDefault="007238ED" w:rsidP="006F0B40">
      <w:pPr>
        <w:overflowPunct/>
        <w:ind w:left="709" w:hanging="709"/>
        <w:jc w:val="both"/>
        <w:textAlignment w:val="auto"/>
        <w:rPr>
          <w:sz w:val="22"/>
          <w:szCs w:val="22"/>
        </w:rPr>
      </w:pPr>
      <w:r>
        <w:rPr>
          <w:sz w:val="22"/>
          <w:szCs w:val="22"/>
        </w:rPr>
        <w:t>7.10</w:t>
      </w:r>
      <w:r w:rsidR="005A1A2C">
        <w:rPr>
          <w:sz w:val="22"/>
          <w:szCs w:val="22"/>
        </w:rPr>
        <w:tab/>
        <w:t xml:space="preserve">A number of objectors have made reference to the </w:t>
      </w:r>
      <w:r w:rsidR="00234F92" w:rsidRPr="006F0B40">
        <w:rPr>
          <w:i/>
          <w:sz w:val="22"/>
          <w:szCs w:val="22"/>
        </w:rPr>
        <w:t xml:space="preserve">‘Houses in </w:t>
      </w:r>
      <w:r w:rsidR="006F0B40" w:rsidRPr="006F0B40">
        <w:rPr>
          <w:i/>
          <w:sz w:val="22"/>
          <w:szCs w:val="22"/>
        </w:rPr>
        <w:t>Multiple</w:t>
      </w:r>
      <w:r w:rsidR="00234F92" w:rsidRPr="006F0B40">
        <w:rPr>
          <w:i/>
          <w:sz w:val="22"/>
          <w:szCs w:val="22"/>
        </w:rPr>
        <w:t xml:space="preserve"> Occupation Management Pack’</w:t>
      </w:r>
      <w:r w:rsidR="00234F92">
        <w:rPr>
          <w:sz w:val="22"/>
          <w:szCs w:val="22"/>
        </w:rPr>
        <w:t xml:space="preserve"> (RBC</w:t>
      </w:r>
      <w:r w:rsidR="00CE19CF">
        <w:rPr>
          <w:sz w:val="22"/>
          <w:szCs w:val="22"/>
        </w:rPr>
        <w:t xml:space="preserve"> Licencing</w:t>
      </w:r>
      <w:r w:rsidR="00234F92">
        <w:rPr>
          <w:sz w:val="22"/>
          <w:szCs w:val="22"/>
        </w:rPr>
        <w:t xml:space="preserve">, March 2017) which </w:t>
      </w:r>
      <w:r w:rsidR="006F0B40">
        <w:rPr>
          <w:sz w:val="22"/>
          <w:szCs w:val="22"/>
        </w:rPr>
        <w:t>includes</w:t>
      </w:r>
      <w:r w:rsidR="00234F92">
        <w:rPr>
          <w:sz w:val="22"/>
          <w:szCs w:val="22"/>
        </w:rPr>
        <w:t xml:space="preserve"> a</w:t>
      </w:r>
      <w:r w:rsidR="006F0B40">
        <w:rPr>
          <w:sz w:val="22"/>
          <w:szCs w:val="22"/>
        </w:rPr>
        <w:t xml:space="preserve"> </w:t>
      </w:r>
      <w:r w:rsidR="006F0B40">
        <w:rPr>
          <w:sz w:val="22"/>
          <w:szCs w:val="22"/>
        </w:rPr>
        <w:lastRenderedPageBreak/>
        <w:t>section 11 on amenities in HMOs</w:t>
      </w:r>
      <w:r w:rsidR="00234F92">
        <w:rPr>
          <w:sz w:val="22"/>
          <w:szCs w:val="22"/>
        </w:rPr>
        <w:t>.  This identifies those matters prescribed by law</w:t>
      </w:r>
      <w:r w:rsidR="006F0B40">
        <w:rPr>
          <w:sz w:val="22"/>
          <w:szCs w:val="22"/>
        </w:rPr>
        <w:t xml:space="preserve"> in addition to those locally identified </w:t>
      </w:r>
      <w:r w:rsidR="00234F92">
        <w:rPr>
          <w:sz w:val="22"/>
          <w:szCs w:val="22"/>
        </w:rPr>
        <w:t>for those HMOs that fall under mandatory licensing, which this property would not (</w:t>
      </w:r>
      <w:r w:rsidR="006F0B40">
        <w:rPr>
          <w:sz w:val="22"/>
          <w:szCs w:val="22"/>
        </w:rPr>
        <w:t xml:space="preserve">as </w:t>
      </w:r>
      <w:r w:rsidR="00234F92">
        <w:rPr>
          <w:sz w:val="22"/>
          <w:szCs w:val="22"/>
        </w:rPr>
        <w:t xml:space="preserve">it would not have 5 or more occupants over 3 floors).  </w:t>
      </w:r>
    </w:p>
    <w:p w:rsidR="006F0B40" w:rsidRDefault="006F0B40" w:rsidP="006F0B40">
      <w:pPr>
        <w:overflowPunct/>
        <w:ind w:left="709" w:hanging="709"/>
        <w:jc w:val="both"/>
        <w:textAlignment w:val="auto"/>
        <w:rPr>
          <w:sz w:val="22"/>
          <w:szCs w:val="22"/>
        </w:rPr>
      </w:pPr>
    </w:p>
    <w:p w:rsidR="006F0B40" w:rsidRDefault="007238ED" w:rsidP="006F0B40">
      <w:pPr>
        <w:overflowPunct/>
        <w:ind w:left="709" w:hanging="709"/>
        <w:jc w:val="both"/>
        <w:textAlignment w:val="auto"/>
        <w:rPr>
          <w:rFonts w:cs="TrebuchetMS"/>
          <w:sz w:val="22"/>
          <w:szCs w:val="22"/>
          <w:lang w:eastAsia="en-GB"/>
        </w:rPr>
      </w:pPr>
      <w:r>
        <w:rPr>
          <w:sz w:val="22"/>
          <w:szCs w:val="22"/>
        </w:rPr>
        <w:t>7.11</w:t>
      </w:r>
      <w:r w:rsidR="006F0B40">
        <w:rPr>
          <w:sz w:val="22"/>
          <w:szCs w:val="22"/>
        </w:rPr>
        <w:tab/>
      </w:r>
      <w:r w:rsidR="00234F92" w:rsidRPr="006F0B40">
        <w:rPr>
          <w:sz w:val="22"/>
          <w:szCs w:val="22"/>
        </w:rPr>
        <w:t xml:space="preserve">The Pack states that </w:t>
      </w:r>
      <w:r w:rsidR="00234F92" w:rsidRPr="006F0B40">
        <w:rPr>
          <w:i/>
          <w:sz w:val="22"/>
          <w:szCs w:val="22"/>
        </w:rPr>
        <w:t>“</w:t>
      </w:r>
      <w:r w:rsidR="00234F92" w:rsidRPr="006F0B40">
        <w:rPr>
          <w:rFonts w:cs="TrebuchetMS"/>
          <w:i/>
          <w:sz w:val="22"/>
          <w:szCs w:val="22"/>
          <w:lang w:eastAsia="en-GB"/>
        </w:rPr>
        <w:t>These standards will be used as guidance for all other HMOs and may be enforced if a category 1 hazard is found.”</w:t>
      </w:r>
      <w:r w:rsidR="00234F92" w:rsidRPr="006F0B40">
        <w:rPr>
          <w:rFonts w:cs="TrebuchetMS"/>
          <w:sz w:val="22"/>
          <w:szCs w:val="22"/>
          <w:lang w:eastAsia="en-GB"/>
        </w:rPr>
        <w:t xml:space="preserve">  </w:t>
      </w:r>
      <w:r w:rsidR="006F0B40">
        <w:rPr>
          <w:rFonts w:cs="TrebuchetMS"/>
          <w:sz w:val="22"/>
          <w:szCs w:val="22"/>
          <w:lang w:eastAsia="en-GB"/>
        </w:rPr>
        <w:t>There are</w:t>
      </w:r>
      <w:r w:rsidR="006F0B40" w:rsidRPr="006F0B40">
        <w:rPr>
          <w:rFonts w:cs="TrebuchetMS"/>
          <w:sz w:val="22"/>
          <w:szCs w:val="22"/>
          <w:lang w:eastAsia="en-GB"/>
        </w:rPr>
        <w:t xml:space="preserve"> clearly a nu</w:t>
      </w:r>
      <w:r w:rsidR="006F0B40">
        <w:rPr>
          <w:rFonts w:cs="TrebuchetMS"/>
          <w:sz w:val="22"/>
          <w:szCs w:val="22"/>
          <w:lang w:eastAsia="en-GB"/>
        </w:rPr>
        <w:t>mber o</w:t>
      </w:r>
      <w:r w:rsidR="006F0B40" w:rsidRPr="006F0B40">
        <w:rPr>
          <w:rFonts w:cs="TrebuchetMS"/>
          <w:sz w:val="22"/>
          <w:szCs w:val="22"/>
          <w:lang w:eastAsia="en-GB"/>
        </w:rPr>
        <w:t>f</w:t>
      </w:r>
      <w:r w:rsidR="006F0B40">
        <w:rPr>
          <w:rFonts w:cs="TrebuchetMS"/>
          <w:sz w:val="22"/>
          <w:szCs w:val="22"/>
          <w:lang w:eastAsia="en-GB"/>
        </w:rPr>
        <w:t xml:space="preserve"> </w:t>
      </w:r>
      <w:r w:rsidR="006F0B40" w:rsidRPr="006F0B40">
        <w:rPr>
          <w:rFonts w:cs="TrebuchetMS"/>
          <w:sz w:val="22"/>
          <w:szCs w:val="22"/>
          <w:lang w:eastAsia="en-GB"/>
        </w:rPr>
        <w:t xml:space="preserve">pieces of legislation that a property owner would need to comply with </w:t>
      </w:r>
      <w:r w:rsidR="006F0B40">
        <w:rPr>
          <w:rFonts w:cs="TrebuchetMS"/>
          <w:sz w:val="22"/>
          <w:szCs w:val="22"/>
          <w:lang w:eastAsia="en-GB"/>
        </w:rPr>
        <w:t xml:space="preserve">regard to HMOs.  Compliance with such legislation would be in </w:t>
      </w:r>
      <w:r w:rsidR="00EB7F2A">
        <w:rPr>
          <w:rFonts w:cs="TrebuchetMS"/>
          <w:sz w:val="22"/>
          <w:szCs w:val="22"/>
          <w:lang w:eastAsia="en-GB"/>
        </w:rPr>
        <w:t>addition to</w:t>
      </w:r>
      <w:r w:rsidR="006F0B40">
        <w:rPr>
          <w:rFonts w:cs="TrebuchetMS"/>
          <w:sz w:val="22"/>
          <w:szCs w:val="22"/>
          <w:lang w:eastAsia="en-GB"/>
        </w:rPr>
        <w:t xml:space="preserve"> meeting requirements as assessed under planning policy.  </w:t>
      </w:r>
      <w:r w:rsidR="00476D1A">
        <w:rPr>
          <w:rFonts w:cs="TrebuchetMS"/>
          <w:sz w:val="22"/>
          <w:szCs w:val="22"/>
          <w:lang w:eastAsia="en-GB"/>
        </w:rPr>
        <w:t>A</w:t>
      </w:r>
      <w:r w:rsidR="006F0B40">
        <w:rPr>
          <w:rFonts w:cs="TrebuchetMS"/>
          <w:sz w:val="22"/>
          <w:szCs w:val="22"/>
          <w:lang w:eastAsia="en-GB"/>
        </w:rPr>
        <w:t xml:space="preserve"> scheme found to be acceptable and approved under planning legislation would not necessarily meet requirements defined and required under separate legislation; such would need to be separately sought.  </w:t>
      </w:r>
    </w:p>
    <w:p w:rsidR="00B52046" w:rsidRDefault="00B52046" w:rsidP="006F0B40">
      <w:pPr>
        <w:overflowPunct/>
        <w:ind w:left="709" w:hanging="709"/>
        <w:jc w:val="both"/>
        <w:textAlignment w:val="auto"/>
        <w:rPr>
          <w:rFonts w:cs="TrebuchetMS"/>
          <w:sz w:val="22"/>
          <w:szCs w:val="22"/>
          <w:lang w:eastAsia="en-GB"/>
        </w:rPr>
      </w:pPr>
    </w:p>
    <w:p w:rsidR="00B52046" w:rsidRDefault="00B52046" w:rsidP="006F0B40">
      <w:pPr>
        <w:overflowPunct/>
        <w:ind w:left="709" w:hanging="709"/>
        <w:jc w:val="both"/>
        <w:textAlignment w:val="auto"/>
        <w:rPr>
          <w:rFonts w:cs="TrebuchetMS"/>
          <w:sz w:val="22"/>
          <w:szCs w:val="22"/>
          <w:lang w:eastAsia="en-GB"/>
        </w:rPr>
      </w:pPr>
      <w:r>
        <w:rPr>
          <w:rFonts w:cs="TrebuchetMS"/>
          <w:sz w:val="22"/>
          <w:szCs w:val="22"/>
          <w:lang w:eastAsia="en-GB"/>
        </w:rPr>
        <w:t>7.1</w:t>
      </w:r>
      <w:r w:rsidR="007238ED">
        <w:rPr>
          <w:rFonts w:cs="TrebuchetMS"/>
          <w:sz w:val="22"/>
          <w:szCs w:val="22"/>
          <w:lang w:eastAsia="en-GB"/>
        </w:rPr>
        <w:t>2</w:t>
      </w:r>
      <w:r>
        <w:rPr>
          <w:rFonts w:cs="TrebuchetMS"/>
          <w:sz w:val="22"/>
          <w:szCs w:val="22"/>
          <w:lang w:eastAsia="en-GB"/>
        </w:rPr>
        <w:tab/>
        <w:t xml:space="preserve">The SPD (Para 2.52) </w:t>
      </w:r>
      <w:r w:rsidR="009A583B">
        <w:rPr>
          <w:rFonts w:cs="TrebuchetMS"/>
          <w:sz w:val="22"/>
          <w:szCs w:val="22"/>
          <w:lang w:eastAsia="en-GB"/>
        </w:rPr>
        <w:t xml:space="preserve">is clear that the HMO team should be contacted about Environmental </w:t>
      </w:r>
      <w:r w:rsidR="00476D1A">
        <w:rPr>
          <w:rFonts w:cs="TrebuchetMS"/>
          <w:sz w:val="22"/>
          <w:szCs w:val="22"/>
          <w:lang w:eastAsia="en-GB"/>
        </w:rPr>
        <w:t>H</w:t>
      </w:r>
      <w:r w:rsidR="009A583B">
        <w:rPr>
          <w:rFonts w:cs="TrebuchetMS"/>
          <w:sz w:val="22"/>
          <w:szCs w:val="22"/>
          <w:lang w:eastAsia="en-GB"/>
        </w:rPr>
        <w:t>ealth matters, which are set out in in specific legislation separate to planning legislation.</w:t>
      </w:r>
    </w:p>
    <w:p w:rsidR="005A1A2C" w:rsidRDefault="006F0B40" w:rsidP="006F0B40">
      <w:pPr>
        <w:overflowPunct/>
        <w:ind w:left="709" w:hanging="709"/>
        <w:jc w:val="both"/>
        <w:textAlignment w:val="auto"/>
        <w:rPr>
          <w:rFonts w:cs="TrebuchetMS"/>
          <w:sz w:val="22"/>
          <w:szCs w:val="22"/>
          <w:lang w:eastAsia="en-GB"/>
        </w:rPr>
      </w:pPr>
      <w:r w:rsidRPr="006F0B40">
        <w:rPr>
          <w:rFonts w:cs="TrebuchetMS"/>
          <w:sz w:val="22"/>
          <w:szCs w:val="22"/>
          <w:lang w:eastAsia="en-GB"/>
        </w:rPr>
        <w:t xml:space="preserve">  </w:t>
      </w:r>
    </w:p>
    <w:p w:rsidR="006A024F" w:rsidRDefault="00281BC0" w:rsidP="006F0B40">
      <w:pPr>
        <w:overflowPunct/>
        <w:ind w:left="709" w:hanging="709"/>
        <w:jc w:val="both"/>
        <w:textAlignment w:val="auto"/>
        <w:rPr>
          <w:rFonts w:cs="TrebuchetMS"/>
          <w:sz w:val="22"/>
          <w:szCs w:val="22"/>
          <w:lang w:eastAsia="en-GB"/>
        </w:rPr>
      </w:pPr>
      <w:r>
        <w:rPr>
          <w:rFonts w:cs="TrebuchetMS"/>
          <w:sz w:val="22"/>
          <w:szCs w:val="22"/>
          <w:lang w:eastAsia="en-GB"/>
        </w:rPr>
        <w:t>7.</w:t>
      </w:r>
      <w:r w:rsidR="007238ED">
        <w:rPr>
          <w:rFonts w:cs="TrebuchetMS"/>
          <w:sz w:val="22"/>
          <w:szCs w:val="22"/>
          <w:lang w:eastAsia="en-GB"/>
        </w:rPr>
        <w:t>13</w:t>
      </w:r>
      <w:r w:rsidR="006A024F">
        <w:rPr>
          <w:rFonts w:cs="TrebuchetMS"/>
          <w:sz w:val="22"/>
          <w:szCs w:val="22"/>
          <w:lang w:eastAsia="en-GB"/>
        </w:rPr>
        <w:tab/>
      </w:r>
      <w:r w:rsidR="00476D1A">
        <w:rPr>
          <w:rFonts w:cs="TrebuchetMS"/>
          <w:sz w:val="22"/>
          <w:szCs w:val="22"/>
          <w:lang w:eastAsia="en-GB"/>
        </w:rPr>
        <w:t>Therefore,</w:t>
      </w:r>
      <w:r w:rsidR="009A583B">
        <w:rPr>
          <w:rFonts w:cs="TrebuchetMS"/>
          <w:sz w:val="22"/>
          <w:szCs w:val="22"/>
          <w:lang w:eastAsia="en-GB"/>
        </w:rPr>
        <w:t xml:space="preserve"> r</w:t>
      </w:r>
      <w:r w:rsidR="006A024F">
        <w:rPr>
          <w:rFonts w:cs="TrebuchetMS"/>
          <w:sz w:val="22"/>
          <w:szCs w:val="22"/>
          <w:lang w:eastAsia="en-GB"/>
        </w:rPr>
        <w:t xml:space="preserve">eference </w:t>
      </w:r>
      <w:r w:rsidR="00476D1A">
        <w:rPr>
          <w:rFonts w:cs="TrebuchetMS"/>
          <w:sz w:val="22"/>
          <w:szCs w:val="22"/>
          <w:lang w:eastAsia="en-GB"/>
        </w:rPr>
        <w:t xml:space="preserve">below </w:t>
      </w:r>
      <w:r w:rsidR="006A024F">
        <w:rPr>
          <w:rFonts w:cs="TrebuchetMS"/>
          <w:sz w:val="22"/>
          <w:szCs w:val="22"/>
          <w:lang w:eastAsia="en-GB"/>
        </w:rPr>
        <w:t xml:space="preserve">to the </w:t>
      </w:r>
      <w:r w:rsidR="009A583B">
        <w:rPr>
          <w:rFonts w:cs="TrebuchetMS"/>
          <w:sz w:val="22"/>
          <w:szCs w:val="22"/>
          <w:lang w:eastAsia="en-GB"/>
        </w:rPr>
        <w:t xml:space="preserve">standards in the HMO pack has </w:t>
      </w:r>
      <w:r w:rsidR="006A024F">
        <w:rPr>
          <w:rFonts w:cs="TrebuchetMS"/>
          <w:sz w:val="22"/>
          <w:szCs w:val="22"/>
          <w:lang w:eastAsia="en-GB"/>
        </w:rPr>
        <w:t xml:space="preserve">been made in </w:t>
      </w:r>
      <w:r w:rsidR="009A583B">
        <w:rPr>
          <w:rFonts w:cs="TrebuchetMS"/>
          <w:sz w:val="22"/>
          <w:szCs w:val="22"/>
          <w:lang w:eastAsia="en-GB"/>
        </w:rPr>
        <w:t>the context of those which are relevant to the above planning policies.</w:t>
      </w:r>
    </w:p>
    <w:p w:rsidR="00281BC0" w:rsidRPr="006F0B40" w:rsidRDefault="00281BC0" w:rsidP="006F0B40">
      <w:pPr>
        <w:overflowPunct/>
        <w:ind w:left="709" w:hanging="709"/>
        <w:jc w:val="both"/>
        <w:textAlignment w:val="auto"/>
        <w:rPr>
          <w:sz w:val="22"/>
          <w:szCs w:val="22"/>
        </w:rPr>
      </w:pPr>
    </w:p>
    <w:p w:rsidR="006F0B40" w:rsidRPr="000C6868" w:rsidRDefault="00281BC0" w:rsidP="006F0B40">
      <w:pPr>
        <w:pStyle w:val="BodyText"/>
        <w:ind w:left="720" w:hanging="720"/>
        <w:jc w:val="both"/>
        <w:rPr>
          <w:rFonts w:ascii="Trebuchet MS" w:hAnsi="Trebuchet MS"/>
          <w:i/>
          <w:iCs/>
          <w:sz w:val="22"/>
          <w:szCs w:val="22"/>
        </w:rPr>
      </w:pPr>
      <w:r>
        <w:rPr>
          <w:rFonts w:ascii="Trebuchet MS" w:hAnsi="Trebuchet MS"/>
          <w:b w:val="0"/>
          <w:i/>
          <w:iCs/>
          <w:sz w:val="22"/>
          <w:szCs w:val="22"/>
        </w:rPr>
        <w:tab/>
      </w:r>
      <w:r w:rsidR="006F0B40" w:rsidRPr="000C6868">
        <w:rPr>
          <w:rFonts w:ascii="Trebuchet MS" w:hAnsi="Trebuchet MS"/>
          <w:i/>
          <w:iCs/>
          <w:sz w:val="22"/>
          <w:szCs w:val="22"/>
        </w:rPr>
        <w:t>Room Sizes</w:t>
      </w:r>
    </w:p>
    <w:p w:rsidR="006F0B40" w:rsidRPr="0058083B" w:rsidRDefault="007238ED" w:rsidP="006F0B40">
      <w:pPr>
        <w:pStyle w:val="BodyText"/>
        <w:ind w:left="720" w:hanging="720"/>
        <w:jc w:val="both"/>
        <w:rPr>
          <w:rFonts w:ascii="Trebuchet MS" w:hAnsi="Trebuchet MS"/>
          <w:sz w:val="22"/>
          <w:szCs w:val="22"/>
        </w:rPr>
      </w:pPr>
      <w:r>
        <w:rPr>
          <w:rFonts w:ascii="Trebuchet MS" w:hAnsi="Trebuchet MS"/>
          <w:b w:val="0"/>
          <w:iCs/>
          <w:sz w:val="22"/>
          <w:szCs w:val="22"/>
        </w:rPr>
        <w:t>7.14</w:t>
      </w:r>
      <w:r w:rsidR="006F0B40" w:rsidRPr="00281BC0">
        <w:rPr>
          <w:rFonts w:ascii="Trebuchet MS" w:hAnsi="Trebuchet MS"/>
          <w:b w:val="0"/>
          <w:iCs/>
          <w:sz w:val="22"/>
          <w:szCs w:val="22"/>
        </w:rPr>
        <w:tab/>
        <w:t>The</w:t>
      </w:r>
      <w:r w:rsidR="006F0B40" w:rsidRPr="005A1A2C">
        <w:rPr>
          <w:rFonts w:ascii="Trebuchet MS" w:hAnsi="Trebuchet MS"/>
          <w:b w:val="0"/>
          <w:iCs/>
          <w:sz w:val="22"/>
          <w:szCs w:val="22"/>
        </w:rPr>
        <w:t xml:space="preserve"> SPD identifies minimum internal floorspace standards (Appendix 1) as </w:t>
      </w:r>
      <w:r w:rsidR="006F0B40" w:rsidRPr="0058083B">
        <w:rPr>
          <w:rFonts w:ascii="Trebuchet MS" w:hAnsi="Trebuchet MS"/>
          <w:b w:val="0"/>
          <w:iCs/>
          <w:sz w:val="22"/>
          <w:szCs w:val="22"/>
        </w:rPr>
        <w:t xml:space="preserve">6.5sqm for a single bedroom and 7sqm for a kitchen.  The kitchen </w:t>
      </w:r>
      <w:r w:rsidR="00476D1A">
        <w:rPr>
          <w:rFonts w:ascii="Trebuchet MS" w:hAnsi="Trebuchet MS"/>
          <w:b w:val="0"/>
          <w:iCs/>
          <w:sz w:val="22"/>
          <w:szCs w:val="22"/>
        </w:rPr>
        <w:t xml:space="preserve">is shown </w:t>
      </w:r>
      <w:r w:rsidR="006F0B40" w:rsidRPr="0058083B">
        <w:rPr>
          <w:rFonts w:ascii="Trebuchet MS" w:hAnsi="Trebuchet MS"/>
          <w:b w:val="0"/>
          <w:iCs/>
          <w:sz w:val="22"/>
          <w:szCs w:val="22"/>
        </w:rPr>
        <w:t>as 8.25sqm and the smallest bedroom (no. 7 ground floor) is 6.76sqm</w:t>
      </w:r>
      <w:r w:rsidR="00281BC0" w:rsidRPr="0058083B">
        <w:rPr>
          <w:rFonts w:ascii="Trebuchet MS" w:hAnsi="Trebuchet MS"/>
          <w:b w:val="0"/>
          <w:iCs/>
          <w:sz w:val="22"/>
          <w:szCs w:val="22"/>
        </w:rPr>
        <w:t xml:space="preserve">, with the majority of bedrooms far larger than this.  </w:t>
      </w:r>
      <w:r w:rsidR="006F0B40" w:rsidRPr="0058083B">
        <w:rPr>
          <w:rFonts w:ascii="Trebuchet MS" w:hAnsi="Trebuchet MS"/>
          <w:b w:val="0"/>
          <w:iCs/>
          <w:sz w:val="22"/>
          <w:szCs w:val="22"/>
        </w:rPr>
        <w:t>All the proposed rooms and kitchen meet these sizes.</w:t>
      </w:r>
      <w:r w:rsidR="006F0B40" w:rsidRPr="0058083B">
        <w:rPr>
          <w:rFonts w:ascii="Trebuchet MS" w:hAnsi="Trebuchet MS"/>
          <w:sz w:val="22"/>
          <w:szCs w:val="22"/>
        </w:rPr>
        <w:t xml:space="preserve">  </w:t>
      </w:r>
    </w:p>
    <w:p w:rsidR="005A1A2C" w:rsidRPr="0058083B" w:rsidRDefault="005A1A2C" w:rsidP="00BB0551">
      <w:pPr>
        <w:pStyle w:val="BodyText"/>
        <w:ind w:left="720" w:hanging="720"/>
        <w:jc w:val="both"/>
        <w:rPr>
          <w:rFonts w:ascii="Trebuchet MS" w:hAnsi="Trebuchet MS"/>
          <w:b w:val="0"/>
          <w:i/>
          <w:iCs/>
          <w:sz w:val="22"/>
          <w:szCs w:val="22"/>
        </w:rPr>
      </w:pPr>
    </w:p>
    <w:p w:rsidR="00281BC0" w:rsidRPr="000C6868" w:rsidRDefault="00281BC0" w:rsidP="00BB0551">
      <w:pPr>
        <w:pStyle w:val="BodyText"/>
        <w:ind w:left="720" w:hanging="720"/>
        <w:jc w:val="both"/>
        <w:rPr>
          <w:rFonts w:ascii="Trebuchet MS" w:hAnsi="Trebuchet MS"/>
          <w:i/>
          <w:iCs/>
          <w:sz w:val="22"/>
          <w:szCs w:val="22"/>
        </w:rPr>
      </w:pPr>
      <w:r w:rsidRPr="0058083B">
        <w:rPr>
          <w:rFonts w:ascii="Trebuchet MS" w:hAnsi="Trebuchet MS"/>
          <w:b w:val="0"/>
          <w:i/>
          <w:iCs/>
          <w:sz w:val="22"/>
          <w:szCs w:val="22"/>
        </w:rPr>
        <w:tab/>
      </w:r>
      <w:r w:rsidRPr="000C6868">
        <w:rPr>
          <w:rFonts w:ascii="Trebuchet MS" w:hAnsi="Trebuchet MS"/>
          <w:i/>
          <w:iCs/>
          <w:sz w:val="22"/>
          <w:szCs w:val="22"/>
        </w:rPr>
        <w:t>Communal Space</w:t>
      </w:r>
    </w:p>
    <w:p w:rsidR="0058083B" w:rsidRDefault="007238ED" w:rsidP="00BB0551">
      <w:pPr>
        <w:pStyle w:val="BodyText"/>
        <w:ind w:left="720" w:hanging="720"/>
        <w:jc w:val="both"/>
        <w:rPr>
          <w:rFonts w:ascii="Trebuchet MS" w:hAnsi="Trebuchet MS" w:cs="Trebuchet MS"/>
          <w:b w:val="0"/>
          <w:bCs/>
          <w:color w:val="000000"/>
          <w:sz w:val="22"/>
          <w:szCs w:val="22"/>
        </w:rPr>
      </w:pPr>
      <w:r>
        <w:rPr>
          <w:rFonts w:ascii="Trebuchet MS" w:hAnsi="Trebuchet MS" w:cs="Trebuchet MS"/>
          <w:b w:val="0"/>
          <w:bCs/>
          <w:color w:val="000000"/>
          <w:sz w:val="22"/>
          <w:szCs w:val="22"/>
        </w:rPr>
        <w:t>7.15</w:t>
      </w:r>
      <w:r w:rsidR="00281BC0" w:rsidRPr="0058083B">
        <w:rPr>
          <w:rFonts w:ascii="Trebuchet MS" w:hAnsi="Trebuchet MS" w:cs="Trebuchet MS"/>
          <w:b w:val="0"/>
          <w:bCs/>
          <w:color w:val="000000"/>
          <w:sz w:val="22"/>
          <w:szCs w:val="22"/>
        </w:rPr>
        <w:tab/>
        <w:t xml:space="preserve">The SPD identifies that the amount of communal space that is </w:t>
      </w:r>
      <w:r w:rsidR="0058083B" w:rsidRPr="0058083B">
        <w:rPr>
          <w:rFonts w:ascii="Trebuchet MS" w:hAnsi="Trebuchet MS" w:cs="Trebuchet MS"/>
          <w:b w:val="0"/>
          <w:bCs/>
          <w:color w:val="000000"/>
          <w:sz w:val="22"/>
          <w:szCs w:val="22"/>
        </w:rPr>
        <w:t>considered appropriate</w:t>
      </w:r>
      <w:r w:rsidR="00281BC0" w:rsidRPr="0058083B">
        <w:rPr>
          <w:rFonts w:ascii="Trebuchet MS" w:hAnsi="Trebuchet MS" w:cs="Trebuchet MS"/>
          <w:b w:val="0"/>
          <w:bCs/>
          <w:color w:val="000000"/>
          <w:sz w:val="22"/>
          <w:szCs w:val="22"/>
        </w:rPr>
        <w:t xml:space="preserve"> in a large H</w:t>
      </w:r>
      <w:r w:rsidR="0058083B" w:rsidRPr="0058083B">
        <w:rPr>
          <w:rFonts w:ascii="Trebuchet MS" w:hAnsi="Trebuchet MS" w:cs="Trebuchet MS"/>
          <w:b w:val="0"/>
          <w:bCs/>
          <w:color w:val="000000"/>
          <w:sz w:val="22"/>
          <w:szCs w:val="22"/>
        </w:rPr>
        <w:t>M</w:t>
      </w:r>
      <w:r w:rsidR="00281BC0" w:rsidRPr="0058083B">
        <w:rPr>
          <w:rFonts w:ascii="Trebuchet MS" w:hAnsi="Trebuchet MS" w:cs="Trebuchet MS"/>
          <w:b w:val="0"/>
          <w:bCs/>
          <w:color w:val="000000"/>
          <w:sz w:val="22"/>
          <w:szCs w:val="22"/>
        </w:rPr>
        <w:t>O w</w:t>
      </w:r>
      <w:r w:rsidR="0058083B" w:rsidRPr="0058083B">
        <w:rPr>
          <w:rFonts w:ascii="Trebuchet MS" w:hAnsi="Trebuchet MS" w:cs="Trebuchet MS"/>
          <w:b w:val="0"/>
          <w:bCs/>
          <w:color w:val="000000"/>
          <w:sz w:val="22"/>
          <w:szCs w:val="22"/>
        </w:rPr>
        <w:t xml:space="preserve">ould be dependent on the number and size of bedrooms.  </w:t>
      </w:r>
      <w:r w:rsidR="00281BC0" w:rsidRPr="0058083B">
        <w:rPr>
          <w:rFonts w:ascii="Trebuchet MS" w:hAnsi="Trebuchet MS" w:cs="Trebuchet MS"/>
          <w:b w:val="0"/>
          <w:bCs/>
          <w:color w:val="000000"/>
          <w:sz w:val="22"/>
          <w:szCs w:val="22"/>
        </w:rPr>
        <w:t xml:space="preserve">The standard set out is for one </w:t>
      </w:r>
      <w:r w:rsidR="0058083B" w:rsidRPr="0058083B">
        <w:rPr>
          <w:rFonts w:ascii="Trebuchet MS" w:hAnsi="Trebuchet MS" w:cs="Trebuchet MS"/>
          <w:b w:val="0"/>
          <w:bCs/>
          <w:color w:val="000000"/>
          <w:sz w:val="22"/>
          <w:szCs w:val="22"/>
        </w:rPr>
        <w:t>communal</w:t>
      </w:r>
      <w:r w:rsidR="00281BC0" w:rsidRPr="0058083B">
        <w:rPr>
          <w:rFonts w:ascii="Trebuchet MS" w:hAnsi="Trebuchet MS" w:cs="Trebuchet MS"/>
          <w:b w:val="0"/>
          <w:bCs/>
          <w:color w:val="000000"/>
          <w:sz w:val="22"/>
          <w:szCs w:val="22"/>
        </w:rPr>
        <w:t xml:space="preserve"> room for every 4-6 bedrooms (depending on the size of the bedroom).  The amended scheme </w:t>
      </w:r>
      <w:r w:rsidR="0058083B" w:rsidRPr="0058083B">
        <w:rPr>
          <w:rFonts w:ascii="Trebuchet MS" w:hAnsi="Trebuchet MS" w:cs="Trebuchet MS"/>
          <w:b w:val="0"/>
          <w:bCs/>
          <w:color w:val="000000"/>
          <w:sz w:val="22"/>
          <w:szCs w:val="22"/>
        </w:rPr>
        <w:t>provides</w:t>
      </w:r>
      <w:r w:rsidR="00281BC0" w:rsidRPr="0058083B">
        <w:rPr>
          <w:rFonts w:ascii="Trebuchet MS" w:hAnsi="Trebuchet MS" w:cs="Trebuchet MS"/>
          <w:b w:val="0"/>
          <w:bCs/>
          <w:color w:val="000000"/>
          <w:sz w:val="22"/>
          <w:szCs w:val="22"/>
        </w:rPr>
        <w:t xml:space="preserve"> for</w:t>
      </w:r>
      <w:r w:rsidR="0058083B" w:rsidRPr="0058083B">
        <w:rPr>
          <w:rFonts w:ascii="Trebuchet MS" w:hAnsi="Trebuchet MS" w:cs="Trebuchet MS"/>
          <w:b w:val="0"/>
          <w:bCs/>
          <w:color w:val="000000"/>
          <w:sz w:val="22"/>
          <w:szCs w:val="22"/>
        </w:rPr>
        <w:t xml:space="preserve"> two</w:t>
      </w:r>
      <w:r w:rsidR="00281BC0" w:rsidRPr="0058083B">
        <w:rPr>
          <w:rFonts w:ascii="Trebuchet MS" w:hAnsi="Trebuchet MS" w:cs="Trebuchet MS"/>
          <w:b w:val="0"/>
          <w:bCs/>
          <w:color w:val="000000"/>
          <w:sz w:val="22"/>
          <w:szCs w:val="22"/>
        </w:rPr>
        <w:t xml:space="preserve"> communal rooms o</w:t>
      </w:r>
      <w:r w:rsidR="0058083B" w:rsidRPr="0058083B">
        <w:rPr>
          <w:rFonts w:ascii="Trebuchet MS" w:hAnsi="Trebuchet MS" w:cs="Trebuchet MS"/>
          <w:b w:val="0"/>
          <w:bCs/>
          <w:color w:val="000000"/>
          <w:sz w:val="22"/>
          <w:szCs w:val="22"/>
        </w:rPr>
        <w:t>n</w:t>
      </w:r>
      <w:r w:rsidR="00281BC0" w:rsidRPr="0058083B">
        <w:rPr>
          <w:rFonts w:ascii="Trebuchet MS" w:hAnsi="Trebuchet MS" w:cs="Trebuchet MS"/>
          <w:b w:val="0"/>
          <w:bCs/>
          <w:color w:val="000000"/>
          <w:sz w:val="22"/>
          <w:szCs w:val="22"/>
        </w:rPr>
        <w:t xml:space="preserve"> the ground floor, one </w:t>
      </w:r>
      <w:r w:rsidR="0058083B" w:rsidRPr="0058083B">
        <w:rPr>
          <w:rFonts w:ascii="Trebuchet MS" w:hAnsi="Trebuchet MS" w:cs="Trebuchet MS"/>
          <w:b w:val="0"/>
          <w:bCs/>
          <w:color w:val="000000"/>
          <w:sz w:val="22"/>
          <w:szCs w:val="22"/>
        </w:rPr>
        <w:t>adjacent</w:t>
      </w:r>
      <w:r w:rsidR="00281BC0" w:rsidRPr="0058083B">
        <w:rPr>
          <w:rFonts w:ascii="Trebuchet MS" w:hAnsi="Trebuchet MS" w:cs="Trebuchet MS"/>
          <w:b w:val="0"/>
          <w:bCs/>
          <w:color w:val="000000"/>
          <w:sz w:val="22"/>
          <w:szCs w:val="22"/>
        </w:rPr>
        <w:t xml:space="preserve"> to the kitchen and one to th</w:t>
      </w:r>
      <w:r w:rsidR="0058083B" w:rsidRPr="0058083B">
        <w:rPr>
          <w:rFonts w:ascii="Trebuchet MS" w:hAnsi="Trebuchet MS" w:cs="Trebuchet MS"/>
          <w:b w:val="0"/>
          <w:bCs/>
          <w:color w:val="000000"/>
          <w:sz w:val="22"/>
          <w:szCs w:val="22"/>
        </w:rPr>
        <w:t>e rear of</w:t>
      </w:r>
      <w:r w:rsidR="00281BC0" w:rsidRPr="0058083B">
        <w:rPr>
          <w:rFonts w:ascii="Trebuchet MS" w:hAnsi="Trebuchet MS" w:cs="Trebuchet MS"/>
          <w:b w:val="0"/>
          <w:bCs/>
          <w:color w:val="000000"/>
          <w:sz w:val="22"/>
          <w:szCs w:val="22"/>
        </w:rPr>
        <w:t xml:space="preserve"> the p</w:t>
      </w:r>
      <w:r w:rsidR="0058083B" w:rsidRPr="0058083B">
        <w:rPr>
          <w:rFonts w:ascii="Trebuchet MS" w:hAnsi="Trebuchet MS" w:cs="Trebuchet MS"/>
          <w:b w:val="0"/>
          <w:bCs/>
          <w:color w:val="000000"/>
          <w:sz w:val="22"/>
          <w:szCs w:val="22"/>
        </w:rPr>
        <w:t xml:space="preserve">roperty.  </w:t>
      </w:r>
      <w:r w:rsidR="00281BC0" w:rsidRPr="0058083B">
        <w:rPr>
          <w:rFonts w:ascii="Trebuchet MS" w:hAnsi="Trebuchet MS" w:cs="Trebuchet MS"/>
          <w:b w:val="0"/>
          <w:bCs/>
          <w:color w:val="000000"/>
          <w:sz w:val="22"/>
          <w:szCs w:val="22"/>
        </w:rPr>
        <w:t xml:space="preserve">They both have an </w:t>
      </w:r>
      <w:r w:rsidR="0058083B" w:rsidRPr="0058083B">
        <w:rPr>
          <w:rFonts w:ascii="Trebuchet MS" w:hAnsi="Trebuchet MS" w:cs="Trebuchet MS"/>
          <w:b w:val="0"/>
          <w:bCs/>
          <w:color w:val="000000"/>
          <w:sz w:val="22"/>
          <w:szCs w:val="22"/>
        </w:rPr>
        <w:t>acceptable</w:t>
      </w:r>
      <w:r w:rsidR="00281BC0" w:rsidRPr="0058083B">
        <w:rPr>
          <w:rFonts w:ascii="Trebuchet MS" w:hAnsi="Trebuchet MS" w:cs="Trebuchet MS"/>
          <w:b w:val="0"/>
          <w:bCs/>
          <w:color w:val="000000"/>
          <w:sz w:val="22"/>
          <w:szCs w:val="22"/>
        </w:rPr>
        <w:t xml:space="preserve"> outlook and can be independently accessed.  The</w:t>
      </w:r>
      <w:r w:rsidR="0058083B" w:rsidRPr="0058083B">
        <w:rPr>
          <w:rFonts w:ascii="Trebuchet MS" w:hAnsi="Trebuchet MS" w:cs="Trebuchet MS"/>
          <w:b w:val="0"/>
          <w:bCs/>
          <w:color w:val="000000"/>
          <w:sz w:val="22"/>
          <w:szCs w:val="22"/>
        </w:rPr>
        <w:t>y</w:t>
      </w:r>
      <w:r w:rsidR="00281BC0" w:rsidRPr="0058083B">
        <w:rPr>
          <w:rFonts w:ascii="Trebuchet MS" w:hAnsi="Trebuchet MS" w:cs="Trebuchet MS"/>
          <w:b w:val="0"/>
          <w:bCs/>
          <w:color w:val="000000"/>
          <w:sz w:val="22"/>
          <w:szCs w:val="22"/>
        </w:rPr>
        <w:t xml:space="preserve"> could both accommodate at le</w:t>
      </w:r>
      <w:r w:rsidR="0058083B" w:rsidRPr="0058083B">
        <w:rPr>
          <w:rFonts w:ascii="Trebuchet MS" w:hAnsi="Trebuchet MS" w:cs="Trebuchet MS"/>
          <w:b w:val="0"/>
          <w:bCs/>
          <w:color w:val="000000"/>
          <w:sz w:val="22"/>
          <w:szCs w:val="22"/>
        </w:rPr>
        <w:t>a</w:t>
      </w:r>
      <w:r w:rsidR="00281BC0" w:rsidRPr="0058083B">
        <w:rPr>
          <w:rFonts w:ascii="Trebuchet MS" w:hAnsi="Trebuchet MS" w:cs="Trebuchet MS"/>
          <w:b w:val="0"/>
          <w:bCs/>
          <w:color w:val="000000"/>
          <w:sz w:val="22"/>
          <w:szCs w:val="22"/>
        </w:rPr>
        <w:t xml:space="preserve">st 4 people at any one time, which is considered more than </w:t>
      </w:r>
      <w:r w:rsidR="0058083B" w:rsidRPr="0058083B">
        <w:rPr>
          <w:rFonts w:ascii="Trebuchet MS" w:hAnsi="Trebuchet MS" w:cs="Trebuchet MS"/>
          <w:b w:val="0"/>
          <w:bCs/>
          <w:color w:val="000000"/>
          <w:sz w:val="22"/>
          <w:szCs w:val="22"/>
        </w:rPr>
        <w:t>sufficient</w:t>
      </w:r>
      <w:r w:rsidR="00281BC0" w:rsidRPr="0058083B">
        <w:rPr>
          <w:rFonts w:ascii="Trebuchet MS" w:hAnsi="Trebuchet MS" w:cs="Trebuchet MS"/>
          <w:b w:val="0"/>
          <w:bCs/>
          <w:color w:val="000000"/>
          <w:sz w:val="22"/>
          <w:szCs w:val="22"/>
        </w:rPr>
        <w:t xml:space="preserve"> for the proposed seven </w:t>
      </w:r>
      <w:r w:rsidR="0058083B" w:rsidRPr="0058083B">
        <w:rPr>
          <w:rFonts w:ascii="Trebuchet MS" w:hAnsi="Trebuchet MS" w:cs="Trebuchet MS"/>
          <w:b w:val="0"/>
          <w:bCs/>
          <w:color w:val="000000"/>
          <w:sz w:val="22"/>
          <w:szCs w:val="22"/>
        </w:rPr>
        <w:t>residents</w:t>
      </w:r>
      <w:r w:rsidR="00281BC0" w:rsidRPr="0058083B">
        <w:rPr>
          <w:rFonts w:ascii="Trebuchet MS" w:hAnsi="Trebuchet MS" w:cs="Trebuchet MS"/>
          <w:b w:val="0"/>
          <w:bCs/>
          <w:color w:val="000000"/>
          <w:sz w:val="22"/>
          <w:szCs w:val="22"/>
        </w:rPr>
        <w:t>.  In addition there is a kitchen, and a lean to, which could be used fo</w:t>
      </w:r>
      <w:r w:rsidR="0058083B" w:rsidRPr="0058083B">
        <w:rPr>
          <w:rFonts w:ascii="Trebuchet MS" w:hAnsi="Trebuchet MS" w:cs="Trebuchet MS"/>
          <w:b w:val="0"/>
          <w:bCs/>
          <w:color w:val="000000"/>
          <w:sz w:val="22"/>
          <w:szCs w:val="22"/>
        </w:rPr>
        <w:t>r</w:t>
      </w:r>
      <w:r w:rsidR="00281BC0" w:rsidRPr="0058083B">
        <w:rPr>
          <w:rFonts w:ascii="Trebuchet MS" w:hAnsi="Trebuchet MS" w:cs="Trebuchet MS"/>
          <w:b w:val="0"/>
          <w:bCs/>
          <w:color w:val="000000"/>
          <w:sz w:val="22"/>
          <w:szCs w:val="22"/>
        </w:rPr>
        <w:t xml:space="preserve"> some extra storage area if required.</w:t>
      </w:r>
      <w:r w:rsidR="00281BC0" w:rsidRPr="0058083B">
        <w:rPr>
          <w:rFonts w:ascii="Trebuchet MS" w:hAnsi="Trebuchet MS" w:cs="Trebuchet MS"/>
          <w:bCs/>
          <w:color w:val="000000"/>
          <w:sz w:val="22"/>
          <w:szCs w:val="22"/>
        </w:rPr>
        <w:t xml:space="preserve"> </w:t>
      </w:r>
    </w:p>
    <w:p w:rsidR="0058083B" w:rsidRDefault="0058083B" w:rsidP="00BB0551">
      <w:pPr>
        <w:pStyle w:val="BodyText"/>
        <w:ind w:left="720" w:hanging="720"/>
        <w:jc w:val="both"/>
        <w:rPr>
          <w:rFonts w:ascii="Trebuchet MS" w:hAnsi="Trebuchet MS" w:cs="Trebuchet MS"/>
          <w:b w:val="0"/>
          <w:bCs/>
          <w:color w:val="000000"/>
          <w:sz w:val="22"/>
          <w:szCs w:val="22"/>
        </w:rPr>
      </w:pPr>
    </w:p>
    <w:p w:rsidR="00281BC0" w:rsidRDefault="0058083B" w:rsidP="00BB0551">
      <w:pPr>
        <w:pStyle w:val="BodyText"/>
        <w:ind w:left="720" w:hanging="720"/>
        <w:jc w:val="both"/>
        <w:rPr>
          <w:rFonts w:ascii="Trebuchet MS" w:hAnsi="Trebuchet MS" w:cs="Trebuchet MS"/>
          <w:b w:val="0"/>
          <w:bCs/>
          <w:color w:val="000000"/>
          <w:sz w:val="22"/>
          <w:szCs w:val="22"/>
        </w:rPr>
      </w:pPr>
      <w:r>
        <w:rPr>
          <w:rFonts w:ascii="Trebuchet MS" w:hAnsi="Trebuchet MS" w:cs="Trebuchet MS"/>
          <w:b w:val="0"/>
          <w:bCs/>
          <w:color w:val="000000"/>
          <w:sz w:val="22"/>
          <w:szCs w:val="22"/>
        </w:rPr>
        <w:t>7.1</w:t>
      </w:r>
      <w:r w:rsidR="007238ED">
        <w:rPr>
          <w:rFonts w:ascii="Trebuchet MS" w:hAnsi="Trebuchet MS" w:cs="Trebuchet MS"/>
          <w:b w:val="0"/>
          <w:bCs/>
          <w:color w:val="000000"/>
          <w:sz w:val="22"/>
          <w:szCs w:val="22"/>
        </w:rPr>
        <w:t>6</w:t>
      </w:r>
      <w:r>
        <w:rPr>
          <w:rFonts w:ascii="Trebuchet MS" w:hAnsi="Trebuchet MS" w:cs="Trebuchet MS"/>
          <w:b w:val="0"/>
          <w:bCs/>
          <w:color w:val="000000"/>
          <w:sz w:val="22"/>
          <w:szCs w:val="22"/>
        </w:rPr>
        <w:tab/>
        <w:t>There have been objections to the scheme based on the view that the proposed scheme includes inadequate kitchen provision.  The size meets requirements and in terms of other amenity guidance set out in the HMO Pack, it would be for an owner to satisfy themselves that they have met relevant requirements within HMO related legislation.</w:t>
      </w:r>
      <w:r w:rsidR="00281BC0" w:rsidRPr="0058083B">
        <w:rPr>
          <w:rFonts w:ascii="Trebuchet MS" w:hAnsi="Trebuchet MS" w:cs="Trebuchet MS"/>
          <w:b w:val="0"/>
          <w:bCs/>
          <w:color w:val="000000"/>
          <w:sz w:val="22"/>
          <w:szCs w:val="22"/>
        </w:rPr>
        <w:t xml:space="preserve"> </w:t>
      </w:r>
    </w:p>
    <w:p w:rsidR="0058083B" w:rsidRPr="000C6868" w:rsidRDefault="0058083B" w:rsidP="000C6868">
      <w:pPr>
        <w:pStyle w:val="BodyText"/>
        <w:ind w:left="720" w:hanging="720"/>
        <w:jc w:val="both"/>
        <w:rPr>
          <w:rFonts w:ascii="Trebuchet MS" w:hAnsi="Trebuchet MS" w:cs="Trebuchet MS"/>
          <w:b w:val="0"/>
          <w:bCs/>
          <w:color w:val="000000"/>
          <w:sz w:val="22"/>
          <w:szCs w:val="22"/>
        </w:rPr>
      </w:pPr>
    </w:p>
    <w:p w:rsidR="0058083B" w:rsidRPr="0058083B" w:rsidRDefault="007238ED" w:rsidP="0050746C">
      <w:pPr>
        <w:ind w:left="720" w:hanging="720"/>
        <w:jc w:val="both"/>
        <w:rPr>
          <w:iCs/>
          <w:sz w:val="22"/>
          <w:szCs w:val="22"/>
        </w:rPr>
      </w:pPr>
      <w:r>
        <w:rPr>
          <w:rFonts w:cs="Trebuchet MS"/>
          <w:bCs/>
          <w:color w:val="000000"/>
          <w:sz w:val="22"/>
          <w:szCs w:val="22"/>
        </w:rPr>
        <w:t>7.17</w:t>
      </w:r>
      <w:r w:rsidR="0058083B" w:rsidRPr="000C6868">
        <w:rPr>
          <w:rFonts w:cs="Trebuchet MS"/>
          <w:bCs/>
          <w:color w:val="000000"/>
          <w:sz w:val="22"/>
          <w:szCs w:val="22"/>
        </w:rPr>
        <w:tab/>
        <w:t>Concern has also been raised that there is an inadequate number of b</w:t>
      </w:r>
      <w:r w:rsidR="0050746C">
        <w:rPr>
          <w:rFonts w:cs="Trebuchet MS"/>
          <w:bCs/>
          <w:color w:val="000000"/>
          <w:sz w:val="22"/>
          <w:szCs w:val="22"/>
        </w:rPr>
        <w:t>athrooms and WC</w:t>
      </w:r>
      <w:r w:rsidR="0058083B" w:rsidRPr="000C6868">
        <w:rPr>
          <w:rFonts w:cs="Trebuchet MS"/>
          <w:bCs/>
          <w:color w:val="000000"/>
          <w:sz w:val="22"/>
          <w:szCs w:val="22"/>
        </w:rPr>
        <w:t xml:space="preserve">s to serve the proposed </w:t>
      </w:r>
      <w:r w:rsidR="0050746C">
        <w:rPr>
          <w:rFonts w:cs="Trebuchet MS"/>
          <w:bCs/>
          <w:color w:val="000000"/>
          <w:sz w:val="22"/>
          <w:szCs w:val="22"/>
        </w:rPr>
        <w:t xml:space="preserve">number of </w:t>
      </w:r>
      <w:r w:rsidR="0058083B" w:rsidRPr="000C6868">
        <w:rPr>
          <w:rFonts w:cs="Trebuchet MS"/>
          <w:bCs/>
          <w:color w:val="000000"/>
          <w:sz w:val="22"/>
          <w:szCs w:val="22"/>
        </w:rPr>
        <w:t xml:space="preserve">occupants.  </w:t>
      </w:r>
      <w:r w:rsidR="0050746C">
        <w:rPr>
          <w:rFonts w:cs="Trebuchet MS"/>
          <w:bCs/>
          <w:color w:val="000000"/>
          <w:sz w:val="22"/>
          <w:szCs w:val="22"/>
        </w:rPr>
        <w:t xml:space="preserve">With </w:t>
      </w:r>
      <w:r w:rsidR="0058083B" w:rsidRPr="000C6868">
        <w:rPr>
          <w:rFonts w:cs="Trebuchet MS"/>
          <w:bCs/>
          <w:color w:val="000000"/>
          <w:sz w:val="22"/>
          <w:szCs w:val="22"/>
        </w:rPr>
        <w:t xml:space="preserve"> reference to the amenity guidance in the HMO pack it states that: for </w:t>
      </w:r>
      <w:r w:rsidR="0058083B" w:rsidRPr="0058083B">
        <w:rPr>
          <w:bCs/>
          <w:i/>
          <w:iCs/>
          <w:sz w:val="22"/>
          <w:szCs w:val="22"/>
        </w:rPr>
        <w:t xml:space="preserve">6-10 persons using </w:t>
      </w:r>
      <w:r w:rsidR="0058083B" w:rsidRPr="000C6868">
        <w:rPr>
          <w:bCs/>
          <w:i/>
          <w:iCs/>
          <w:sz w:val="22"/>
          <w:szCs w:val="22"/>
        </w:rPr>
        <w:tab/>
      </w:r>
      <w:r w:rsidR="0058083B" w:rsidRPr="0058083B">
        <w:rPr>
          <w:bCs/>
          <w:i/>
          <w:iCs/>
          <w:sz w:val="22"/>
          <w:szCs w:val="22"/>
        </w:rPr>
        <w:t>communal facilities</w:t>
      </w:r>
      <w:r w:rsidR="0058083B" w:rsidRPr="000C6868">
        <w:rPr>
          <w:bCs/>
          <w:i/>
          <w:iCs/>
          <w:sz w:val="22"/>
          <w:szCs w:val="22"/>
        </w:rPr>
        <w:t xml:space="preserve"> there should be </w:t>
      </w:r>
      <w:r w:rsidR="0058083B" w:rsidRPr="0058083B">
        <w:rPr>
          <w:i/>
          <w:iCs/>
          <w:sz w:val="22"/>
          <w:szCs w:val="22"/>
        </w:rPr>
        <w:t> 2 bathrooms and</w:t>
      </w:r>
      <w:r w:rsidR="000C6868" w:rsidRPr="000C6868">
        <w:rPr>
          <w:i/>
          <w:iCs/>
          <w:sz w:val="22"/>
          <w:szCs w:val="22"/>
        </w:rPr>
        <w:t xml:space="preserve"> </w:t>
      </w:r>
      <w:r w:rsidR="0058083B" w:rsidRPr="0058083B">
        <w:rPr>
          <w:i/>
          <w:iCs/>
          <w:sz w:val="22"/>
          <w:szCs w:val="22"/>
        </w:rPr>
        <w:t> 2 sepa</w:t>
      </w:r>
      <w:r w:rsidR="000C6868" w:rsidRPr="000C6868">
        <w:rPr>
          <w:i/>
          <w:iCs/>
          <w:sz w:val="22"/>
          <w:szCs w:val="22"/>
        </w:rPr>
        <w:t xml:space="preserve">rate WC’s with wash hand basins.  </w:t>
      </w:r>
      <w:r w:rsidR="000C6868" w:rsidRPr="000C6868">
        <w:rPr>
          <w:iCs/>
          <w:sz w:val="22"/>
          <w:szCs w:val="22"/>
        </w:rPr>
        <w:t xml:space="preserve">The proposed scheme would meet this hygiene amenity standard.  </w:t>
      </w:r>
    </w:p>
    <w:p w:rsidR="0058083B" w:rsidRPr="0058083B" w:rsidRDefault="0058083B" w:rsidP="00BB0551">
      <w:pPr>
        <w:pStyle w:val="BodyText"/>
        <w:ind w:left="720" w:hanging="720"/>
        <w:jc w:val="both"/>
        <w:rPr>
          <w:rFonts w:ascii="Trebuchet MS" w:hAnsi="Trebuchet MS" w:cs="Trebuchet MS"/>
          <w:b w:val="0"/>
          <w:bCs/>
          <w:color w:val="000000"/>
          <w:sz w:val="22"/>
          <w:szCs w:val="22"/>
        </w:rPr>
      </w:pPr>
    </w:p>
    <w:p w:rsidR="00945B5A" w:rsidRDefault="00B52046" w:rsidP="00B52046">
      <w:pPr>
        <w:pStyle w:val="BodyText"/>
        <w:jc w:val="both"/>
        <w:rPr>
          <w:rFonts w:ascii="Trebuchet MS" w:hAnsi="Trebuchet MS"/>
          <w:b w:val="0"/>
          <w:iCs/>
          <w:sz w:val="22"/>
          <w:szCs w:val="22"/>
        </w:rPr>
      </w:pPr>
      <w:r w:rsidRPr="00B52046">
        <w:rPr>
          <w:rFonts w:ascii="Trebuchet MS" w:hAnsi="Trebuchet MS"/>
          <w:b w:val="0"/>
          <w:iCs/>
          <w:sz w:val="22"/>
          <w:szCs w:val="22"/>
        </w:rPr>
        <w:tab/>
      </w:r>
    </w:p>
    <w:p w:rsidR="00945B5A" w:rsidRDefault="00945B5A" w:rsidP="00B52046">
      <w:pPr>
        <w:pStyle w:val="BodyText"/>
        <w:jc w:val="both"/>
        <w:rPr>
          <w:rFonts w:ascii="Trebuchet MS" w:hAnsi="Trebuchet MS"/>
          <w:b w:val="0"/>
          <w:iCs/>
          <w:sz w:val="22"/>
          <w:szCs w:val="22"/>
        </w:rPr>
      </w:pPr>
    </w:p>
    <w:p w:rsidR="00B52046" w:rsidRPr="00B52046" w:rsidRDefault="00945B5A" w:rsidP="00B52046">
      <w:pPr>
        <w:pStyle w:val="BodyText"/>
        <w:jc w:val="both"/>
        <w:rPr>
          <w:rFonts w:ascii="Trebuchet MS" w:hAnsi="Trebuchet MS"/>
          <w:i/>
          <w:iCs/>
          <w:sz w:val="22"/>
          <w:szCs w:val="22"/>
        </w:rPr>
      </w:pPr>
      <w:r>
        <w:rPr>
          <w:rFonts w:ascii="Trebuchet MS" w:hAnsi="Trebuchet MS"/>
          <w:b w:val="0"/>
          <w:iCs/>
          <w:sz w:val="22"/>
          <w:szCs w:val="22"/>
        </w:rPr>
        <w:lastRenderedPageBreak/>
        <w:tab/>
      </w:r>
      <w:r w:rsidR="00B52046" w:rsidRPr="00B52046">
        <w:rPr>
          <w:rFonts w:ascii="Trebuchet MS" w:hAnsi="Trebuchet MS"/>
          <w:i/>
          <w:iCs/>
          <w:sz w:val="22"/>
          <w:szCs w:val="22"/>
        </w:rPr>
        <w:t>Amenity Space</w:t>
      </w:r>
    </w:p>
    <w:p w:rsidR="00B52046" w:rsidRDefault="007238ED" w:rsidP="00B52046">
      <w:pPr>
        <w:pStyle w:val="BodyText"/>
        <w:ind w:left="720" w:hanging="720"/>
        <w:jc w:val="both"/>
        <w:rPr>
          <w:rFonts w:ascii="Trebuchet MS" w:hAnsi="Trebuchet MS"/>
          <w:b w:val="0"/>
          <w:sz w:val="22"/>
          <w:szCs w:val="22"/>
        </w:rPr>
      </w:pPr>
      <w:r>
        <w:rPr>
          <w:rFonts w:ascii="Trebuchet MS" w:hAnsi="Trebuchet MS"/>
          <w:b w:val="0"/>
          <w:iCs/>
          <w:sz w:val="22"/>
          <w:szCs w:val="22"/>
        </w:rPr>
        <w:t>7.18</w:t>
      </w:r>
      <w:r w:rsidR="00B52046" w:rsidRPr="00B52046">
        <w:rPr>
          <w:rFonts w:ascii="Trebuchet MS" w:hAnsi="Trebuchet MS"/>
          <w:b w:val="0"/>
          <w:iCs/>
          <w:sz w:val="22"/>
          <w:szCs w:val="22"/>
        </w:rPr>
        <w:tab/>
      </w:r>
      <w:r w:rsidR="00B52046">
        <w:rPr>
          <w:rFonts w:ascii="Trebuchet MS" w:hAnsi="Trebuchet MS"/>
          <w:b w:val="0"/>
          <w:iCs/>
          <w:sz w:val="22"/>
          <w:szCs w:val="22"/>
        </w:rPr>
        <w:t>The property is sited in a spacious plot with garden on 3 sides, with hardstanding driveway to the south, which leads to a former 2 storey coach house.  The amended scheme reduced the amount of hardstanding to be created</w:t>
      </w:r>
      <w:r w:rsidR="00E028E5">
        <w:rPr>
          <w:rFonts w:ascii="Trebuchet MS" w:hAnsi="Trebuchet MS"/>
          <w:b w:val="0"/>
          <w:iCs/>
          <w:sz w:val="22"/>
          <w:szCs w:val="22"/>
        </w:rPr>
        <w:t>,</w:t>
      </w:r>
      <w:r w:rsidR="00B52046">
        <w:rPr>
          <w:rFonts w:ascii="Trebuchet MS" w:hAnsi="Trebuchet MS"/>
          <w:b w:val="0"/>
          <w:iCs/>
          <w:sz w:val="22"/>
          <w:szCs w:val="22"/>
        </w:rPr>
        <w:t xml:space="preserve"> and removed the proposed front access and driveway.  </w:t>
      </w:r>
      <w:r w:rsidR="00B52046">
        <w:rPr>
          <w:rFonts w:ascii="Trebuchet MS" w:hAnsi="Trebuchet MS"/>
          <w:b w:val="0"/>
          <w:sz w:val="22"/>
          <w:szCs w:val="22"/>
        </w:rPr>
        <w:t xml:space="preserve">The existing garden is in excess of the gross floor area of the dwelling, and therefore of an acceptable size for seven individuals.  </w:t>
      </w:r>
    </w:p>
    <w:p w:rsidR="00945B5A" w:rsidRDefault="00945B5A" w:rsidP="009A583B">
      <w:pPr>
        <w:pStyle w:val="BodyText"/>
        <w:ind w:left="720"/>
        <w:jc w:val="both"/>
        <w:rPr>
          <w:rFonts w:ascii="Trebuchet MS" w:hAnsi="Trebuchet MS"/>
          <w:i/>
          <w:sz w:val="22"/>
          <w:szCs w:val="22"/>
        </w:rPr>
      </w:pPr>
    </w:p>
    <w:p w:rsidR="009A583B" w:rsidRPr="009A583B" w:rsidRDefault="009A583B" w:rsidP="009A583B">
      <w:pPr>
        <w:pStyle w:val="BodyText"/>
        <w:ind w:left="720"/>
        <w:jc w:val="both"/>
        <w:rPr>
          <w:rFonts w:ascii="Trebuchet MS" w:hAnsi="Trebuchet MS"/>
          <w:i/>
          <w:sz w:val="22"/>
          <w:szCs w:val="22"/>
        </w:rPr>
      </w:pPr>
      <w:r w:rsidRPr="009A583B">
        <w:rPr>
          <w:rFonts w:ascii="Trebuchet MS" w:hAnsi="Trebuchet MS"/>
          <w:i/>
          <w:sz w:val="22"/>
          <w:szCs w:val="22"/>
        </w:rPr>
        <w:t>External windows</w:t>
      </w:r>
    </w:p>
    <w:p w:rsidR="009A583B" w:rsidRDefault="007238ED" w:rsidP="009A583B">
      <w:pPr>
        <w:pStyle w:val="BodyText"/>
        <w:ind w:left="720" w:hanging="720"/>
        <w:jc w:val="both"/>
        <w:rPr>
          <w:rFonts w:ascii="Trebuchet MS" w:hAnsi="Trebuchet MS"/>
          <w:b w:val="0"/>
          <w:sz w:val="22"/>
          <w:szCs w:val="22"/>
        </w:rPr>
      </w:pPr>
      <w:r>
        <w:rPr>
          <w:rFonts w:ascii="Trebuchet MS" w:hAnsi="Trebuchet MS"/>
          <w:b w:val="0"/>
          <w:sz w:val="22"/>
          <w:szCs w:val="22"/>
        </w:rPr>
        <w:t>7.19</w:t>
      </w:r>
      <w:r w:rsidR="009A583B" w:rsidRPr="009A583B">
        <w:rPr>
          <w:rFonts w:ascii="Trebuchet MS" w:hAnsi="Trebuchet MS"/>
          <w:b w:val="0"/>
          <w:sz w:val="22"/>
          <w:szCs w:val="22"/>
        </w:rPr>
        <w:tab/>
      </w:r>
      <w:r w:rsidR="009A583B">
        <w:rPr>
          <w:rFonts w:ascii="Trebuchet MS" w:hAnsi="Trebuchet MS"/>
          <w:b w:val="0"/>
          <w:i/>
          <w:sz w:val="22"/>
          <w:szCs w:val="22"/>
        </w:rPr>
        <w:t>A</w:t>
      </w:r>
      <w:r w:rsidR="009A583B" w:rsidRPr="003D2831">
        <w:rPr>
          <w:rFonts w:ascii="Trebuchet MS" w:hAnsi="Trebuchet MS"/>
          <w:b w:val="0"/>
          <w:sz w:val="22"/>
          <w:szCs w:val="22"/>
        </w:rPr>
        <w:t xml:space="preserve">ll habitable rooms </w:t>
      </w:r>
      <w:r w:rsidR="009A583B">
        <w:rPr>
          <w:rFonts w:ascii="Trebuchet MS" w:hAnsi="Trebuchet MS"/>
          <w:b w:val="0"/>
          <w:sz w:val="22"/>
          <w:szCs w:val="22"/>
        </w:rPr>
        <w:t xml:space="preserve">would </w:t>
      </w:r>
      <w:r w:rsidR="009A583B" w:rsidRPr="003D2831">
        <w:rPr>
          <w:rFonts w:ascii="Trebuchet MS" w:hAnsi="Trebuchet MS"/>
          <w:b w:val="0"/>
          <w:sz w:val="22"/>
          <w:szCs w:val="22"/>
        </w:rPr>
        <w:t>benefit from external windows</w:t>
      </w:r>
      <w:r w:rsidR="009A583B">
        <w:rPr>
          <w:rFonts w:ascii="Trebuchet MS" w:hAnsi="Trebuchet MS"/>
          <w:b w:val="0"/>
          <w:sz w:val="22"/>
          <w:szCs w:val="22"/>
        </w:rPr>
        <w:t>.</w:t>
      </w:r>
    </w:p>
    <w:p w:rsidR="009A583B" w:rsidRDefault="009A583B" w:rsidP="009A583B">
      <w:pPr>
        <w:pStyle w:val="BodyText"/>
        <w:ind w:left="720" w:hanging="720"/>
        <w:jc w:val="both"/>
        <w:rPr>
          <w:rFonts w:ascii="Trebuchet MS" w:hAnsi="Trebuchet MS"/>
          <w:b w:val="0"/>
          <w:i/>
          <w:sz w:val="22"/>
          <w:szCs w:val="22"/>
        </w:rPr>
      </w:pPr>
    </w:p>
    <w:p w:rsidR="009A583B" w:rsidRPr="006C17CF" w:rsidRDefault="009A583B" w:rsidP="009A583B">
      <w:pPr>
        <w:pStyle w:val="BodyText"/>
        <w:ind w:left="720"/>
        <w:jc w:val="both"/>
        <w:rPr>
          <w:rFonts w:ascii="Trebuchet MS" w:hAnsi="Trebuchet MS"/>
          <w:i/>
          <w:sz w:val="22"/>
          <w:szCs w:val="22"/>
        </w:rPr>
      </w:pPr>
      <w:r w:rsidRPr="006C17CF">
        <w:rPr>
          <w:rFonts w:ascii="Trebuchet MS" w:hAnsi="Trebuchet MS"/>
          <w:i/>
          <w:sz w:val="22"/>
          <w:szCs w:val="22"/>
        </w:rPr>
        <w:t>Layout/Stacking of Rooms</w:t>
      </w:r>
    </w:p>
    <w:p w:rsidR="009A583B" w:rsidRPr="007F4866" w:rsidRDefault="007238ED" w:rsidP="009A583B">
      <w:pPr>
        <w:pStyle w:val="BodyText"/>
        <w:ind w:left="720" w:hanging="720"/>
        <w:jc w:val="both"/>
        <w:rPr>
          <w:rFonts w:ascii="Trebuchet MS" w:hAnsi="Trebuchet MS"/>
          <w:b w:val="0"/>
          <w:sz w:val="22"/>
          <w:szCs w:val="22"/>
        </w:rPr>
      </w:pPr>
      <w:r>
        <w:rPr>
          <w:rFonts w:ascii="Trebuchet MS" w:hAnsi="Trebuchet MS"/>
          <w:b w:val="0"/>
          <w:sz w:val="22"/>
          <w:szCs w:val="22"/>
        </w:rPr>
        <w:t>7.20</w:t>
      </w:r>
      <w:r w:rsidR="009A583B">
        <w:rPr>
          <w:rFonts w:ascii="Trebuchet MS" w:hAnsi="Trebuchet MS"/>
          <w:b w:val="0"/>
          <w:sz w:val="22"/>
          <w:szCs w:val="22"/>
        </w:rPr>
        <w:tab/>
        <w:t xml:space="preserve">The Council’s SPD seeks to avoid layouts which locate </w:t>
      </w:r>
      <w:r w:rsidR="009A583B" w:rsidRPr="002058F5">
        <w:rPr>
          <w:rFonts w:ascii="Trebuchet MS" w:hAnsi="Trebuchet MS"/>
          <w:b w:val="0"/>
          <w:sz w:val="22"/>
          <w:szCs w:val="22"/>
        </w:rPr>
        <w:t>living rooms, bathrooms and kitchens, next to, above, or below, proposed or neighbouring bedrooms</w:t>
      </w:r>
      <w:r w:rsidR="009A583B">
        <w:rPr>
          <w:rFonts w:ascii="Trebuchet MS" w:hAnsi="Trebuchet MS"/>
          <w:b w:val="0"/>
          <w:sz w:val="22"/>
          <w:szCs w:val="22"/>
        </w:rPr>
        <w:t xml:space="preserve">.  </w:t>
      </w:r>
      <w:r w:rsidR="006C17CF">
        <w:rPr>
          <w:rFonts w:ascii="Trebuchet MS" w:hAnsi="Trebuchet MS"/>
          <w:b w:val="0"/>
          <w:sz w:val="22"/>
          <w:szCs w:val="22"/>
        </w:rPr>
        <w:t xml:space="preserve">The layout largely achieves this with only the communal room (adjacent to the kitchen) located next to and below a bedroom.  The remainder of the rooms are stacked appropriately.  </w:t>
      </w:r>
    </w:p>
    <w:p w:rsidR="0050746C" w:rsidRDefault="00B52046" w:rsidP="009A583B">
      <w:pPr>
        <w:pStyle w:val="BodyText"/>
        <w:jc w:val="both"/>
        <w:rPr>
          <w:sz w:val="22"/>
          <w:szCs w:val="22"/>
        </w:rPr>
      </w:pPr>
      <w:r>
        <w:rPr>
          <w:rFonts w:ascii="Trebuchet MS" w:hAnsi="Trebuchet MS"/>
          <w:b w:val="0"/>
          <w:iCs/>
          <w:sz w:val="22"/>
          <w:szCs w:val="22"/>
        </w:rPr>
        <w:t xml:space="preserve">  </w:t>
      </w:r>
    </w:p>
    <w:p w:rsidR="00B52046" w:rsidRPr="000C6868" w:rsidRDefault="00B52046" w:rsidP="00B52046">
      <w:pPr>
        <w:ind w:left="720"/>
        <w:jc w:val="both"/>
        <w:rPr>
          <w:b/>
          <w:i/>
          <w:sz w:val="22"/>
          <w:szCs w:val="22"/>
        </w:rPr>
      </w:pPr>
      <w:r w:rsidRPr="000C6868">
        <w:rPr>
          <w:b/>
          <w:i/>
          <w:sz w:val="22"/>
          <w:szCs w:val="22"/>
        </w:rPr>
        <w:t>Sound Insulation</w:t>
      </w:r>
    </w:p>
    <w:p w:rsidR="00B52046" w:rsidRDefault="007238ED" w:rsidP="00B52046">
      <w:pPr>
        <w:ind w:left="720" w:hanging="720"/>
        <w:jc w:val="both"/>
        <w:rPr>
          <w:sz w:val="22"/>
          <w:szCs w:val="22"/>
        </w:rPr>
      </w:pPr>
      <w:r>
        <w:rPr>
          <w:sz w:val="22"/>
          <w:szCs w:val="22"/>
        </w:rPr>
        <w:t>7.21</w:t>
      </w:r>
      <w:r w:rsidR="00B52046" w:rsidRPr="000C6868">
        <w:rPr>
          <w:sz w:val="22"/>
          <w:szCs w:val="22"/>
        </w:rPr>
        <w:tab/>
      </w:r>
      <w:r w:rsidR="00B52046">
        <w:rPr>
          <w:sz w:val="22"/>
          <w:szCs w:val="22"/>
        </w:rPr>
        <w:t xml:space="preserve">Policy DM8 refers to sound insulation between proposed and neighbouring units.  No sound insulation is proposed, however, as this is a detached </w:t>
      </w:r>
      <w:r w:rsidR="006C17CF">
        <w:rPr>
          <w:sz w:val="22"/>
          <w:szCs w:val="22"/>
        </w:rPr>
        <w:t>house no</w:t>
      </w:r>
      <w:r w:rsidR="00B52046">
        <w:rPr>
          <w:sz w:val="22"/>
          <w:szCs w:val="22"/>
        </w:rPr>
        <w:t xml:space="preserve"> insulation would be required to meet policy, and indeed this would only be a building regulations requirement where independent units were being created (Self-contained flats).  </w:t>
      </w:r>
    </w:p>
    <w:p w:rsidR="005A1A2C" w:rsidRDefault="005A1A2C" w:rsidP="00BB0551">
      <w:pPr>
        <w:pStyle w:val="BodyText"/>
        <w:ind w:left="720" w:hanging="720"/>
        <w:jc w:val="both"/>
        <w:rPr>
          <w:rFonts w:ascii="Trebuchet MS" w:hAnsi="Trebuchet MS"/>
          <w:b w:val="0"/>
          <w:i/>
          <w:iCs/>
          <w:sz w:val="22"/>
          <w:szCs w:val="22"/>
        </w:rPr>
      </w:pPr>
    </w:p>
    <w:p w:rsidR="00D135A4" w:rsidRPr="000402BE" w:rsidRDefault="00D135A4" w:rsidP="00BB0551">
      <w:pPr>
        <w:pStyle w:val="BodyText"/>
        <w:ind w:left="720" w:hanging="720"/>
        <w:jc w:val="both"/>
        <w:rPr>
          <w:rFonts w:ascii="Trebuchet MS" w:hAnsi="Trebuchet MS"/>
          <w:i/>
          <w:iCs/>
          <w:sz w:val="22"/>
          <w:szCs w:val="22"/>
        </w:rPr>
      </w:pPr>
      <w:r>
        <w:rPr>
          <w:rFonts w:ascii="Trebuchet MS" w:hAnsi="Trebuchet MS"/>
          <w:b w:val="0"/>
          <w:i/>
          <w:iCs/>
          <w:sz w:val="22"/>
          <w:szCs w:val="22"/>
        </w:rPr>
        <w:tab/>
      </w:r>
      <w:r w:rsidRPr="000402BE">
        <w:rPr>
          <w:rFonts w:ascii="Trebuchet MS" w:hAnsi="Trebuchet MS"/>
          <w:i/>
          <w:iCs/>
          <w:sz w:val="22"/>
          <w:szCs w:val="22"/>
        </w:rPr>
        <w:t>Privacy and Overlooking</w:t>
      </w:r>
    </w:p>
    <w:p w:rsidR="00D135A4" w:rsidRDefault="007238ED" w:rsidP="00810F8F">
      <w:pPr>
        <w:pStyle w:val="BodyText"/>
        <w:jc w:val="both"/>
        <w:rPr>
          <w:rFonts w:ascii="Trebuchet MS" w:hAnsi="Trebuchet MS"/>
          <w:b w:val="0"/>
          <w:iCs/>
          <w:sz w:val="22"/>
          <w:szCs w:val="22"/>
        </w:rPr>
      </w:pPr>
      <w:r>
        <w:rPr>
          <w:rFonts w:ascii="Trebuchet MS" w:hAnsi="Trebuchet MS"/>
          <w:b w:val="0"/>
          <w:iCs/>
          <w:sz w:val="22"/>
          <w:szCs w:val="22"/>
        </w:rPr>
        <w:t>7.22</w:t>
      </w:r>
      <w:r w:rsidR="00810F8F">
        <w:rPr>
          <w:rFonts w:ascii="Trebuchet MS" w:hAnsi="Trebuchet MS"/>
          <w:b w:val="0"/>
          <w:iCs/>
          <w:sz w:val="22"/>
          <w:szCs w:val="22"/>
        </w:rPr>
        <w:tab/>
      </w:r>
      <w:r w:rsidR="00D135A4">
        <w:rPr>
          <w:rFonts w:ascii="Trebuchet MS" w:hAnsi="Trebuchet MS"/>
          <w:b w:val="0"/>
          <w:iCs/>
          <w:sz w:val="22"/>
          <w:szCs w:val="22"/>
        </w:rPr>
        <w:t xml:space="preserve">A number of objectors refer to the loss of privacy and overlooking which </w:t>
      </w:r>
      <w:r w:rsidR="00D135A4">
        <w:rPr>
          <w:rFonts w:ascii="Trebuchet MS" w:hAnsi="Trebuchet MS"/>
          <w:b w:val="0"/>
          <w:iCs/>
          <w:sz w:val="22"/>
          <w:szCs w:val="22"/>
        </w:rPr>
        <w:tab/>
        <w:t xml:space="preserve">would result from the proposed scheme.  Although it is accepted that the </w:t>
      </w:r>
      <w:r w:rsidR="00D135A4">
        <w:rPr>
          <w:rFonts w:ascii="Trebuchet MS" w:hAnsi="Trebuchet MS"/>
          <w:b w:val="0"/>
          <w:iCs/>
          <w:sz w:val="22"/>
          <w:szCs w:val="22"/>
        </w:rPr>
        <w:tab/>
        <w:t xml:space="preserve">HMO rooms would be used more intensively than their use within a C3 </w:t>
      </w:r>
      <w:r w:rsidR="00D135A4">
        <w:rPr>
          <w:rFonts w:ascii="Trebuchet MS" w:hAnsi="Trebuchet MS"/>
          <w:b w:val="0"/>
          <w:iCs/>
          <w:sz w:val="22"/>
          <w:szCs w:val="22"/>
        </w:rPr>
        <w:tab/>
        <w:t xml:space="preserve">family dwelling the property is set with windows at a minimum of 4.7m </w:t>
      </w:r>
      <w:r w:rsidR="00D135A4">
        <w:rPr>
          <w:rFonts w:ascii="Trebuchet MS" w:hAnsi="Trebuchet MS"/>
          <w:b w:val="0"/>
          <w:iCs/>
          <w:sz w:val="22"/>
          <w:szCs w:val="22"/>
        </w:rPr>
        <w:tab/>
        <w:t xml:space="preserve">from the boundary with no. 79, which is considered far enough for any </w:t>
      </w:r>
      <w:r w:rsidR="00D135A4">
        <w:rPr>
          <w:rFonts w:ascii="Trebuchet MS" w:hAnsi="Trebuchet MS"/>
          <w:b w:val="0"/>
          <w:iCs/>
          <w:sz w:val="22"/>
          <w:szCs w:val="22"/>
        </w:rPr>
        <w:tab/>
        <w:t>increased use to not cause a significant detrimental effect in this regard</w:t>
      </w:r>
      <w:r w:rsidR="00E028E5">
        <w:rPr>
          <w:rFonts w:ascii="Trebuchet MS" w:hAnsi="Trebuchet MS"/>
          <w:b w:val="0"/>
          <w:iCs/>
          <w:sz w:val="22"/>
          <w:szCs w:val="22"/>
        </w:rPr>
        <w:t xml:space="preserve">, </w:t>
      </w:r>
      <w:r w:rsidR="00E028E5">
        <w:rPr>
          <w:rFonts w:ascii="Trebuchet MS" w:hAnsi="Trebuchet MS"/>
          <w:b w:val="0"/>
          <w:iCs/>
          <w:sz w:val="22"/>
          <w:szCs w:val="22"/>
        </w:rPr>
        <w:tab/>
        <w:t xml:space="preserve">especially since there are no side facing windows towards the application </w:t>
      </w:r>
      <w:r w:rsidR="00E028E5">
        <w:rPr>
          <w:rFonts w:ascii="Trebuchet MS" w:hAnsi="Trebuchet MS"/>
          <w:b w:val="0"/>
          <w:iCs/>
          <w:sz w:val="22"/>
          <w:szCs w:val="22"/>
        </w:rPr>
        <w:tab/>
        <w:t>site at no. 79.</w:t>
      </w:r>
      <w:r w:rsidR="00D135A4">
        <w:rPr>
          <w:rFonts w:ascii="Trebuchet MS" w:hAnsi="Trebuchet MS"/>
          <w:b w:val="0"/>
          <w:iCs/>
          <w:sz w:val="22"/>
          <w:szCs w:val="22"/>
        </w:rPr>
        <w:t xml:space="preserve">  </w:t>
      </w:r>
    </w:p>
    <w:p w:rsidR="00D135A4" w:rsidRDefault="00D135A4" w:rsidP="00810F8F">
      <w:pPr>
        <w:pStyle w:val="BodyText"/>
        <w:jc w:val="both"/>
        <w:rPr>
          <w:rFonts w:ascii="Trebuchet MS" w:hAnsi="Trebuchet MS"/>
          <w:b w:val="0"/>
          <w:iCs/>
          <w:sz w:val="22"/>
          <w:szCs w:val="22"/>
        </w:rPr>
      </w:pPr>
    </w:p>
    <w:p w:rsidR="00946B8F" w:rsidRDefault="007238ED" w:rsidP="00810F8F">
      <w:pPr>
        <w:pStyle w:val="BodyText"/>
        <w:jc w:val="both"/>
        <w:rPr>
          <w:rFonts w:ascii="Trebuchet MS" w:hAnsi="Trebuchet MS"/>
          <w:b w:val="0"/>
          <w:iCs/>
          <w:sz w:val="22"/>
          <w:szCs w:val="22"/>
        </w:rPr>
      </w:pPr>
      <w:r>
        <w:rPr>
          <w:rFonts w:ascii="Trebuchet MS" w:hAnsi="Trebuchet MS"/>
          <w:b w:val="0"/>
          <w:iCs/>
          <w:sz w:val="22"/>
          <w:szCs w:val="22"/>
        </w:rPr>
        <w:t>7.23</w:t>
      </w:r>
      <w:r w:rsidR="00D135A4">
        <w:rPr>
          <w:rFonts w:ascii="Trebuchet MS" w:hAnsi="Trebuchet MS"/>
          <w:b w:val="0"/>
          <w:iCs/>
          <w:sz w:val="22"/>
          <w:szCs w:val="22"/>
        </w:rPr>
        <w:tab/>
        <w:t xml:space="preserve">The use of the garden space </w:t>
      </w:r>
      <w:r w:rsidR="00D135A4">
        <w:rPr>
          <w:rFonts w:ascii="Trebuchet MS" w:hAnsi="Trebuchet MS"/>
          <w:b w:val="0"/>
          <w:iCs/>
          <w:sz w:val="22"/>
          <w:szCs w:val="22"/>
        </w:rPr>
        <w:tab/>
        <w:t xml:space="preserve">would </w:t>
      </w:r>
      <w:r w:rsidR="000402BE">
        <w:rPr>
          <w:rFonts w:ascii="Trebuchet MS" w:hAnsi="Trebuchet MS"/>
          <w:b w:val="0"/>
          <w:iCs/>
          <w:sz w:val="22"/>
          <w:szCs w:val="22"/>
        </w:rPr>
        <w:t xml:space="preserve">enable </w:t>
      </w:r>
      <w:r w:rsidR="00D135A4">
        <w:rPr>
          <w:rFonts w:ascii="Trebuchet MS" w:hAnsi="Trebuchet MS"/>
          <w:b w:val="0"/>
          <w:iCs/>
          <w:sz w:val="22"/>
          <w:szCs w:val="22"/>
        </w:rPr>
        <w:t xml:space="preserve">residents to look across into </w:t>
      </w:r>
      <w:r w:rsidR="00D135A4">
        <w:rPr>
          <w:rFonts w:ascii="Trebuchet MS" w:hAnsi="Trebuchet MS"/>
          <w:b w:val="0"/>
          <w:iCs/>
          <w:sz w:val="22"/>
          <w:szCs w:val="22"/>
        </w:rPr>
        <w:tab/>
        <w:t xml:space="preserve">other gardens, but this is unlikely to be so significantly different to what </w:t>
      </w:r>
      <w:r w:rsidR="00D135A4">
        <w:rPr>
          <w:rFonts w:ascii="Trebuchet MS" w:hAnsi="Trebuchet MS"/>
          <w:b w:val="0"/>
          <w:iCs/>
          <w:sz w:val="22"/>
          <w:szCs w:val="22"/>
        </w:rPr>
        <w:tab/>
        <w:t xml:space="preserve">would occur with </w:t>
      </w:r>
      <w:r>
        <w:rPr>
          <w:rFonts w:ascii="Trebuchet MS" w:hAnsi="Trebuchet MS"/>
          <w:b w:val="0"/>
          <w:iCs/>
          <w:sz w:val="22"/>
          <w:szCs w:val="22"/>
        </w:rPr>
        <w:t xml:space="preserve">residents of a </w:t>
      </w:r>
      <w:r w:rsidR="00D135A4">
        <w:rPr>
          <w:rFonts w:ascii="Trebuchet MS" w:hAnsi="Trebuchet MS"/>
          <w:b w:val="0"/>
          <w:iCs/>
          <w:sz w:val="22"/>
          <w:szCs w:val="22"/>
        </w:rPr>
        <w:t>fully occupied family house.</w:t>
      </w:r>
      <w:r>
        <w:rPr>
          <w:rFonts w:ascii="Trebuchet MS" w:hAnsi="Trebuchet MS"/>
          <w:b w:val="0"/>
          <w:iCs/>
          <w:sz w:val="22"/>
          <w:szCs w:val="22"/>
        </w:rPr>
        <w:t xml:space="preserve"> </w:t>
      </w:r>
    </w:p>
    <w:p w:rsidR="00946B8F" w:rsidRDefault="00946B8F" w:rsidP="00810F8F">
      <w:pPr>
        <w:pStyle w:val="BodyText"/>
        <w:jc w:val="both"/>
        <w:rPr>
          <w:rFonts w:ascii="Trebuchet MS" w:hAnsi="Trebuchet MS"/>
          <w:b w:val="0"/>
          <w:iCs/>
          <w:sz w:val="22"/>
          <w:szCs w:val="22"/>
        </w:rPr>
      </w:pPr>
    </w:p>
    <w:p w:rsidR="00946B8F" w:rsidRDefault="00946B8F" w:rsidP="00946B8F">
      <w:pPr>
        <w:pStyle w:val="BodyText"/>
        <w:ind w:left="720" w:hanging="720"/>
        <w:jc w:val="both"/>
        <w:rPr>
          <w:rFonts w:ascii="Trebuchet MS" w:hAnsi="Trebuchet MS"/>
          <w:b w:val="0"/>
          <w:iCs/>
          <w:sz w:val="22"/>
          <w:szCs w:val="22"/>
        </w:rPr>
      </w:pPr>
      <w:r>
        <w:rPr>
          <w:rFonts w:ascii="Trebuchet MS" w:hAnsi="Trebuchet MS"/>
          <w:b w:val="0"/>
          <w:iCs/>
          <w:sz w:val="22"/>
          <w:szCs w:val="22"/>
        </w:rPr>
        <w:t>7.24</w:t>
      </w:r>
      <w:r>
        <w:rPr>
          <w:rFonts w:ascii="Trebuchet MS" w:hAnsi="Trebuchet MS"/>
          <w:b w:val="0"/>
          <w:iCs/>
          <w:sz w:val="22"/>
          <w:szCs w:val="22"/>
        </w:rPr>
        <w:tab/>
        <w:t>The ability to look into the bedroom and bathroom windows of no.77 would be possible from the garden of no.81, but this is considered to be at a good distance, and would be comparable to what would occur from the use of no. 81 as a large family dwelling.</w:t>
      </w:r>
    </w:p>
    <w:p w:rsidR="00946B8F" w:rsidRDefault="00946B8F" w:rsidP="00810F8F">
      <w:pPr>
        <w:pStyle w:val="BodyText"/>
        <w:jc w:val="both"/>
        <w:rPr>
          <w:rFonts w:ascii="Trebuchet MS" w:hAnsi="Trebuchet MS"/>
          <w:b w:val="0"/>
          <w:iCs/>
          <w:sz w:val="22"/>
          <w:szCs w:val="22"/>
        </w:rPr>
      </w:pPr>
    </w:p>
    <w:p w:rsidR="00D135A4" w:rsidRPr="00217C61" w:rsidRDefault="00D135A4" w:rsidP="00810F8F">
      <w:pPr>
        <w:pStyle w:val="BodyText"/>
        <w:jc w:val="both"/>
        <w:rPr>
          <w:rFonts w:ascii="Trebuchet MS" w:hAnsi="Trebuchet MS"/>
          <w:i/>
          <w:iCs/>
          <w:sz w:val="22"/>
          <w:szCs w:val="22"/>
        </w:rPr>
      </w:pPr>
      <w:r>
        <w:rPr>
          <w:rFonts w:ascii="Trebuchet MS" w:hAnsi="Trebuchet MS"/>
          <w:b w:val="0"/>
          <w:iCs/>
          <w:sz w:val="22"/>
          <w:szCs w:val="22"/>
        </w:rPr>
        <w:tab/>
      </w:r>
      <w:r w:rsidR="00946B8F" w:rsidRPr="00217C61">
        <w:rPr>
          <w:rFonts w:ascii="Trebuchet MS" w:hAnsi="Trebuchet MS"/>
          <w:i/>
          <w:iCs/>
          <w:sz w:val="22"/>
          <w:szCs w:val="22"/>
        </w:rPr>
        <w:t>Noise and Disturbance and Pollution</w:t>
      </w:r>
    </w:p>
    <w:p w:rsidR="00E028E5" w:rsidRDefault="00C50374" w:rsidP="00E028E5">
      <w:pPr>
        <w:pStyle w:val="BodyText"/>
        <w:ind w:left="720" w:hanging="720"/>
        <w:jc w:val="both"/>
        <w:rPr>
          <w:rFonts w:ascii="Trebuchet MS" w:hAnsi="Trebuchet MS"/>
          <w:b w:val="0"/>
          <w:iCs/>
          <w:sz w:val="22"/>
          <w:szCs w:val="22"/>
        </w:rPr>
      </w:pPr>
      <w:r>
        <w:rPr>
          <w:rFonts w:ascii="Trebuchet MS" w:hAnsi="Trebuchet MS"/>
          <w:b w:val="0"/>
          <w:iCs/>
          <w:sz w:val="22"/>
          <w:szCs w:val="22"/>
        </w:rPr>
        <w:t>7.2</w:t>
      </w:r>
      <w:r w:rsidR="00E97470">
        <w:rPr>
          <w:rFonts w:ascii="Trebuchet MS" w:hAnsi="Trebuchet MS"/>
          <w:b w:val="0"/>
          <w:iCs/>
          <w:sz w:val="22"/>
          <w:szCs w:val="22"/>
        </w:rPr>
        <w:t>5</w:t>
      </w:r>
      <w:r w:rsidR="00D135A4">
        <w:rPr>
          <w:rFonts w:ascii="Trebuchet MS" w:hAnsi="Trebuchet MS"/>
          <w:b w:val="0"/>
          <w:iCs/>
          <w:sz w:val="22"/>
          <w:szCs w:val="22"/>
        </w:rPr>
        <w:tab/>
      </w:r>
      <w:r w:rsidR="00E028E5">
        <w:rPr>
          <w:rFonts w:ascii="Trebuchet MS" w:hAnsi="Trebuchet MS"/>
          <w:b w:val="0"/>
          <w:iCs/>
          <w:sz w:val="22"/>
          <w:szCs w:val="22"/>
        </w:rPr>
        <w:t xml:space="preserve">It would not be expected that the amount of the noise from the property, housing a maximum of seven adults, nor within the garden, would be appreciably different from that generated from a fully occupied large four bedroom family house.  </w:t>
      </w:r>
      <w:r w:rsidR="001B1DC2">
        <w:rPr>
          <w:rFonts w:ascii="Trebuchet MS" w:hAnsi="Trebuchet MS"/>
          <w:b w:val="0"/>
          <w:iCs/>
          <w:sz w:val="22"/>
          <w:szCs w:val="22"/>
        </w:rPr>
        <w:t xml:space="preserve">Noise </w:t>
      </w:r>
      <w:r w:rsidR="00182019">
        <w:rPr>
          <w:rFonts w:ascii="Trebuchet MS" w:hAnsi="Trebuchet MS"/>
          <w:b w:val="0"/>
          <w:iCs/>
          <w:sz w:val="22"/>
          <w:szCs w:val="22"/>
        </w:rPr>
        <w:t>from</w:t>
      </w:r>
      <w:r w:rsidR="001B1DC2">
        <w:rPr>
          <w:rFonts w:ascii="Trebuchet MS" w:hAnsi="Trebuchet MS"/>
          <w:b w:val="0"/>
          <w:iCs/>
          <w:sz w:val="22"/>
          <w:szCs w:val="22"/>
        </w:rPr>
        <w:t xml:space="preserve"> the inside of the property, during summer months when the windows would be open would </w:t>
      </w:r>
      <w:r w:rsidR="00182019">
        <w:rPr>
          <w:rFonts w:ascii="Trebuchet MS" w:hAnsi="Trebuchet MS"/>
          <w:b w:val="0"/>
          <w:iCs/>
          <w:sz w:val="22"/>
          <w:szCs w:val="22"/>
        </w:rPr>
        <w:t>be unlikely</w:t>
      </w:r>
      <w:r w:rsidR="001B1DC2">
        <w:rPr>
          <w:rFonts w:ascii="Trebuchet MS" w:hAnsi="Trebuchet MS"/>
          <w:b w:val="0"/>
          <w:iCs/>
          <w:sz w:val="22"/>
          <w:szCs w:val="22"/>
        </w:rPr>
        <w:t xml:space="preserve"> to </w:t>
      </w:r>
      <w:r w:rsidR="00182019">
        <w:rPr>
          <w:rFonts w:ascii="Trebuchet MS" w:hAnsi="Trebuchet MS"/>
          <w:b w:val="0"/>
          <w:iCs/>
          <w:sz w:val="22"/>
          <w:szCs w:val="22"/>
        </w:rPr>
        <w:t xml:space="preserve">cause significant detriment </w:t>
      </w:r>
      <w:r w:rsidR="001B1DC2">
        <w:rPr>
          <w:rFonts w:ascii="Trebuchet MS" w:hAnsi="Trebuchet MS"/>
          <w:b w:val="0"/>
          <w:iCs/>
          <w:sz w:val="22"/>
          <w:szCs w:val="22"/>
        </w:rPr>
        <w:t xml:space="preserve">to </w:t>
      </w:r>
      <w:r w:rsidR="00182019">
        <w:rPr>
          <w:rFonts w:ascii="Trebuchet MS" w:hAnsi="Trebuchet MS"/>
          <w:b w:val="0"/>
          <w:iCs/>
          <w:sz w:val="22"/>
          <w:szCs w:val="22"/>
        </w:rPr>
        <w:t>neighbouring</w:t>
      </w:r>
      <w:r w:rsidR="001B1DC2">
        <w:rPr>
          <w:rFonts w:ascii="Trebuchet MS" w:hAnsi="Trebuchet MS"/>
          <w:b w:val="0"/>
          <w:iCs/>
          <w:sz w:val="22"/>
          <w:szCs w:val="22"/>
        </w:rPr>
        <w:t xml:space="preserve"> properties due in part to it being detached within a good size plot, and therefore at some distance from the nearest p</w:t>
      </w:r>
      <w:r w:rsidR="00182019">
        <w:rPr>
          <w:rFonts w:ascii="Trebuchet MS" w:hAnsi="Trebuchet MS"/>
          <w:b w:val="0"/>
          <w:iCs/>
          <w:sz w:val="22"/>
          <w:szCs w:val="22"/>
        </w:rPr>
        <w:t>roperties.</w:t>
      </w:r>
      <w:r w:rsidR="001B1DC2">
        <w:rPr>
          <w:rFonts w:ascii="Trebuchet MS" w:hAnsi="Trebuchet MS"/>
          <w:b w:val="0"/>
          <w:iCs/>
          <w:sz w:val="22"/>
          <w:szCs w:val="22"/>
        </w:rPr>
        <w:t xml:space="preserve">  </w:t>
      </w:r>
    </w:p>
    <w:p w:rsidR="001B1DC2" w:rsidRDefault="001B1DC2" w:rsidP="00E028E5">
      <w:pPr>
        <w:pStyle w:val="BodyText"/>
        <w:ind w:left="720" w:hanging="720"/>
        <w:jc w:val="both"/>
        <w:rPr>
          <w:rFonts w:ascii="Trebuchet MS" w:hAnsi="Trebuchet MS"/>
          <w:b w:val="0"/>
          <w:iCs/>
          <w:sz w:val="22"/>
          <w:szCs w:val="22"/>
        </w:rPr>
      </w:pPr>
    </w:p>
    <w:p w:rsidR="00095655" w:rsidRDefault="00E97470" w:rsidP="00E028E5">
      <w:pPr>
        <w:pStyle w:val="BodyText"/>
        <w:ind w:left="720" w:hanging="720"/>
        <w:jc w:val="both"/>
        <w:rPr>
          <w:rFonts w:ascii="Trebuchet MS" w:hAnsi="Trebuchet MS"/>
          <w:b w:val="0"/>
          <w:iCs/>
          <w:sz w:val="22"/>
          <w:szCs w:val="22"/>
        </w:rPr>
      </w:pPr>
      <w:r>
        <w:rPr>
          <w:rFonts w:ascii="Trebuchet MS" w:hAnsi="Trebuchet MS"/>
          <w:b w:val="0"/>
          <w:iCs/>
          <w:sz w:val="22"/>
          <w:szCs w:val="22"/>
        </w:rPr>
        <w:t>7.26</w:t>
      </w:r>
      <w:r w:rsidR="00946B8F">
        <w:rPr>
          <w:rFonts w:ascii="Trebuchet MS" w:hAnsi="Trebuchet MS"/>
          <w:b w:val="0"/>
          <w:iCs/>
          <w:sz w:val="22"/>
          <w:szCs w:val="22"/>
        </w:rPr>
        <w:tab/>
        <w:t xml:space="preserve">The associated noise and disturbance and pollution created by the use of the driveway from a few cars is not considered to be significant, especially </w:t>
      </w:r>
      <w:r w:rsidR="00946B8F">
        <w:rPr>
          <w:rFonts w:ascii="Trebuchet MS" w:hAnsi="Trebuchet MS"/>
          <w:b w:val="0"/>
          <w:iCs/>
          <w:sz w:val="22"/>
          <w:szCs w:val="22"/>
        </w:rPr>
        <w:lastRenderedPageBreak/>
        <w:t>when considered in the context of the existing traffic along Hamilton Road and what would be possible with it</w:t>
      </w:r>
      <w:r w:rsidR="007411E6">
        <w:rPr>
          <w:rFonts w:ascii="Trebuchet MS" w:hAnsi="Trebuchet MS"/>
          <w:b w:val="0"/>
          <w:iCs/>
          <w:sz w:val="22"/>
          <w:szCs w:val="22"/>
        </w:rPr>
        <w:t>s</w:t>
      </w:r>
      <w:r w:rsidR="00946B8F">
        <w:rPr>
          <w:rFonts w:ascii="Trebuchet MS" w:hAnsi="Trebuchet MS"/>
          <w:b w:val="0"/>
          <w:iCs/>
          <w:sz w:val="22"/>
          <w:szCs w:val="22"/>
        </w:rPr>
        <w:t xml:space="preserve"> use as a </w:t>
      </w:r>
      <w:r w:rsidR="007411E6">
        <w:rPr>
          <w:rFonts w:ascii="Trebuchet MS" w:hAnsi="Trebuchet MS"/>
          <w:b w:val="0"/>
          <w:iCs/>
          <w:sz w:val="22"/>
          <w:szCs w:val="22"/>
        </w:rPr>
        <w:t>family</w:t>
      </w:r>
      <w:r w:rsidR="00946B8F">
        <w:rPr>
          <w:rFonts w:ascii="Trebuchet MS" w:hAnsi="Trebuchet MS"/>
          <w:b w:val="0"/>
          <w:iCs/>
          <w:sz w:val="22"/>
          <w:szCs w:val="22"/>
        </w:rPr>
        <w:t xml:space="preserve"> home.</w:t>
      </w:r>
      <w:r w:rsidR="00095655">
        <w:rPr>
          <w:rFonts w:ascii="Trebuchet MS" w:hAnsi="Trebuchet MS"/>
          <w:b w:val="0"/>
          <w:iCs/>
          <w:sz w:val="22"/>
          <w:szCs w:val="22"/>
        </w:rPr>
        <w:t xml:space="preserve">  Officers do not therefore agree that such would make it impossible for neighbours to use their gardens, and that the presence of a few cars would contaminate food grown to any greater extent than existing traffic using Hamilton Road.</w:t>
      </w:r>
    </w:p>
    <w:p w:rsidR="00095655" w:rsidRDefault="00095655" w:rsidP="00E028E5">
      <w:pPr>
        <w:pStyle w:val="BodyText"/>
        <w:ind w:left="720" w:hanging="720"/>
        <w:jc w:val="both"/>
        <w:rPr>
          <w:rFonts w:ascii="Trebuchet MS" w:hAnsi="Trebuchet MS"/>
          <w:b w:val="0"/>
          <w:iCs/>
          <w:sz w:val="22"/>
          <w:szCs w:val="22"/>
        </w:rPr>
      </w:pPr>
    </w:p>
    <w:p w:rsidR="00095655" w:rsidRDefault="00E97470" w:rsidP="00E028E5">
      <w:pPr>
        <w:pStyle w:val="BodyText"/>
        <w:ind w:left="720" w:hanging="720"/>
        <w:jc w:val="both"/>
        <w:rPr>
          <w:rFonts w:ascii="Trebuchet MS" w:hAnsi="Trebuchet MS"/>
          <w:b w:val="0"/>
          <w:iCs/>
          <w:sz w:val="22"/>
          <w:szCs w:val="22"/>
        </w:rPr>
      </w:pPr>
      <w:r>
        <w:rPr>
          <w:rFonts w:ascii="Trebuchet MS" w:hAnsi="Trebuchet MS"/>
          <w:b w:val="0"/>
          <w:iCs/>
          <w:sz w:val="22"/>
          <w:szCs w:val="22"/>
        </w:rPr>
        <w:t>7.27</w:t>
      </w:r>
      <w:r w:rsidR="00095655">
        <w:rPr>
          <w:rFonts w:ascii="Trebuchet MS" w:hAnsi="Trebuchet MS"/>
          <w:b w:val="0"/>
          <w:iCs/>
          <w:sz w:val="22"/>
          <w:szCs w:val="22"/>
        </w:rPr>
        <w:tab/>
        <w:t>The use of the driveway would cause some disturbance to the tenants in rooms on the southern side of the house, but this must be considered and set against noise and disturbance already evident from the road, and it is unlikely that this would be of such a level to create significant harm.</w:t>
      </w:r>
      <w:r w:rsidR="007411E6">
        <w:rPr>
          <w:rFonts w:ascii="Trebuchet MS" w:hAnsi="Trebuchet MS"/>
          <w:b w:val="0"/>
          <w:iCs/>
          <w:sz w:val="22"/>
          <w:szCs w:val="22"/>
        </w:rPr>
        <w:t xml:space="preserve">  </w:t>
      </w:r>
    </w:p>
    <w:p w:rsidR="00095655" w:rsidRDefault="00095655" w:rsidP="00E028E5">
      <w:pPr>
        <w:pStyle w:val="BodyText"/>
        <w:ind w:left="720" w:hanging="720"/>
        <w:jc w:val="both"/>
        <w:rPr>
          <w:rFonts w:ascii="Trebuchet MS" w:hAnsi="Trebuchet MS"/>
          <w:b w:val="0"/>
          <w:iCs/>
          <w:sz w:val="22"/>
          <w:szCs w:val="22"/>
        </w:rPr>
      </w:pPr>
    </w:p>
    <w:p w:rsidR="00946B8F" w:rsidRDefault="00E97470" w:rsidP="00E028E5">
      <w:pPr>
        <w:pStyle w:val="BodyText"/>
        <w:ind w:left="720" w:hanging="720"/>
        <w:jc w:val="both"/>
        <w:rPr>
          <w:rFonts w:ascii="Trebuchet MS" w:hAnsi="Trebuchet MS"/>
          <w:b w:val="0"/>
          <w:iCs/>
          <w:sz w:val="22"/>
          <w:szCs w:val="22"/>
        </w:rPr>
      </w:pPr>
      <w:r>
        <w:rPr>
          <w:rFonts w:ascii="Trebuchet MS" w:hAnsi="Trebuchet MS"/>
          <w:b w:val="0"/>
          <w:iCs/>
          <w:sz w:val="22"/>
          <w:szCs w:val="22"/>
        </w:rPr>
        <w:t>7.28</w:t>
      </w:r>
      <w:r w:rsidR="00095655">
        <w:rPr>
          <w:rFonts w:ascii="Trebuchet MS" w:hAnsi="Trebuchet MS"/>
          <w:b w:val="0"/>
          <w:iCs/>
          <w:sz w:val="22"/>
          <w:szCs w:val="22"/>
        </w:rPr>
        <w:tab/>
        <w:t xml:space="preserve">Officers do not accept that </w:t>
      </w:r>
      <w:r w:rsidR="007411E6">
        <w:rPr>
          <w:rFonts w:ascii="Trebuchet MS" w:hAnsi="Trebuchet MS"/>
          <w:b w:val="0"/>
          <w:iCs/>
          <w:sz w:val="22"/>
          <w:szCs w:val="22"/>
        </w:rPr>
        <w:t>the</w:t>
      </w:r>
      <w:r w:rsidR="00095655">
        <w:rPr>
          <w:rFonts w:ascii="Trebuchet MS" w:hAnsi="Trebuchet MS"/>
          <w:b w:val="0"/>
          <w:iCs/>
          <w:sz w:val="22"/>
          <w:szCs w:val="22"/>
        </w:rPr>
        <w:t xml:space="preserve"> proposed use would lead to </w:t>
      </w:r>
      <w:r w:rsidR="007411E6">
        <w:rPr>
          <w:rFonts w:ascii="Trebuchet MS" w:hAnsi="Trebuchet MS"/>
          <w:b w:val="0"/>
          <w:iCs/>
          <w:sz w:val="22"/>
          <w:szCs w:val="22"/>
        </w:rPr>
        <w:t>‘continual shunting of cars around the garden’</w:t>
      </w:r>
      <w:r w:rsidR="00095655">
        <w:rPr>
          <w:rFonts w:ascii="Trebuchet MS" w:hAnsi="Trebuchet MS"/>
          <w:b w:val="0"/>
          <w:iCs/>
          <w:sz w:val="22"/>
          <w:szCs w:val="22"/>
        </w:rPr>
        <w:t xml:space="preserve">, nor that the use of the driveway in this domestic context would necessitate screening to the proposed kitchen to protect residents.  </w:t>
      </w:r>
    </w:p>
    <w:p w:rsidR="00946B8F" w:rsidRDefault="00946B8F" w:rsidP="00E028E5">
      <w:pPr>
        <w:pStyle w:val="BodyText"/>
        <w:ind w:left="720" w:hanging="720"/>
        <w:jc w:val="both"/>
        <w:rPr>
          <w:rFonts w:ascii="Trebuchet MS" w:hAnsi="Trebuchet MS"/>
          <w:b w:val="0"/>
          <w:iCs/>
          <w:sz w:val="22"/>
          <w:szCs w:val="22"/>
        </w:rPr>
      </w:pPr>
      <w:r>
        <w:rPr>
          <w:rFonts w:ascii="Trebuchet MS" w:hAnsi="Trebuchet MS"/>
          <w:b w:val="0"/>
          <w:iCs/>
          <w:sz w:val="22"/>
          <w:szCs w:val="22"/>
        </w:rPr>
        <w:t xml:space="preserve"> </w:t>
      </w:r>
    </w:p>
    <w:p w:rsidR="001B1DC2" w:rsidRPr="00182019" w:rsidRDefault="00E97470" w:rsidP="00E028E5">
      <w:pPr>
        <w:pStyle w:val="BodyText"/>
        <w:ind w:left="720" w:hanging="720"/>
        <w:jc w:val="both"/>
        <w:rPr>
          <w:rFonts w:ascii="Trebuchet MS" w:hAnsi="Trebuchet MS"/>
          <w:b w:val="0"/>
          <w:iCs/>
          <w:sz w:val="22"/>
          <w:szCs w:val="22"/>
        </w:rPr>
      </w:pPr>
      <w:r>
        <w:rPr>
          <w:rFonts w:ascii="Trebuchet MS" w:hAnsi="Trebuchet MS"/>
          <w:b w:val="0"/>
          <w:iCs/>
          <w:sz w:val="22"/>
          <w:szCs w:val="22"/>
        </w:rPr>
        <w:t>7.29</w:t>
      </w:r>
      <w:r w:rsidR="00182019" w:rsidRPr="00182019">
        <w:rPr>
          <w:rFonts w:ascii="Trebuchet MS" w:hAnsi="Trebuchet MS"/>
          <w:b w:val="0"/>
          <w:iCs/>
          <w:sz w:val="22"/>
          <w:szCs w:val="22"/>
        </w:rPr>
        <w:tab/>
      </w:r>
      <w:r w:rsidR="001B1DC2" w:rsidRPr="00182019">
        <w:rPr>
          <w:rFonts w:ascii="Trebuchet MS" w:hAnsi="Trebuchet MS"/>
          <w:b w:val="0"/>
          <w:iCs/>
          <w:sz w:val="22"/>
          <w:szCs w:val="22"/>
        </w:rPr>
        <w:t>A condition is rec</w:t>
      </w:r>
      <w:r w:rsidR="00182019" w:rsidRPr="00182019">
        <w:rPr>
          <w:rFonts w:ascii="Trebuchet MS" w:hAnsi="Trebuchet MS"/>
          <w:b w:val="0"/>
          <w:iCs/>
          <w:sz w:val="22"/>
          <w:szCs w:val="22"/>
        </w:rPr>
        <w:t xml:space="preserve">ommended above, which </w:t>
      </w:r>
      <w:r w:rsidR="001B1DC2" w:rsidRPr="00182019">
        <w:rPr>
          <w:rFonts w:ascii="Trebuchet MS" w:hAnsi="Trebuchet MS"/>
          <w:b w:val="0"/>
          <w:iCs/>
          <w:sz w:val="22"/>
          <w:szCs w:val="22"/>
        </w:rPr>
        <w:t xml:space="preserve">requires the submission of </w:t>
      </w:r>
      <w:r w:rsidR="00182019" w:rsidRPr="00182019">
        <w:rPr>
          <w:rFonts w:ascii="Trebuchet MS" w:hAnsi="Trebuchet MS"/>
          <w:b w:val="0"/>
          <w:iCs/>
          <w:sz w:val="22"/>
          <w:szCs w:val="22"/>
        </w:rPr>
        <w:t xml:space="preserve">a management agreement prior to occupation, which would deal with a number of issues including the management of noise from tenants </w:t>
      </w:r>
      <w:r w:rsidR="00182019" w:rsidRPr="00182019">
        <w:rPr>
          <w:rFonts w:ascii="Trebuchet MS" w:hAnsi="Trebuchet MS"/>
          <w:b w:val="0"/>
          <w:sz w:val="22"/>
          <w:szCs w:val="22"/>
        </w:rPr>
        <w:t>both within the property and externally within the garden.</w:t>
      </w:r>
    </w:p>
    <w:p w:rsidR="00946B8F" w:rsidRDefault="00946B8F" w:rsidP="00BB0551">
      <w:pPr>
        <w:pStyle w:val="BodyText"/>
        <w:ind w:left="720" w:hanging="720"/>
        <w:jc w:val="both"/>
        <w:rPr>
          <w:rFonts w:ascii="Trebuchet MS" w:hAnsi="Trebuchet MS"/>
          <w:b w:val="0"/>
          <w:sz w:val="22"/>
          <w:szCs w:val="22"/>
        </w:rPr>
      </w:pPr>
    </w:p>
    <w:p w:rsidR="00540727" w:rsidRPr="00540727" w:rsidRDefault="00540727" w:rsidP="00540727">
      <w:pPr>
        <w:pStyle w:val="ListParagraph"/>
        <w:numPr>
          <w:ilvl w:val="0"/>
          <w:numId w:val="26"/>
        </w:numPr>
        <w:overflowPunct/>
        <w:adjustRightInd/>
        <w:ind w:left="1134" w:hanging="425"/>
        <w:jc w:val="both"/>
        <w:textAlignment w:val="auto"/>
        <w:rPr>
          <w:rFonts w:cs="Trebuchet MS"/>
          <w:b/>
          <w:color w:val="000000"/>
          <w:sz w:val="22"/>
          <w:szCs w:val="22"/>
          <w:u w:val="single"/>
        </w:rPr>
      </w:pPr>
      <w:r w:rsidRPr="00540727">
        <w:rPr>
          <w:b/>
          <w:iCs/>
          <w:sz w:val="22"/>
          <w:szCs w:val="22"/>
          <w:u w:val="single"/>
        </w:rPr>
        <w:t>Effect on Conservation Area</w:t>
      </w:r>
    </w:p>
    <w:p w:rsidR="00540727" w:rsidRPr="00540727" w:rsidRDefault="00540727" w:rsidP="00540727">
      <w:pPr>
        <w:pStyle w:val="ListParagraph"/>
        <w:overflowPunct/>
        <w:adjustRightInd/>
        <w:ind w:left="1134"/>
        <w:jc w:val="both"/>
        <w:textAlignment w:val="auto"/>
        <w:rPr>
          <w:rFonts w:cs="Trebuchet MS"/>
          <w:b/>
          <w:color w:val="000000"/>
          <w:sz w:val="22"/>
          <w:szCs w:val="22"/>
          <w:u w:val="single"/>
        </w:rPr>
      </w:pPr>
    </w:p>
    <w:p w:rsidR="00AB4850" w:rsidRDefault="00E97470" w:rsidP="00CC0246">
      <w:pPr>
        <w:overflowPunct/>
        <w:adjustRightInd/>
        <w:ind w:left="709" w:hanging="709"/>
        <w:jc w:val="both"/>
        <w:textAlignment w:val="auto"/>
        <w:rPr>
          <w:rFonts w:cs="Trebuchet MS"/>
          <w:color w:val="000000"/>
          <w:sz w:val="22"/>
          <w:szCs w:val="22"/>
        </w:rPr>
      </w:pPr>
      <w:r>
        <w:rPr>
          <w:rFonts w:cs="Trebuchet MS"/>
          <w:color w:val="000000"/>
          <w:sz w:val="22"/>
          <w:szCs w:val="22"/>
        </w:rPr>
        <w:t>7.30</w:t>
      </w:r>
      <w:r w:rsidR="00540727">
        <w:rPr>
          <w:rFonts w:cs="Trebuchet MS"/>
          <w:color w:val="000000"/>
          <w:sz w:val="22"/>
          <w:szCs w:val="22"/>
        </w:rPr>
        <w:tab/>
      </w:r>
      <w:r w:rsidR="00CC0246">
        <w:rPr>
          <w:rFonts w:cs="Trebuchet MS"/>
          <w:color w:val="000000"/>
          <w:sz w:val="22"/>
          <w:szCs w:val="22"/>
        </w:rPr>
        <w:t xml:space="preserve">A number </w:t>
      </w:r>
      <w:r w:rsidR="000E6E90">
        <w:rPr>
          <w:rFonts w:cs="Trebuchet MS"/>
          <w:color w:val="000000"/>
          <w:sz w:val="22"/>
          <w:szCs w:val="22"/>
        </w:rPr>
        <w:t xml:space="preserve">of the </w:t>
      </w:r>
      <w:r w:rsidR="00CC0246">
        <w:rPr>
          <w:rFonts w:cs="Trebuchet MS"/>
          <w:color w:val="000000"/>
          <w:sz w:val="22"/>
          <w:szCs w:val="22"/>
        </w:rPr>
        <w:t>original</w:t>
      </w:r>
      <w:r w:rsidR="000E6E90">
        <w:rPr>
          <w:rFonts w:cs="Trebuchet MS"/>
          <w:color w:val="000000"/>
          <w:sz w:val="22"/>
          <w:szCs w:val="22"/>
        </w:rPr>
        <w:t xml:space="preserve"> </w:t>
      </w:r>
      <w:r w:rsidR="00CC0246">
        <w:rPr>
          <w:rFonts w:cs="Trebuchet MS"/>
          <w:color w:val="000000"/>
          <w:sz w:val="22"/>
          <w:szCs w:val="22"/>
        </w:rPr>
        <w:t xml:space="preserve">objections </w:t>
      </w:r>
      <w:r w:rsidR="000E6E90">
        <w:rPr>
          <w:rFonts w:cs="Trebuchet MS"/>
          <w:color w:val="000000"/>
          <w:sz w:val="22"/>
          <w:szCs w:val="22"/>
        </w:rPr>
        <w:t xml:space="preserve">included concern over the loss of </w:t>
      </w:r>
      <w:r w:rsidR="00CC0246">
        <w:rPr>
          <w:rFonts w:cs="Trebuchet MS"/>
          <w:color w:val="000000"/>
          <w:sz w:val="22"/>
          <w:szCs w:val="22"/>
        </w:rPr>
        <w:t>original</w:t>
      </w:r>
      <w:r w:rsidR="000E6E90">
        <w:rPr>
          <w:rFonts w:cs="Trebuchet MS"/>
          <w:color w:val="000000"/>
          <w:sz w:val="22"/>
          <w:szCs w:val="22"/>
        </w:rPr>
        <w:t xml:space="preserve"> features including the </w:t>
      </w:r>
      <w:r w:rsidR="00CC0246">
        <w:rPr>
          <w:rFonts w:cs="Trebuchet MS"/>
          <w:color w:val="000000"/>
          <w:sz w:val="22"/>
          <w:szCs w:val="22"/>
        </w:rPr>
        <w:t xml:space="preserve">verandah and railings which would have resulted from </w:t>
      </w:r>
      <w:r w:rsidR="00CC0246">
        <w:rPr>
          <w:rFonts w:cs="Trebuchet MS"/>
          <w:color w:val="000000"/>
          <w:sz w:val="22"/>
          <w:szCs w:val="22"/>
        </w:rPr>
        <w:tab/>
        <w:t>the proposed d</w:t>
      </w:r>
      <w:r w:rsidR="000E6E90">
        <w:rPr>
          <w:rFonts w:cs="Trebuchet MS"/>
          <w:color w:val="000000"/>
          <w:sz w:val="22"/>
          <w:szCs w:val="22"/>
        </w:rPr>
        <w:t xml:space="preserve">riveway to the front.  An amended </w:t>
      </w:r>
      <w:r w:rsidR="00CC0246">
        <w:rPr>
          <w:rFonts w:cs="Trebuchet MS"/>
          <w:color w:val="000000"/>
          <w:sz w:val="22"/>
          <w:szCs w:val="22"/>
        </w:rPr>
        <w:t>scheme</w:t>
      </w:r>
      <w:r w:rsidR="000E6E90">
        <w:rPr>
          <w:rFonts w:cs="Trebuchet MS"/>
          <w:color w:val="000000"/>
          <w:sz w:val="22"/>
          <w:szCs w:val="22"/>
        </w:rPr>
        <w:t xml:space="preserve"> was </w:t>
      </w:r>
      <w:r w:rsidR="00CC0246">
        <w:rPr>
          <w:rFonts w:cs="Trebuchet MS"/>
          <w:color w:val="000000"/>
          <w:sz w:val="22"/>
          <w:szCs w:val="22"/>
        </w:rPr>
        <w:t>submitted</w:t>
      </w:r>
      <w:r w:rsidR="000E6E90">
        <w:rPr>
          <w:rFonts w:cs="Trebuchet MS"/>
          <w:color w:val="000000"/>
          <w:sz w:val="22"/>
          <w:szCs w:val="22"/>
        </w:rPr>
        <w:t xml:space="preserve"> which </w:t>
      </w:r>
      <w:r w:rsidR="00AB4850">
        <w:rPr>
          <w:rFonts w:cs="Trebuchet MS"/>
          <w:color w:val="000000"/>
          <w:sz w:val="22"/>
          <w:szCs w:val="22"/>
        </w:rPr>
        <w:t xml:space="preserve">removed </w:t>
      </w:r>
      <w:r w:rsidR="00EB7F2A">
        <w:rPr>
          <w:rFonts w:cs="Trebuchet MS"/>
          <w:color w:val="000000"/>
          <w:sz w:val="22"/>
          <w:szCs w:val="22"/>
        </w:rPr>
        <w:t>the driveway thereby ensuring the retention of the verandah.</w:t>
      </w:r>
    </w:p>
    <w:p w:rsidR="00AB4850" w:rsidRDefault="00AB4850" w:rsidP="00540727">
      <w:pPr>
        <w:overflowPunct/>
        <w:adjustRightInd/>
        <w:jc w:val="both"/>
        <w:textAlignment w:val="auto"/>
        <w:rPr>
          <w:rFonts w:cs="Trebuchet MS"/>
          <w:color w:val="000000"/>
          <w:sz w:val="22"/>
          <w:szCs w:val="22"/>
        </w:rPr>
      </w:pPr>
    </w:p>
    <w:p w:rsidR="000E6E90" w:rsidRDefault="00095655" w:rsidP="00A55213">
      <w:pPr>
        <w:overflowPunct/>
        <w:adjustRightInd/>
        <w:ind w:left="709" w:hanging="709"/>
        <w:jc w:val="both"/>
        <w:textAlignment w:val="auto"/>
        <w:rPr>
          <w:sz w:val="22"/>
          <w:szCs w:val="22"/>
        </w:rPr>
      </w:pPr>
      <w:r>
        <w:rPr>
          <w:rFonts w:cs="Trebuchet MS"/>
          <w:color w:val="000000"/>
          <w:sz w:val="22"/>
          <w:szCs w:val="22"/>
        </w:rPr>
        <w:t>7.3</w:t>
      </w:r>
      <w:r w:rsidR="00E97470">
        <w:rPr>
          <w:rFonts w:cs="Trebuchet MS"/>
          <w:color w:val="000000"/>
          <w:sz w:val="22"/>
          <w:szCs w:val="22"/>
        </w:rPr>
        <w:t>1</w:t>
      </w:r>
      <w:r w:rsidR="00AB4850">
        <w:rPr>
          <w:rFonts w:cs="Trebuchet MS"/>
          <w:color w:val="000000"/>
          <w:sz w:val="22"/>
          <w:szCs w:val="22"/>
        </w:rPr>
        <w:tab/>
      </w:r>
      <w:r w:rsidR="000677F6">
        <w:rPr>
          <w:sz w:val="22"/>
          <w:szCs w:val="22"/>
        </w:rPr>
        <w:t>Many of the comments relate</w:t>
      </w:r>
      <w:r w:rsidR="00205D3D">
        <w:rPr>
          <w:sz w:val="22"/>
          <w:szCs w:val="22"/>
        </w:rPr>
        <w:t>d</w:t>
      </w:r>
      <w:r w:rsidR="000677F6">
        <w:rPr>
          <w:sz w:val="22"/>
          <w:szCs w:val="22"/>
        </w:rPr>
        <w:t xml:space="preserve"> to the </w:t>
      </w:r>
      <w:r w:rsidR="00CC0246">
        <w:rPr>
          <w:sz w:val="22"/>
          <w:szCs w:val="22"/>
        </w:rPr>
        <w:t>importance</w:t>
      </w:r>
      <w:r w:rsidR="000677F6">
        <w:rPr>
          <w:sz w:val="22"/>
          <w:szCs w:val="22"/>
        </w:rPr>
        <w:t xml:space="preserve"> of the bu</w:t>
      </w:r>
      <w:r w:rsidR="00CC0246">
        <w:rPr>
          <w:sz w:val="22"/>
          <w:szCs w:val="22"/>
        </w:rPr>
        <w:t xml:space="preserve">ilding in the </w:t>
      </w:r>
      <w:r w:rsidR="00CC0246">
        <w:rPr>
          <w:sz w:val="22"/>
          <w:szCs w:val="22"/>
        </w:rPr>
        <w:tab/>
        <w:t>Conservation Area and the special architectural features</w:t>
      </w:r>
      <w:r w:rsidR="00205D3D">
        <w:rPr>
          <w:sz w:val="22"/>
          <w:szCs w:val="22"/>
        </w:rPr>
        <w:t xml:space="preserve">.  </w:t>
      </w:r>
      <w:r w:rsidR="00CC0246">
        <w:rPr>
          <w:sz w:val="22"/>
          <w:szCs w:val="22"/>
        </w:rPr>
        <w:t xml:space="preserve">They highlighted </w:t>
      </w:r>
      <w:r w:rsidR="00CC0246">
        <w:rPr>
          <w:sz w:val="22"/>
          <w:szCs w:val="22"/>
        </w:rPr>
        <w:tab/>
        <w:t>the changes that that have occurred, such as new roof tiles</w:t>
      </w:r>
      <w:r w:rsidR="00F73F9C">
        <w:rPr>
          <w:sz w:val="22"/>
          <w:szCs w:val="22"/>
        </w:rPr>
        <w:t xml:space="preserve">, part removal of chimney </w:t>
      </w:r>
      <w:r w:rsidR="00F73F9C" w:rsidRPr="00964856">
        <w:rPr>
          <w:sz w:val="22"/>
          <w:szCs w:val="22"/>
        </w:rPr>
        <w:t>stacks,</w:t>
      </w:r>
      <w:r w:rsidR="00964856" w:rsidRPr="00964856">
        <w:rPr>
          <w:sz w:val="22"/>
          <w:szCs w:val="22"/>
        </w:rPr>
        <w:t xml:space="preserve"> and</w:t>
      </w:r>
      <w:r w:rsidR="00F73F9C" w:rsidRPr="00964856">
        <w:rPr>
          <w:sz w:val="22"/>
          <w:szCs w:val="22"/>
        </w:rPr>
        <w:t xml:space="preserve"> </w:t>
      </w:r>
      <w:r w:rsidR="00CC0246" w:rsidRPr="00964856">
        <w:rPr>
          <w:sz w:val="22"/>
          <w:szCs w:val="22"/>
        </w:rPr>
        <w:t>painting of the verandah</w:t>
      </w:r>
      <w:r w:rsidR="00964856" w:rsidRPr="00964856">
        <w:rPr>
          <w:sz w:val="22"/>
          <w:szCs w:val="22"/>
        </w:rPr>
        <w:t xml:space="preserve">, </w:t>
      </w:r>
      <w:r w:rsidR="00CC0246" w:rsidRPr="00964856">
        <w:rPr>
          <w:sz w:val="22"/>
          <w:szCs w:val="22"/>
        </w:rPr>
        <w:t xml:space="preserve">which </w:t>
      </w:r>
      <w:r w:rsidR="00964856" w:rsidRPr="00964856">
        <w:rPr>
          <w:sz w:val="22"/>
          <w:szCs w:val="22"/>
        </w:rPr>
        <w:t>objectors considered</w:t>
      </w:r>
      <w:r w:rsidR="00CC0246" w:rsidRPr="00964856">
        <w:rPr>
          <w:sz w:val="22"/>
          <w:szCs w:val="22"/>
        </w:rPr>
        <w:t xml:space="preserve"> to have a detrimental effect on the character and appearance of the Conservation Area. It should be noted that a</w:t>
      </w:r>
      <w:r w:rsidR="00A55213" w:rsidRPr="00964856">
        <w:rPr>
          <w:sz w:val="22"/>
          <w:szCs w:val="22"/>
        </w:rPr>
        <w:t>ll the works undertaken have bee</w:t>
      </w:r>
      <w:r w:rsidR="00CC0246" w:rsidRPr="00964856">
        <w:rPr>
          <w:sz w:val="22"/>
          <w:szCs w:val="22"/>
        </w:rPr>
        <w:t xml:space="preserve">n investigated </w:t>
      </w:r>
      <w:r w:rsidR="00964856" w:rsidRPr="00964856">
        <w:rPr>
          <w:sz w:val="22"/>
          <w:szCs w:val="22"/>
        </w:rPr>
        <w:t xml:space="preserve">by the Enforcement Team </w:t>
      </w:r>
      <w:r w:rsidR="00CC0246" w:rsidRPr="00964856">
        <w:rPr>
          <w:sz w:val="22"/>
          <w:szCs w:val="22"/>
        </w:rPr>
        <w:t xml:space="preserve">and it has been </w:t>
      </w:r>
      <w:r w:rsidR="00A55213" w:rsidRPr="00964856">
        <w:rPr>
          <w:sz w:val="22"/>
          <w:szCs w:val="22"/>
        </w:rPr>
        <w:t>confirmed</w:t>
      </w:r>
      <w:r w:rsidR="00964856" w:rsidRPr="00964856">
        <w:rPr>
          <w:sz w:val="22"/>
          <w:szCs w:val="22"/>
        </w:rPr>
        <w:t xml:space="preserve">, in consultation with Legal Services, </w:t>
      </w:r>
      <w:r w:rsidR="00CC0246" w:rsidRPr="00964856">
        <w:rPr>
          <w:sz w:val="22"/>
          <w:szCs w:val="22"/>
        </w:rPr>
        <w:t xml:space="preserve">that all the changes benefit </w:t>
      </w:r>
      <w:r w:rsidR="00A55213" w:rsidRPr="00964856">
        <w:rPr>
          <w:sz w:val="22"/>
          <w:szCs w:val="22"/>
        </w:rPr>
        <w:t>from</w:t>
      </w:r>
      <w:r w:rsidR="00CC0246" w:rsidRPr="00964856">
        <w:rPr>
          <w:sz w:val="22"/>
          <w:szCs w:val="22"/>
        </w:rPr>
        <w:t xml:space="preserve"> </w:t>
      </w:r>
      <w:r w:rsidR="00A55213" w:rsidRPr="00964856">
        <w:rPr>
          <w:sz w:val="22"/>
          <w:szCs w:val="22"/>
        </w:rPr>
        <w:t>permitted</w:t>
      </w:r>
      <w:r w:rsidR="00CC0246" w:rsidRPr="00964856">
        <w:rPr>
          <w:sz w:val="22"/>
          <w:szCs w:val="22"/>
        </w:rPr>
        <w:t xml:space="preserve"> </w:t>
      </w:r>
      <w:r w:rsidR="00A55213" w:rsidRPr="00964856">
        <w:rPr>
          <w:sz w:val="22"/>
          <w:szCs w:val="22"/>
        </w:rPr>
        <w:t>development</w:t>
      </w:r>
      <w:r w:rsidR="00CC0246" w:rsidRPr="00964856">
        <w:rPr>
          <w:sz w:val="22"/>
          <w:szCs w:val="22"/>
        </w:rPr>
        <w:t xml:space="preserve"> rights</w:t>
      </w:r>
      <w:r w:rsidR="00964856" w:rsidRPr="00964856">
        <w:rPr>
          <w:sz w:val="22"/>
          <w:szCs w:val="22"/>
        </w:rPr>
        <w:t>.</w:t>
      </w:r>
      <w:r w:rsidR="00964856">
        <w:rPr>
          <w:sz w:val="22"/>
          <w:szCs w:val="22"/>
        </w:rPr>
        <w:t xml:space="preserve">  In addition concern was raised that the outbuilding was being used as a self-contained flat, which was also investigated and it was found that no change of use had occurred.</w:t>
      </w:r>
      <w:bookmarkStart w:id="0" w:name="_GoBack"/>
      <w:bookmarkEnd w:id="0"/>
      <w:r w:rsidR="00A55213">
        <w:rPr>
          <w:sz w:val="22"/>
          <w:szCs w:val="22"/>
        </w:rPr>
        <w:t xml:space="preserve">  </w:t>
      </w:r>
    </w:p>
    <w:p w:rsidR="00964856" w:rsidRDefault="00964856" w:rsidP="00A55213">
      <w:pPr>
        <w:overflowPunct/>
        <w:adjustRightInd/>
        <w:ind w:left="709" w:hanging="709"/>
        <w:jc w:val="both"/>
        <w:textAlignment w:val="auto"/>
        <w:rPr>
          <w:sz w:val="22"/>
          <w:szCs w:val="22"/>
        </w:rPr>
      </w:pPr>
    </w:p>
    <w:p w:rsidR="00A55213" w:rsidRDefault="00E97470" w:rsidP="00A55213">
      <w:pPr>
        <w:overflowPunct/>
        <w:adjustRightInd/>
        <w:ind w:left="709" w:hanging="709"/>
        <w:jc w:val="both"/>
        <w:textAlignment w:val="auto"/>
        <w:rPr>
          <w:sz w:val="22"/>
          <w:szCs w:val="22"/>
        </w:rPr>
      </w:pPr>
      <w:r>
        <w:rPr>
          <w:sz w:val="22"/>
          <w:szCs w:val="22"/>
        </w:rPr>
        <w:t>7.32</w:t>
      </w:r>
      <w:r w:rsidR="00A55213">
        <w:rPr>
          <w:sz w:val="22"/>
          <w:szCs w:val="22"/>
        </w:rPr>
        <w:tab/>
        <w:t xml:space="preserve">An issue has been raised that the </w:t>
      </w:r>
      <w:r w:rsidR="00320FD3">
        <w:rPr>
          <w:sz w:val="22"/>
          <w:szCs w:val="22"/>
        </w:rPr>
        <w:t xml:space="preserve">amount </w:t>
      </w:r>
      <w:r w:rsidR="00A55213">
        <w:rPr>
          <w:sz w:val="22"/>
          <w:szCs w:val="22"/>
        </w:rPr>
        <w:t>of space require</w:t>
      </w:r>
      <w:r w:rsidR="00320FD3">
        <w:rPr>
          <w:sz w:val="22"/>
          <w:szCs w:val="22"/>
        </w:rPr>
        <w:t>d</w:t>
      </w:r>
      <w:r w:rsidR="00A55213">
        <w:rPr>
          <w:sz w:val="22"/>
          <w:szCs w:val="22"/>
        </w:rPr>
        <w:t xml:space="preserve"> for parking, bin and cycle storage would detract from the appearance of the Conservation </w:t>
      </w:r>
      <w:r w:rsidR="00320FD3">
        <w:rPr>
          <w:sz w:val="22"/>
          <w:szCs w:val="22"/>
        </w:rPr>
        <w:t>A</w:t>
      </w:r>
      <w:r w:rsidR="00A55213">
        <w:rPr>
          <w:sz w:val="22"/>
          <w:szCs w:val="22"/>
        </w:rPr>
        <w:t xml:space="preserve">rea.  It is proposed that bin and cycle storage would be housed in the rear two storey former coach house.  Some widening of the driveway would take place for the provision of two car parking spaces and space for bins and cycles to be moved from the front to the back of the site.  This change is considered minimal and Natural Environment has confirmed that the loss of an area of soft landscaping from the rear garden would not make a difference from a street scene perspective.  </w:t>
      </w:r>
    </w:p>
    <w:p w:rsidR="00205D3D" w:rsidRDefault="00205D3D" w:rsidP="00A55213">
      <w:pPr>
        <w:overflowPunct/>
        <w:adjustRightInd/>
        <w:ind w:left="709" w:hanging="709"/>
        <w:jc w:val="both"/>
        <w:textAlignment w:val="auto"/>
        <w:rPr>
          <w:sz w:val="22"/>
          <w:szCs w:val="22"/>
        </w:rPr>
      </w:pPr>
    </w:p>
    <w:p w:rsidR="00205D3D" w:rsidRDefault="00E97470" w:rsidP="00A55213">
      <w:pPr>
        <w:overflowPunct/>
        <w:adjustRightInd/>
        <w:ind w:left="709" w:hanging="709"/>
        <w:jc w:val="both"/>
        <w:textAlignment w:val="auto"/>
        <w:rPr>
          <w:sz w:val="22"/>
          <w:szCs w:val="22"/>
        </w:rPr>
      </w:pPr>
      <w:r>
        <w:rPr>
          <w:sz w:val="22"/>
          <w:szCs w:val="22"/>
        </w:rPr>
        <w:t>7.33</w:t>
      </w:r>
      <w:r w:rsidR="00205D3D">
        <w:rPr>
          <w:sz w:val="22"/>
          <w:szCs w:val="22"/>
        </w:rPr>
        <w:tab/>
        <w:t xml:space="preserve">A proposed bin collection point would be located to the front of the property, but this would be a temporary location for bins on collection day.  </w:t>
      </w:r>
    </w:p>
    <w:p w:rsidR="00A55213" w:rsidRDefault="00A55213" w:rsidP="00A55213">
      <w:pPr>
        <w:overflowPunct/>
        <w:adjustRightInd/>
        <w:ind w:left="709" w:hanging="709"/>
        <w:jc w:val="both"/>
        <w:textAlignment w:val="auto"/>
        <w:rPr>
          <w:sz w:val="22"/>
          <w:szCs w:val="22"/>
        </w:rPr>
      </w:pPr>
    </w:p>
    <w:p w:rsidR="00945B5A" w:rsidRDefault="00945B5A" w:rsidP="00A55213">
      <w:pPr>
        <w:overflowPunct/>
        <w:adjustRightInd/>
        <w:ind w:left="709" w:hanging="709"/>
        <w:jc w:val="both"/>
        <w:textAlignment w:val="auto"/>
        <w:rPr>
          <w:sz w:val="22"/>
          <w:szCs w:val="22"/>
        </w:rPr>
      </w:pPr>
    </w:p>
    <w:p w:rsidR="00945B5A" w:rsidRDefault="00945B5A" w:rsidP="00A55213">
      <w:pPr>
        <w:overflowPunct/>
        <w:adjustRightInd/>
        <w:ind w:left="709" w:hanging="709"/>
        <w:jc w:val="both"/>
        <w:textAlignment w:val="auto"/>
        <w:rPr>
          <w:sz w:val="22"/>
          <w:szCs w:val="22"/>
        </w:rPr>
      </w:pPr>
    </w:p>
    <w:p w:rsidR="00540727" w:rsidRDefault="00540727" w:rsidP="00540727">
      <w:pPr>
        <w:pStyle w:val="ListParagraph"/>
        <w:numPr>
          <w:ilvl w:val="0"/>
          <w:numId w:val="26"/>
        </w:numPr>
        <w:overflowPunct/>
        <w:adjustRightInd/>
        <w:ind w:left="1134" w:hanging="425"/>
        <w:jc w:val="both"/>
        <w:textAlignment w:val="auto"/>
        <w:rPr>
          <w:rFonts w:cs="Trebuchet MS"/>
          <w:b/>
          <w:color w:val="000000"/>
          <w:sz w:val="22"/>
          <w:szCs w:val="22"/>
          <w:u w:val="single"/>
        </w:rPr>
      </w:pPr>
      <w:r>
        <w:rPr>
          <w:rFonts w:cs="Trebuchet MS"/>
          <w:b/>
          <w:color w:val="000000"/>
          <w:sz w:val="22"/>
          <w:szCs w:val="22"/>
          <w:u w:val="single"/>
        </w:rPr>
        <w:lastRenderedPageBreak/>
        <w:t>Car/Cycle parking</w:t>
      </w:r>
    </w:p>
    <w:p w:rsidR="00205D3D" w:rsidRDefault="00205D3D" w:rsidP="00205D3D">
      <w:pPr>
        <w:overflowPunct/>
        <w:adjustRightInd/>
        <w:jc w:val="both"/>
        <w:textAlignment w:val="auto"/>
        <w:rPr>
          <w:rFonts w:cs="Trebuchet MS"/>
          <w:b/>
          <w:color w:val="000000"/>
          <w:sz w:val="22"/>
          <w:szCs w:val="22"/>
          <w:u w:val="single"/>
        </w:rPr>
      </w:pPr>
    </w:p>
    <w:p w:rsidR="00205D3D" w:rsidRPr="0054374E" w:rsidRDefault="00E97470" w:rsidP="0054374E">
      <w:pPr>
        <w:overflowPunct/>
        <w:adjustRightInd/>
        <w:ind w:left="709" w:hanging="709"/>
        <w:jc w:val="both"/>
        <w:textAlignment w:val="auto"/>
        <w:rPr>
          <w:rFonts w:cs="Trebuchet MS"/>
          <w:color w:val="000000"/>
          <w:sz w:val="22"/>
          <w:szCs w:val="22"/>
        </w:rPr>
      </w:pPr>
      <w:r>
        <w:rPr>
          <w:rFonts w:cs="Trebuchet MS"/>
          <w:color w:val="000000"/>
          <w:sz w:val="22"/>
          <w:szCs w:val="22"/>
        </w:rPr>
        <w:t>7.34</w:t>
      </w:r>
      <w:r w:rsidR="00205D3D" w:rsidRPr="0054374E">
        <w:rPr>
          <w:rFonts w:cs="Trebuchet MS"/>
          <w:color w:val="000000"/>
          <w:sz w:val="22"/>
          <w:szCs w:val="22"/>
        </w:rPr>
        <w:tab/>
        <w:t>The mo</w:t>
      </w:r>
      <w:r w:rsidR="00B424BF">
        <w:rPr>
          <w:rFonts w:cs="Trebuchet MS"/>
          <w:color w:val="000000"/>
          <w:sz w:val="22"/>
          <w:szCs w:val="22"/>
        </w:rPr>
        <w:t>s</w:t>
      </w:r>
      <w:r w:rsidR="00205D3D" w:rsidRPr="0054374E">
        <w:rPr>
          <w:rFonts w:cs="Trebuchet MS"/>
          <w:color w:val="000000"/>
          <w:sz w:val="22"/>
          <w:szCs w:val="22"/>
        </w:rPr>
        <w:t xml:space="preserve">t </w:t>
      </w:r>
      <w:r w:rsidR="00B424BF" w:rsidRPr="0054374E">
        <w:rPr>
          <w:rFonts w:cs="Trebuchet MS"/>
          <w:color w:val="000000"/>
          <w:sz w:val="22"/>
          <w:szCs w:val="22"/>
        </w:rPr>
        <w:t>significant</w:t>
      </w:r>
      <w:r w:rsidR="00B424BF">
        <w:rPr>
          <w:rFonts w:cs="Trebuchet MS"/>
          <w:color w:val="000000"/>
          <w:sz w:val="22"/>
          <w:szCs w:val="22"/>
        </w:rPr>
        <w:t xml:space="preserve"> objection relates</w:t>
      </w:r>
      <w:r w:rsidR="00205D3D" w:rsidRPr="0054374E">
        <w:rPr>
          <w:rFonts w:cs="Trebuchet MS"/>
          <w:color w:val="000000"/>
          <w:sz w:val="22"/>
          <w:szCs w:val="22"/>
        </w:rPr>
        <w:t xml:space="preserve"> to the impact of </w:t>
      </w:r>
      <w:r w:rsidR="00B424BF" w:rsidRPr="0054374E">
        <w:rPr>
          <w:rFonts w:cs="Trebuchet MS"/>
          <w:color w:val="000000"/>
          <w:sz w:val="22"/>
          <w:szCs w:val="22"/>
        </w:rPr>
        <w:t>parking</w:t>
      </w:r>
      <w:r w:rsidR="00205D3D" w:rsidRPr="0054374E">
        <w:rPr>
          <w:rFonts w:cs="Trebuchet MS"/>
          <w:color w:val="000000"/>
          <w:sz w:val="22"/>
          <w:szCs w:val="22"/>
        </w:rPr>
        <w:t xml:space="preserve"> associated with </w:t>
      </w:r>
      <w:r w:rsidR="00B424BF">
        <w:rPr>
          <w:rFonts w:cs="Trebuchet MS"/>
          <w:color w:val="000000"/>
          <w:sz w:val="22"/>
          <w:szCs w:val="22"/>
        </w:rPr>
        <w:t>a</w:t>
      </w:r>
      <w:r w:rsidR="00205D3D" w:rsidRPr="0054374E">
        <w:rPr>
          <w:rFonts w:cs="Trebuchet MS"/>
          <w:color w:val="000000"/>
          <w:sz w:val="22"/>
          <w:szCs w:val="22"/>
        </w:rPr>
        <w:t xml:space="preserve"> 7 person HMO on the road and highway s</w:t>
      </w:r>
      <w:r w:rsidR="00B424BF">
        <w:rPr>
          <w:rFonts w:cs="Trebuchet MS"/>
          <w:color w:val="000000"/>
          <w:sz w:val="22"/>
          <w:szCs w:val="22"/>
        </w:rPr>
        <w:t>a</w:t>
      </w:r>
      <w:r w:rsidR="00205D3D" w:rsidRPr="0054374E">
        <w:rPr>
          <w:rFonts w:cs="Trebuchet MS"/>
          <w:color w:val="000000"/>
          <w:sz w:val="22"/>
          <w:szCs w:val="22"/>
        </w:rPr>
        <w:t xml:space="preserve">fety.  </w:t>
      </w:r>
      <w:r w:rsidR="00B424BF" w:rsidRPr="0054374E">
        <w:rPr>
          <w:rFonts w:cs="Trebuchet MS"/>
          <w:color w:val="000000"/>
          <w:sz w:val="22"/>
          <w:szCs w:val="22"/>
        </w:rPr>
        <w:t>Concerns</w:t>
      </w:r>
      <w:r w:rsidR="00205D3D" w:rsidRPr="0054374E">
        <w:rPr>
          <w:rFonts w:cs="Trebuchet MS"/>
          <w:color w:val="000000"/>
          <w:sz w:val="22"/>
          <w:szCs w:val="22"/>
        </w:rPr>
        <w:t xml:space="preserve"> over the existing </w:t>
      </w:r>
      <w:r w:rsidR="00B424BF">
        <w:rPr>
          <w:rFonts w:cs="Trebuchet MS"/>
          <w:color w:val="000000"/>
          <w:sz w:val="22"/>
          <w:szCs w:val="22"/>
        </w:rPr>
        <w:t>issues of o</w:t>
      </w:r>
      <w:r w:rsidR="00205D3D" w:rsidRPr="0054374E">
        <w:rPr>
          <w:rFonts w:cs="Trebuchet MS"/>
          <w:color w:val="000000"/>
          <w:sz w:val="22"/>
          <w:szCs w:val="22"/>
        </w:rPr>
        <w:t xml:space="preserve">n-street parking, illegal parking and </w:t>
      </w:r>
      <w:r w:rsidR="00B424BF" w:rsidRPr="0054374E">
        <w:rPr>
          <w:rFonts w:cs="Trebuchet MS"/>
          <w:color w:val="000000"/>
          <w:sz w:val="22"/>
          <w:szCs w:val="22"/>
        </w:rPr>
        <w:t>difficulties</w:t>
      </w:r>
      <w:r w:rsidR="00205D3D" w:rsidRPr="0054374E">
        <w:rPr>
          <w:rFonts w:cs="Trebuchet MS"/>
          <w:color w:val="000000"/>
          <w:sz w:val="22"/>
          <w:szCs w:val="22"/>
        </w:rPr>
        <w:t xml:space="preserve"> for vehicle </w:t>
      </w:r>
      <w:r w:rsidR="00B424BF">
        <w:rPr>
          <w:rFonts w:cs="Trebuchet MS"/>
          <w:color w:val="000000"/>
          <w:sz w:val="22"/>
          <w:szCs w:val="22"/>
        </w:rPr>
        <w:t>and pedestrians resulting in highway safety concerns w</w:t>
      </w:r>
      <w:r w:rsidR="00205D3D" w:rsidRPr="0054374E">
        <w:rPr>
          <w:rFonts w:cs="Trebuchet MS"/>
          <w:color w:val="000000"/>
          <w:sz w:val="22"/>
          <w:szCs w:val="22"/>
        </w:rPr>
        <w:t xml:space="preserve">ere set out in detail by </w:t>
      </w:r>
      <w:r w:rsidR="00B424BF" w:rsidRPr="0054374E">
        <w:rPr>
          <w:rFonts w:cs="Trebuchet MS"/>
          <w:color w:val="000000"/>
          <w:sz w:val="22"/>
          <w:szCs w:val="22"/>
        </w:rPr>
        <w:t>objectors</w:t>
      </w:r>
      <w:r w:rsidR="00205D3D" w:rsidRPr="0054374E">
        <w:rPr>
          <w:rFonts w:cs="Trebuchet MS"/>
          <w:color w:val="000000"/>
          <w:sz w:val="22"/>
          <w:szCs w:val="22"/>
        </w:rPr>
        <w:t xml:space="preserve">.  </w:t>
      </w:r>
    </w:p>
    <w:p w:rsidR="00205D3D" w:rsidRPr="0054374E" w:rsidRDefault="00205D3D" w:rsidP="0054374E">
      <w:pPr>
        <w:overflowPunct/>
        <w:adjustRightInd/>
        <w:ind w:left="709" w:hanging="709"/>
        <w:jc w:val="both"/>
        <w:textAlignment w:val="auto"/>
        <w:rPr>
          <w:rFonts w:cs="Trebuchet MS"/>
          <w:color w:val="000000"/>
          <w:sz w:val="22"/>
          <w:szCs w:val="22"/>
        </w:rPr>
      </w:pPr>
    </w:p>
    <w:p w:rsidR="0054374E" w:rsidRDefault="00E97470" w:rsidP="0054374E">
      <w:pPr>
        <w:ind w:left="709" w:hanging="709"/>
        <w:jc w:val="both"/>
        <w:rPr>
          <w:sz w:val="22"/>
          <w:szCs w:val="22"/>
        </w:rPr>
      </w:pPr>
      <w:r>
        <w:rPr>
          <w:rFonts w:cs="Trebuchet MS"/>
          <w:color w:val="000000"/>
          <w:sz w:val="22"/>
          <w:szCs w:val="22"/>
        </w:rPr>
        <w:t>7.35</w:t>
      </w:r>
      <w:r w:rsidR="00205D3D" w:rsidRPr="0054374E">
        <w:rPr>
          <w:rFonts w:cs="Trebuchet MS"/>
          <w:color w:val="000000"/>
          <w:sz w:val="22"/>
          <w:szCs w:val="22"/>
        </w:rPr>
        <w:tab/>
      </w:r>
      <w:r w:rsidR="00B424BF">
        <w:rPr>
          <w:rFonts w:cs="Trebuchet MS"/>
          <w:color w:val="000000"/>
          <w:sz w:val="22"/>
          <w:szCs w:val="22"/>
        </w:rPr>
        <w:t xml:space="preserve">The </w:t>
      </w:r>
      <w:r w:rsidR="00205D3D" w:rsidRPr="0054374E">
        <w:rPr>
          <w:rFonts w:cs="Trebuchet MS"/>
          <w:color w:val="000000"/>
          <w:sz w:val="22"/>
          <w:szCs w:val="22"/>
        </w:rPr>
        <w:t>proposed scheme would mee</w:t>
      </w:r>
      <w:r w:rsidR="00B424BF">
        <w:rPr>
          <w:rFonts w:cs="Trebuchet MS"/>
          <w:color w:val="000000"/>
          <w:sz w:val="22"/>
          <w:szCs w:val="22"/>
        </w:rPr>
        <w:t>t</w:t>
      </w:r>
      <w:r w:rsidR="00205D3D" w:rsidRPr="0054374E">
        <w:rPr>
          <w:rFonts w:cs="Trebuchet MS"/>
          <w:color w:val="000000"/>
          <w:sz w:val="22"/>
          <w:szCs w:val="22"/>
        </w:rPr>
        <w:t xml:space="preserve"> the </w:t>
      </w:r>
      <w:r w:rsidR="00B424BF" w:rsidRPr="0054374E">
        <w:rPr>
          <w:rFonts w:cs="Trebuchet MS"/>
          <w:color w:val="000000"/>
          <w:sz w:val="22"/>
          <w:szCs w:val="22"/>
        </w:rPr>
        <w:t>parking</w:t>
      </w:r>
      <w:r w:rsidR="00205D3D" w:rsidRPr="0054374E">
        <w:rPr>
          <w:rFonts w:cs="Trebuchet MS"/>
          <w:color w:val="000000"/>
          <w:sz w:val="22"/>
          <w:szCs w:val="22"/>
        </w:rPr>
        <w:t xml:space="preserve"> requirements as </w:t>
      </w:r>
      <w:r w:rsidR="00B424BF">
        <w:rPr>
          <w:rFonts w:cs="Trebuchet MS"/>
          <w:color w:val="000000"/>
          <w:sz w:val="22"/>
          <w:szCs w:val="22"/>
        </w:rPr>
        <w:t xml:space="preserve">set out in the </w:t>
      </w:r>
      <w:r w:rsidR="00205D3D" w:rsidRPr="0054374E">
        <w:rPr>
          <w:rFonts w:cs="Trebuchet MS"/>
          <w:color w:val="000000"/>
          <w:sz w:val="22"/>
          <w:szCs w:val="22"/>
        </w:rPr>
        <w:t>Cou</w:t>
      </w:r>
      <w:r w:rsidR="00B424BF">
        <w:rPr>
          <w:rFonts w:cs="Trebuchet MS"/>
          <w:color w:val="000000"/>
          <w:sz w:val="22"/>
          <w:szCs w:val="22"/>
        </w:rPr>
        <w:t xml:space="preserve">ncil’s Parking Standards, i.e. </w:t>
      </w:r>
      <w:r w:rsidR="00205D3D" w:rsidRPr="0054374E">
        <w:rPr>
          <w:rFonts w:cs="Trebuchet MS"/>
          <w:color w:val="000000"/>
          <w:sz w:val="22"/>
          <w:szCs w:val="22"/>
        </w:rPr>
        <w:t>0.25 spaces per room, which would equate to 2 s</w:t>
      </w:r>
      <w:r w:rsidR="00B424BF">
        <w:rPr>
          <w:rFonts w:cs="Trebuchet MS"/>
          <w:color w:val="000000"/>
          <w:sz w:val="22"/>
          <w:szCs w:val="22"/>
        </w:rPr>
        <w:t>p</w:t>
      </w:r>
      <w:r w:rsidR="00205D3D" w:rsidRPr="0054374E">
        <w:rPr>
          <w:rFonts w:cs="Trebuchet MS"/>
          <w:color w:val="000000"/>
          <w:sz w:val="22"/>
          <w:szCs w:val="22"/>
        </w:rPr>
        <w:t xml:space="preserve">aces.  </w:t>
      </w:r>
      <w:r w:rsidR="009C3353">
        <w:rPr>
          <w:rFonts w:cs="Trebuchet MS"/>
          <w:color w:val="000000"/>
          <w:sz w:val="22"/>
          <w:szCs w:val="22"/>
        </w:rPr>
        <w:t xml:space="preserve">It is </w:t>
      </w:r>
      <w:r w:rsidR="00B424BF" w:rsidRPr="0054374E">
        <w:rPr>
          <w:rFonts w:cs="Trebuchet MS"/>
          <w:color w:val="000000"/>
          <w:sz w:val="22"/>
          <w:szCs w:val="22"/>
        </w:rPr>
        <w:t>acknowledge</w:t>
      </w:r>
      <w:r w:rsidR="009C3353">
        <w:rPr>
          <w:rFonts w:cs="Trebuchet MS"/>
          <w:color w:val="000000"/>
          <w:sz w:val="22"/>
          <w:szCs w:val="22"/>
        </w:rPr>
        <w:t>d</w:t>
      </w:r>
      <w:r w:rsidR="00205D3D" w:rsidRPr="0054374E">
        <w:rPr>
          <w:rFonts w:cs="Trebuchet MS"/>
          <w:color w:val="000000"/>
          <w:sz w:val="22"/>
          <w:szCs w:val="22"/>
        </w:rPr>
        <w:t xml:space="preserve"> that there are parking issues on the </w:t>
      </w:r>
      <w:r w:rsidR="0054374E">
        <w:rPr>
          <w:rFonts w:cs="Trebuchet MS"/>
          <w:color w:val="000000"/>
          <w:sz w:val="22"/>
          <w:szCs w:val="22"/>
        </w:rPr>
        <w:t xml:space="preserve">street, </w:t>
      </w:r>
      <w:r w:rsidR="009C3353">
        <w:rPr>
          <w:rFonts w:cs="Trebuchet MS"/>
          <w:color w:val="000000"/>
          <w:sz w:val="22"/>
          <w:szCs w:val="22"/>
        </w:rPr>
        <w:t xml:space="preserve">and Transport has confirmed that </w:t>
      </w:r>
      <w:r w:rsidR="00B424BF">
        <w:rPr>
          <w:rFonts w:cs="Trebuchet MS"/>
          <w:color w:val="000000"/>
          <w:sz w:val="22"/>
          <w:szCs w:val="22"/>
        </w:rPr>
        <w:t xml:space="preserve">parking requirements are met and that </w:t>
      </w:r>
      <w:r w:rsidR="0054374E">
        <w:rPr>
          <w:rFonts w:cs="Trebuchet MS"/>
          <w:color w:val="000000"/>
          <w:sz w:val="22"/>
          <w:szCs w:val="22"/>
        </w:rPr>
        <w:t>a</w:t>
      </w:r>
      <w:r w:rsidR="0054374E" w:rsidRPr="0054374E">
        <w:rPr>
          <w:sz w:val="22"/>
          <w:szCs w:val="22"/>
        </w:rPr>
        <w:t xml:space="preserve">dditional vehicles could be accommodated within the site if an informal parking arrangement was adopted by the future residents. </w:t>
      </w:r>
    </w:p>
    <w:p w:rsidR="0054374E" w:rsidRDefault="0054374E" w:rsidP="0054374E">
      <w:pPr>
        <w:ind w:left="709" w:hanging="709"/>
        <w:jc w:val="both"/>
        <w:rPr>
          <w:sz w:val="22"/>
          <w:szCs w:val="22"/>
        </w:rPr>
      </w:pPr>
    </w:p>
    <w:p w:rsidR="0054374E" w:rsidRPr="0054374E" w:rsidRDefault="00E97470" w:rsidP="0054374E">
      <w:pPr>
        <w:ind w:left="709" w:hanging="709"/>
        <w:jc w:val="both"/>
        <w:rPr>
          <w:sz w:val="22"/>
          <w:szCs w:val="22"/>
        </w:rPr>
      </w:pPr>
      <w:r>
        <w:rPr>
          <w:sz w:val="22"/>
          <w:szCs w:val="22"/>
        </w:rPr>
        <w:t>7.36</w:t>
      </w:r>
      <w:r w:rsidR="0054374E">
        <w:rPr>
          <w:sz w:val="22"/>
          <w:szCs w:val="22"/>
        </w:rPr>
        <w:tab/>
        <w:t xml:space="preserve">The issues faced on Hamilton Road appear to be </w:t>
      </w:r>
      <w:r w:rsidR="00B424BF">
        <w:rPr>
          <w:sz w:val="22"/>
          <w:szCs w:val="22"/>
        </w:rPr>
        <w:t>the result of rec</w:t>
      </w:r>
      <w:r w:rsidR="0054374E">
        <w:rPr>
          <w:sz w:val="22"/>
          <w:szCs w:val="22"/>
        </w:rPr>
        <w:t xml:space="preserve">ent parking restrictions which have </w:t>
      </w:r>
      <w:r w:rsidR="00B424BF">
        <w:rPr>
          <w:sz w:val="22"/>
          <w:szCs w:val="22"/>
        </w:rPr>
        <w:t>displaced</w:t>
      </w:r>
      <w:r w:rsidR="0054374E">
        <w:rPr>
          <w:sz w:val="22"/>
          <w:szCs w:val="22"/>
        </w:rPr>
        <w:t xml:space="preserve"> parking </w:t>
      </w:r>
      <w:r w:rsidR="00B424BF">
        <w:rPr>
          <w:sz w:val="22"/>
          <w:szCs w:val="22"/>
        </w:rPr>
        <w:t>further</w:t>
      </w:r>
      <w:r w:rsidR="0054374E">
        <w:rPr>
          <w:sz w:val="22"/>
          <w:szCs w:val="22"/>
        </w:rPr>
        <w:t xml:space="preserve"> out of the </w:t>
      </w:r>
      <w:r w:rsidR="00B424BF">
        <w:rPr>
          <w:sz w:val="22"/>
          <w:szCs w:val="22"/>
        </w:rPr>
        <w:t>Centre</w:t>
      </w:r>
      <w:r w:rsidR="0054374E">
        <w:rPr>
          <w:sz w:val="22"/>
          <w:szCs w:val="22"/>
        </w:rPr>
        <w:t xml:space="preserve"> to roads which </w:t>
      </w:r>
      <w:r w:rsidR="00B424BF">
        <w:rPr>
          <w:sz w:val="22"/>
          <w:szCs w:val="22"/>
        </w:rPr>
        <w:t>currently</w:t>
      </w:r>
      <w:r w:rsidR="0054374E">
        <w:rPr>
          <w:sz w:val="22"/>
          <w:szCs w:val="22"/>
        </w:rPr>
        <w:t xml:space="preserve"> have </w:t>
      </w:r>
      <w:r w:rsidR="00B424BF">
        <w:rPr>
          <w:sz w:val="22"/>
          <w:szCs w:val="22"/>
        </w:rPr>
        <w:t>unrestricted</w:t>
      </w:r>
      <w:r w:rsidR="0054374E">
        <w:rPr>
          <w:sz w:val="22"/>
          <w:szCs w:val="22"/>
        </w:rPr>
        <w:t xml:space="preserve"> parking.  </w:t>
      </w:r>
      <w:r w:rsidR="009C3353">
        <w:rPr>
          <w:sz w:val="22"/>
          <w:szCs w:val="22"/>
        </w:rPr>
        <w:t xml:space="preserve">This is in addition to associated parking and traffic movements with educational developments on Crescent Road.  </w:t>
      </w:r>
      <w:r w:rsidR="0054374E">
        <w:rPr>
          <w:sz w:val="22"/>
          <w:szCs w:val="22"/>
        </w:rPr>
        <w:t xml:space="preserve">The objectors refer to the </w:t>
      </w:r>
      <w:r w:rsidR="00B424BF">
        <w:rPr>
          <w:sz w:val="22"/>
          <w:szCs w:val="22"/>
        </w:rPr>
        <w:t>request</w:t>
      </w:r>
      <w:r w:rsidR="00EB7F2A">
        <w:rPr>
          <w:sz w:val="22"/>
          <w:szCs w:val="22"/>
        </w:rPr>
        <w:t xml:space="preserve"> to the Council for</w:t>
      </w:r>
      <w:r w:rsidR="0054374E">
        <w:rPr>
          <w:sz w:val="22"/>
          <w:szCs w:val="22"/>
        </w:rPr>
        <w:t xml:space="preserve"> double yellow lines and </w:t>
      </w:r>
      <w:r w:rsidR="00B424BF">
        <w:rPr>
          <w:sz w:val="22"/>
          <w:szCs w:val="22"/>
        </w:rPr>
        <w:t>r</w:t>
      </w:r>
      <w:r w:rsidR="00220130">
        <w:rPr>
          <w:sz w:val="22"/>
          <w:szCs w:val="22"/>
        </w:rPr>
        <w:t>esidents</w:t>
      </w:r>
      <w:r w:rsidR="00B424BF">
        <w:rPr>
          <w:sz w:val="22"/>
          <w:szCs w:val="22"/>
        </w:rPr>
        <w:t>’</w:t>
      </w:r>
      <w:r w:rsidR="0054374E">
        <w:rPr>
          <w:sz w:val="22"/>
          <w:szCs w:val="22"/>
        </w:rPr>
        <w:t xml:space="preserve"> parking.  </w:t>
      </w:r>
      <w:r w:rsidR="00320FD3">
        <w:rPr>
          <w:sz w:val="22"/>
          <w:szCs w:val="22"/>
        </w:rPr>
        <w:t>H</w:t>
      </w:r>
      <w:r w:rsidR="0054374E">
        <w:rPr>
          <w:sz w:val="22"/>
          <w:szCs w:val="22"/>
        </w:rPr>
        <w:t>owever</w:t>
      </w:r>
      <w:r w:rsidR="00EB7F2A">
        <w:rPr>
          <w:sz w:val="22"/>
          <w:szCs w:val="22"/>
        </w:rPr>
        <w:t>,</w:t>
      </w:r>
      <w:r w:rsidR="0054374E">
        <w:rPr>
          <w:sz w:val="22"/>
          <w:szCs w:val="22"/>
        </w:rPr>
        <w:t xml:space="preserve"> the level of </w:t>
      </w:r>
      <w:r w:rsidR="00B424BF">
        <w:rPr>
          <w:sz w:val="22"/>
          <w:szCs w:val="22"/>
        </w:rPr>
        <w:t>additional</w:t>
      </w:r>
      <w:r w:rsidR="0054374E">
        <w:rPr>
          <w:sz w:val="22"/>
          <w:szCs w:val="22"/>
        </w:rPr>
        <w:t xml:space="preserve"> </w:t>
      </w:r>
      <w:r w:rsidR="00B424BF">
        <w:rPr>
          <w:sz w:val="22"/>
          <w:szCs w:val="22"/>
        </w:rPr>
        <w:t>parking</w:t>
      </w:r>
      <w:r w:rsidR="0054374E">
        <w:rPr>
          <w:sz w:val="22"/>
          <w:szCs w:val="22"/>
        </w:rPr>
        <w:t xml:space="preserve"> which might be </w:t>
      </w:r>
      <w:r w:rsidR="00B424BF">
        <w:rPr>
          <w:sz w:val="22"/>
          <w:szCs w:val="22"/>
        </w:rPr>
        <w:t>generated</w:t>
      </w:r>
      <w:r w:rsidR="0054374E">
        <w:rPr>
          <w:sz w:val="22"/>
          <w:szCs w:val="22"/>
        </w:rPr>
        <w:t xml:space="preserve"> from this proposal would be very small compared to its use as a</w:t>
      </w:r>
      <w:r w:rsidR="00B424BF">
        <w:rPr>
          <w:sz w:val="22"/>
          <w:szCs w:val="22"/>
        </w:rPr>
        <w:t xml:space="preserve"> </w:t>
      </w:r>
      <w:r w:rsidR="0054374E">
        <w:rPr>
          <w:sz w:val="22"/>
          <w:szCs w:val="22"/>
        </w:rPr>
        <w:t>family home</w:t>
      </w:r>
      <w:r w:rsidR="00B424BF">
        <w:rPr>
          <w:sz w:val="22"/>
          <w:szCs w:val="22"/>
        </w:rPr>
        <w:t xml:space="preserve">, and the impact of which would be minimal in the context of the existing issues.  There was no objection on transport grounds and </w:t>
      </w:r>
      <w:r w:rsidR="00CE19CF">
        <w:rPr>
          <w:sz w:val="22"/>
          <w:szCs w:val="22"/>
        </w:rPr>
        <w:t>a</w:t>
      </w:r>
      <w:r w:rsidR="00B424BF">
        <w:rPr>
          <w:sz w:val="22"/>
          <w:szCs w:val="22"/>
        </w:rPr>
        <w:t xml:space="preserve"> refusal on this basis would be difficult to justify within the </w:t>
      </w:r>
      <w:r w:rsidR="000833D2">
        <w:rPr>
          <w:sz w:val="22"/>
          <w:szCs w:val="22"/>
        </w:rPr>
        <w:t>framework</w:t>
      </w:r>
      <w:r w:rsidR="00B424BF">
        <w:rPr>
          <w:sz w:val="22"/>
          <w:szCs w:val="22"/>
        </w:rPr>
        <w:t xml:space="preserve"> of relevant </w:t>
      </w:r>
      <w:r w:rsidR="000833D2">
        <w:rPr>
          <w:sz w:val="22"/>
          <w:szCs w:val="22"/>
        </w:rPr>
        <w:t xml:space="preserve">planning policy.  </w:t>
      </w:r>
    </w:p>
    <w:p w:rsidR="0054374E" w:rsidRDefault="0054374E" w:rsidP="00205D3D">
      <w:pPr>
        <w:overflowPunct/>
        <w:adjustRightInd/>
        <w:jc w:val="both"/>
        <w:textAlignment w:val="auto"/>
        <w:rPr>
          <w:sz w:val="22"/>
          <w:szCs w:val="22"/>
        </w:rPr>
      </w:pPr>
    </w:p>
    <w:p w:rsidR="0054374E" w:rsidRDefault="00E97470" w:rsidP="000833D2">
      <w:pPr>
        <w:overflowPunct/>
        <w:adjustRightInd/>
        <w:ind w:left="709" w:hanging="709"/>
        <w:jc w:val="both"/>
        <w:textAlignment w:val="auto"/>
        <w:rPr>
          <w:sz w:val="22"/>
          <w:szCs w:val="22"/>
        </w:rPr>
      </w:pPr>
      <w:r>
        <w:rPr>
          <w:sz w:val="22"/>
          <w:szCs w:val="22"/>
        </w:rPr>
        <w:t>7.37</w:t>
      </w:r>
      <w:r w:rsidR="0054374E">
        <w:rPr>
          <w:sz w:val="22"/>
          <w:szCs w:val="22"/>
        </w:rPr>
        <w:tab/>
      </w:r>
      <w:r w:rsidR="000833D2">
        <w:rPr>
          <w:sz w:val="22"/>
          <w:szCs w:val="22"/>
        </w:rPr>
        <w:t>Conditions</w:t>
      </w:r>
      <w:r w:rsidR="0054374E">
        <w:rPr>
          <w:sz w:val="22"/>
          <w:szCs w:val="22"/>
        </w:rPr>
        <w:t xml:space="preserve"> and an </w:t>
      </w:r>
      <w:r w:rsidR="000833D2">
        <w:rPr>
          <w:sz w:val="22"/>
          <w:szCs w:val="22"/>
        </w:rPr>
        <w:t>informative</w:t>
      </w:r>
      <w:r w:rsidR="0054374E">
        <w:rPr>
          <w:sz w:val="22"/>
          <w:szCs w:val="22"/>
        </w:rPr>
        <w:t xml:space="preserve"> are included in</w:t>
      </w:r>
      <w:r w:rsidR="000833D2">
        <w:rPr>
          <w:sz w:val="22"/>
          <w:szCs w:val="22"/>
        </w:rPr>
        <w:t xml:space="preserve"> the recommendation</w:t>
      </w:r>
      <w:r w:rsidR="0054374E">
        <w:rPr>
          <w:sz w:val="22"/>
          <w:szCs w:val="22"/>
        </w:rPr>
        <w:t xml:space="preserve"> above regarding a </w:t>
      </w:r>
      <w:r w:rsidR="000833D2">
        <w:rPr>
          <w:sz w:val="22"/>
          <w:szCs w:val="22"/>
        </w:rPr>
        <w:t>restriction</w:t>
      </w:r>
      <w:r w:rsidR="0054374E">
        <w:rPr>
          <w:sz w:val="22"/>
          <w:szCs w:val="22"/>
        </w:rPr>
        <w:t xml:space="preserve"> on the entitlement </w:t>
      </w:r>
      <w:r w:rsidR="000833D2">
        <w:rPr>
          <w:sz w:val="22"/>
          <w:szCs w:val="22"/>
        </w:rPr>
        <w:t>to</w:t>
      </w:r>
      <w:r w:rsidR="0054374E">
        <w:rPr>
          <w:sz w:val="22"/>
          <w:szCs w:val="22"/>
        </w:rPr>
        <w:t xml:space="preserve"> </w:t>
      </w:r>
      <w:r w:rsidR="000833D2">
        <w:rPr>
          <w:sz w:val="22"/>
          <w:szCs w:val="22"/>
        </w:rPr>
        <w:t>parking</w:t>
      </w:r>
      <w:r w:rsidR="0054374E">
        <w:rPr>
          <w:sz w:val="22"/>
          <w:szCs w:val="22"/>
        </w:rPr>
        <w:t xml:space="preserve"> permits for existing and future </w:t>
      </w:r>
      <w:r w:rsidR="000833D2">
        <w:rPr>
          <w:sz w:val="22"/>
          <w:szCs w:val="22"/>
        </w:rPr>
        <w:t>schemes</w:t>
      </w:r>
      <w:r w:rsidR="0054374E">
        <w:rPr>
          <w:sz w:val="22"/>
          <w:szCs w:val="22"/>
        </w:rPr>
        <w:t xml:space="preserve"> in</w:t>
      </w:r>
      <w:r w:rsidR="000833D2">
        <w:rPr>
          <w:sz w:val="22"/>
          <w:szCs w:val="22"/>
        </w:rPr>
        <w:t xml:space="preserve"> the area</w:t>
      </w:r>
      <w:r w:rsidR="0054374E">
        <w:rPr>
          <w:sz w:val="22"/>
          <w:szCs w:val="22"/>
        </w:rPr>
        <w:t>.</w:t>
      </w:r>
      <w:r w:rsidR="000833D2">
        <w:rPr>
          <w:sz w:val="22"/>
          <w:szCs w:val="22"/>
        </w:rPr>
        <w:t xml:space="preserve">  </w:t>
      </w:r>
    </w:p>
    <w:p w:rsidR="00220130" w:rsidRDefault="00220130" w:rsidP="000833D2">
      <w:pPr>
        <w:overflowPunct/>
        <w:adjustRightInd/>
        <w:ind w:left="709" w:hanging="709"/>
        <w:jc w:val="both"/>
        <w:textAlignment w:val="auto"/>
        <w:rPr>
          <w:sz w:val="22"/>
          <w:szCs w:val="22"/>
        </w:rPr>
      </w:pPr>
    </w:p>
    <w:p w:rsidR="00220130" w:rsidRDefault="00E97470" w:rsidP="000833D2">
      <w:pPr>
        <w:overflowPunct/>
        <w:adjustRightInd/>
        <w:ind w:left="709" w:hanging="709"/>
        <w:jc w:val="both"/>
        <w:textAlignment w:val="auto"/>
        <w:rPr>
          <w:sz w:val="22"/>
          <w:szCs w:val="22"/>
        </w:rPr>
      </w:pPr>
      <w:r>
        <w:rPr>
          <w:sz w:val="22"/>
          <w:szCs w:val="22"/>
        </w:rPr>
        <w:t>7.38</w:t>
      </w:r>
      <w:r w:rsidR="00220130">
        <w:rPr>
          <w:sz w:val="22"/>
          <w:szCs w:val="22"/>
        </w:rPr>
        <w:tab/>
        <w:t>Some objectors raised the question of control to prevent parking on the grass.  A condition is recommended above regarding the retention of the garden area for that purpose and that it shall not be used for parking.</w:t>
      </w:r>
    </w:p>
    <w:p w:rsidR="000833D2" w:rsidRPr="000833D2" w:rsidRDefault="000833D2" w:rsidP="000833D2">
      <w:pPr>
        <w:overflowPunct/>
        <w:adjustRightInd/>
        <w:ind w:left="709" w:hanging="709"/>
        <w:jc w:val="both"/>
        <w:textAlignment w:val="auto"/>
        <w:rPr>
          <w:sz w:val="22"/>
          <w:szCs w:val="22"/>
        </w:rPr>
      </w:pPr>
    </w:p>
    <w:p w:rsidR="00205D3D" w:rsidRPr="000833D2" w:rsidRDefault="0054374E" w:rsidP="00205D3D">
      <w:pPr>
        <w:overflowPunct/>
        <w:adjustRightInd/>
        <w:jc w:val="both"/>
        <w:textAlignment w:val="auto"/>
        <w:rPr>
          <w:sz w:val="22"/>
          <w:szCs w:val="22"/>
        </w:rPr>
      </w:pPr>
      <w:r w:rsidRPr="000833D2">
        <w:rPr>
          <w:sz w:val="22"/>
          <w:szCs w:val="22"/>
        </w:rPr>
        <w:t>7.3</w:t>
      </w:r>
      <w:r w:rsidR="00E97470">
        <w:rPr>
          <w:sz w:val="22"/>
          <w:szCs w:val="22"/>
        </w:rPr>
        <w:t>9</w:t>
      </w:r>
      <w:r w:rsidRPr="000833D2">
        <w:rPr>
          <w:sz w:val="22"/>
          <w:szCs w:val="22"/>
        </w:rPr>
        <w:tab/>
        <w:t xml:space="preserve">There is proposed cycle storage in the rear garden.  A condition is </w:t>
      </w:r>
      <w:r w:rsidRPr="000833D2">
        <w:rPr>
          <w:sz w:val="22"/>
          <w:szCs w:val="22"/>
        </w:rPr>
        <w:tab/>
        <w:t xml:space="preserve">recommended that details are to be provided which shows the layout for </w:t>
      </w:r>
      <w:r w:rsidRPr="000833D2">
        <w:rPr>
          <w:sz w:val="22"/>
          <w:szCs w:val="22"/>
        </w:rPr>
        <w:tab/>
        <w:t>at least 2 ‘Sheffield’ type stands.</w:t>
      </w:r>
    </w:p>
    <w:p w:rsidR="0054374E" w:rsidRPr="00205D3D" w:rsidRDefault="0054374E" w:rsidP="00205D3D">
      <w:pPr>
        <w:overflowPunct/>
        <w:adjustRightInd/>
        <w:jc w:val="both"/>
        <w:textAlignment w:val="auto"/>
        <w:rPr>
          <w:rFonts w:cs="Trebuchet MS"/>
          <w:b/>
          <w:color w:val="000000"/>
          <w:sz w:val="22"/>
          <w:szCs w:val="22"/>
          <w:u w:val="single"/>
        </w:rPr>
      </w:pPr>
    </w:p>
    <w:p w:rsidR="00540727" w:rsidRDefault="00540727" w:rsidP="00540727">
      <w:pPr>
        <w:pStyle w:val="ListParagraph"/>
        <w:numPr>
          <w:ilvl w:val="0"/>
          <w:numId w:val="26"/>
        </w:numPr>
        <w:overflowPunct/>
        <w:adjustRightInd/>
        <w:ind w:left="1134" w:hanging="425"/>
        <w:jc w:val="both"/>
        <w:textAlignment w:val="auto"/>
        <w:rPr>
          <w:rFonts w:cs="Trebuchet MS"/>
          <w:b/>
          <w:color w:val="000000"/>
          <w:sz w:val="22"/>
          <w:szCs w:val="22"/>
          <w:u w:val="single"/>
        </w:rPr>
      </w:pPr>
      <w:r>
        <w:rPr>
          <w:rFonts w:cs="Trebuchet MS"/>
          <w:b/>
          <w:color w:val="000000"/>
          <w:sz w:val="22"/>
          <w:szCs w:val="22"/>
          <w:u w:val="single"/>
        </w:rPr>
        <w:t>Bin Storage</w:t>
      </w:r>
    </w:p>
    <w:p w:rsidR="00540727" w:rsidRDefault="00540727" w:rsidP="00540727">
      <w:pPr>
        <w:pStyle w:val="ListParagraph"/>
        <w:rPr>
          <w:rFonts w:cs="Trebuchet MS"/>
          <w:b/>
          <w:color w:val="000000"/>
          <w:sz w:val="22"/>
          <w:szCs w:val="22"/>
          <w:u w:val="single"/>
        </w:rPr>
      </w:pPr>
    </w:p>
    <w:p w:rsidR="000833D2" w:rsidRDefault="00E97470" w:rsidP="000833D2">
      <w:pPr>
        <w:autoSpaceDE/>
        <w:autoSpaceDN/>
        <w:ind w:left="709" w:hanging="709"/>
        <w:jc w:val="both"/>
        <w:rPr>
          <w:sz w:val="22"/>
          <w:szCs w:val="22"/>
        </w:rPr>
      </w:pPr>
      <w:r>
        <w:rPr>
          <w:sz w:val="22"/>
          <w:szCs w:val="22"/>
        </w:rPr>
        <w:t>7.40</w:t>
      </w:r>
      <w:r w:rsidR="000833D2">
        <w:rPr>
          <w:sz w:val="22"/>
          <w:szCs w:val="22"/>
        </w:rPr>
        <w:tab/>
        <w:t xml:space="preserve">Objectors have raised the concern regarding the location of the proposed </w:t>
      </w:r>
      <w:r w:rsidR="000833D2">
        <w:rPr>
          <w:sz w:val="22"/>
          <w:szCs w:val="22"/>
        </w:rPr>
        <w:tab/>
        <w:t xml:space="preserve">bin store, that pulling distances to the highway are greater than standards require and that the likelihood is that bins will be located either at the front of the property or adjacent to the kitchen.  </w:t>
      </w:r>
    </w:p>
    <w:p w:rsidR="000833D2" w:rsidRDefault="000833D2" w:rsidP="000833D2">
      <w:pPr>
        <w:autoSpaceDE/>
        <w:autoSpaceDN/>
        <w:jc w:val="both"/>
        <w:rPr>
          <w:sz w:val="22"/>
          <w:szCs w:val="22"/>
        </w:rPr>
      </w:pPr>
    </w:p>
    <w:p w:rsidR="000833D2" w:rsidRDefault="00E97470" w:rsidP="000833D2">
      <w:pPr>
        <w:autoSpaceDE/>
        <w:autoSpaceDN/>
        <w:ind w:left="709" w:hanging="709"/>
        <w:jc w:val="both"/>
        <w:rPr>
          <w:sz w:val="22"/>
          <w:szCs w:val="22"/>
        </w:rPr>
      </w:pPr>
      <w:r>
        <w:rPr>
          <w:sz w:val="22"/>
          <w:szCs w:val="22"/>
        </w:rPr>
        <w:t>7.41</w:t>
      </w:r>
      <w:r w:rsidR="000833D2">
        <w:rPr>
          <w:sz w:val="22"/>
          <w:szCs w:val="22"/>
        </w:rPr>
        <w:tab/>
      </w:r>
      <w:r w:rsidR="000833D2" w:rsidRPr="00FF60CF">
        <w:rPr>
          <w:sz w:val="22"/>
          <w:szCs w:val="22"/>
        </w:rPr>
        <w:t>There is a</w:t>
      </w:r>
      <w:r w:rsidR="001856CA">
        <w:rPr>
          <w:sz w:val="22"/>
          <w:szCs w:val="22"/>
        </w:rPr>
        <w:t xml:space="preserve"> suitably sized proposed a</w:t>
      </w:r>
      <w:r w:rsidR="000833D2" w:rsidRPr="00FF60CF">
        <w:rPr>
          <w:sz w:val="22"/>
          <w:szCs w:val="22"/>
        </w:rPr>
        <w:t xml:space="preserve">rea </w:t>
      </w:r>
      <w:r w:rsidR="000833D2">
        <w:rPr>
          <w:sz w:val="22"/>
          <w:szCs w:val="22"/>
        </w:rPr>
        <w:t>for bin storage identified at ground floor within the right hand half of the two storey former coach house.  As this is some distance from the road Transport requested that there would need to be a collection point within 10m of the highway.  An amended plan was provided which shows a collection point to the front of the house, which would be a temporary location for bins on collection day.  The recommended condition for the management agreement would include for management for the disposal of waste.</w:t>
      </w:r>
    </w:p>
    <w:p w:rsidR="000833D2" w:rsidRDefault="000833D2" w:rsidP="000833D2">
      <w:pPr>
        <w:autoSpaceDE/>
        <w:autoSpaceDN/>
        <w:ind w:left="709" w:hanging="709"/>
        <w:jc w:val="both"/>
        <w:rPr>
          <w:sz w:val="22"/>
          <w:szCs w:val="22"/>
        </w:rPr>
      </w:pPr>
    </w:p>
    <w:p w:rsidR="000833D2" w:rsidRDefault="00E97470" w:rsidP="000833D2">
      <w:pPr>
        <w:autoSpaceDE/>
        <w:autoSpaceDN/>
        <w:ind w:left="709" w:hanging="709"/>
        <w:jc w:val="both"/>
        <w:rPr>
          <w:rFonts w:cs="Trebuchet MS"/>
          <w:b/>
          <w:bCs/>
          <w:color w:val="000000"/>
          <w:sz w:val="22"/>
          <w:szCs w:val="22"/>
        </w:rPr>
      </w:pPr>
      <w:r>
        <w:rPr>
          <w:sz w:val="22"/>
          <w:szCs w:val="22"/>
        </w:rPr>
        <w:lastRenderedPageBreak/>
        <w:t>7.42</w:t>
      </w:r>
      <w:r w:rsidR="000833D2">
        <w:rPr>
          <w:sz w:val="22"/>
          <w:szCs w:val="22"/>
        </w:rPr>
        <w:tab/>
        <w:t xml:space="preserve">Even if bins were located </w:t>
      </w:r>
      <w:r w:rsidR="00585D86">
        <w:rPr>
          <w:sz w:val="22"/>
          <w:szCs w:val="22"/>
        </w:rPr>
        <w:t>adjacent</w:t>
      </w:r>
      <w:r w:rsidR="000833D2">
        <w:rPr>
          <w:sz w:val="22"/>
          <w:szCs w:val="22"/>
        </w:rPr>
        <w:t xml:space="preserve"> to the </w:t>
      </w:r>
      <w:r w:rsidR="00EB7F2A">
        <w:rPr>
          <w:sz w:val="22"/>
          <w:szCs w:val="22"/>
        </w:rPr>
        <w:t>rear elevation of the house</w:t>
      </w:r>
      <w:r w:rsidR="00146D5D">
        <w:rPr>
          <w:sz w:val="22"/>
          <w:szCs w:val="22"/>
        </w:rPr>
        <w:t xml:space="preserve"> </w:t>
      </w:r>
      <w:r w:rsidR="000833D2">
        <w:rPr>
          <w:sz w:val="22"/>
          <w:szCs w:val="22"/>
        </w:rPr>
        <w:t>it is not considered that this would hav</w:t>
      </w:r>
      <w:r w:rsidR="00585D86">
        <w:rPr>
          <w:sz w:val="22"/>
          <w:szCs w:val="22"/>
        </w:rPr>
        <w:t>e</w:t>
      </w:r>
      <w:r w:rsidR="000833D2">
        <w:rPr>
          <w:sz w:val="22"/>
          <w:szCs w:val="22"/>
        </w:rPr>
        <w:t xml:space="preserve"> </w:t>
      </w:r>
      <w:r w:rsidR="00585D86">
        <w:rPr>
          <w:sz w:val="22"/>
          <w:szCs w:val="22"/>
        </w:rPr>
        <w:t xml:space="preserve">a detrimental effect on the appearance of the Conservation Area, nor raise amenity concerns for residents, subject to suitable provision.  </w:t>
      </w:r>
    </w:p>
    <w:p w:rsidR="000833D2" w:rsidRPr="00540727" w:rsidRDefault="000833D2" w:rsidP="00540727">
      <w:pPr>
        <w:pStyle w:val="ListParagraph"/>
        <w:rPr>
          <w:rFonts w:cs="Trebuchet MS"/>
          <w:b/>
          <w:color w:val="000000"/>
          <w:sz w:val="22"/>
          <w:szCs w:val="22"/>
          <w:u w:val="single"/>
        </w:rPr>
      </w:pPr>
    </w:p>
    <w:p w:rsidR="00540727" w:rsidRPr="00540727" w:rsidRDefault="00540727" w:rsidP="00540727">
      <w:pPr>
        <w:pStyle w:val="ListParagraph"/>
        <w:numPr>
          <w:ilvl w:val="0"/>
          <w:numId w:val="26"/>
        </w:numPr>
        <w:overflowPunct/>
        <w:adjustRightInd/>
        <w:ind w:left="1134" w:hanging="425"/>
        <w:jc w:val="both"/>
        <w:textAlignment w:val="auto"/>
        <w:rPr>
          <w:rFonts w:cs="Trebuchet MS"/>
          <w:b/>
          <w:color w:val="000000"/>
          <w:sz w:val="22"/>
          <w:szCs w:val="22"/>
          <w:u w:val="single"/>
        </w:rPr>
      </w:pPr>
      <w:r>
        <w:rPr>
          <w:rFonts w:cs="Trebuchet MS"/>
          <w:b/>
          <w:color w:val="000000"/>
          <w:sz w:val="22"/>
          <w:szCs w:val="22"/>
          <w:u w:val="single"/>
        </w:rPr>
        <w:t xml:space="preserve">Other Matters </w:t>
      </w:r>
      <w:r w:rsidR="00A640E9">
        <w:rPr>
          <w:rFonts w:cs="Trebuchet MS"/>
          <w:b/>
          <w:color w:val="000000"/>
          <w:sz w:val="22"/>
          <w:szCs w:val="22"/>
          <w:u w:val="single"/>
        </w:rPr>
        <w:t>Raised</w:t>
      </w:r>
      <w:r>
        <w:rPr>
          <w:rFonts w:cs="Trebuchet MS"/>
          <w:b/>
          <w:color w:val="000000"/>
          <w:sz w:val="22"/>
          <w:szCs w:val="22"/>
          <w:u w:val="single"/>
        </w:rPr>
        <w:t xml:space="preserve"> Through Consultation</w:t>
      </w:r>
    </w:p>
    <w:p w:rsidR="00540727" w:rsidRDefault="00540727" w:rsidP="00BB0551">
      <w:pPr>
        <w:pStyle w:val="BodyText"/>
        <w:ind w:left="720" w:hanging="720"/>
        <w:jc w:val="both"/>
        <w:rPr>
          <w:rFonts w:ascii="Trebuchet MS" w:hAnsi="Trebuchet MS"/>
          <w:b w:val="0"/>
          <w:sz w:val="22"/>
          <w:szCs w:val="22"/>
        </w:rPr>
      </w:pPr>
    </w:p>
    <w:p w:rsidR="00A640E9" w:rsidRPr="00E97470" w:rsidRDefault="00E97470" w:rsidP="00E97470">
      <w:pPr>
        <w:overflowPunct/>
        <w:adjustRightInd/>
        <w:jc w:val="both"/>
        <w:textAlignment w:val="auto"/>
        <w:rPr>
          <w:sz w:val="22"/>
          <w:szCs w:val="22"/>
        </w:rPr>
      </w:pPr>
      <w:r>
        <w:rPr>
          <w:sz w:val="22"/>
          <w:szCs w:val="22"/>
        </w:rPr>
        <w:t>7.43</w:t>
      </w:r>
      <w:r>
        <w:rPr>
          <w:sz w:val="22"/>
          <w:szCs w:val="22"/>
        </w:rPr>
        <w:tab/>
      </w:r>
      <w:r w:rsidR="00A640E9" w:rsidRPr="00E97470">
        <w:rPr>
          <w:sz w:val="22"/>
          <w:szCs w:val="22"/>
        </w:rPr>
        <w:t>A number of further issues were raised not addressed above and these are</w:t>
      </w:r>
      <w:r w:rsidR="001856CA" w:rsidRPr="00E97470">
        <w:rPr>
          <w:sz w:val="22"/>
          <w:szCs w:val="22"/>
        </w:rPr>
        <w:t xml:space="preserve"> </w:t>
      </w:r>
      <w:r w:rsidR="00A640E9" w:rsidRPr="00E97470">
        <w:rPr>
          <w:sz w:val="22"/>
          <w:szCs w:val="22"/>
        </w:rPr>
        <w:tab/>
      </w:r>
      <w:r w:rsidR="001856CA" w:rsidRPr="00E97470">
        <w:rPr>
          <w:sz w:val="22"/>
          <w:szCs w:val="22"/>
        </w:rPr>
        <w:t>r</w:t>
      </w:r>
      <w:r w:rsidR="00A640E9" w:rsidRPr="00E97470">
        <w:rPr>
          <w:sz w:val="22"/>
          <w:szCs w:val="22"/>
        </w:rPr>
        <w:t>esponded to below:</w:t>
      </w:r>
    </w:p>
    <w:p w:rsidR="00217C61" w:rsidRDefault="00217C61" w:rsidP="001856CA">
      <w:pPr>
        <w:overflowPunct/>
        <w:adjustRightInd/>
        <w:jc w:val="both"/>
        <w:textAlignment w:val="auto"/>
        <w:rPr>
          <w:i/>
          <w:sz w:val="22"/>
          <w:szCs w:val="22"/>
        </w:rPr>
      </w:pPr>
    </w:p>
    <w:p w:rsidR="00A640E9" w:rsidRPr="001856CA" w:rsidRDefault="00217C61" w:rsidP="001856CA">
      <w:pPr>
        <w:overflowPunct/>
        <w:adjustRightInd/>
        <w:jc w:val="both"/>
        <w:textAlignment w:val="auto"/>
        <w:rPr>
          <w:i/>
          <w:sz w:val="22"/>
          <w:szCs w:val="22"/>
        </w:rPr>
      </w:pPr>
      <w:r>
        <w:rPr>
          <w:i/>
          <w:sz w:val="22"/>
          <w:szCs w:val="22"/>
        </w:rPr>
        <w:tab/>
      </w:r>
      <w:r w:rsidR="00A640E9" w:rsidRPr="001856CA">
        <w:rPr>
          <w:i/>
          <w:sz w:val="22"/>
          <w:szCs w:val="22"/>
        </w:rPr>
        <w:t>The development of the outhouse would be overdevelopment</w:t>
      </w:r>
    </w:p>
    <w:p w:rsidR="00A640E9" w:rsidRDefault="001856CA" w:rsidP="00A640E9">
      <w:pPr>
        <w:pStyle w:val="ListParagraph"/>
        <w:overflowPunct/>
        <w:autoSpaceDE/>
        <w:autoSpaceDN/>
        <w:adjustRightInd/>
        <w:contextualSpacing/>
        <w:jc w:val="both"/>
        <w:textAlignment w:val="auto"/>
        <w:rPr>
          <w:sz w:val="22"/>
          <w:szCs w:val="22"/>
        </w:rPr>
      </w:pPr>
      <w:r>
        <w:rPr>
          <w:sz w:val="22"/>
          <w:szCs w:val="22"/>
          <w:u w:val="single"/>
        </w:rPr>
        <w:t>Officer r</w:t>
      </w:r>
      <w:r w:rsidR="00A640E9" w:rsidRPr="001856CA">
        <w:rPr>
          <w:sz w:val="22"/>
          <w:szCs w:val="22"/>
          <w:u w:val="single"/>
        </w:rPr>
        <w:t>esponse</w:t>
      </w:r>
      <w:r w:rsidR="00A640E9">
        <w:rPr>
          <w:sz w:val="22"/>
          <w:szCs w:val="22"/>
        </w:rPr>
        <w:t>: A condition is recommended above to remove the rights to use this for ancillary residential accommodation and that the overall number of tenants in the house is to be a maximum of seven.</w:t>
      </w:r>
    </w:p>
    <w:p w:rsidR="00A640E9" w:rsidRDefault="00A640E9" w:rsidP="00A640E9">
      <w:pPr>
        <w:pStyle w:val="ListParagraph"/>
        <w:overflowPunct/>
        <w:autoSpaceDE/>
        <w:autoSpaceDN/>
        <w:adjustRightInd/>
        <w:contextualSpacing/>
        <w:jc w:val="both"/>
        <w:textAlignment w:val="auto"/>
        <w:rPr>
          <w:sz w:val="22"/>
          <w:szCs w:val="22"/>
        </w:rPr>
      </w:pPr>
    </w:p>
    <w:p w:rsidR="00A640E9" w:rsidRPr="001856CA" w:rsidRDefault="001856CA" w:rsidP="001856CA">
      <w:pPr>
        <w:overflowPunct/>
        <w:autoSpaceDE/>
        <w:autoSpaceDN/>
        <w:adjustRightInd/>
        <w:contextualSpacing/>
        <w:jc w:val="both"/>
        <w:textAlignment w:val="auto"/>
        <w:rPr>
          <w:i/>
          <w:sz w:val="22"/>
          <w:szCs w:val="22"/>
        </w:rPr>
      </w:pPr>
      <w:r>
        <w:rPr>
          <w:i/>
          <w:sz w:val="22"/>
          <w:szCs w:val="22"/>
        </w:rPr>
        <w:tab/>
      </w:r>
      <w:r w:rsidR="00A640E9" w:rsidRPr="001856CA">
        <w:rPr>
          <w:i/>
          <w:sz w:val="22"/>
          <w:szCs w:val="22"/>
        </w:rPr>
        <w:t>The town needs good quality, affordable housing for families</w:t>
      </w:r>
      <w:proofErr w:type="gramStart"/>
      <w:r w:rsidR="00A640E9" w:rsidRPr="001856CA">
        <w:rPr>
          <w:i/>
          <w:sz w:val="22"/>
          <w:szCs w:val="22"/>
        </w:rPr>
        <w:t xml:space="preserve">, not more </w:t>
      </w:r>
      <w:proofErr w:type="gramEnd"/>
      <w:r>
        <w:rPr>
          <w:i/>
          <w:sz w:val="22"/>
          <w:szCs w:val="22"/>
        </w:rPr>
        <w:tab/>
      </w:r>
      <w:r w:rsidR="00A640E9" w:rsidRPr="001856CA">
        <w:rPr>
          <w:i/>
          <w:sz w:val="22"/>
          <w:szCs w:val="22"/>
        </w:rPr>
        <w:t>bedsits.</w:t>
      </w:r>
    </w:p>
    <w:p w:rsidR="00A640E9" w:rsidRDefault="001856CA" w:rsidP="00A640E9">
      <w:pPr>
        <w:overflowPunct/>
        <w:autoSpaceDE/>
        <w:autoSpaceDN/>
        <w:adjustRightInd/>
        <w:ind w:left="768"/>
        <w:contextualSpacing/>
        <w:jc w:val="both"/>
        <w:textAlignment w:val="auto"/>
        <w:rPr>
          <w:sz w:val="22"/>
          <w:szCs w:val="22"/>
        </w:rPr>
      </w:pPr>
      <w:r>
        <w:rPr>
          <w:sz w:val="22"/>
          <w:szCs w:val="22"/>
          <w:u w:val="single"/>
        </w:rPr>
        <w:t>Officer r</w:t>
      </w:r>
      <w:r w:rsidR="00A640E9" w:rsidRPr="001856CA">
        <w:rPr>
          <w:sz w:val="22"/>
          <w:szCs w:val="22"/>
          <w:u w:val="single"/>
        </w:rPr>
        <w:t>esponse:</w:t>
      </w:r>
      <w:r w:rsidR="00A640E9">
        <w:rPr>
          <w:sz w:val="22"/>
          <w:szCs w:val="22"/>
        </w:rPr>
        <w:t xml:space="preserve"> the change of </w:t>
      </w:r>
      <w:r>
        <w:rPr>
          <w:sz w:val="22"/>
          <w:szCs w:val="22"/>
        </w:rPr>
        <w:t>use of</w:t>
      </w:r>
      <w:r w:rsidR="00A640E9">
        <w:rPr>
          <w:sz w:val="22"/>
          <w:szCs w:val="22"/>
        </w:rPr>
        <w:t xml:space="preserve"> the </w:t>
      </w:r>
      <w:r>
        <w:rPr>
          <w:sz w:val="22"/>
          <w:szCs w:val="22"/>
        </w:rPr>
        <w:t>house</w:t>
      </w:r>
      <w:r w:rsidR="00A640E9">
        <w:rPr>
          <w:sz w:val="22"/>
          <w:szCs w:val="22"/>
        </w:rPr>
        <w:t xml:space="preserve"> would be within the percentage of HMOs allowed in </w:t>
      </w:r>
      <w:r>
        <w:rPr>
          <w:sz w:val="22"/>
          <w:szCs w:val="22"/>
        </w:rPr>
        <w:t>accordance</w:t>
      </w:r>
      <w:r w:rsidR="00A640E9">
        <w:rPr>
          <w:sz w:val="22"/>
          <w:szCs w:val="22"/>
        </w:rPr>
        <w:t xml:space="preserve"> </w:t>
      </w:r>
      <w:r>
        <w:rPr>
          <w:sz w:val="22"/>
          <w:szCs w:val="22"/>
        </w:rPr>
        <w:t>with</w:t>
      </w:r>
      <w:r w:rsidR="00A640E9">
        <w:rPr>
          <w:sz w:val="22"/>
          <w:szCs w:val="22"/>
        </w:rPr>
        <w:t xml:space="preserve"> the </w:t>
      </w:r>
      <w:r>
        <w:rPr>
          <w:sz w:val="22"/>
          <w:szCs w:val="22"/>
        </w:rPr>
        <w:t>threshold</w:t>
      </w:r>
      <w:r w:rsidR="00A640E9">
        <w:rPr>
          <w:sz w:val="22"/>
          <w:szCs w:val="22"/>
        </w:rPr>
        <w:t xml:space="preserve"> target.  HMOs offer one form of affordable </w:t>
      </w:r>
      <w:r>
        <w:rPr>
          <w:sz w:val="22"/>
          <w:szCs w:val="22"/>
        </w:rPr>
        <w:t>housing</w:t>
      </w:r>
      <w:r w:rsidR="00A640E9">
        <w:rPr>
          <w:sz w:val="22"/>
          <w:szCs w:val="22"/>
        </w:rPr>
        <w:t xml:space="preserve"> provision.</w:t>
      </w:r>
    </w:p>
    <w:p w:rsidR="001856CA" w:rsidRDefault="001856CA" w:rsidP="00A640E9">
      <w:pPr>
        <w:overflowPunct/>
        <w:autoSpaceDE/>
        <w:autoSpaceDN/>
        <w:adjustRightInd/>
        <w:ind w:left="768"/>
        <w:contextualSpacing/>
        <w:jc w:val="both"/>
        <w:textAlignment w:val="auto"/>
        <w:rPr>
          <w:sz w:val="22"/>
          <w:szCs w:val="22"/>
        </w:rPr>
      </w:pPr>
    </w:p>
    <w:p w:rsidR="00A640E9" w:rsidRPr="001856CA" w:rsidRDefault="001856CA" w:rsidP="001856CA">
      <w:pPr>
        <w:overflowPunct/>
        <w:autoSpaceDE/>
        <w:autoSpaceDN/>
        <w:adjustRightInd/>
        <w:contextualSpacing/>
        <w:jc w:val="both"/>
        <w:textAlignment w:val="auto"/>
        <w:rPr>
          <w:i/>
          <w:sz w:val="22"/>
          <w:szCs w:val="22"/>
        </w:rPr>
      </w:pPr>
      <w:r>
        <w:rPr>
          <w:sz w:val="22"/>
          <w:szCs w:val="22"/>
        </w:rPr>
        <w:tab/>
      </w:r>
      <w:r w:rsidR="00A640E9" w:rsidRPr="001856CA">
        <w:rPr>
          <w:i/>
          <w:sz w:val="22"/>
          <w:szCs w:val="22"/>
        </w:rPr>
        <w:t xml:space="preserve">Transient population have no interest in taking care of their surroundings; </w:t>
      </w:r>
      <w:r w:rsidRPr="001856CA">
        <w:rPr>
          <w:i/>
          <w:sz w:val="22"/>
          <w:szCs w:val="22"/>
        </w:rPr>
        <w:tab/>
      </w:r>
      <w:r w:rsidR="00A640E9" w:rsidRPr="001856CA">
        <w:rPr>
          <w:i/>
          <w:sz w:val="22"/>
          <w:szCs w:val="22"/>
        </w:rPr>
        <w:t xml:space="preserve">they will contribute nothing to the community. </w:t>
      </w:r>
    </w:p>
    <w:p w:rsidR="00A640E9" w:rsidRPr="00A640E9" w:rsidRDefault="001856CA" w:rsidP="00A640E9">
      <w:pPr>
        <w:overflowPunct/>
        <w:autoSpaceDE/>
        <w:autoSpaceDN/>
        <w:adjustRightInd/>
        <w:ind w:left="768"/>
        <w:contextualSpacing/>
        <w:jc w:val="both"/>
        <w:textAlignment w:val="auto"/>
        <w:rPr>
          <w:sz w:val="22"/>
          <w:szCs w:val="22"/>
        </w:rPr>
      </w:pPr>
      <w:r w:rsidRPr="001856CA">
        <w:rPr>
          <w:sz w:val="22"/>
          <w:szCs w:val="22"/>
          <w:u w:val="single"/>
        </w:rPr>
        <w:t>Officer r</w:t>
      </w:r>
      <w:r w:rsidR="00A640E9" w:rsidRPr="001856CA">
        <w:rPr>
          <w:sz w:val="22"/>
          <w:szCs w:val="22"/>
          <w:u w:val="single"/>
        </w:rPr>
        <w:t>esponse</w:t>
      </w:r>
      <w:r w:rsidR="00A640E9">
        <w:rPr>
          <w:sz w:val="22"/>
          <w:szCs w:val="22"/>
        </w:rPr>
        <w:t xml:space="preserve">: A condition is recommended </w:t>
      </w:r>
      <w:r>
        <w:rPr>
          <w:sz w:val="22"/>
          <w:szCs w:val="22"/>
        </w:rPr>
        <w:t>regarding</w:t>
      </w:r>
      <w:r w:rsidR="00A640E9">
        <w:rPr>
          <w:sz w:val="22"/>
          <w:szCs w:val="22"/>
        </w:rPr>
        <w:t xml:space="preserve"> the submission </w:t>
      </w:r>
      <w:r>
        <w:rPr>
          <w:sz w:val="22"/>
          <w:szCs w:val="22"/>
        </w:rPr>
        <w:t xml:space="preserve">and approval of a management agreement, </w:t>
      </w:r>
      <w:r w:rsidR="00A640E9">
        <w:rPr>
          <w:sz w:val="22"/>
          <w:szCs w:val="22"/>
        </w:rPr>
        <w:t xml:space="preserve">which would provide a range of matters that both the landlord and </w:t>
      </w:r>
      <w:r>
        <w:rPr>
          <w:sz w:val="22"/>
          <w:szCs w:val="22"/>
        </w:rPr>
        <w:t>tenants</w:t>
      </w:r>
      <w:r w:rsidR="00A640E9">
        <w:rPr>
          <w:sz w:val="22"/>
          <w:szCs w:val="22"/>
        </w:rPr>
        <w:t xml:space="preserve"> would have to comply with, as well</w:t>
      </w:r>
      <w:r>
        <w:rPr>
          <w:sz w:val="22"/>
          <w:szCs w:val="22"/>
        </w:rPr>
        <w:t xml:space="preserve"> </w:t>
      </w:r>
      <w:r w:rsidR="00A640E9">
        <w:rPr>
          <w:sz w:val="22"/>
          <w:szCs w:val="22"/>
        </w:rPr>
        <w:t xml:space="preserve">as </w:t>
      </w:r>
      <w:r>
        <w:rPr>
          <w:sz w:val="22"/>
          <w:szCs w:val="22"/>
        </w:rPr>
        <w:t xml:space="preserve">their duties under other HMO related legislation.  </w:t>
      </w:r>
    </w:p>
    <w:p w:rsidR="00A640E9" w:rsidRDefault="00A640E9" w:rsidP="00A640E9">
      <w:pPr>
        <w:pStyle w:val="ListParagraph"/>
        <w:overflowPunct/>
        <w:autoSpaceDE/>
        <w:autoSpaceDN/>
        <w:adjustRightInd/>
        <w:ind w:left="284"/>
        <w:contextualSpacing/>
        <w:jc w:val="both"/>
        <w:textAlignment w:val="auto"/>
        <w:rPr>
          <w:sz w:val="22"/>
          <w:szCs w:val="22"/>
        </w:rPr>
      </w:pPr>
    </w:p>
    <w:p w:rsidR="00A640E9" w:rsidRDefault="00A640E9" w:rsidP="001856CA">
      <w:pPr>
        <w:pStyle w:val="ListParagraph"/>
        <w:overflowPunct/>
        <w:autoSpaceDE/>
        <w:autoSpaceDN/>
        <w:adjustRightInd/>
        <w:ind w:left="785"/>
        <w:contextualSpacing/>
        <w:jc w:val="both"/>
        <w:textAlignment w:val="auto"/>
        <w:rPr>
          <w:i/>
          <w:sz w:val="22"/>
          <w:szCs w:val="22"/>
        </w:rPr>
      </w:pPr>
      <w:r w:rsidRPr="001856CA">
        <w:rPr>
          <w:i/>
          <w:sz w:val="22"/>
          <w:szCs w:val="22"/>
        </w:rPr>
        <w:t>It would be impossible to check and enforce the numbers using the HMO</w:t>
      </w:r>
    </w:p>
    <w:p w:rsidR="001856CA" w:rsidRPr="00A640E9" w:rsidRDefault="001856CA" w:rsidP="001856CA">
      <w:pPr>
        <w:overflowPunct/>
        <w:autoSpaceDE/>
        <w:autoSpaceDN/>
        <w:adjustRightInd/>
        <w:ind w:left="768"/>
        <w:contextualSpacing/>
        <w:jc w:val="both"/>
        <w:textAlignment w:val="auto"/>
        <w:rPr>
          <w:sz w:val="22"/>
          <w:szCs w:val="22"/>
        </w:rPr>
      </w:pPr>
      <w:r w:rsidRPr="001856CA">
        <w:rPr>
          <w:sz w:val="22"/>
          <w:szCs w:val="22"/>
          <w:u w:val="single"/>
        </w:rPr>
        <w:t>Officer response:</w:t>
      </w:r>
      <w:r>
        <w:rPr>
          <w:sz w:val="22"/>
          <w:szCs w:val="22"/>
        </w:rPr>
        <w:t xml:space="preserve"> The permission</w:t>
      </w:r>
      <w:r w:rsidR="00320FD3">
        <w:rPr>
          <w:sz w:val="22"/>
          <w:szCs w:val="22"/>
        </w:rPr>
        <w:t>,</w:t>
      </w:r>
      <w:r>
        <w:rPr>
          <w:sz w:val="22"/>
          <w:szCs w:val="22"/>
        </w:rPr>
        <w:t xml:space="preserve"> if granted</w:t>
      </w:r>
      <w:r w:rsidR="00320FD3">
        <w:rPr>
          <w:sz w:val="22"/>
          <w:szCs w:val="22"/>
        </w:rPr>
        <w:t>,</w:t>
      </w:r>
      <w:r>
        <w:rPr>
          <w:sz w:val="22"/>
          <w:szCs w:val="22"/>
        </w:rPr>
        <w:t xml:space="preserve"> would be for seven persons and a condition is recommended that identifies this specific number.  Any breach of this could be enforced against.  </w:t>
      </w:r>
    </w:p>
    <w:p w:rsidR="00EB7F2A" w:rsidRDefault="00EB7F2A" w:rsidP="001856CA">
      <w:pPr>
        <w:pStyle w:val="ListParagraph"/>
        <w:jc w:val="both"/>
        <w:rPr>
          <w:i/>
          <w:sz w:val="22"/>
          <w:szCs w:val="22"/>
        </w:rPr>
      </w:pPr>
    </w:p>
    <w:p w:rsidR="00A640E9" w:rsidRDefault="00A640E9" w:rsidP="001856CA">
      <w:pPr>
        <w:pStyle w:val="ListParagraph"/>
        <w:jc w:val="both"/>
        <w:rPr>
          <w:i/>
          <w:sz w:val="22"/>
          <w:szCs w:val="22"/>
        </w:rPr>
      </w:pPr>
      <w:r w:rsidRPr="001856CA">
        <w:rPr>
          <w:i/>
          <w:sz w:val="22"/>
          <w:szCs w:val="22"/>
        </w:rPr>
        <w:t xml:space="preserve">Although not a designated green link the rear gardens provide a much </w:t>
      </w:r>
      <w:r w:rsidR="001856CA">
        <w:rPr>
          <w:i/>
          <w:sz w:val="22"/>
          <w:szCs w:val="22"/>
        </w:rPr>
        <w:t>needed wildlife corridor</w:t>
      </w:r>
    </w:p>
    <w:p w:rsidR="001856CA" w:rsidRPr="00A05B61" w:rsidRDefault="001856CA" w:rsidP="001856CA">
      <w:pPr>
        <w:pStyle w:val="ListParagraph"/>
        <w:jc w:val="both"/>
        <w:rPr>
          <w:sz w:val="22"/>
          <w:szCs w:val="22"/>
        </w:rPr>
      </w:pPr>
      <w:r w:rsidRPr="00A05B61">
        <w:rPr>
          <w:sz w:val="22"/>
          <w:szCs w:val="22"/>
          <w:u w:val="single"/>
        </w:rPr>
        <w:t>Officer response</w:t>
      </w:r>
      <w:r w:rsidRPr="00A05B61">
        <w:rPr>
          <w:sz w:val="22"/>
          <w:szCs w:val="22"/>
        </w:rPr>
        <w:t>:</w:t>
      </w:r>
      <w:r w:rsidR="00807FFC" w:rsidRPr="00A05B61">
        <w:rPr>
          <w:sz w:val="22"/>
          <w:szCs w:val="22"/>
        </w:rPr>
        <w:t xml:space="preserve"> The amended scheme includes a small area of the garden for proposed hardstanding</w:t>
      </w:r>
      <w:r w:rsidR="00A05B61" w:rsidRPr="00A05B61">
        <w:rPr>
          <w:sz w:val="22"/>
          <w:szCs w:val="22"/>
        </w:rPr>
        <w:t xml:space="preserve">, with </w:t>
      </w:r>
      <w:r w:rsidR="009C3353">
        <w:rPr>
          <w:sz w:val="22"/>
          <w:szCs w:val="22"/>
        </w:rPr>
        <w:t xml:space="preserve">the </w:t>
      </w:r>
      <w:r w:rsidR="00A05B61" w:rsidRPr="00A05B61">
        <w:rPr>
          <w:sz w:val="22"/>
          <w:szCs w:val="22"/>
        </w:rPr>
        <w:t xml:space="preserve">remainder of the garden </w:t>
      </w:r>
      <w:r w:rsidR="009C3353">
        <w:rPr>
          <w:sz w:val="22"/>
          <w:szCs w:val="22"/>
        </w:rPr>
        <w:t>to be retained.</w:t>
      </w:r>
      <w:r w:rsidR="00A05B61" w:rsidRPr="00A05B61">
        <w:rPr>
          <w:sz w:val="22"/>
          <w:szCs w:val="22"/>
        </w:rPr>
        <w:t xml:space="preserve">  A condition is recommended regarding that the garden area is retained and not used for parking.  Both Natural Environment and Ecology have confirmed that the proposals</w:t>
      </w:r>
      <w:r w:rsidR="00A05B61">
        <w:rPr>
          <w:sz w:val="22"/>
          <w:szCs w:val="22"/>
        </w:rPr>
        <w:t xml:space="preserve"> are acceptable, and that</w:t>
      </w:r>
      <w:r w:rsidR="00146D5D">
        <w:rPr>
          <w:sz w:val="22"/>
          <w:szCs w:val="22"/>
        </w:rPr>
        <w:t xml:space="preserve"> the proposed area to be lost from being</w:t>
      </w:r>
      <w:r w:rsidR="00A05B61">
        <w:rPr>
          <w:sz w:val="22"/>
          <w:szCs w:val="22"/>
        </w:rPr>
        <w:t xml:space="preserve"> soft landscape would not make a difference from a street scene point of view.</w:t>
      </w:r>
      <w:r w:rsidR="009C3353">
        <w:rPr>
          <w:sz w:val="22"/>
          <w:szCs w:val="22"/>
        </w:rPr>
        <w:t xml:space="preserve">  A condition is recommended that a final plan indicates the retention of existing vegetation.</w:t>
      </w:r>
    </w:p>
    <w:p w:rsidR="00A640E9" w:rsidRPr="00FB2D0A" w:rsidRDefault="00A640E9" w:rsidP="00A640E9">
      <w:pPr>
        <w:pStyle w:val="ListParagraph"/>
        <w:rPr>
          <w:sz w:val="22"/>
          <w:szCs w:val="22"/>
        </w:rPr>
      </w:pPr>
    </w:p>
    <w:p w:rsidR="00A640E9" w:rsidRPr="00A05B61" w:rsidRDefault="00A05B61" w:rsidP="00A05B61">
      <w:pPr>
        <w:overflowPunct/>
        <w:autoSpaceDE/>
        <w:autoSpaceDN/>
        <w:adjustRightInd/>
        <w:contextualSpacing/>
        <w:jc w:val="both"/>
        <w:textAlignment w:val="auto"/>
        <w:rPr>
          <w:i/>
          <w:sz w:val="22"/>
          <w:szCs w:val="22"/>
        </w:rPr>
      </w:pPr>
      <w:r>
        <w:rPr>
          <w:b/>
          <w:i/>
          <w:sz w:val="22"/>
          <w:szCs w:val="22"/>
        </w:rPr>
        <w:tab/>
      </w:r>
      <w:r w:rsidR="00A640E9" w:rsidRPr="00A05B61">
        <w:rPr>
          <w:i/>
          <w:sz w:val="22"/>
          <w:szCs w:val="22"/>
        </w:rPr>
        <w:t>Construction of existing extension</w:t>
      </w:r>
      <w:r w:rsidRPr="00A05B61">
        <w:rPr>
          <w:i/>
          <w:sz w:val="22"/>
          <w:szCs w:val="22"/>
        </w:rPr>
        <w:t xml:space="preserve"> is substandard with no requirements </w:t>
      </w:r>
      <w:r w:rsidRPr="00A05B61">
        <w:rPr>
          <w:i/>
          <w:sz w:val="22"/>
          <w:szCs w:val="22"/>
        </w:rPr>
        <w:tab/>
        <w:t>satisfied with reg</w:t>
      </w:r>
      <w:r>
        <w:rPr>
          <w:i/>
          <w:sz w:val="22"/>
          <w:szCs w:val="22"/>
        </w:rPr>
        <w:t>a</w:t>
      </w:r>
      <w:r w:rsidRPr="00A05B61">
        <w:rPr>
          <w:i/>
          <w:sz w:val="22"/>
          <w:szCs w:val="22"/>
        </w:rPr>
        <w:t xml:space="preserve">rd to insulation, damp proof coursing, fire protection </w:t>
      </w:r>
      <w:r w:rsidRPr="00A05B61">
        <w:rPr>
          <w:i/>
          <w:sz w:val="22"/>
          <w:szCs w:val="22"/>
        </w:rPr>
        <w:tab/>
        <w:t>or sound insulation.  How does it meet building regulations?</w:t>
      </w:r>
    </w:p>
    <w:p w:rsidR="009C3353" w:rsidRPr="009C3353" w:rsidRDefault="009C3353" w:rsidP="009C3353">
      <w:pPr>
        <w:ind w:left="720"/>
        <w:jc w:val="both"/>
        <w:rPr>
          <w:b/>
          <w:i/>
          <w:iCs/>
          <w:sz w:val="22"/>
          <w:szCs w:val="22"/>
        </w:rPr>
      </w:pPr>
      <w:r w:rsidRPr="009C3353">
        <w:rPr>
          <w:sz w:val="22"/>
          <w:szCs w:val="22"/>
        </w:rPr>
        <w:t>Officer response:</w:t>
      </w:r>
      <w:r>
        <w:rPr>
          <w:sz w:val="22"/>
          <w:szCs w:val="22"/>
        </w:rPr>
        <w:t xml:space="preserve">  I</w:t>
      </w:r>
      <w:r w:rsidRPr="009C3353">
        <w:rPr>
          <w:sz w:val="22"/>
          <w:szCs w:val="22"/>
        </w:rPr>
        <w:t xml:space="preserve">t has come to the Council’s attention that the existing extension to the rear has no record of Planning or Building Regulations approval.  </w:t>
      </w:r>
      <w:r>
        <w:rPr>
          <w:sz w:val="22"/>
          <w:szCs w:val="22"/>
        </w:rPr>
        <w:t xml:space="preserve">Even if the extension required planning permission it is likely to be </w:t>
      </w:r>
      <w:r w:rsidRPr="009C3353">
        <w:rPr>
          <w:sz w:val="22"/>
          <w:szCs w:val="22"/>
        </w:rPr>
        <w:t xml:space="preserve">immune from planning enforcement, i.e. in place for more than 4 years.  </w:t>
      </w:r>
      <w:r>
        <w:rPr>
          <w:sz w:val="22"/>
          <w:szCs w:val="22"/>
        </w:rPr>
        <w:t>However, w</w:t>
      </w:r>
      <w:r w:rsidRPr="009C3353">
        <w:rPr>
          <w:sz w:val="22"/>
          <w:szCs w:val="22"/>
        </w:rPr>
        <w:t>ith regard to Building Regulations an inf</w:t>
      </w:r>
      <w:r>
        <w:rPr>
          <w:sz w:val="22"/>
          <w:szCs w:val="22"/>
        </w:rPr>
        <w:t xml:space="preserve">ormative is recommended to </w:t>
      </w:r>
      <w:r w:rsidRPr="009C3353">
        <w:rPr>
          <w:sz w:val="22"/>
          <w:szCs w:val="22"/>
        </w:rPr>
        <w:t>advise the applicant to contact Bu</w:t>
      </w:r>
      <w:r>
        <w:rPr>
          <w:sz w:val="22"/>
          <w:szCs w:val="22"/>
        </w:rPr>
        <w:t>ilding</w:t>
      </w:r>
      <w:r w:rsidRPr="009C3353">
        <w:rPr>
          <w:sz w:val="22"/>
          <w:szCs w:val="22"/>
        </w:rPr>
        <w:t xml:space="preserve"> Control to regularise the extension</w:t>
      </w:r>
      <w:r>
        <w:rPr>
          <w:sz w:val="22"/>
          <w:szCs w:val="22"/>
        </w:rPr>
        <w:t>,</w:t>
      </w:r>
      <w:r w:rsidRPr="009C3353">
        <w:rPr>
          <w:sz w:val="22"/>
          <w:szCs w:val="22"/>
        </w:rPr>
        <w:t xml:space="preserve"> and to ensure that it</w:t>
      </w:r>
      <w:r>
        <w:rPr>
          <w:sz w:val="22"/>
          <w:szCs w:val="22"/>
        </w:rPr>
        <w:t xml:space="preserve"> would </w:t>
      </w:r>
      <w:r w:rsidRPr="009C3353">
        <w:rPr>
          <w:sz w:val="22"/>
          <w:szCs w:val="22"/>
        </w:rPr>
        <w:t>meet current standard</w:t>
      </w:r>
      <w:r>
        <w:rPr>
          <w:sz w:val="22"/>
          <w:szCs w:val="22"/>
        </w:rPr>
        <w:t>s including for insulation and fire regulations.</w:t>
      </w:r>
    </w:p>
    <w:p w:rsidR="00A05B61" w:rsidRDefault="00A05B61" w:rsidP="00A05B61">
      <w:pPr>
        <w:overflowPunct/>
        <w:autoSpaceDE/>
        <w:autoSpaceDN/>
        <w:adjustRightInd/>
        <w:contextualSpacing/>
        <w:jc w:val="both"/>
        <w:textAlignment w:val="auto"/>
        <w:rPr>
          <w:sz w:val="22"/>
          <w:szCs w:val="22"/>
        </w:rPr>
      </w:pPr>
    </w:p>
    <w:p w:rsidR="00560DA0" w:rsidRPr="00560DA0" w:rsidRDefault="00560DA0" w:rsidP="00A05B61">
      <w:pPr>
        <w:overflowPunct/>
        <w:autoSpaceDE/>
        <w:autoSpaceDN/>
        <w:adjustRightInd/>
        <w:contextualSpacing/>
        <w:jc w:val="both"/>
        <w:textAlignment w:val="auto"/>
        <w:rPr>
          <w:i/>
          <w:sz w:val="22"/>
          <w:szCs w:val="22"/>
        </w:rPr>
      </w:pPr>
      <w:r>
        <w:rPr>
          <w:sz w:val="22"/>
          <w:szCs w:val="22"/>
        </w:rPr>
        <w:lastRenderedPageBreak/>
        <w:tab/>
      </w:r>
      <w:r w:rsidRPr="00560DA0">
        <w:rPr>
          <w:i/>
          <w:sz w:val="22"/>
          <w:szCs w:val="22"/>
        </w:rPr>
        <w:t>Why has the application time been changed from 6-8 weeks to 3 weeks?</w:t>
      </w:r>
    </w:p>
    <w:p w:rsidR="00560DA0" w:rsidRDefault="00560DA0" w:rsidP="00A05B61">
      <w:pPr>
        <w:overflowPunct/>
        <w:autoSpaceDE/>
        <w:autoSpaceDN/>
        <w:adjustRightInd/>
        <w:contextualSpacing/>
        <w:jc w:val="both"/>
        <w:textAlignment w:val="auto"/>
        <w:rPr>
          <w:sz w:val="22"/>
          <w:szCs w:val="22"/>
        </w:rPr>
      </w:pPr>
      <w:r>
        <w:rPr>
          <w:sz w:val="22"/>
          <w:szCs w:val="22"/>
        </w:rPr>
        <w:tab/>
      </w:r>
      <w:r w:rsidRPr="00560DA0">
        <w:rPr>
          <w:sz w:val="22"/>
          <w:szCs w:val="22"/>
          <w:u w:val="single"/>
        </w:rPr>
        <w:t>Officer response:</w:t>
      </w:r>
      <w:r>
        <w:rPr>
          <w:sz w:val="22"/>
          <w:szCs w:val="22"/>
        </w:rPr>
        <w:t xml:space="preserve"> The statutory consultation period is 21</w:t>
      </w:r>
      <w:r w:rsidR="00DC2736">
        <w:rPr>
          <w:sz w:val="22"/>
          <w:szCs w:val="22"/>
        </w:rPr>
        <w:t xml:space="preserve"> </w:t>
      </w:r>
      <w:r>
        <w:rPr>
          <w:sz w:val="22"/>
          <w:szCs w:val="22"/>
        </w:rPr>
        <w:t xml:space="preserve">days, and the </w:t>
      </w:r>
      <w:r>
        <w:rPr>
          <w:sz w:val="22"/>
          <w:szCs w:val="22"/>
        </w:rPr>
        <w:tab/>
        <w:t xml:space="preserve">application period target is 8 weeks.  This has been the same for many </w:t>
      </w:r>
      <w:r>
        <w:rPr>
          <w:sz w:val="22"/>
          <w:szCs w:val="22"/>
        </w:rPr>
        <w:tab/>
        <w:t>years.</w:t>
      </w:r>
    </w:p>
    <w:p w:rsidR="00560DA0" w:rsidRDefault="00560DA0" w:rsidP="00A05B61">
      <w:pPr>
        <w:overflowPunct/>
        <w:autoSpaceDE/>
        <w:autoSpaceDN/>
        <w:adjustRightInd/>
        <w:contextualSpacing/>
        <w:jc w:val="both"/>
        <w:textAlignment w:val="auto"/>
        <w:rPr>
          <w:sz w:val="22"/>
          <w:szCs w:val="22"/>
        </w:rPr>
      </w:pPr>
      <w:r>
        <w:rPr>
          <w:sz w:val="22"/>
          <w:szCs w:val="22"/>
        </w:rPr>
        <w:tab/>
      </w:r>
    </w:p>
    <w:p w:rsidR="00560DA0" w:rsidRPr="00560DA0" w:rsidRDefault="00560DA0" w:rsidP="00A05B61">
      <w:pPr>
        <w:overflowPunct/>
        <w:autoSpaceDE/>
        <w:autoSpaceDN/>
        <w:adjustRightInd/>
        <w:contextualSpacing/>
        <w:jc w:val="both"/>
        <w:textAlignment w:val="auto"/>
        <w:rPr>
          <w:i/>
          <w:sz w:val="22"/>
          <w:szCs w:val="22"/>
        </w:rPr>
      </w:pPr>
      <w:r>
        <w:rPr>
          <w:sz w:val="22"/>
          <w:szCs w:val="22"/>
        </w:rPr>
        <w:tab/>
      </w:r>
      <w:r w:rsidRPr="00560DA0">
        <w:rPr>
          <w:i/>
          <w:sz w:val="22"/>
          <w:szCs w:val="22"/>
        </w:rPr>
        <w:t>No consultation apart from with immediate neighbours</w:t>
      </w:r>
    </w:p>
    <w:p w:rsidR="00560DA0" w:rsidRDefault="00560DA0" w:rsidP="00A05B61">
      <w:pPr>
        <w:overflowPunct/>
        <w:autoSpaceDE/>
        <w:autoSpaceDN/>
        <w:adjustRightInd/>
        <w:contextualSpacing/>
        <w:jc w:val="both"/>
        <w:textAlignment w:val="auto"/>
        <w:rPr>
          <w:sz w:val="22"/>
          <w:szCs w:val="22"/>
        </w:rPr>
      </w:pPr>
      <w:r>
        <w:rPr>
          <w:sz w:val="22"/>
          <w:szCs w:val="22"/>
        </w:rPr>
        <w:tab/>
      </w:r>
      <w:r w:rsidRPr="00560DA0">
        <w:rPr>
          <w:sz w:val="22"/>
          <w:szCs w:val="22"/>
          <w:u w:val="single"/>
        </w:rPr>
        <w:t>Officer response:</w:t>
      </w:r>
      <w:r>
        <w:rPr>
          <w:sz w:val="22"/>
          <w:szCs w:val="22"/>
        </w:rPr>
        <w:t xml:space="preserve"> Letters were sent to the addresses as identified above and </w:t>
      </w:r>
      <w:r>
        <w:rPr>
          <w:sz w:val="22"/>
          <w:szCs w:val="22"/>
        </w:rPr>
        <w:tab/>
        <w:t>a site notice was put up.</w:t>
      </w:r>
    </w:p>
    <w:p w:rsidR="009C3353" w:rsidRPr="00560DA0" w:rsidRDefault="009C3353" w:rsidP="00A05B61">
      <w:pPr>
        <w:overflowPunct/>
        <w:autoSpaceDE/>
        <w:autoSpaceDN/>
        <w:adjustRightInd/>
        <w:contextualSpacing/>
        <w:jc w:val="both"/>
        <w:textAlignment w:val="auto"/>
        <w:rPr>
          <w:i/>
          <w:sz w:val="22"/>
          <w:szCs w:val="22"/>
        </w:rPr>
      </w:pPr>
      <w:r w:rsidRPr="00560DA0">
        <w:rPr>
          <w:i/>
          <w:sz w:val="22"/>
          <w:szCs w:val="22"/>
        </w:rPr>
        <w:tab/>
      </w:r>
    </w:p>
    <w:p w:rsidR="00560DA0" w:rsidRPr="00560DA0" w:rsidRDefault="00560DA0" w:rsidP="00560DA0">
      <w:pPr>
        <w:pStyle w:val="ListParagraph"/>
        <w:jc w:val="both"/>
        <w:rPr>
          <w:i/>
          <w:sz w:val="22"/>
          <w:szCs w:val="22"/>
        </w:rPr>
      </w:pPr>
      <w:r w:rsidRPr="00560DA0">
        <w:rPr>
          <w:i/>
          <w:sz w:val="22"/>
          <w:szCs w:val="22"/>
        </w:rPr>
        <w:t>No adjacent properties were made aware of the amended plans, and thereby not allowing further objections.</w:t>
      </w:r>
    </w:p>
    <w:p w:rsidR="00560DA0" w:rsidRDefault="00560DA0" w:rsidP="00560DA0">
      <w:pPr>
        <w:pStyle w:val="ListParagraph"/>
        <w:jc w:val="both"/>
        <w:rPr>
          <w:sz w:val="22"/>
          <w:szCs w:val="22"/>
        </w:rPr>
      </w:pPr>
      <w:r w:rsidRPr="00560DA0">
        <w:rPr>
          <w:sz w:val="22"/>
          <w:szCs w:val="22"/>
          <w:u w:val="single"/>
        </w:rPr>
        <w:t>Officer response:</w:t>
      </w:r>
      <w:r>
        <w:rPr>
          <w:sz w:val="22"/>
          <w:szCs w:val="22"/>
        </w:rPr>
        <w:t xml:space="preserve"> Letters were sent to all the objectors to inform them of the amended plans </w:t>
      </w:r>
      <w:r w:rsidR="00DC2736">
        <w:rPr>
          <w:sz w:val="22"/>
          <w:szCs w:val="22"/>
        </w:rPr>
        <w:t xml:space="preserve">and </w:t>
      </w:r>
      <w:r>
        <w:rPr>
          <w:sz w:val="22"/>
          <w:szCs w:val="22"/>
        </w:rPr>
        <w:t>a further period of consultation provided.</w:t>
      </w:r>
    </w:p>
    <w:p w:rsidR="00560DA0" w:rsidRDefault="00560DA0" w:rsidP="00560DA0">
      <w:pPr>
        <w:pStyle w:val="ListParagraph"/>
        <w:jc w:val="both"/>
        <w:rPr>
          <w:sz w:val="22"/>
          <w:szCs w:val="22"/>
        </w:rPr>
      </w:pPr>
    </w:p>
    <w:p w:rsidR="00560DA0" w:rsidRPr="00560DA0" w:rsidRDefault="00560DA0" w:rsidP="00560DA0">
      <w:pPr>
        <w:pStyle w:val="ListParagraph"/>
        <w:jc w:val="both"/>
        <w:rPr>
          <w:i/>
          <w:sz w:val="22"/>
          <w:szCs w:val="22"/>
        </w:rPr>
      </w:pPr>
      <w:r w:rsidRPr="00560DA0">
        <w:rPr>
          <w:i/>
          <w:sz w:val="22"/>
          <w:szCs w:val="22"/>
        </w:rPr>
        <w:t>Verandah is not marked on the plans</w:t>
      </w:r>
    </w:p>
    <w:p w:rsidR="00560DA0" w:rsidRDefault="00560DA0" w:rsidP="00560DA0">
      <w:pPr>
        <w:pStyle w:val="ListParagraph"/>
        <w:jc w:val="both"/>
        <w:rPr>
          <w:sz w:val="22"/>
          <w:szCs w:val="22"/>
        </w:rPr>
      </w:pPr>
      <w:r w:rsidRPr="005E299D">
        <w:rPr>
          <w:sz w:val="22"/>
          <w:szCs w:val="22"/>
          <w:u w:val="single"/>
        </w:rPr>
        <w:t>Offi</w:t>
      </w:r>
      <w:r w:rsidR="005E299D" w:rsidRPr="005E299D">
        <w:rPr>
          <w:sz w:val="22"/>
          <w:szCs w:val="22"/>
          <w:u w:val="single"/>
        </w:rPr>
        <w:t>c</w:t>
      </w:r>
      <w:r w:rsidRPr="005E299D">
        <w:rPr>
          <w:sz w:val="22"/>
          <w:szCs w:val="22"/>
          <w:u w:val="single"/>
        </w:rPr>
        <w:t>er response:</w:t>
      </w:r>
      <w:r>
        <w:rPr>
          <w:sz w:val="22"/>
          <w:szCs w:val="22"/>
        </w:rPr>
        <w:t xml:space="preserve"> an amended plan </w:t>
      </w:r>
      <w:r w:rsidR="00146D5D">
        <w:rPr>
          <w:sz w:val="22"/>
          <w:szCs w:val="22"/>
        </w:rPr>
        <w:t>has been provided (</w:t>
      </w:r>
      <w:r w:rsidR="00217C61">
        <w:rPr>
          <w:sz w:val="22"/>
          <w:szCs w:val="22"/>
        </w:rPr>
        <w:t xml:space="preserve">Proposed Site Plan – Drawing no: 04 rev E, </w:t>
      </w:r>
      <w:r w:rsidR="00146D5D">
        <w:rPr>
          <w:sz w:val="22"/>
          <w:szCs w:val="22"/>
        </w:rPr>
        <w:t>received 22</w:t>
      </w:r>
      <w:r w:rsidR="00146D5D" w:rsidRPr="00146D5D">
        <w:rPr>
          <w:sz w:val="22"/>
          <w:szCs w:val="22"/>
          <w:vertAlign w:val="superscript"/>
        </w:rPr>
        <w:t>nd</w:t>
      </w:r>
      <w:r w:rsidR="00146D5D">
        <w:rPr>
          <w:sz w:val="22"/>
          <w:szCs w:val="22"/>
        </w:rPr>
        <w:t xml:space="preserve"> November 2017) </w:t>
      </w:r>
      <w:r w:rsidR="005E299D">
        <w:rPr>
          <w:sz w:val="22"/>
          <w:szCs w:val="22"/>
        </w:rPr>
        <w:t>that shows the verandah</w:t>
      </w:r>
      <w:r w:rsidR="00DC2736">
        <w:rPr>
          <w:sz w:val="22"/>
          <w:szCs w:val="22"/>
        </w:rPr>
        <w:t xml:space="preserve"> </w:t>
      </w:r>
      <w:r w:rsidR="00217C61">
        <w:rPr>
          <w:sz w:val="22"/>
          <w:szCs w:val="22"/>
        </w:rPr>
        <w:t xml:space="preserve">to be </w:t>
      </w:r>
      <w:r w:rsidR="00DC2736">
        <w:rPr>
          <w:sz w:val="22"/>
          <w:szCs w:val="22"/>
        </w:rPr>
        <w:t>retained</w:t>
      </w:r>
      <w:r w:rsidR="005E299D">
        <w:rPr>
          <w:sz w:val="22"/>
          <w:szCs w:val="22"/>
        </w:rPr>
        <w:t>.</w:t>
      </w:r>
    </w:p>
    <w:p w:rsidR="00560DA0" w:rsidRPr="00A05B61" w:rsidRDefault="00560DA0" w:rsidP="00A05B61">
      <w:pPr>
        <w:overflowPunct/>
        <w:autoSpaceDE/>
        <w:autoSpaceDN/>
        <w:adjustRightInd/>
        <w:contextualSpacing/>
        <w:jc w:val="both"/>
        <w:textAlignment w:val="auto"/>
        <w:rPr>
          <w:sz w:val="22"/>
          <w:szCs w:val="22"/>
        </w:rPr>
      </w:pPr>
    </w:p>
    <w:p w:rsidR="00A640E9" w:rsidRDefault="005E299D" w:rsidP="00205D3D">
      <w:pPr>
        <w:overflowPunct/>
        <w:adjustRightInd/>
        <w:ind w:left="709" w:hanging="709"/>
        <w:jc w:val="both"/>
        <w:textAlignment w:val="auto"/>
        <w:rPr>
          <w:i/>
          <w:sz w:val="22"/>
          <w:szCs w:val="22"/>
        </w:rPr>
      </w:pPr>
      <w:r>
        <w:rPr>
          <w:sz w:val="22"/>
          <w:szCs w:val="22"/>
        </w:rPr>
        <w:tab/>
      </w:r>
      <w:r w:rsidRPr="005E299D">
        <w:rPr>
          <w:i/>
          <w:sz w:val="22"/>
          <w:szCs w:val="22"/>
        </w:rPr>
        <w:t>The proposed scheme does not include a two bed unit</w:t>
      </w:r>
    </w:p>
    <w:p w:rsidR="00585D86" w:rsidRPr="00E06D47" w:rsidRDefault="00E06D47" w:rsidP="00E06D47">
      <w:pPr>
        <w:overflowPunct/>
        <w:adjustRightInd/>
        <w:ind w:left="709" w:hanging="709"/>
        <w:jc w:val="both"/>
        <w:textAlignment w:val="auto"/>
        <w:rPr>
          <w:sz w:val="22"/>
          <w:szCs w:val="22"/>
          <w:lang w:eastAsia="en-GB"/>
        </w:rPr>
      </w:pPr>
      <w:r w:rsidRPr="00E06D47">
        <w:rPr>
          <w:i/>
          <w:sz w:val="22"/>
          <w:szCs w:val="22"/>
        </w:rPr>
        <w:tab/>
      </w:r>
      <w:r w:rsidR="005E299D" w:rsidRPr="00E06D47">
        <w:rPr>
          <w:i/>
          <w:sz w:val="22"/>
          <w:szCs w:val="22"/>
          <w:u w:val="single"/>
        </w:rPr>
        <w:t>Officer response:</w:t>
      </w:r>
      <w:r w:rsidRPr="00E06D47">
        <w:rPr>
          <w:i/>
          <w:sz w:val="22"/>
          <w:szCs w:val="22"/>
        </w:rPr>
        <w:t xml:space="preserve"> </w:t>
      </w:r>
      <w:r w:rsidRPr="00E06D47">
        <w:rPr>
          <w:sz w:val="22"/>
          <w:szCs w:val="22"/>
          <w:lang w:eastAsia="en-GB"/>
        </w:rPr>
        <w:t>This requirement,</w:t>
      </w:r>
      <w:r w:rsidR="00585D86" w:rsidRPr="00E06D47">
        <w:rPr>
          <w:sz w:val="22"/>
          <w:szCs w:val="22"/>
          <w:lang w:eastAsia="en-GB"/>
        </w:rPr>
        <w:t xml:space="preserve"> as set out in </w:t>
      </w:r>
      <w:r w:rsidRPr="00E06D47">
        <w:rPr>
          <w:sz w:val="22"/>
          <w:szCs w:val="22"/>
          <w:lang w:eastAsia="en-GB"/>
        </w:rPr>
        <w:t>Policy</w:t>
      </w:r>
      <w:r w:rsidR="00585D86" w:rsidRPr="00E06D47">
        <w:rPr>
          <w:sz w:val="22"/>
          <w:szCs w:val="22"/>
          <w:lang w:eastAsia="en-GB"/>
        </w:rPr>
        <w:t xml:space="preserve"> DM8</w:t>
      </w:r>
      <w:r w:rsidRPr="00E06D47">
        <w:rPr>
          <w:sz w:val="22"/>
          <w:szCs w:val="22"/>
          <w:lang w:eastAsia="en-GB"/>
        </w:rPr>
        <w:t>,</w:t>
      </w:r>
      <w:r w:rsidR="00585D86" w:rsidRPr="00E06D47">
        <w:rPr>
          <w:sz w:val="22"/>
          <w:szCs w:val="22"/>
          <w:lang w:eastAsia="en-GB"/>
        </w:rPr>
        <w:t xml:space="preserve"> relates to conversion </w:t>
      </w:r>
      <w:r w:rsidRPr="00E06D47">
        <w:rPr>
          <w:sz w:val="22"/>
          <w:szCs w:val="22"/>
          <w:lang w:eastAsia="en-GB"/>
        </w:rPr>
        <w:t xml:space="preserve">of </w:t>
      </w:r>
      <w:r w:rsidR="00585D86" w:rsidRPr="00E06D47">
        <w:rPr>
          <w:sz w:val="22"/>
          <w:szCs w:val="22"/>
          <w:lang w:eastAsia="en-GB"/>
        </w:rPr>
        <w:t xml:space="preserve">properties </w:t>
      </w:r>
      <w:r w:rsidRPr="00E06D47">
        <w:rPr>
          <w:sz w:val="22"/>
          <w:szCs w:val="22"/>
          <w:lang w:eastAsia="en-GB"/>
        </w:rPr>
        <w:t>to</w:t>
      </w:r>
      <w:r w:rsidR="00585D86" w:rsidRPr="00E06D47">
        <w:rPr>
          <w:sz w:val="22"/>
          <w:szCs w:val="22"/>
          <w:lang w:eastAsia="en-GB"/>
        </w:rPr>
        <w:t xml:space="preserve"> flats, not to large HMOs.</w:t>
      </w:r>
    </w:p>
    <w:p w:rsidR="002B126D" w:rsidRDefault="002B126D" w:rsidP="009A583B">
      <w:pPr>
        <w:ind w:left="709" w:hanging="709"/>
        <w:jc w:val="both"/>
        <w:rPr>
          <w:bCs/>
          <w:sz w:val="22"/>
          <w:szCs w:val="22"/>
        </w:rPr>
      </w:pPr>
    </w:p>
    <w:p w:rsidR="000E2AFE" w:rsidRPr="00585D86" w:rsidRDefault="002822BD" w:rsidP="0059104F">
      <w:pPr>
        <w:pStyle w:val="BodyTextIndent"/>
        <w:overflowPunct/>
        <w:autoSpaceDE/>
        <w:autoSpaceDN/>
        <w:adjustRightInd/>
        <w:textAlignment w:val="auto"/>
        <w:rPr>
          <w:b/>
          <w:u w:val="single"/>
          <w:lang w:eastAsia="en-GB"/>
        </w:rPr>
      </w:pPr>
      <w:r>
        <w:rPr>
          <w:lang w:eastAsia="en-GB"/>
        </w:rPr>
        <w:tab/>
      </w:r>
      <w:r w:rsidR="000E2AFE" w:rsidRPr="00585D86">
        <w:rPr>
          <w:b/>
          <w:u w:val="single"/>
          <w:lang w:eastAsia="en-GB"/>
        </w:rPr>
        <w:t>Equality Act and Human Rights Act</w:t>
      </w:r>
    </w:p>
    <w:p w:rsidR="000E2AFE" w:rsidRPr="000E2AFE" w:rsidRDefault="000E2AFE" w:rsidP="0059104F">
      <w:pPr>
        <w:pStyle w:val="BodyTextIndent"/>
        <w:overflowPunct/>
        <w:autoSpaceDE/>
        <w:autoSpaceDN/>
        <w:adjustRightInd/>
        <w:textAlignment w:val="auto"/>
        <w:rPr>
          <w:u w:val="single"/>
          <w:lang w:eastAsia="en-GB"/>
        </w:rPr>
      </w:pPr>
    </w:p>
    <w:p w:rsidR="003F6BCE" w:rsidRDefault="002822BD" w:rsidP="00E97470">
      <w:pPr>
        <w:pStyle w:val="BodyTextIndent"/>
        <w:numPr>
          <w:ilvl w:val="1"/>
          <w:numId w:val="46"/>
        </w:numPr>
        <w:overflowPunct/>
        <w:autoSpaceDE/>
        <w:autoSpaceDN/>
        <w:adjustRightInd/>
        <w:textAlignment w:val="auto"/>
        <w:rPr>
          <w:lang w:eastAsia="en-GB"/>
        </w:rPr>
      </w:pPr>
      <w:r>
        <w:rPr>
          <w:lang w:eastAsia="en-GB"/>
        </w:rPr>
        <w:t xml:space="preserve">In determining these applications the Committee is required to have regard </w:t>
      </w:r>
      <w:r w:rsidR="00E06D47">
        <w:rPr>
          <w:lang w:eastAsia="en-GB"/>
        </w:rPr>
        <w:tab/>
      </w:r>
      <w:r>
        <w:rPr>
          <w:lang w:eastAsia="en-GB"/>
        </w:rPr>
        <w:t xml:space="preserve">to its obligations under the Equality Act 2010. The key equalities protected </w:t>
      </w:r>
      <w:r w:rsidR="00E06D47">
        <w:rPr>
          <w:lang w:eastAsia="en-GB"/>
        </w:rPr>
        <w:tab/>
      </w:r>
      <w:r>
        <w:rPr>
          <w:lang w:eastAsia="en-GB"/>
        </w:rPr>
        <w:t xml:space="preserve">characteristics include age, disability, gender, gender reassignment, </w:t>
      </w:r>
      <w:r w:rsidR="00E06D47">
        <w:rPr>
          <w:lang w:eastAsia="en-GB"/>
        </w:rPr>
        <w:tab/>
      </w:r>
      <w:r>
        <w:rPr>
          <w:lang w:eastAsia="en-GB"/>
        </w:rPr>
        <w:t xml:space="preserve">marriage and civil partnership, pregnancy and maternity, race, religion or </w:t>
      </w:r>
      <w:r w:rsidR="00E06D47">
        <w:rPr>
          <w:lang w:eastAsia="en-GB"/>
        </w:rPr>
        <w:tab/>
      </w:r>
      <w:r>
        <w:rPr>
          <w:lang w:eastAsia="en-GB"/>
        </w:rPr>
        <w:t xml:space="preserve">belief, and sexual orientation.  There is no indication or evidence (including </w:t>
      </w:r>
      <w:r w:rsidR="00E06D47">
        <w:rPr>
          <w:lang w:eastAsia="en-GB"/>
        </w:rPr>
        <w:tab/>
      </w:r>
      <w:r>
        <w:rPr>
          <w:lang w:eastAsia="en-GB"/>
        </w:rPr>
        <w:t xml:space="preserve">from consultation on the application) that the protected groups have or will </w:t>
      </w:r>
      <w:r w:rsidR="00E06D47">
        <w:rPr>
          <w:lang w:eastAsia="en-GB"/>
        </w:rPr>
        <w:tab/>
      </w:r>
      <w:r>
        <w:rPr>
          <w:lang w:eastAsia="en-GB"/>
        </w:rPr>
        <w:t xml:space="preserve">have different needs, experiences, issues and priorities in relation to the </w:t>
      </w:r>
      <w:r w:rsidR="00E06D47">
        <w:rPr>
          <w:lang w:eastAsia="en-GB"/>
        </w:rPr>
        <w:tab/>
      </w:r>
      <w:r>
        <w:rPr>
          <w:lang w:eastAsia="en-GB"/>
        </w:rPr>
        <w:t>particular pla</w:t>
      </w:r>
      <w:r w:rsidR="003F6BCE">
        <w:rPr>
          <w:lang w:eastAsia="en-GB"/>
        </w:rPr>
        <w:t>nning application.</w:t>
      </w:r>
    </w:p>
    <w:p w:rsidR="003F6BCE" w:rsidRDefault="003F6BCE" w:rsidP="003F6BCE">
      <w:pPr>
        <w:pStyle w:val="BodyTextIndent"/>
        <w:overflowPunct/>
        <w:autoSpaceDE/>
        <w:autoSpaceDN/>
        <w:adjustRightInd/>
        <w:ind w:left="768" w:firstLine="0"/>
        <w:textAlignment w:val="auto"/>
        <w:rPr>
          <w:lang w:eastAsia="en-GB"/>
        </w:rPr>
      </w:pPr>
    </w:p>
    <w:p w:rsidR="002822BD" w:rsidRDefault="002822BD" w:rsidP="00E97470">
      <w:pPr>
        <w:pStyle w:val="BodyTextIndent"/>
        <w:numPr>
          <w:ilvl w:val="1"/>
          <w:numId w:val="46"/>
        </w:numPr>
        <w:overflowPunct/>
        <w:autoSpaceDE/>
        <w:autoSpaceDN/>
        <w:adjustRightInd/>
        <w:ind w:left="709" w:hanging="709"/>
        <w:textAlignment w:val="auto"/>
        <w:rPr>
          <w:lang w:eastAsia="en-GB"/>
        </w:rPr>
      </w:pPr>
      <w:r>
        <w:rPr>
          <w:lang w:eastAsia="en-GB"/>
        </w:rPr>
        <w:t xml:space="preserve">In terms of the key equalities protected characteristics it is considered </w:t>
      </w:r>
      <w:r w:rsidRPr="003E7A18">
        <w:rPr>
          <w:lang w:eastAsia="en-GB"/>
        </w:rPr>
        <w:t>there would be no significant adverse impacts as a result of the development.</w:t>
      </w:r>
    </w:p>
    <w:p w:rsidR="00810F8F" w:rsidRDefault="00810F8F" w:rsidP="00810F8F">
      <w:pPr>
        <w:pStyle w:val="BodyTextIndent"/>
        <w:overflowPunct/>
        <w:autoSpaceDE/>
        <w:autoSpaceDN/>
        <w:adjustRightInd/>
        <w:textAlignment w:val="auto"/>
        <w:rPr>
          <w:u w:val="single"/>
          <w:lang w:eastAsia="en-GB"/>
        </w:rPr>
      </w:pPr>
    </w:p>
    <w:p w:rsidR="003E7A18" w:rsidRDefault="003E7A18" w:rsidP="0059104F">
      <w:pPr>
        <w:pStyle w:val="BodyText"/>
        <w:jc w:val="both"/>
        <w:rPr>
          <w:rFonts w:ascii="Trebuchet MS" w:hAnsi="Trebuchet MS"/>
          <w:color w:val="000000"/>
          <w:sz w:val="22"/>
          <w:szCs w:val="22"/>
        </w:rPr>
      </w:pPr>
    </w:p>
    <w:p w:rsidR="002822BD" w:rsidRPr="003E7A18" w:rsidRDefault="003E7A18" w:rsidP="0059104F">
      <w:pPr>
        <w:pStyle w:val="BodyText"/>
        <w:jc w:val="both"/>
        <w:rPr>
          <w:rFonts w:ascii="Trebuchet MS" w:hAnsi="Trebuchet MS"/>
          <w:color w:val="000000"/>
          <w:sz w:val="22"/>
          <w:szCs w:val="22"/>
        </w:rPr>
      </w:pPr>
      <w:r>
        <w:rPr>
          <w:rFonts w:ascii="Trebuchet MS" w:hAnsi="Trebuchet MS"/>
          <w:color w:val="000000"/>
          <w:sz w:val="22"/>
          <w:szCs w:val="22"/>
        </w:rPr>
        <w:t>8</w:t>
      </w:r>
      <w:r w:rsidR="002822BD" w:rsidRPr="003E7A18">
        <w:rPr>
          <w:rFonts w:ascii="Trebuchet MS" w:hAnsi="Trebuchet MS"/>
          <w:color w:val="000000"/>
          <w:sz w:val="22"/>
          <w:szCs w:val="22"/>
        </w:rPr>
        <w:t xml:space="preserve">. </w:t>
      </w:r>
      <w:r w:rsidR="002822BD" w:rsidRPr="003E7A18">
        <w:rPr>
          <w:rFonts w:ascii="Trebuchet MS" w:hAnsi="Trebuchet MS"/>
          <w:color w:val="000000"/>
          <w:sz w:val="22"/>
          <w:szCs w:val="22"/>
        </w:rPr>
        <w:tab/>
        <w:t>CONCLUSION</w:t>
      </w:r>
    </w:p>
    <w:p w:rsidR="000E2AFE" w:rsidRPr="003E7A18" w:rsidRDefault="000E2AFE" w:rsidP="00810F8F">
      <w:pPr>
        <w:pStyle w:val="BodyText"/>
        <w:jc w:val="both"/>
        <w:rPr>
          <w:rFonts w:ascii="Trebuchet MS" w:hAnsi="Trebuchet MS"/>
          <w:b w:val="0"/>
          <w:color w:val="000000"/>
          <w:sz w:val="22"/>
          <w:szCs w:val="22"/>
        </w:rPr>
      </w:pPr>
    </w:p>
    <w:p w:rsidR="002822BD" w:rsidRPr="003E7A18" w:rsidRDefault="003E7A18" w:rsidP="00810F8F">
      <w:pPr>
        <w:ind w:left="720" w:hanging="720"/>
        <w:jc w:val="both"/>
        <w:rPr>
          <w:sz w:val="22"/>
          <w:szCs w:val="22"/>
        </w:rPr>
      </w:pPr>
      <w:r>
        <w:rPr>
          <w:sz w:val="22"/>
          <w:szCs w:val="22"/>
        </w:rPr>
        <w:t>8.1</w:t>
      </w:r>
      <w:r>
        <w:rPr>
          <w:sz w:val="22"/>
          <w:szCs w:val="22"/>
        </w:rPr>
        <w:tab/>
      </w:r>
      <w:r w:rsidR="002822BD" w:rsidRPr="003E7A18">
        <w:rPr>
          <w:sz w:val="22"/>
          <w:szCs w:val="22"/>
        </w:rPr>
        <w:t xml:space="preserve">The proposed development for </w:t>
      </w:r>
      <w:r w:rsidR="003F6BCE" w:rsidRPr="003E7A18">
        <w:rPr>
          <w:sz w:val="22"/>
          <w:szCs w:val="22"/>
        </w:rPr>
        <w:t xml:space="preserve">the change of use from a C3 dwellinghouse to </w:t>
      </w:r>
      <w:r w:rsidR="00810F8F">
        <w:rPr>
          <w:sz w:val="22"/>
          <w:szCs w:val="22"/>
        </w:rPr>
        <w:t>a large Sui Generis HMO for 7 persons is considered acceptable</w:t>
      </w:r>
      <w:r w:rsidR="002822BD" w:rsidRPr="003E7A18">
        <w:rPr>
          <w:sz w:val="22"/>
          <w:szCs w:val="22"/>
        </w:rPr>
        <w:t xml:space="preserve"> in</w:t>
      </w:r>
      <w:r w:rsidRPr="003E7A18">
        <w:rPr>
          <w:sz w:val="22"/>
          <w:szCs w:val="22"/>
        </w:rPr>
        <w:t xml:space="preserve"> planning terms and for the </w:t>
      </w:r>
      <w:r w:rsidR="002822BD" w:rsidRPr="003E7A18">
        <w:rPr>
          <w:sz w:val="22"/>
          <w:szCs w:val="22"/>
        </w:rPr>
        <w:t>reasons given above.</w:t>
      </w:r>
    </w:p>
    <w:p w:rsidR="000E2AFE" w:rsidRPr="003E7A18" w:rsidRDefault="000E2AFE" w:rsidP="00810F8F">
      <w:pPr>
        <w:pStyle w:val="BodyText"/>
        <w:jc w:val="both"/>
        <w:rPr>
          <w:rFonts w:ascii="Trebuchet MS" w:hAnsi="Trebuchet MS"/>
          <w:b w:val="0"/>
          <w:color w:val="000000"/>
          <w:sz w:val="22"/>
          <w:szCs w:val="22"/>
        </w:rPr>
      </w:pPr>
    </w:p>
    <w:p w:rsidR="000E2AFE" w:rsidRPr="003E7A18" w:rsidRDefault="003E7A18" w:rsidP="00810F8F">
      <w:pPr>
        <w:pStyle w:val="BodyText"/>
        <w:jc w:val="both"/>
        <w:rPr>
          <w:rFonts w:ascii="Trebuchet MS" w:hAnsi="Trebuchet MS"/>
          <w:b w:val="0"/>
          <w:color w:val="000000"/>
          <w:sz w:val="22"/>
          <w:szCs w:val="22"/>
        </w:rPr>
      </w:pPr>
      <w:r>
        <w:rPr>
          <w:rFonts w:ascii="Trebuchet MS" w:hAnsi="Trebuchet MS"/>
          <w:b w:val="0"/>
          <w:color w:val="000000"/>
          <w:sz w:val="22"/>
          <w:szCs w:val="22"/>
        </w:rPr>
        <w:t>8</w:t>
      </w:r>
      <w:r w:rsidR="000E2AFE" w:rsidRPr="003E7A18">
        <w:rPr>
          <w:rFonts w:ascii="Trebuchet MS" w:hAnsi="Trebuchet MS"/>
          <w:b w:val="0"/>
          <w:color w:val="000000"/>
          <w:sz w:val="22"/>
          <w:szCs w:val="22"/>
        </w:rPr>
        <w:t>.2</w:t>
      </w:r>
      <w:r w:rsidR="000E2AFE" w:rsidRPr="003E7A18">
        <w:rPr>
          <w:rFonts w:ascii="Trebuchet MS" w:hAnsi="Trebuchet MS"/>
          <w:b w:val="0"/>
          <w:color w:val="000000"/>
          <w:sz w:val="22"/>
          <w:szCs w:val="22"/>
        </w:rPr>
        <w:tab/>
        <w:t xml:space="preserve">It is recommended that the application be approved subject </w:t>
      </w:r>
      <w:r w:rsidRPr="003E7A18">
        <w:rPr>
          <w:rFonts w:ascii="Trebuchet MS" w:hAnsi="Trebuchet MS"/>
          <w:b w:val="0"/>
          <w:color w:val="000000"/>
          <w:sz w:val="22"/>
          <w:szCs w:val="22"/>
        </w:rPr>
        <w:t xml:space="preserve">to </w:t>
      </w:r>
      <w:r w:rsidR="000E2AFE" w:rsidRPr="003E7A18">
        <w:rPr>
          <w:rFonts w:ascii="Trebuchet MS" w:hAnsi="Trebuchet MS"/>
          <w:b w:val="0"/>
          <w:color w:val="000000"/>
          <w:sz w:val="22"/>
          <w:szCs w:val="22"/>
        </w:rPr>
        <w:t>conditions.</w:t>
      </w:r>
    </w:p>
    <w:p w:rsidR="002822BD" w:rsidRPr="003E7A18" w:rsidRDefault="002822BD" w:rsidP="0059104F">
      <w:pPr>
        <w:pStyle w:val="BodyText"/>
        <w:jc w:val="both"/>
        <w:rPr>
          <w:rFonts w:ascii="Trebuchet MS" w:hAnsi="Trebuchet MS"/>
          <w:b w:val="0"/>
          <w:color w:val="000000"/>
          <w:sz w:val="22"/>
          <w:szCs w:val="22"/>
        </w:rPr>
      </w:pPr>
    </w:p>
    <w:p w:rsidR="002822BD" w:rsidRDefault="002822BD" w:rsidP="0059104F">
      <w:pPr>
        <w:pStyle w:val="BodyText"/>
        <w:jc w:val="both"/>
        <w:rPr>
          <w:rFonts w:ascii="Trebuchet MS" w:hAnsi="Trebuchet MS"/>
          <w:color w:val="000000"/>
          <w:sz w:val="22"/>
          <w:szCs w:val="22"/>
        </w:rPr>
      </w:pPr>
      <w:r w:rsidRPr="003E7A18">
        <w:rPr>
          <w:rFonts w:ascii="Trebuchet MS" w:hAnsi="Trebuchet MS"/>
          <w:color w:val="000000"/>
          <w:sz w:val="22"/>
          <w:szCs w:val="22"/>
        </w:rPr>
        <w:t>Case Officer: Alison Amoah</w:t>
      </w:r>
    </w:p>
    <w:p w:rsidR="00217C61" w:rsidRDefault="00217C61" w:rsidP="0059104F">
      <w:pPr>
        <w:pStyle w:val="BodyText"/>
        <w:jc w:val="both"/>
        <w:rPr>
          <w:rFonts w:ascii="Trebuchet MS" w:hAnsi="Trebuchet MS"/>
          <w:color w:val="000000"/>
          <w:sz w:val="22"/>
          <w:szCs w:val="22"/>
        </w:rPr>
      </w:pPr>
    </w:p>
    <w:p w:rsidR="00217C61" w:rsidRDefault="00217C61" w:rsidP="0059104F">
      <w:pPr>
        <w:pStyle w:val="BodyText"/>
        <w:jc w:val="both"/>
        <w:rPr>
          <w:rFonts w:ascii="Trebuchet MS" w:hAnsi="Trebuchet MS"/>
          <w:color w:val="000000"/>
          <w:sz w:val="22"/>
          <w:szCs w:val="22"/>
        </w:rPr>
      </w:pPr>
    </w:p>
    <w:p w:rsidR="00217C61" w:rsidRDefault="00217C61" w:rsidP="0059104F">
      <w:pPr>
        <w:pStyle w:val="BodyText"/>
        <w:jc w:val="both"/>
        <w:rPr>
          <w:rFonts w:ascii="Trebuchet MS" w:hAnsi="Trebuchet MS"/>
          <w:color w:val="000000"/>
          <w:sz w:val="22"/>
          <w:szCs w:val="22"/>
        </w:rPr>
      </w:pPr>
    </w:p>
    <w:p w:rsidR="00217C61" w:rsidRDefault="00217C61" w:rsidP="0059104F">
      <w:pPr>
        <w:pStyle w:val="BodyText"/>
        <w:jc w:val="both"/>
        <w:rPr>
          <w:rFonts w:ascii="Trebuchet MS" w:hAnsi="Trebuchet MS"/>
          <w:color w:val="000000"/>
          <w:sz w:val="22"/>
          <w:szCs w:val="22"/>
        </w:rPr>
      </w:pPr>
    </w:p>
    <w:p w:rsidR="00217C61" w:rsidRDefault="00217C61" w:rsidP="0059104F">
      <w:pPr>
        <w:pStyle w:val="BodyText"/>
        <w:jc w:val="both"/>
        <w:rPr>
          <w:rFonts w:ascii="Trebuchet MS" w:hAnsi="Trebuchet MS"/>
          <w:color w:val="000000"/>
          <w:sz w:val="22"/>
          <w:szCs w:val="22"/>
        </w:rPr>
      </w:pPr>
    </w:p>
    <w:p w:rsidR="00217C61" w:rsidRDefault="00217C61" w:rsidP="0059104F">
      <w:pPr>
        <w:pStyle w:val="BodyText"/>
        <w:jc w:val="both"/>
        <w:rPr>
          <w:rFonts w:ascii="Trebuchet MS" w:hAnsi="Trebuchet MS"/>
          <w:color w:val="000000"/>
          <w:sz w:val="22"/>
          <w:szCs w:val="22"/>
        </w:rPr>
      </w:pPr>
    </w:p>
    <w:p w:rsidR="00217C61" w:rsidRDefault="00217C61" w:rsidP="0059104F">
      <w:pPr>
        <w:pStyle w:val="BodyText"/>
        <w:jc w:val="both"/>
        <w:rPr>
          <w:rFonts w:ascii="Trebuchet MS" w:hAnsi="Trebuchet MS"/>
          <w:color w:val="000000"/>
          <w:sz w:val="22"/>
          <w:szCs w:val="22"/>
        </w:rPr>
      </w:pPr>
    </w:p>
    <w:p w:rsidR="00217C61" w:rsidRDefault="00217C61" w:rsidP="0059104F">
      <w:pPr>
        <w:pStyle w:val="BodyText"/>
        <w:jc w:val="both"/>
        <w:rPr>
          <w:rFonts w:ascii="Trebuchet MS" w:hAnsi="Trebuchet MS"/>
          <w:color w:val="000000"/>
          <w:sz w:val="22"/>
          <w:szCs w:val="22"/>
        </w:rPr>
      </w:pPr>
    </w:p>
    <w:p w:rsidR="00217C61" w:rsidRDefault="00945B5A" w:rsidP="0059104F">
      <w:pPr>
        <w:pStyle w:val="BodyText"/>
        <w:jc w:val="both"/>
        <w:rPr>
          <w:rFonts w:ascii="Trebuchet MS" w:hAnsi="Trebuchet MS"/>
          <w:color w:val="000000"/>
          <w:sz w:val="22"/>
          <w:szCs w:val="22"/>
        </w:rPr>
      </w:pPr>
      <w:r>
        <w:rPr>
          <w:rFonts w:ascii="Trebuchet MS" w:hAnsi="Trebuchet MS"/>
          <w:color w:val="000000"/>
          <w:sz w:val="22"/>
          <w:szCs w:val="22"/>
        </w:rPr>
        <w:lastRenderedPageBreak/>
        <w:t>A</w:t>
      </w:r>
      <w:r w:rsidR="00217C61">
        <w:rPr>
          <w:rFonts w:ascii="Trebuchet MS" w:hAnsi="Trebuchet MS"/>
          <w:color w:val="000000"/>
          <w:sz w:val="22"/>
          <w:szCs w:val="22"/>
        </w:rPr>
        <w:t>PPLICATION DRAWINGS</w:t>
      </w:r>
    </w:p>
    <w:p w:rsidR="00217C61" w:rsidRDefault="00217C61" w:rsidP="0059104F">
      <w:pPr>
        <w:pStyle w:val="BodyText"/>
        <w:jc w:val="both"/>
        <w:rPr>
          <w:rFonts w:ascii="Trebuchet MS" w:hAnsi="Trebuchet MS"/>
          <w:color w:val="000000"/>
          <w:sz w:val="22"/>
          <w:szCs w:val="22"/>
        </w:rPr>
      </w:pPr>
    </w:p>
    <w:p w:rsidR="00217C61" w:rsidRDefault="00217C61" w:rsidP="0059104F">
      <w:pPr>
        <w:pStyle w:val="BodyText"/>
        <w:jc w:val="both"/>
        <w:rPr>
          <w:rFonts w:ascii="Trebuchet MS" w:hAnsi="Trebuchet MS"/>
          <w:color w:val="000000"/>
          <w:sz w:val="22"/>
          <w:szCs w:val="22"/>
        </w:rPr>
      </w:pPr>
    </w:p>
    <w:p w:rsidR="00217C61" w:rsidRDefault="00217C61" w:rsidP="0059104F">
      <w:pPr>
        <w:pStyle w:val="BodyText"/>
        <w:jc w:val="both"/>
        <w:rPr>
          <w:rFonts w:ascii="Trebuchet MS" w:hAnsi="Trebuchet MS"/>
          <w:color w:val="000000"/>
          <w:sz w:val="22"/>
          <w:szCs w:val="22"/>
        </w:rPr>
      </w:pPr>
      <w:r>
        <w:rPr>
          <w:rFonts w:ascii="Trebuchet MS" w:hAnsi="Trebuchet MS"/>
          <w:noProof/>
          <w:color w:val="000000"/>
          <w:sz w:val="22"/>
          <w:szCs w:val="22"/>
          <w:lang w:eastAsia="en-GB"/>
        </w:rPr>
        <w:drawing>
          <wp:inline distT="0" distB="0" distL="0" distR="0">
            <wp:extent cx="5278120" cy="34494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8120" cy="3449407"/>
                    </a:xfrm>
                    <a:prstGeom prst="rect">
                      <a:avLst/>
                    </a:prstGeom>
                    <a:noFill/>
                    <a:ln>
                      <a:noFill/>
                    </a:ln>
                  </pic:spPr>
                </pic:pic>
              </a:graphicData>
            </a:graphic>
          </wp:inline>
        </w:drawing>
      </w:r>
    </w:p>
    <w:p w:rsidR="00217C61" w:rsidRDefault="00217C61" w:rsidP="0059104F">
      <w:pPr>
        <w:pStyle w:val="BodyText"/>
        <w:jc w:val="both"/>
        <w:rPr>
          <w:rFonts w:ascii="Trebuchet MS" w:hAnsi="Trebuchet MS"/>
          <w:color w:val="000000"/>
          <w:sz w:val="22"/>
          <w:szCs w:val="22"/>
        </w:rPr>
      </w:pPr>
    </w:p>
    <w:p w:rsidR="00217C61" w:rsidRDefault="00217C61" w:rsidP="0059104F">
      <w:pPr>
        <w:pStyle w:val="BodyText"/>
        <w:jc w:val="both"/>
        <w:rPr>
          <w:rFonts w:ascii="Trebuchet MS" w:hAnsi="Trebuchet MS"/>
          <w:color w:val="000000"/>
          <w:sz w:val="22"/>
          <w:szCs w:val="22"/>
        </w:rPr>
      </w:pPr>
    </w:p>
    <w:p w:rsidR="00217C61" w:rsidRDefault="00217C61" w:rsidP="0059104F">
      <w:pPr>
        <w:pStyle w:val="BodyText"/>
        <w:jc w:val="both"/>
        <w:rPr>
          <w:rFonts w:ascii="Trebuchet MS" w:hAnsi="Trebuchet MS"/>
          <w:color w:val="000000"/>
          <w:sz w:val="22"/>
          <w:szCs w:val="22"/>
        </w:rPr>
      </w:pPr>
    </w:p>
    <w:p w:rsidR="00217C61" w:rsidRDefault="00217C61" w:rsidP="0059104F">
      <w:pPr>
        <w:pStyle w:val="BodyText"/>
        <w:jc w:val="both"/>
        <w:rPr>
          <w:rFonts w:ascii="Trebuchet MS" w:hAnsi="Trebuchet MS"/>
          <w:color w:val="000000"/>
          <w:sz w:val="22"/>
          <w:szCs w:val="22"/>
        </w:rPr>
      </w:pPr>
    </w:p>
    <w:p w:rsidR="00217C61" w:rsidRDefault="00217C61" w:rsidP="0059104F">
      <w:pPr>
        <w:pStyle w:val="BodyText"/>
        <w:jc w:val="both"/>
        <w:rPr>
          <w:rFonts w:ascii="Trebuchet MS" w:hAnsi="Trebuchet MS"/>
          <w:color w:val="000000"/>
          <w:sz w:val="22"/>
          <w:szCs w:val="22"/>
        </w:rPr>
      </w:pPr>
    </w:p>
    <w:p w:rsidR="00217C61" w:rsidRPr="003E7A18" w:rsidRDefault="00217C61" w:rsidP="0059104F">
      <w:pPr>
        <w:pStyle w:val="BodyText"/>
        <w:jc w:val="both"/>
        <w:rPr>
          <w:rFonts w:ascii="Trebuchet MS" w:hAnsi="Trebuchet MS"/>
          <w:color w:val="000000"/>
          <w:sz w:val="22"/>
          <w:szCs w:val="22"/>
        </w:rPr>
      </w:pPr>
      <w:r>
        <w:rPr>
          <w:rFonts w:ascii="Trebuchet MS" w:hAnsi="Trebuchet MS"/>
          <w:noProof/>
          <w:color w:val="000000"/>
          <w:sz w:val="22"/>
          <w:szCs w:val="22"/>
          <w:lang w:eastAsia="en-GB"/>
        </w:rPr>
        <w:drawing>
          <wp:inline distT="0" distB="0" distL="0" distR="0">
            <wp:extent cx="5278120" cy="3638026"/>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8120" cy="3638026"/>
                    </a:xfrm>
                    <a:prstGeom prst="rect">
                      <a:avLst/>
                    </a:prstGeom>
                    <a:noFill/>
                    <a:ln>
                      <a:noFill/>
                    </a:ln>
                  </pic:spPr>
                </pic:pic>
              </a:graphicData>
            </a:graphic>
          </wp:inline>
        </w:drawing>
      </w:r>
    </w:p>
    <w:p w:rsidR="00F840F9" w:rsidRDefault="00F840F9" w:rsidP="0059104F">
      <w:pPr>
        <w:pStyle w:val="BodyText"/>
        <w:jc w:val="both"/>
        <w:rPr>
          <w:rFonts w:ascii="Trebuchet MS" w:hAnsi="Trebuchet MS"/>
          <w:color w:val="000000"/>
          <w:sz w:val="22"/>
          <w:szCs w:val="22"/>
        </w:rPr>
      </w:pPr>
    </w:p>
    <w:p w:rsidR="000E2AFE" w:rsidRDefault="000E2AFE" w:rsidP="0059104F">
      <w:pPr>
        <w:pStyle w:val="BodyText"/>
        <w:jc w:val="both"/>
        <w:rPr>
          <w:rFonts w:ascii="Trebuchet MS" w:hAnsi="Trebuchet MS"/>
          <w:color w:val="000000"/>
          <w:sz w:val="22"/>
          <w:szCs w:val="22"/>
        </w:rPr>
      </w:pPr>
    </w:p>
    <w:p w:rsidR="00F840F9" w:rsidRDefault="00F840F9" w:rsidP="0059104F">
      <w:pPr>
        <w:pStyle w:val="BodyText"/>
        <w:jc w:val="both"/>
        <w:rPr>
          <w:rFonts w:ascii="Trebuchet MS" w:hAnsi="Trebuchet MS"/>
          <w:color w:val="000000"/>
          <w:sz w:val="22"/>
          <w:szCs w:val="22"/>
        </w:rPr>
      </w:pPr>
    </w:p>
    <w:p w:rsidR="00F840F9" w:rsidRDefault="00F840F9" w:rsidP="0059104F">
      <w:pPr>
        <w:pStyle w:val="BodyText"/>
        <w:jc w:val="both"/>
        <w:rPr>
          <w:rFonts w:ascii="Trebuchet MS" w:hAnsi="Trebuchet MS"/>
          <w:color w:val="000000"/>
          <w:sz w:val="22"/>
          <w:szCs w:val="22"/>
        </w:rPr>
      </w:pPr>
    </w:p>
    <w:sectPr w:rsidR="00F840F9">
      <w:headerReference w:type="even" r:id="rId13"/>
      <w:headerReference w:type="default" r:id="rId14"/>
      <w:footerReference w:type="even" r:id="rId15"/>
      <w:footerReference w:type="default" r:id="rId16"/>
      <w:headerReference w:type="first" r:id="rId17"/>
      <w:footerReference w:type="first" r:id="rId18"/>
      <w:pgSz w:w="11906" w:h="16838"/>
      <w:pgMar w:top="1440" w:right="1797" w:bottom="1078" w:left="1797" w:header="720" w:footer="72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FD3" w:rsidRDefault="00320FD3">
      <w:r>
        <w:separator/>
      </w:r>
    </w:p>
  </w:endnote>
  <w:endnote w:type="continuationSeparator" w:id="0">
    <w:p w:rsidR="00320FD3" w:rsidRDefault="00320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TrebuchetMS">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FD3" w:rsidRDefault="00320F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FD3" w:rsidRDefault="00320FD3">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FD3" w:rsidRDefault="00320F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FD3" w:rsidRDefault="00320FD3">
      <w:r>
        <w:separator/>
      </w:r>
    </w:p>
  </w:footnote>
  <w:footnote w:type="continuationSeparator" w:id="0">
    <w:p w:rsidR="00320FD3" w:rsidRDefault="00320F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FD3" w:rsidRDefault="00320F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FD3" w:rsidRDefault="00320F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0FD3" w:rsidRDefault="00320F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623B"/>
    <w:multiLevelType w:val="hybridMultilevel"/>
    <w:tmpl w:val="F8CA0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B00E97"/>
    <w:multiLevelType w:val="hybridMultilevel"/>
    <w:tmpl w:val="DCF40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08767C"/>
    <w:multiLevelType w:val="hybridMultilevel"/>
    <w:tmpl w:val="8ACA019E"/>
    <w:lvl w:ilvl="0" w:tplc="628CF604">
      <w:numFmt w:val="bullet"/>
      <w:lvlText w:val="-"/>
      <w:lvlJc w:val="left"/>
      <w:pPr>
        <w:ind w:left="720" w:hanging="360"/>
      </w:pPr>
      <w:rPr>
        <w:rFonts w:ascii="Trebuchet MS" w:eastAsia="Times New Roman" w:hAnsi="Trebuchet MS"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490396"/>
    <w:multiLevelType w:val="multilevel"/>
    <w:tmpl w:val="A5B830E4"/>
    <w:lvl w:ilvl="0">
      <w:start w:val="7"/>
      <w:numFmt w:val="decimal"/>
      <w:lvlText w:val="%1"/>
      <w:lvlJc w:val="left"/>
      <w:pPr>
        <w:ind w:left="408" w:hanging="408"/>
      </w:pPr>
      <w:rPr>
        <w:rFonts w:hint="default"/>
      </w:rPr>
    </w:lvl>
    <w:lvl w:ilvl="1">
      <w:start w:val="39"/>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C6A775C"/>
    <w:multiLevelType w:val="hybridMultilevel"/>
    <w:tmpl w:val="D0FC0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CBB0819"/>
    <w:multiLevelType w:val="hybridMultilevel"/>
    <w:tmpl w:val="1C94DA52"/>
    <w:lvl w:ilvl="0" w:tplc="08090001">
      <w:start w:val="1"/>
      <w:numFmt w:val="bullet"/>
      <w:lvlText w:val=""/>
      <w:lvlJc w:val="left"/>
      <w:pPr>
        <w:ind w:left="1128" w:hanging="360"/>
      </w:pPr>
      <w:rPr>
        <w:rFonts w:ascii="Symbol" w:hAnsi="Symbol"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abstractNum w:abstractNumId="6">
    <w:nsid w:val="1093168B"/>
    <w:multiLevelType w:val="hybridMultilevel"/>
    <w:tmpl w:val="0A06FE70"/>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nsid w:val="11790393"/>
    <w:multiLevelType w:val="hybridMultilevel"/>
    <w:tmpl w:val="9446D1C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2E041B8"/>
    <w:multiLevelType w:val="hybridMultilevel"/>
    <w:tmpl w:val="D27C59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14EB3F97"/>
    <w:multiLevelType w:val="hybridMultilevel"/>
    <w:tmpl w:val="FB3CF00E"/>
    <w:lvl w:ilvl="0" w:tplc="18F27D4A">
      <w:start w:val="1"/>
      <w:numFmt w:val="lowerRoman"/>
      <w:lvlText w:val="(%1)"/>
      <w:lvlJc w:val="left"/>
      <w:pPr>
        <w:ind w:left="1080" w:hanging="72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65C6F0A"/>
    <w:multiLevelType w:val="hybridMultilevel"/>
    <w:tmpl w:val="7C5C6D28"/>
    <w:lvl w:ilvl="0" w:tplc="1D048D60">
      <w:start w:val="1"/>
      <w:numFmt w:val="lowerRoman"/>
      <w:lvlText w:val="%1)"/>
      <w:lvlJc w:val="left"/>
      <w:pPr>
        <w:ind w:left="720" w:hanging="360"/>
      </w:pPr>
      <w:rPr>
        <w:rFonts w:ascii="Trebuchet MS" w:eastAsia="Times New Roman" w:hAnsi="Trebuchet MS" w:cs="Times New Roman"/>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6C35BAF"/>
    <w:multiLevelType w:val="multilevel"/>
    <w:tmpl w:val="4824E15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1804150B"/>
    <w:multiLevelType w:val="multilevel"/>
    <w:tmpl w:val="87AAE738"/>
    <w:lvl w:ilvl="0">
      <w:start w:val="1"/>
      <w:numFmt w:val="decimal"/>
      <w:lvlText w:val="%1."/>
      <w:lvlJc w:val="left"/>
      <w:pPr>
        <w:ind w:left="720" w:hanging="360"/>
      </w:pPr>
      <w:rPr>
        <w:rFonts w:hint="default"/>
      </w:rPr>
    </w:lvl>
    <w:lvl w:ilvl="1">
      <w:start w:val="15"/>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198D6B62"/>
    <w:multiLevelType w:val="multilevel"/>
    <w:tmpl w:val="87AAE738"/>
    <w:lvl w:ilvl="0">
      <w:start w:val="1"/>
      <w:numFmt w:val="decimal"/>
      <w:lvlText w:val="%1."/>
      <w:lvlJc w:val="left"/>
      <w:pPr>
        <w:ind w:left="720" w:hanging="360"/>
      </w:pPr>
      <w:rPr>
        <w:rFonts w:hint="default"/>
      </w:rPr>
    </w:lvl>
    <w:lvl w:ilvl="1">
      <w:start w:val="15"/>
      <w:numFmt w:val="decimal"/>
      <w:isLgl/>
      <w:lvlText w:val="%1.%2"/>
      <w:lvlJc w:val="left"/>
      <w:pPr>
        <w:ind w:left="768"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1C2208CB"/>
    <w:multiLevelType w:val="hybridMultilevel"/>
    <w:tmpl w:val="FD4C1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4EE6C5C"/>
    <w:multiLevelType w:val="multilevel"/>
    <w:tmpl w:val="119608DC"/>
    <w:lvl w:ilvl="0">
      <w:start w:val="1"/>
      <w:numFmt w:val="decimal"/>
      <w:lvlText w:val="%1."/>
      <w:legacy w:legacy="1" w:legacySpace="120" w:legacyIndent="360"/>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251D7C3E"/>
    <w:multiLevelType w:val="hybridMultilevel"/>
    <w:tmpl w:val="7C5C6D28"/>
    <w:lvl w:ilvl="0" w:tplc="1D048D60">
      <w:start w:val="1"/>
      <w:numFmt w:val="lowerRoman"/>
      <w:lvlText w:val="%1)"/>
      <w:lvlJc w:val="left"/>
      <w:pPr>
        <w:ind w:left="720" w:hanging="360"/>
      </w:pPr>
      <w:rPr>
        <w:rFonts w:ascii="Trebuchet MS" w:eastAsia="Times New Roman" w:hAnsi="Trebuchet MS" w:cs="Times New Roman"/>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72C735A"/>
    <w:multiLevelType w:val="hybridMultilevel"/>
    <w:tmpl w:val="160C3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7813484"/>
    <w:multiLevelType w:val="hybridMultilevel"/>
    <w:tmpl w:val="BC083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878328B"/>
    <w:multiLevelType w:val="hybridMultilevel"/>
    <w:tmpl w:val="74684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CB27747"/>
    <w:multiLevelType w:val="hybridMultilevel"/>
    <w:tmpl w:val="A3822236"/>
    <w:lvl w:ilvl="0" w:tplc="E9306222">
      <w:start w:val="1"/>
      <w:numFmt w:val="lowerLetter"/>
      <w:lvlText w:val="(%1)"/>
      <w:lvlJc w:val="left"/>
      <w:pPr>
        <w:ind w:left="360" w:hanging="360"/>
      </w:pPr>
      <w:rPr>
        <w:rFonts w:cs="Times New Roman" w:hint="default"/>
        <w:b w:val="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1">
    <w:nsid w:val="2D4C000A"/>
    <w:multiLevelType w:val="multilevel"/>
    <w:tmpl w:val="7A4C5824"/>
    <w:lvl w:ilvl="0">
      <w:start w:val="7"/>
      <w:numFmt w:val="decimal"/>
      <w:lvlText w:val="%1"/>
      <w:lvlJc w:val="left"/>
      <w:pPr>
        <w:ind w:left="408" w:hanging="408"/>
      </w:pPr>
      <w:rPr>
        <w:rFonts w:hint="default"/>
      </w:rPr>
    </w:lvl>
    <w:lvl w:ilvl="1">
      <w:start w:val="42"/>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2E40762A"/>
    <w:multiLevelType w:val="hybridMultilevel"/>
    <w:tmpl w:val="90B043E6"/>
    <w:lvl w:ilvl="0" w:tplc="D4C4E0AA">
      <w:start w:val="6"/>
      <w:numFmt w:val="bullet"/>
      <w:lvlText w:val=""/>
      <w:lvlJc w:val="left"/>
      <w:pPr>
        <w:ind w:left="1080" w:hanging="360"/>
      </w:pPr>
      <w:rPr>
        <w:rFonts w:ascii="Symbol" w:eastAsia="Times New Roman" w:hAnsi="Symbol" w:hint="default"/>
      </w:rPr>
    </w:lvl>
    <w:lvl w:ilvl="1" w:tplc="08090003">
      <w:start w:val="1"/>
      <w:numFmt w:val="bullet"/>
      <w:lvlText w:val="o"/>
      <w:lvlJc w:val="left"/>
      <w:pPr>
        <w:ind w:left="1800" w:hanging="360"/>
      </w:pPr>
      <w:rPr>
        <w:rFonts w:ascii="Courier New" w:hAnsi="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hint="default"/>
      </w:rPr>
    </w:lvl>
    <w:lvl w:ilvl="8" w:tplc="08090005">
      <w:start w:val="1"/>
      <w:numFmt w:val="bullet"/>
      <w:lvlText w:val=""/>
      <w:lvlJc w:val="left"/>
      <w:pPr>
        <w:ind w:left="6840" w:hanging="360"/>
      </w:pPr>
      <w:rPr>
        <w:rFonts w:ascii="Wingdings" w:hAnsi="Wingdings" w:hint="default"/>
      </w:rPr>
    </w:lvl>
  </w:abstractNum>
  <w:abstractNum w:abstractNumId="23">
    <w:nsid w:val="323F5F16"/>
    <w:multiLevelType w:val="hybridMultilevel"/>
    <w:tmpl w:val="21B47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76009CA"/>
    <w:multiLevelType w:val="hybridMultilevel"/>
    <w:tmpl w:val="03A659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B6678FA"/>
    <w:multiLevelType w:val="hybridMultilevel"/>
    <w:tmpl w:val="D3ECA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3653408"/>
    <w:multiLevelType w:val="hybridMultilevel"/>
    <w:tmpl w:val="20C69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5267F43"/>
    <w:multiLevelType w:val="hybridMultilevel"/>
    <w:tmpl w:val="EFE02B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8C85C1C"/>
    <w:multiLevelType w:val="multilevel"/>
    <w:tmpl w:val="AC085330"/>
    <w:lvl w:ilvl="0">
      <w:start w:val="7"/>
      <w:numFmt w:val="decimal"/>
      <w:lvlText w:val="%1"/>
      <w:lvlJc w:val="left"/>
      <w:pPr>
        <w:ind w:left="408" w:hanging="408"/>
      </w:pPr>
      <w:rPr>
        <w:rFonts w:hint="default"/>
      </w:rPr>
    </w:lvl>
    <w:lvl w:ilvl="1">
      <w:start w:val="44"/>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4C2A2454"/>
    <w:multiLevelType w:val="multilevel"/>
    <w:tmpl w:val="4CA23BC4"/>
    <w:lvl w:ilvl="0">
      <w:start w:val="7"/>
      <w:numFmt w:val="decimal"/>
      <w:lvlText w:val="%1"/>
      <w:lvlJc w:val="left"/>
      <w:pPr>
        <w:ind w:left="408" w:hanging="408"/>
      </w:pPr>
      <w:rPr>
        <w:rFonts w:hint="default"/>
      </w:rPr>
    </w:lvl>
    <w:lvl w:ilvl="1">
      <w:start w:val="16"/>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4CAD485C"/>
    <w:multiLevelType w:val="hybridMultilevel"/>
    <w:tmpl w:val="58564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4FFF36F6"/>
    <w:multiLevelType w:val="hybridMultilevel"/>
    <w:tmpl w:val="87323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5056EAB"/>
    <w:multiLevelType w:val="hybridMultilevel"/>
    <w:tmpl w:val="B0BCB49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nsid w:val="57132AF6"/>
    <w:multiLevelType w:val="hybridMultilevel"/>
    <w:tmpl w:val="AAC01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A1C3073"/>
    <w:multiLevelType w:val="hybridMultilevel"/>
    <w:tmpl w:val="CED8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CB5523B"/>
    <w:multiLevelType w:val="hybridMultilevel"/>
    <w:tmpl w:val="7EE6D200"/>
    <w:lvl w:ilvl="0" w:tplc="4A04E9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08101A6"/>
    <w:multiLevelType w:val="hybridMultilevel"/>
    <w:tmpl w:val="0B668D14"/>
    <w:lvl w:ilvl="0" w:tplc="7C2627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1E27302"/>
    <w:multiLevelType w:val="multilevel"/>
    <w:tmpl w:val="CF6CF0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63D64A68"/>
    <w:multiLevelType w:val="hybridMultilevel"/>
    <w:tmpl w:val="8DDCD20A"/>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39">
    <w:nsid w:val="65B92CC8"/>
    <w:multiLevelType w:val="hybridMultilevel"/>
    <w:tmpl w:val="77E032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nsid w:val="75395402"/>
    <w:multiLevelType w:val="hybridMultilevel"/>
    <w:tmpl w:val="47C0F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53D6FFD"/>
    <w:multiLevelType w:val="multilevel"/>
    <w:tmpl w:val="2D384B5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nsid w:val="77F41553"/>
    <w:multiLevelType w:val="hybridMultilevel"/>
    <w:tmpl w:val="8668C832"/>
    <w:lvl w:ilvl="0" w:tplc="04090001">
      <w:start w:val="1"/>
      <w:numFmt w:val="bullet"/>
      <w:lvlText w:val=""/>
      <w:lvlJc w:val="left"/>
      <w:pPr>
        <w:tabs>
          <w:tab w:val="num" w:pos="474"/>
        </w:tabs>
        <w:ind w:left="474" w:hanging="360"/>
      </w:pPr>
      <w:rPr>
        <w:rFonts w:ascii="Symbol" w:hAnsi="Symbol" w:hint="default"/>
      </w:rPr>
    </w:lvl>
    <w:lvl w:ilvl="1" w:tplc="04090003">
      <w:start w:val="1"/>
      <w:numFmt w:val="bullet"/>
      <w:lvlText w:val="o"/>
      <w:lvlJc w:val="left"/>
      <w:pPr>
        <w:tabs>
          <w:tab w:val="num" w:pos="1194"/>
        </w:tabs>
        <w:ind w:left="1194" w:hanging="360"/>
      </w:pPr>
      <w:rPr>
        <w:rFonts w:ascii="Courier New" w:hAnsi="Courier New" w:hint="default"/>
      </w:rPr>
    </w:lvl>
    <w:lvl w:ilvl="2" w:tplc="04090005">
      <w:start w:val="1"/>
      <w:numFmt w:val="bullet"/>
      <w:lvlText w:val=""/>
      <w:lvlJc w:val="left"/>
      <w:pPr>
        <w:tabs>
          <w:tab w:val="num" w:pos="1914"/>
        </w:tabs>
        <w:ind w:left="1914" w:hanging="360"/>
      </w:pPr>
      <w:rPr>
        <w:rFonts w:ascii="Wingdings" w:hAnsi="Wingdings" w:hint="default"/>
      </w:rPr>
    </w:lvl>
    <w:lvl w:ilvl="3" w:tplc="04090001">
      <w:start w:val="1"/>
      <w:numFmt w:val="bullet"/>
      <w:lvlText w:val=""/>
      <w:lvlJc w:val="left"/>
      <w:pPr>
        <w:tabs>
          <w:tab w:val="num" w:pos="2634"/>
        </w:tabs>
        <w:ind w:left="2634" w:hanging="360"/>
      </w:pPr>
      <w:rPr>
        <w:rFonts w:ascii="Symbol" w:hAnsi="Symbol" w:hint="default"/>
      </w:rPr>
    </w:lvl>
    <w:lvl w:ilvl="4" w:tplc="04090003">
      <w:start w:val="1"/>
      <w:numFmt w:val="bullet"/>
      <w:lvlText w:val="o"/>
      <w:lvlJc w:val="left"/>
      <w:pPr>
        <w:tabs>
          <w:tab w:val="num" w:pos="3354"/>
        </w:tabs>
        <w:ind w:left="3354" w:hanging="360"/>
      </w:pPr>
      <w:rPr>
        <w:rFonts w:ascii="Courier New" w:hAnsi="Courier New" w:hint="default"/>
      </w:rPr>
    </w:lvl>
    <w:lvl w:ilvl="5" w:tplc="04090005">
      <w:start w:val="1"/>
      <w:numFmt w:val="bullet"/>
      <w:lvlText w:val=""/>
      <w:lvlJc w:val="left"/>
      <w:pPr>
        <w:tabs>
          <w:tab w:val="num" w:pos="4074"/>
        </w:tabs>
        <w:ind w:left="4074" w:hanging="360"/>
      </w:pPr>
      <w:rPr>
        <w:rFonts w:ascii="Wingdings" w:hAnsi="Wingdings" w:hint="default"/>
      </w:rPr>
    </w:lvl>
    <w:lvl w:ilvl="6" w:tplc="04090001">
      <w:start w:val="1"/>
      <w:numFmt w:val="bullet"/>
      <w:lvlText w:val=""/>
      <w:lvlJc w:val="left"/>
      <w:pPr>
        <w:tabs>
          <w:tab w:val="num" w:pos="4794"/>
        </w:tabs>
        <w:ind w:left="4794" w:hanging="360"/>
      </w:pPr>
      <w:rPr>
        <w:rFonts w:ascii="Symbol" w:hAnsi="Symbol" w:hint="default"/>
      </w:rPr>
    </w:lvl>
    <w:lvl w:ilvl="7" w:tplc="04090003">
      <w:start w:val="1"/>
      <w:numFmt w:val="bullet"/>
      <w:lvlText w:val="o"/>
      <w:lvlJc w:val="left"/>
      <w:pPr>
        <w:tabs>
          <w:tab w:val="num" w:pos="5514"/>
        </w:tabs>
        <w:ind w:left="5514" w:hanging="360"/>
      </w:pPr>
      <w:rPr>
        <w:rFonts w:ascii="Courier New" w:hAnsi="Courier New" w:hint="default"/>
      </w:rPr>
    </w:lvl>
    <w:lvl w:ilvl="8" w:tplc="04090005">
      <w:start w:val="1"/>
      <w:numFmt w:val="bullet"/>
      <w:lvlText w:val=""/>
      <w:lvlJc w:val="left"/>
      <w:pPr>
        <w:tabs>
          <w:tab w:val="num" w:pos="6234"/>
        </w:tabs>
        <w:ind w:left="6234" w:hanging="360"/>
      </w:pPr>
      <w:rPr>
        <w:rFonts w:ascii="Wingdings" w:hAnsi="Wingdings" w:hint="default"/>
      </w:rPr>
    </w:lvl>
  </w:abstractNum>
  <w:abstractNum w:abstractNumId="43">
    <w:nsid w:val="78535C2B"/>
    <w:multiLevelType w:val="hybridMultilevel"/>
    <w:tmpl w:val="481CB47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4">
    <w:nsid w:val="7B373CBC"/>
    <w:multiLevelType w:val="hybridMultilevel"/>
    <w:tmpl w:val="63901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D7131E7"/>
    <w:multiLevelType w:val="hybridMultilevel"/>
    <w:tmpl w:val="7C5C6D28"/>
    <w:lvl w:ilvl="0" w:tplc="1D048D60">
      <w:start w:val="1"/>
      <w:numFmt w:val="lowerRoman"/>
      <w:lvlText w:val="%1)"/>
      <w:lvlJc w:val="left"/>
      <w:pPr>
        <w:ind w:left="720" w:hanging="360"/>
      </w:pPr>
      <w:rPr>
        <w:rFonts w:ascii="Trebuchet MS" w:eastAsia="Times New Roman" w:hAnsi="Trebuchet MS" w:cs="Times New Roman"/>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7EE5594D"/>
    <w:multiLevelType w:val="hybridMultilevel"/>
    <w:tmpl w:val="B2E6BA26"/>
    <w:lvl w:ilvl="0" w:tplc="08090001">
      <w:start w:val="1"/>
      <w:numFmt w:val="bullet"/>
      <w:lvlText w:val=""/>
      <w:lvlJc w:val="left"/>
      <w:pPr>
        <w:ind w:left="720" w:hanging="360"/>
      </w:pPr>
      <w:rPr>
        <w:rFonts w:ascii="Symbol" w:hAnsi="Symbol" w:hint="default"/>
      </w:rPr>
    </w:lvl>
    <w:lvl w:ilvl="1" w:tplc="E95ABFF6">
      <w:numFmt w:val="bullet"/>
      <w:lvlText w:val="–"/>
      <w:lvlJc w:val="left"/>
      <w:pPr>
        <w:ind w:left="1440" w:hanging="360"/>
      </w:pPr>
      <w:rPr>
        <w:rFonts w:ascii="Trebuchet MS" w:eastAsia="Times New Roman" w:hAnsi="Trebuchet M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7F4F3BBD"/>
    <w:multiLevelType w:val="hybridMultilevel"/>
    <w:tmpl w:val="E8B29EF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num w:numId="1">
    <w:abstractNumId w:val="15"/>
  </w:num>
  <w:num w:numId="2">
    <w:abstractNumId w:val="13"/>
  </w:num>
  <w:num w:numId="3">
    <w:abstractNumId w:val="35"/>
  </w:num>
  <w:num w:numId="4">
    <w:abstractNumId w:val="37"/>
  </w:num>
  <w:num w:numId="5">
    <w:abstractNumId w:val="41"/>
  </w:num>
  <w:num w:numId="6">
    <w:abstractNumId w:val="24"/>
  </w:num>
  <w:num w:numId="7">
    <w:abstractNumId w:val="9"/>
  </w:num>
  <w:num w:numId="8">
    <w:abstractNumId w:val="29"/>
  </w:num>
  <w:num w:numId="9">
    <w:abstractNumId w:val="25"/>
  </w:num>
  <w:num w:numId="10">
    <w:abstractNumId w:val="26"/>
  </w:num>
  <w:num w:numId="11">
    <w:abstractNumId w:val="44"/>
  </w:num>
  <w:num w:numId="12">
    <w:abstractNumId w:val="17"/>
  </w:num>
  <w:num w:numId="13">
    <w:abstractNumId w:val="4"/>
  </w:num>
  <w:num w:numId="14">
    <w:abstractNumId w:val="38"/>
  </w:num>
  <w:num w:numId="15">
    <w:abstractNumId w:val="23"/>
  </w:num>
  <w:num w:numId="16">
    <w:abstractNumId w:val="19"/>
  </w:num>
  <w:num w:numId="17">
    <w:abstractNumId w:val="40"/>
  </w:num>
  <w:num w:numId="18">
    <w:abstractNumId w:val="14"/>
  </w:num>
  <w:num w:numId="19">
    <w:abstractNumId w:val="2"/>
  </w:num>
  <w:num w:numId="20">
    <w:abstractNumId w:val="33"/>
  </w:num>
  <w:num w:numId="21">
    <w:abstractNumId w:val="1"/>
  </w:num>
  <w:num w:numId="22">
    <w:abstractNumId w:val="6"/>
  </w:num>
  <w:num w:numId="23">
    <w:abstractNumId w:val="47"/>
  </w:num>
  <w:num w:numId="24">
    <w:abstractNumId w:val="30"/>
  </w:num>
  <w:num w:numId="25">
    <w:abstractNumId w:val="31"/>
  </w:num>
  <w:num w:numId="26">
    <w:abstractNumId w:val="36"/>
  </w:num>
  <w:num w:numId="27">
    <w:abstractNumId w:val="0"/>
  </w:num>
  <w:num w:numId="28">
    <w:abstractNumId w:val="34"/>
  </w:num>
  <w:num w:numId="29">
    <w:abstractNumId w:val="39"/>
  </w:num>
  <w:num w:numId="30">
    <w:abstractNumId w:val="10"/>
  </w:num>
  <w:num w:numId="31">
    <w:abstractNumId w:val="45"/>
  </w:num>
  <w:num w:numId="32">
    <w:abstractNumId w:val="22"/>
  </w:num>
  <w:num w:numId="33">
    <w:abstractNumId w:val="42"/>
  </w:num>
  <w:num w:numId="34">
    <w:abstractNumId w:val="32"/>
  </w:num>
  <w:num w:numId="35">
    <w:abstractNumId w:val="43"/>
  </w:num>
  <w:num w:numId="36">
    <w:abstractNumId w:val="8"/>
  </w:num>
  <w:num w:numId="37">
    <w:abstractNumId w:val="27"/>
  </w:num>
  <w:num w:numId="38">
    <w:abstractNumId w:val="16"/>
  </w:num>
  <w:num w:numId="39">
    <w:abstractNumId w:val="11"/>
  </w:num>
  <w:num w:numId="40">
    <w:abstractNumId w:val="20"/>
  </w:num>
  <w:num w:numId="41">
    <w:abstractNumId w:val="12"/>
  </w:num>
  <w:num w:numId="42">
    <w:abstractNumId w:val="3"/>
  </w:num>
  <w:num w:numId="43">
    <w:abstractNumId w:val="5"/>
  </w:num>
  <w:num w:numId="44">
    <w:abstractNumId w:val="21"/>
  </w:num>
  <w:num w:numId="45">
    <w:abstractNumId w:val="7"/>
  </w:num>
  <w:num w:numId="46">
    <w:abstractNumId w:val="28"/>
  </w:num>
  <w:num w:numId="47">
    <w:abstractNumId w:val="18"/>
  </w:num>
  <w:num w:numId="48">
    <w:abstractNumId w:val="4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4A7"/>
    <w:rsid w:val="000402BE"/>
    <w:rsid w:val="000677F6"/>
    <w:rsid w:val="00075601"/>
    <w:rsid w:val="000833D2"/>
    <w:rsid w:val="000869A7"/>
    <w:rsid w:val="00095655"/>
    <w:rsid w:val="000A2214"/>
    <w:rsid w:val="000C2A2E"/>
    <w:rsid w:val="000C6868"/>
    <w:rsid w:val="000E2AFE"/>
    <w:rsid w:val="000E6E90"/>
    <w:rsid w:val="000F5F38"/>
    <w:rsid w:val="00105A60"/>
    <w:rsid w:val="00146D5D"/>
    <w:rsid w:val="001569E9"/>
    <w:rsid w:val="00167725"/>
    <w:rsid w:val="00182019"/>
    <w:rsid w:val="001856CA"/>
    <w:rsid w:val="001B1DC2"/>
    <w:rsid w:val="001B7EF2"/>
    <w:rsid w:val="001C357D"/>
    <w:rsid w:val="001D054A"/>
    <w:rsid w:val="001E13AA"/>
    <w:rsid w:val="001E16B3"/>
    <w:rsid w:val="0020405D"/>
    <w:rsid w:val="00205D3D"/>
    <w:rsid w:val="00216DFD"/>
    <w:rsid w:val="00217C61"/>
    <w:rsid w:val="00220130"/>
    <w:rsid w:val="00221FB7"/>
    <w:rsid w:val="00234F92"/>
    <w:rsid w:val="00242F46"/>
    <w:rsid w:val="0026059B"/>
    <w:rsid w:val="00281BC0"/>
    <w:rsid w:val="002822BD"/>
    <w:rsid w:val="002B126D"/>
    <w:rsid w:val="002B2999"/>
    <w:rsid w:val="002B3D03"/>
    <w:rsid w:val="002B7F0B"/>
    <w:rsid w:val="002E0C2F"/>
    <w:rsid w:val="002E1885"/>
    <w:rsid w:val="002F2CB6"/>
    <w:rsid w:val="0030497B"/>
    <w:rsid w:val="00320FD3"/>
    <w:rsid w:val="00333BA3"/>
    <w:rsid w:val="00350E90"/>
    <w:rsid w:val="0037327A"/>
    <w:rsid w:val="00393C4E"/>
    <w:rsid w:val="003B5995"/>
    <w:rsid w:val="003C7545"/>
    <w:rsid w:val="003E7A18"/>
    <w:rsid w:val="003F6BCE"/>
    <w:rsid w:val="00442614"/>
    <w:rsid w:val="00444112"/>
    <w:rsid w:val="00446C48"/>
    <w:rsid w:val="00474615"/>
    <w:rsid w:val="00476D1A"/>
    <w:rsid w:val="0048191D"/>
    <w:rsid w:val="004925D6"/>
    <w:rsid w:val="004B6324"/>
    <w:rsid w:val="004C2838"/>
    <w:rsid w:val="004C5AFA"/>
    <w:rsid w:val="0050746C"/>
    <w:rsid w:val="00540727"/>
    <w:rsid w:val="0054374E"/>
    <w:rsid w:val="00547F61"/>
    <w:rsid w:val="00560DA0"/>
    <w:rsid w:val="005618C5"/>
    <w:rsid w:val="0057029D"/>
    <w:rsid w:val="005767D4"/>
    <w:rsid w:val="00577F8D"/>
    <w:rsid w:val="0058083B"/>
    <w:rsid w:val="00585D86"/>
    <w:rsid w:val="0059104F"/>
    <w:rsid w:val="005916E6"/>
    <w:rsid w:val="005A142A"/>
    <w:rsid w:val="005A1A2C"/>
    <w:rsid w:val="005A5B31"/>
    <w:rsid w:val="005E299D"/>
    <w:rsid w:val="005F04F1"/>
    <w:rsid w:val="00604E41"/>
    <w:rsid w:val="00610D7F"/>
    <w:rsid w:val="00614244"/>
    <w:rsid w:val="006268E8"/>
    <w:rsid w:val="006512C7"/>
    <w:rsid w:val="00651C7A"/>
    <w:rsid w:val="00670C69"/>
    <w:rsid w:val="006A024F"/>
    <w:rsid w:val="006A311A"/>
    <w:rsid w:val="006C17CF"/>
    <w:rsid w:val="006D5C8C"/>
    <w:rsid w:val="006F0B40"/>
    <w:rsid w:val="007238ED"/>
    <w:rsid w:val="00730B9B"/>
    <w:rsid w:val="007411E6"/>
    <w:rsid w:val="007560C3"/>
    <w:rsid w:val="0075666A"/>
    <w:rsid w:val="0077487C"/>
    <w:rsid w:val="007A696C"/>
    <w:rsid w:val="007E019B"/>
    <w:rsid w:val="007E1941"/>
    <w:rsid w:val="007E783F"/>
    <w:rsid w:val="00807FFC"/>
    <w:rsid w:val="00810F8F"/>
    <w:rsid w:val="00855462"/>
    <w:rsid w:val="008718ED"/>
    <w:rsid w:val="008732EE"/>
    <w:rsid w:val="008778B9"/>
    <w:rsid w:val="008817E9"/>
    <w:rsid w:val="00896FFA"/>
    <w:rsid w:val="008C1DFE"/>
    <w:rsid w:val="008D3D48"/>
    <w:rsid w:val="008E577C"/>
    <w:rsid w:val="008F4617"/>
    <w:rsid w:val="00901158"/>
    <w:rsid w:val="00915A2C"/>
    <w:rsid w:val="00933C21"/>
    <w:rsid w:val="00945B5A"/>
    <w:rsid w:val="00946B8F"/>
    <w:rsid w:val="00964856"/>
    <w:rsid w:val="009A3ACE"/>
    <w:rsid w:val="009A583B"/>
    <w:rsid w:val="009A64AD"/>
    <w:rsid w:val="009C3353"/>
    <w:rsid w:val="009D7863"/>
    <w:rsid w:val="00A03A91"/>
    <w:rsid w:val="00A05B61"/>
    <w:rsid w:val="00A25F36"/>
    <w:rsid w:val="00A4526B"/>
    <w:rsid w:val="00A55213"/>
    <w:rsid w:val="00A640E9"/>
    <w:rsid w:val="00A72A5B"/>
    <w:rsid w:val="00A9741A"/>
    <w:rsid w:val="00AB4850"/>
    <w:rsid w:val="00B214A4"/>
    <w:rsid w:val="00B424BF"/>
    <w:rsid w:val="00B42D96"/>
    <w:rsid w:val="00B52046"/>
    <w:rsid w:val="00B574AE"/>
    <w:rsid w:val="00BA14A7"/>
    <w:rsid w:val="00BB0551"/>
    <w:rsid w:val="00BC4D1B"/>
    <w:rsid w:val="00BC5DBA"/>
    <w:rsid w:val="00BD37F3"/>
    <w:rsid w:val="00BD4FD3"/>
    <w:rsid w:val="00BF6771"/>
    <w:rsid w:val="00C11732"/>
    <w:rsid w:val="00C50374"/>
    <w:rsid w:val="00C96C8B"/>
    <w:rsid w:val="00CC0246"/>
    <w:rsid w:val="00CC11C9"/>
    <w:rsid w:val="00CD4DD0"/>
    <w:rsid w:val="00CE19CF"/>
    <w:rsid w:val="00CF4EA3"/>
    <w:rsid w:val="00D135A4"/>
    <w:rsid w:val="00D31591"/>
    <w:rsid w:val="00D417B2"/>
    <w:rsid w:val="00D50717"/>
    <w:rsid w:val="00D647BA"/>
    <w:rsid w:val="00D761E7"/>
    <w:rsid w:val="00D8474D"/>
    <w:rsid w:val="00D92164"/>
    <w:rsid w:val="00DC2736"/>
    <w:rsid w:val="00E028E5"/>
    <w:rsid w:val="00E06D47"/>
    <w:rsid w:val="00E26F04"/>
    <w:rsid w:val="00E66A0D"/>
    <w:rsid w:val="00E84CC6"/>
    <w:rsid w:val="00E87D2E"/>
    <w:rsid w:val="00E97470"/>
    <w:rsid w:val="00EB1A49"/>
    <w:rsid w:val="00EB7F2A"/>
    <w:rsid w:val="00EC2C5B"/>
    <w:rsid w:val="00EE0A4E"/>
    <w:rsid w:val="00EF62AD"/>
    <w:rsid w:val="00F70C07"/>
    <w:rsid w:val="00F73F9C"/>
    <w:rsid w:val="00F840F9"/>
    <w:rsid w:val="00FB14D6"/>
    <w:rsid w:val="00FB2D0A"/>
    <w:rsid w:val="00FC4424"/>
    <w:rsid w:val="00FC66E1"/>
    <w:rsid w:val="00FD3586"/>
    <w:rsid w:val="00FD395F"/>
    <w:rsid w:val="00FE22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both"/>
      <w:outlineLvl w:val="2"/>
    </w:pPr>
    <w:rPr>
      <w:b/>
      <w:bCs/>
      <w:color w:val="000000"/>
      <w:sz w:val="22"/>
      <w:szCs w:val="22"/>
    </w:rPr>
  </w:style>
  <w:style w:type="paragraph" w:styleId="Heading4">
    <w:name w:val="heading 4"/>
    <w:basedOn w:val="Normal"/>
    <w:next w:val="Normal"/>
    <w:qFormat/>
    <w:pPr>
      <w:keepNext/>
      <w:jc w:val="both"/>
      <w:outlineLvl w:val="3"/>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Times New Roman" w:hAnsi="Times New Roman"/>
      <w:b/>
    </w:rPr>
  </w:style>
  <w:style w:type="paragraph" w:styleId="BodyText2">
    <w:name w:val="Body Text 2"/>
    <w:basedOn w:val="Normal"/>
    <w:semiHidden/>
    <w:pPr>
      <w:jc w:val="both"/>
    </w:pPr>
  </w:style>
  <w:style w:type="paragraph" w:styleId="Footer">
    <w:name w:val="footer"/>
    <w:basedOn w:val="Normal"/>
    <w:semiHidden/>
    <w:pPr>
      <w:tabs>
        <w:tab w:val="center" w:pos="4153"/>
        <w:tab w:val="right" w:pos="8306"/>
      </w:tabs>
    </w:pPr>
  </w:style>
  <w:style w:type="paragraph" w:customStyle="1" w:styleId="default">
    <w:name w:val="default"/>
    <w:basedOn w:val="Normal"/>
    <w:pPr>
      <w:overflowPunct/>
      <w:adjustRightInd/>
      <w:textAlignment w:val="auto"/>
    </w:pPr>
    <w:rPr>
      <w:rFonts w:ascii="Arial" w:hAnsi="Arial" w:cs="Arial"/>
      <w:color w:val="000000"/>
      <w:szCs w:val="24"/>
      <w:lang w:eastAsia="en-GB"/>
    </w:rPr>
  </w:style>
  <w:style w:type="paragraph" w:styleId="BalloonText">
    <w:name w:val="Balloon Text"/>
    <w:basedOn w:val="Normal"/>
    <w:semiHidden/>
    <w:pPr>
      <w:overflowPunct/>
      <w:autoSpaceDE/>
      <w:autoSpaceDN/>
      <w:adjustRightInd/>
      <w:textAlignment w:val="auto"/>
    </w:pPr>
    <w:rPr>
      <w:rFonts w:ascii="Tahoma" w:hAnsi="Tahoma" w:cs="Tahoma"/>
      <w:sz w:val="16"/>
      <w:szCs w:val="16"/>
      <w:lang w:eastAsia="en-GB"/>
    </w:rPr>
  </w:style>
  <w:style w:type="paragraph" w:styleId="ListParagraph">
    <w:name w:val="List Paragraph"/>
    <w:basedOn w:val="Normal"/>
    <w:uiPriority w:val="34"/>
    <w:qFormat/>
    <w:pPr>
      <w:ind w:left="720"/>
    </w:pPr>
  </w:style>
  <w:style w:type="paragraph" w:styleId="PlainText">
    <w:name w:val="Plain Text"/>
    <w:basedOn w:val="Normal"/>
    <w:uiPriority w:val="99"/>
    <w:semiHidden/>
    <w:pPr>
      <w:overflowPunct/>
      <w:autoSpaceDE/>
      <w:autoSpaceDN/>
      <w:adjustRightInd/>
      <w:textAlignment w:val="auto"/>
    </w:pPr>
    <w:rPr>
      <w:rFonts w:ascii="Courier New" w:hAnsi="Courier New" w:cs="Courier New"/>
      <w:sz w:val="20"/>
      <w:lang w:eastAsia="en-GB"/>
    </w:rPr>
  </w:style>
  <w:style w:type="character" w:customStyle="1" w:styleId="PlainTextChar">
    <w:name w:val="Plain Text Char"/>
    <w:uiPriority w:val="99"/>
    <w:rPr>
      <w:rFonts w:ascii="Courier New" w:hAnsi="Courier New" w:cs="Courier New"/>
    </w:rPr>
  </w:style>
  <w:style w:type="paragraph" w:styleId="FootnoteText">
    <w:name w:val="footnote text"/>
    <w:basedOn w:val="Normal"/>
    <w:semiHidden/>
    <w:rPr>
      <w:sz w:val="20"/>
    </w:rPr>
  </w:style>
  <w:style w:type="character" w:customStyle="1" w:styleId="FootnoteTextChar">
    <w:name w:val="Footnote Text Char"/>
    <w:rPr>
      <w:rFonts w:ascii="Trebuchet MS" w:hAnsi="Trebuchet MS"/>
      <w:lang w:eastAsia="en-US"/>
    </w:rPr>
  </w:style>
  <w:style w:type="character" w:styleId="FootnoteReference">
    <w:name w:val="footnote reference"/>
    <w:semiHidden/>
    <w:rPr>
      <w:vertAlign w:val="superscript"/>
    </w:rPr>
  </w:style>
  <w:style w:type="paragraph" w:styleId="BodyTextIndent">
    <w:name w:val="Body Text Indent"/>
    <w:basedOn w:val="Normal"/>
    <w:semiHidden/>
    <w:pPr>
      <w:ind w:left="720" w:hanging="720"/>
      <w:jc w:val="both"/>
    </w:pPr>
    <w:rPr>
      <w:color w:val="000000"/>
      <w:sz w:val="22"/>
      <w:szCs w:val="22"/>
    </w:rPr>
  </w:style>
  <w:style w:type="character" w:customStyle="1" w:styleId="Heading1Char">
    <w:name w:val="Heading 1 Char"/>
    <w:rPr>
      <w:rFonts w:ascii="Cambria" w:hAnsi="Cambria" w:cs="Cambria"/>
      <w:b/>
      <w:bCs/>
      <w:kern w:val="32"/>
      <w:sz w:val="32"/>
      <w:szCs w:val="32"/>
    </w:rPr>
  </w:style>
  <w:style w:type="paragraph" w:styleId="Header">
    <w:name w:val="header"/>
    <w:basedOn w:val="Normal"/>
    <w:link w:val="HeaderChar"/>
    <w:uiPriority w:val="99"/>
    <w:unhideWhenUsed/>
    <w:rsid w:val="0030497B"/>
    <w:pPr>
      <w:tabs>
        <w:tab w:val="center" w:pos="4513"/>
        <w:tab w:val="right" w:pos="9026"/>
      </w:tabs>
    </w:pPr>
  </w:style>
  <w:style w:type="character" w:customStyle="1" w:styleId="HeaderChar">
    <w:name w:val="Header Char"/>
    <w:basedOn w:val="DefaultParagraphFont"/>
    <w:link w:val="Header"/>
    <w:uiPriority w:val="99"/>
    <w:rsid w:val="0030497B"/>
    <w:rPr>
      <w:rFonts w:ascii="Trebuchet MS" w:hAnsi="Trebuchet MS"/>
      <w:sz w:val="24"/>
      <w:lang w:eastAsia="en-US"/>
    </w:rPr>
  </w:style>
  <w:style w:type="character" w:styleId="Hyperlink">
    <w:name w:val="Hyperlink"/>
    <w:basedOn w:val="DefaultParagraphFont"/>
    <w:uiPriority w:val="99"/>
    <w:semiHidden/>
    <w:unhideWhenUsed/>
    <w:rsid w:val="005A1A2C"/>
    <w:rPr>
      <w:rFonts w:cs="Times New Roman"/>
      <w:color w:val="0000FF"/>
      <w:u w:val="single"/>
    </w:rPr>
  </w:style>
  <w:style w:type="paragraph" w:customStyle="1" w:styleId="Default0">
    <w:name w:val="Default"/>
    <w:rsid w:val="00281BC0"/>
    <w:pPr>
      <w:autoSpaceDE w:val="0"/>
      <w:autoSpaceDN w:val="0"/>
      <w:adjustRightInd w:val="0"/>
    </w:pPr>
    <w:rPr>
      <w:rFonts w:ascii="Trebuchet MS" w:hAnsi="Trebuchet MS" w:cs="Trebuchet MS"/>
      <w:color w:val="000000"/>
      <w:sz w:val="24"/>
      <w:szCs w:val="24"/>
    </w:rPr>
  </w:style>
  <w:style w:type="paragraph" w:customStyle="1" w:styleId="CM19">
    <w:name w:val="CM19"/>
    <w:basedOn w:val="Default0"/>
    <w:next w:val="Default0"/>
    <w:uiPriority w:val="99"/>
    <w:rsid w:val="00281BC0"/>
    <w:rPr>
      <w:rFonts w:cs="Times New Roman"/>
      <w:color w:val="auto"/>
    </w:rPr>
  </w:style>
  <w:style w:type="paragraph" w:customStyle="1" w:styleId="CM5">
    <w:name w:val="CM5"/>
    <w:basedOn w:val="Default0"/>
    <w:next w:val="Default0"/>
    <w:uiPriority w:val="99"/>
    <w:rsid w:val="00B52046"/>
    <w:pPr>
      <w:spacing w:line="296" w:lineRule="atLeast"/>
    </w:pPr>
    <w:rPr>
      <w:rFonts w:cs="Times New Roman"/>
      <w:color w:val="auto"/>
    </w:rPr>
  </w:style>
  <w:style w:type="paragraph" w:customStyle="1" w:styleId="CM21">
    <w:name w:val="CM21"/>
    <w:basedOn w:val="Default0"/>
    <w:next w:val="Default0"/>
    <w:uiPriority w:val="99"/>
    <w:rsid w:val="00B52046"/>
    <w:rPr>
      <w:rFonts w:cs="Times New Roman"/>
      <w:color w:val="auto"/>
    </w:rPr>
  </w:style>
  <w:style w:type="paragraph" w:customStyle="1" w:styleId="CM20">
    <w:name w:val="CM20"/>
    <w:basedOn w:val="Default0"/>
    <w:next w:val="Default0"/>
    <w:uiPriority w:val="99"/>
    <w:rsid w:val="009A583B"/>
    <w:rPr>
      <w:rFonts w:cs="Times New Roman"/>
      <w:color w:val="auto"/>
    </w:rPr>
  </w:style>
  <w:style w:type="character" w:styleId="CommentReference">
    <w:name w:val="annotation reference"/>
    <w:basedOn w:val="DefaultParagraphFont"/>
    <w:uiPriority w:val="99"/>
    <w:semiHidden/>
    <w:unhideWhenUsed/>
    <w:rsid w:val="00CF4EA3"/>
    <w:rPr>
      <w:sz w:val="16"/>
      <w:szCs w:val="16"/>
    </w:rPr>
  </w:style>
  <w:style w:type="paragraph" w:styleId="CommentText">
    <w:name w:val="annotation text"/>
    <w:basedOn w:val="Normal"/>
    <w:link w:val="CommentTextChar"/>
    <w:uiPriority w:val="99"/>
    <w:semiHidden/>
    <w:unhideWhenUsed/>
    <w:rsid w:val="00CF4EA3"/>
    <w:rPr>
      <w:sz w:val="20"/>
    </w:rPr>
  </w:style>
  <w:style w:type="character" w:customStyle="1" w:styleId="CommentTextChar">
    <w:name w:val="Comment Text Char"/>
    <w:basedOn w:val="DefaultParagraphFont"/>
    <w:link w:val="CommentText"/>
    <w:uiPriority w:val="99"/>
    <w:semiHidden/>
    <w:rsid w:val="00CF4EA3"/>
    <w:rPr>
      <w:rFonts w:ascii="Trebuchet MS" w:hAnsi="Trebuchet MS"/>
      <w:lang w:eastAsia="en-US"/>
    </w:rPr>
  </w:style>
  <w:style w:type="paragraph" w:styleId="CommentSubject">
    <w:name w:val="annotation subject"/>
    <w:basedOn w:val="CommentText"/>
    <w:next w:val="CommentText"/>
    <w:link w:val="CommentSubjectChar"/>
    <w:uiPriority w:val="99"/>
    <w:semiHidden/>
    <w:unhideWhenUsed/>
    <w:rsid w:val="00CF4EA3"/>
    <w:rPr>
      <w:b/>
      <w:bCs/>
    </w:rPr>
  </w:style>
  <w:style w:type="character" w:customStyle="1" w:styleId="CommentSubjectChar">
    <w:name w:val="Comment Subject Char"/>
    <w:basedOn w:val="CommentTextChar"/>
    <w:link w:val="CommentSubject"/>
    <w:uiPriority w:val="99"/>
    <w:semiHidden/>
    <w:rsid w:val="00CF4EA3"/>
    <w:rPr>
      <w:rFonts w:ascii="Trebuchet MS" w:hAnsi="Trebuchet MS"/>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both"/>
      <w:outlineLvl w:val="2"/>
    </w:pPr>
    <w:rPr>
      <w:b/>
      <w:bCs/>
      <w:color w:val="000000"/>
      <w:sz w:val="22"/>
      <w:szCs w:val="22"/>
    </w:rPr>
  </w:style>
  <w:style w:type="paragraph" w:styleId="Heading4">
    <w:name w:val="heading 4"/>
    <w:basedOn w:val="Normal"/>
    <w:next w:val="Normal"/>
    <w:qFormat/>
    <w:pPr>
      <w:keepNext/>
      <w:jc w:val="both"/>
      <w:outlineLvl w:val="3"/>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Times New Roman" w:hAnsi="Times New Roman"/>
      <w:b/>
    </w:rPr>
  </w:style>
  <w:style w:type="paragraph" w:styleId="BodyText2">
    <w:name w:val="Body Text 2"/>
    <w:basedOn w:val="Normal"/>
    <w:semiHidden/>
    <w:pPr>
      <w:jc w:val="both"/>
    </w:pPr>
  </w:style>
  <w:style w:type="paragraph" w:styleId="Footer">
    <w:name w:val="footer"/>
    <w:basedOn w:val="Normal"/>
    <w:semiHidden/>
    <w:pPr>
      <w:tabs>
        <w:tab w:val="center" w:pos="4153"/>
        <w:tab w:val="right" w:pos="8306"/>
      </w:tabs>
    </w:pPr>
  </w:style>
  <w:style w:type="paragraph" w:customStyle="1" w:styleId="default">
    <w:name w:val="default"/>
    <w:basedOn w:val="Normal"/>
    <w:pPr>
      <w:overflowPunct/>
      <w:adjustRightInd/>
      <w:textAlignment w:val="auto"/>
    </w:pPr>
    <w:rPr>
      <w:rFonts w:ascii="Arial" w:hAnsi="Arial" w:cs="Arial"/>
      <w:color w:val="000000"/>
      <w:szCs w:val="24"/>
      <w:lang w:eastAsia="en-GB"/>
    </w:rPr>
  </w:style>
  <w:style w:type="paragraph" w:styleId="BalloonText">
    <w:name w:val="Balloon Text"/>
    <w:basedOn w:val="Normal"/>
    <w:semiHidden/>
    <w:pPr>
      <w:overflowPunct/>
      <w:autoSpaceDE/>
      <w:autoSpaceDN/>
      <w:adjustRightInd/>
      <w:textAlignment w:val="auto"/>
    </w:pPr>
    <w:rPr>
      <w:rFonts w:ascii="Tahoma" w:hAnsi="Tahoma" w:cs="Tahoma"/>
      <w:sz w:val="16"/>
      <w:szCs w:val="16"/>
      <w:lang w:eastAsia="en-GB"/>
    </w:rPr>
  </w:style>
  <w:style w:type="paragraph" w:styleId="ListParagraph">
    <w:name w:val="List Paragraph"/>
    <w:basedOn w:val="Normal"/>
    <w:uiPriority w:val="34"/>
    <w:qFormat/>
    <w:pPr>
      <w:ind w:left="720"/>
    </w:pPr>
  </w:style>
  <w:style w:type="paragraph" w:styleId="PlainText">
    <w:name w:val="Plain Text"/>
    <w:basedOn w:val="Normal"/>
    <w:uiPriority w:val="99"/>
    <w:semiHidden/>
    <w:pPr>
      <w:overflowPunct/>
      <w:autoSpaceDE/>
      <w:autoSpaceDN/>
      <w:adjustRightInd/>
      <w:textAlignment w:val="auto"/>
    </w:pPr>
    <w:rPr>
      <w:rFonts w:ascii="Courier New" w:hAnsi="Courier New" w:cs="Courier New"/>
      <w:sz w:val="20"/>
      <w:lang w:eastAsia="en-GB"/>
    </w:rPr>
  </w:style>
  <w:style w:type="character" w:customStyle="1" w:styleId="PlainTextChar">
    <w:name w:val="Plain Text Char"/>
    <w:uiPriority w:val="99"/>
    <w:rPr>
      <w:rFonts w:ascii="Courier New" w:hAnsi="Courier New" w:cs="Courier New"/>
    </w:rPr>
  </w:style>
  <w:style w:type="paragraph" w:styleId="FootnoteText">
    <w:name w:val="footnote text"/>
    <w:basedOn w:val="Normal"/>
    <w:semiHidden/>
    <w:rPr>
      <w:sz w:val="20"/>
    </w:rPr>
  </w:style>
  <w:style w:type="character" w:customStyle="1" w:styleId="FootnoteTextChar">
    <w:name w:val="Footnote Text Char"/>
    <w:rPr>
      <w:rFonts w:ascii="Trebuchet MS" w:hAnsi="Trebuchet MS"/>
      <w:lang w:eastAsia="en-US"/>
    </w:rPr>
  </w:style>
  <w:style w:type="character" w:styleId="FootnoteReference">
    <w:name w:val="footnote reference"/>
    <w:semiHidden/>
    <w:rPr>
      <w:vertAlign w:val="superscript"/>
    </w:rPr>
  </w:style>
  <w:style w:type="paragraph" w:styleId="BodyTextIndent">
    <w:name w:val="Body Text Indent"/>
    <w:basedOn w:val="Normal"/>
    <w:semiHidden/>
    <w:pPr>
      <w:ind w:left="720" w:hanging="720"/>
      <w:jc w:val="both"/>
    </w:pPr>
    <w:rPr>
      <w:color w:val="000000"/>
      <w:sz w:val="22"/>
      <w:szCs w:val="22"/>
    </w:rPr>
  </w:style>
  <w:style w:type="character" w:customStyle="1" w:styleId="Heading1Char">
    <w:name w:val="Heading 1 Char"/>
    <w:rPr>
      <w:rFonts w:ascii="Cambria" w:hAnsi="Cambria" w:cs="Cambria"/>
      <w:b/>
      <w:bCs/>
      <w:kern w:val="32"/>
      <w:sz w:val="32"/>
      <w:szCs w:val="32"/>
    </w:rPr>
  </w:style>
  <w:style w:type="paragraph" w:styleId="Header">
    <w:name w:val="header"/>
    <w:basedOn w:val="Normal"/>
    <w:link w:val="HeaderChar"/>
    <w:uiPriority w:val="99"/>
    <w:unhideWhenUsed/>
    <w:rsid w:val="0030497B"/>
    <w:pPr>
      <w:tabs>
        <w:tab w:val="center" w:pos="4513"/>
        <w:tab w:val="right" w:pos="9026"/>
      </w:tabs>
    </w:pPr>
  </w:style>
  <w:style w:type="character" w:customStyle="1" w:styleId="HeaderChar">
    <w:name w:val="Header Char"/>
    <w:basedOn w:val="DefaultParagraphFont"/>
    <w:link w:val="Header"/>
    <w:uiPriority w:val="99"/>
    <w:rsid w:val="0030497B"/>
    <w:rPr>
      <w:rFonts w:ascii="Trebuchet MS" w:hAnsi="Trebuchet MS"/>
      <w:sz w:val="24"/>
      <w:lang w:eastAsia="en-US"/>
    </w:rPr>
  </w:style>
  <w:style w:type="character" w:styleId="Hyperlink">
    <w:name w:val="Hyperlink"/>
    <w:basedOn w:val="DefaultParagraphFont"/>
    <w:uiPriority w:val="99"/>
    <w:semiHidden/>
    <w:unhideWhenUsed/>
    <w:rsid w:val="005A1A2C"/>
    <w:rPr>
      <w:rFonts w:cs="Times New Roman"/>
      <w:color w:val="0000FF"/>
      <w:u w:val="single"/>
    </w:rPr>
  </w:style>
  <w:style w:type="paragraph" w:customStyle="1" w:styleId="Default0">
    <w:name w:val="Default"/>
    <w:rsid w:val="00281BC0"/>
    <w:pPr>
      <w:autoSpaceDE w:val="0"/>
      <w:autoSpaceDN w:val="0"/>
      <w:adjustRightInd w:val="0"/>
    </w:pPr>
    <w:rPr>
      <w:rFonts w:ascii="Trebuchet MS" w:hAnsi="Trebuchet MS" w:cs="Trebuchet MS"/>
      <w:color w:val="000000"/>
      <w:sz w:val="24"/>
      <w:szCs w:val="24"/>
    </w:rPr>
  </w:style>
  <w:style w:type="paragraph" w:customStyle="1" w:styleId="CM19">
    <w:name w:val="CM19"/>
    <w:basedOn w:val="Default0"/>
    <w:next w:val="Default0"/>
    <w:uiPriority w:val="99"/>
    <w:rsid w:val="00281BC0"/>
    <w:rPr>
      <w:rFonts w:cs="Times New Roman"/>
      <w:color w:val="auto"/>
    </w:rPr>
  </w:style>
  <w:style w:type="paragraph" w:customStyle="1" w:styleId="CM5">
    <w:name w:val="CM5"/>
    <w:basedOn w:val="Default0"/>
    <w:next w:val="Default0"/>
    <w:uiPriority w:val="99"/>
    <w:rsid w:val="00B52046"/>
    <w:pPr>
      <w:spacing w:line="296" w:lineRule="atLeast"/>
    </w:pPr>
    <w:rPr>
      <w:rFonts w:cs="Times New Roman"/>
      <w:color w:val="auto"/>
    </w:rPr>
  </w:style>
  <w:style w:type="paragraph" w:customStyle="1" w:styleId="CM21">
    <w:name w:val="CM21"/>
    <w:basedOn w:val="Default0"/>
    <w:next w:val="Default0"/>
    <w:uiPriority w:val="99"/>
    <w:rsid w:val="00B52046"/>
    <w:rPr>
      <w:rFonts w:cs="Times New Roman"/>
      <w:color w:val="auto"/>
    </w:rPr>
  </w:style>
  <w:style w:type="paragraph" w:customStyle="1" w:styleId="CM20">
    <w:name w:val="CM20"/>
    <w:basedOn w:val="Default0"/>
    <w:next w:val="Default0"/>
    <w:uiPriority w:val="99"/>
    <w:rsid w:val="009A583B"/>
    <w:rPr>
      <w:rFonts w:cs="Times New Roman"/>
      <w:color w:val="auto"/>
    </w:rPr>
  </w:style>
  <w:style w:type="character" w:styleId="CommentReference">
    <w:name w:val="annotation reference"/>
    <w:basedOn w:val="DefaultParagraphFont"/>
    <w:uiPriority w:val="99"/>
    <w:semiHidden/>
    <w:unhideWhenUsed/>
    <w:rsid w:val="00CF4EA3"/>
    <w:rPr>
      <w:sz w:val="16"/>
      <w:szCs w:val="16"/>
    </w:rPr>
  </w:style>
  <w:style w:type="paragraph" w:styleId="CommentText">
    <w:name w:val="annotation text"/>
    <w:basedOn w:val="Normal"/>
    <w:link w:val="CommentTextChar"/>
    <w:uiPriority w:val="99"/>
    <w:semiHidden/>
    <w:unhideWhenUsed/>
    <w:rsid w:val="00CF4EA3"/>
    <w:rPr>
      <w:sz w:val="20"/>
    </w:rPr>
  </w:style>
  <w:style w:type="character" w:customStyle="1" w:styleId="CommentTextChar">
    <w:name w:val="Comment Text Char"/>
    <w:basedOn w:val="DefaultParagraphFont"/>
    <w:link w:val="CommentText"/>
    <w:uiPriority w:val="99"/>
    <w:semiHidden/>
    <w:rsid w:val="00CF4EA3"/>
    <w:rPr>
      <w:rFonts w:ascii="Trebuchet MS" w:hAnsi="Trebuchet MS"/>
      <w:lang w:eastAsia="en-US"/>
    </w:rPr>
  </w:style>
  <w:style w:type="paragraph" w:styleId="CommentSubject">
    <w:name w:val="annotation subject"/>
    <w:basedOn w:val="CommentText"/>
    <w:next w:val="CommentText"/>
    <w:link w:val="CommentSubjectChar"/>
    <w:uiPriority w:val="99"/>
    <w:semiHidden/>
    <w:unhideWhenUsed/>
    <w:rsid w:val="00CF4EA3"/>
    <w:rPr>
      <w:b/>
      <w:bCs/>
    </w:rPr>
  </w:style>
  <w:style w:type="character" w:customStyle="1" w:styleId="CommentSubjectChar">
    <w:name w:val="Comment Subject Char"/>
    <w:basedOn w:val="CommentTextChar"/>
    <w:link w:val="CommentSubject"/>
    <w:uiPriority w:val="99"/>
    <w:semiHidden/>
    <w:rsid w:val="00CF4EA3"/>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0619806">
      <w:bodyDiv w:val="1"/>
      <w:marLeft w:val="0"/>
      <w:marRight w:val="0"/>
      <w:marTop w:val="0"/>
      <w:marBottom w:val="0"/>
      <w:divBdr>
        <w:top w:val="none" w:sz="0" w:space="0" w:color="auto"/>
        <w:left w:val="none" w:sz="0" w:space="0" w:color="auto"/>
        <w:bottom w:val="none" w:sz="0" w:space="0" w:color="auto"/>
        <w:right w:val="none" w:sz="0" w:space="0" w:color="auto"/>
      </w:divBdr>
    </w:div>
    <w:div w:id="1839686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C5451-1F3B-4EA1-A4CA-EC20344DB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1362</TotalTime>
  <Pages>20</Pages>
  <Words>7491</Words>
  <Characters>42700</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COMMITTEE REPORT</vt:lpstr>
    </vt:vector>
  </TitlesOfParts>
  <Company>Reading Borough Council</Company>
  <LinksUpToDate>false</LinksUpToDate>
  <CharactersWithSpaces>50091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creator>Buildtest</dc:creator>
  <cp:lastModifiedBy>Amoah, Alison</cp:lastModifiedBy>
  <cp:revision>58</cp:revision>
  <cp:lastPrinted>2014-10-31T12:01:00Z</cp:lastPrinted>
  <dcterms:created xsi:type="dcterms:W3CDTF">2017-11-21T11:40:00Z</dcterms:created>
  <dcterms:modified xsi:type="dcterms:W3CDTF">2017-11-24T11:08:00Z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2017-11-21T11:40:01Z</vt:filetime>
  </property>
</Properties>
</file>