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015121" w:rsidRDefault="0059452E" w:rsidP="00405E76">
      <w:pPr>
        <w:pStyle w:val="PlainText"/>
        <w:jc w:val="both"/>
        <w:rPr>
          <w:rFonts w:ascii="Trebuchet MS" w:hAnsi="Trebuchet MS"/>
          <w:color w:val="000000" w:themeColor="text1"/>
          <w:sz w:val="24"/>
          <w:szCs w:val="24"/>
        </w:rPr>
      </w:pPr>
      <w:r w:rsidRPr="00015121">
        <w:rPr>
          <w:rFonts w:ascii="Trebuchet MS" w:hAnsi="Trebuchet MS"/>
          <w:b/>
          <w:color w:val="000000" w:themeColor="text1"/>
          <w:sz w:val="24"/>
          <w:szCs w:val="24"/>
        </w:rPr>
        <w:t>DELEGATED APPLICATION REPORT</w:t>
      </w:r>
      <w:r w:rsidR="00790E47" w:rsidRPr="00015121">
        <w:rPr>
          <w:rFonts w:ascii="Trebuchet MS" w:hAnsi="Trebuchet MS"/>
          <w:b/>
          <w:color w:val="000000" w:themeColor="text1"/>
          <w:sz w:val="24"/>
          <w:szCs w:val="24"/>
        </w:rPr>
        <w:t xml:space="preserve"> </w:t>
      </w:r>
      <w:r w:rsidR="00025CC2" w:rsidRPr="00015121">
        <w:rPr>
          <w:rFonts w:ascii="Trebuchet MS" w:hAnsi="Trebuchet MS"/>
          <w:b/>
          <w:color w:val="000000" w:themeColor="text1"/>
          <w:sz w:val="24"/>
          <w:szCs w:val="24"/>
        </w:rPr>
        <w:tab/>
      </w:r>
      <w:r w:rsidR="00025CC2" w:rsidRPr="00015121">
        <w:rPr>
          <w:rFonts w:ascii="Trebuchet MS" w:hAnsi="Trebuchet MS"/>
          <w:b/>
          <w:color w:val="000000" w:themeColor="text1"/>
          <w:sz w:val="24"/>
          <w:szCs w:val="24"/>
        </w:rPr>
        <w:tab/>
      </w:r>
      <w:r w:rsidR="00025CC2" w:rsidRPr="00015121">
        <w:rPr>
          <w:rFonts w:ascii="Trebuchet MS" w:hAnsi="Trebuchet MS"/>
          <w:b/>
          <w:color w:val="000000" w:themeColor="text1"/>
          <w:sz w:val="24"/>
          <w:szCs w:val="24"/>
        </w:rPr>
        <w:tab/>
      </w:r>
      <w:r w:rsidR="00E45194" w:rsidRPr="00015121">
        <w:rPr>
          <w:rFonts w:ascii="Trebuchet MS" w:hAnsi="Trebuchet MS"/>
          <w:b/>
          <w:color w:val="000000" w:themeColor="text1"/>
          <w:sz w:val="24"/>
          <w:szCs w:val="24"/>
        </w:rPr>
        <w:t>Target Date:</w:t>
      </w:r>
      <w:r w:rsidR="004C6A46" w:rsidRPr="00015121">
        <w:rPr>
          <w:rFonts w:ascii="Trebuchet MS" w:hAnsi="Trebuchet MS"/>
          <w:color w:val="000000" w:themeColor="text1"/>
          <w:sz w:val="24"/>
          <w:szCs w:val="24"/>
        </w:rPr>
        <w:t xml:space="preserve"> </w:t>
      </w:r>
      <w:r w:rsidR="00C46FB4" w:rsidRPr="00015121">
        <w:rPr>
          <w:rFonts w:ascii="Trebuchet MS" w:hAnsi="Trebuchet MS"/>
          <w:color w:val="000000" w:themeColor="text1"/>
          <w:sz w:val="24"/>
          <w:szCs w:val="24"/>
        </w:rPr>
        <w:t>0</w:t>
      </w:r>
      <w:r w:rsidR="00931E44" w:rsidRPr="00015121">
        <w:rPr>
          <w:rFonts w:ascii="Trebuchet MS" w:hAnsi="Trebuchet MS"/>
          <w:color w:val="000000" w:themeColor="text1"/>
          <w:sz w:val="24"/>
          <w:szCs w:val="24"/>
        </w:rPr>
        <w:t>9</w:t>
      </w:r>
      <w:r w:rsidR="00E45194" w:rsidRPr="00015121">
        <w:rPr>
          <w:rFonts w:ascii="Trebuchet MS" w:hAnsi="Trebuchet MS"/>
          <w:color w:val="000000" w:themeColor="text1"/>
          <w:sz w:val="24"/>
          <w:szCs w:val="24"/>
        </w:rPr>
        <w:t>/0</w:t>
      </w:r>
      <w:r w:rsidR="00C46FB4" w:rsidRPr="00015121">
        <w:rPr>
          <w:rFonts w:ascii="Trebuchet MS" w:hAnsi="Trebuchet MS"/>
          <w:color w:val="000000" w:themeColor="text1"/>
          <w:sz w:val="24"/>
          <w:szCs w:val="24"/>
        </w:rPr>
        <w:t>4</w:t>
      </w:r>
      <w:r w:rsidR="00E45194" w:rsidRPr="00015121">
        <w:rPr>
          <w:rFonts w:ascii="Trebuchet MS" w:hAnsi="Trebuchet MS"/>
          <w:color w:val="000000" w:themeColor="text1"/>
          <w:sz w:val="24"/>
          <w:szCs w:val="24"/>
        </w:rPr>
        <w:t>/201</w:t>
      </w:r>
      <w:r w:rsidR="004C6A46" w:rsidRPr="00015121">
        <w:rPr>
          <w:rFonts w:ascii="Trebuchet MS" w:hAnsi="Trebuchet MS"/>
          <w:color w:val="000000" w:themeColor="text1"/>
          <w:sz w:val="24"/>
          <w:szCs w:val="24"/>
        </w:rPr>
        <w:t>8</w:t>
      </w:r>
    </w:p>
    <w:p w:rsidR="004C6A46" w:rsidRPr="00015121" w:rsidRDefault="004C6A46" w:rsidP="00405E76">
      <w:pPr>
        <w:pStyle w:val="PlainText"/>
        <w:jc w:val="both"/>
        <w:rPr>
          <w:rFonts w:ascii="Trebuchet MS" w:hAnsi="Trebuchet MS"/>
          <w:b/>
          <w:color w:val="000000" w:themeColor="text1"/>
          <w:sz w:val="24"/>
          <w:szCs w:val="24"/>
        </w:rPr>
      </w:pPr>
    </w:p>
    <w:p w:rsidR="00025CC2" w:rsidRPr="00015121" w:rsidRDefault="00790E47" w:rsidP="00405E76">
      <w:pPr>
        <w:pStyle w:val="PlainText"/>
        <w:jc w:val="both"/>
        <w:rPr>
          <w:rFonts w:ascii="Trebuchet MS" w:hAnsi="Trebuchet MS"/>
          <w:color w:val="000000" w:themeColor="text1"/>
          <w:sz w:val="24"/>
          <w:szCs w:val="24"/>
        </w:rPr>
      </w:pPr>
      <w:r w:rsidRPr="00015121">
        <w:rPr>
          <w:rFonts w:ascii="Trebuchet MS" w:hAnsi="Trebuchet MS"/>
          <w:b/>
          <w:color w:val="000000" w:themeColor="text1"/>
          <w:sz w:val="24"/>
          <w:szCs w:val="24"/>
        </w:rPr>
        <w:t xml:space="preserve">Application No: </w:t>
      </w:r>
      <w:r w:rsidR="001F4B07" w:rsidRPr="00015121">
        <w:rPr>
          <w:rFonts w:ascii="Trebuchet MS" w:hAnsi="Trebuchet MS"/>
          <w:color w:val="000000" w:themeColor="text1"/>
          <w:sz w:val="24"/>
          <w:szCs w:val="24"/>
        </w:rPr>
        <w:t>1</w:t>
      </w:r>
      <w:r w:rsidR="00931E44" w:rsidRPr="00015121">
        <w:rPr>
          <w:rFonts w:ascii="Trebuchet MS" w:hAnsi="Trebuchet MS"/>
          <w:color w:val="000000" w:themeColor="text1"/>
          <w:sz w:val="24"/>
          <w:szCs w:val="24"/>
        </w:rPr>
        <w:t>80251</w:t>
      </w:r>
      <w:r w:rsidR="00B5651F" w:rsidRPr="00015121">
        <w:rPr>
          <w:rFonts w:ascii="Trebuchet MS" w:hAnsi="Trebuchet MS"/>
          <w:color w:val="000000" w:themeColor="text1"/>
          <w:sz w:val="24"/>
          <w:szCs w:val="24"/>
        </w:rPr>
        <w:t>/HOU</w:t>
      </w:r>
      <w:r w:rsidR="001F4B07" w:rsidRPr="00015121">
        <w:rPr>
          <w:rFonts w:ascii="Trebuchet MS" w:hAnsi="Trebuchet MS"/>
          <w:color w:val="000000" w:themeColor="text1"/>
          <w:sz w:val="24"/>
          <w:szCs w:val="24"/>
        </w:rPr>
        <w:t xml:space="preserve"> </w:t>
      </w:r>
      <w:r w:rsidR="001F4B07" w:rsidRPr="00015121">
        <w:rPr>
          <w:rFonts w:ascii="Trebuchet MS" w:hAnsi="Trebuchet MS"/>
          <w:color w:val="000000" w:themeColor="text1"/>
          <w:sz w:val="24"/>
          <w:szCs w:val="24"/>
        </w:rPr>
        <w:tab/>
      </w:r>
      <w:r w:rsidR="001F4B07" w:rsidRPr="00015121">
        <w:rPr>
          <w:rFonts w:ascii="Trebuchet MS" w:hAnsi="Trebuchet MS"/>
          <w:color w:val="000000" w:themeColor="text1"/>
          <w:sz w:val="24"/>
          <w:szCs w:val="24"/>
        </w:rPr>
        <w:tab/>
      </w:r>
      <w:r w:rsidR="001F4B07" w:rsidRPr="00015121">
        <w:rPr>
          <w:rFonts w:ascii="Trebuchet MS" w:hAnsi="Trebuchet MS"/>
          <w:color w:val="000000" w:themeColor="text1"/>
          <w:sz w:val="24"/>
          <w:szCs w:val="24"/>
        </w:rPr>
        <w:tab/>
      </w:r>
      <w:r w:rsidR="001F4B07" w:rsidRPr="00015121">
        <w:rPr>
          <w:rFonts w:ascii="Trebuchet MS" w:hAnsi="Trebuchet MS"/>
          <w:color w:val="000000" w:themeColor="text1"/>
          <w:sz w:val="24"/>
          <w:szCs w:val="24"/>
        </w:rPr>
        <w:tab/>
      </w:r>
      <w:r w:rsidR="001F4B07" w:rsidRPr="00015121">
        <w:rPr>
          <w:rFonts w:ascii="Trebuchet MS" w:hAnsi="Trebuchet MS"/>
          <w:color w:val="000000" w:themeColor="text1"/>
          <w:sz w:val="24"/>
          <w:szCs w:val="24"/>
        </w:rPr>
        <w:tab/>
      </w:r>
    </w:p>
    <w:p w:rsidR="00F34000" w:rsidRPr="00015121" w:rsidRDefault="0059452E" w:rsidP="00405E76">
      <w:pPr>
        <w:pStyle w:val="PlainText"/>
        <w:jc w:val="both"/>
        <w:rPr>
          <w:rFonts w:ascii="Trebuchet MS" w:hAnsi="Trebuchet MS"/>
          <w:color w:val="000000" w:themeColor="text1"/>
          <w:sz w:val="24"/>
          <w:szCs w:val="24"/>
        </w:rPr>
      </w:pPr>
      <w:r w:rsidRPr="00015121">
        <w:rPr>
          <w:rFonts w:ascii="Trebuchet MS" w:hAnsi="Trebuchet MS"/>
          <w:b/>
          <w:color w:val="000000" w:themeColor="text1"/>
          <w:sz w:val="24"/>
          <w:szCs w:val="24"/>
        </w:rPr>
        <w:t>Address:</w:t>
      </w:r>
      <w:r w:rsidR="00A3419E" w:rsidRPr="00015121">
        <w:rPr>
          <w:rFonts w:ascii="Trebuchet MS" w:hAnsi="Trebuchet MS"/>
          <w:color w:val="000000" w:themeColor="text1"/>
          <w:sz w:val="24"/>
          <w:szCs w:val="24"/>
        </w:rPr>
        <w:t xml:space="preserve"> </w:t>
      </w:r>
      <w:r w:rsidR="00931E44" w:rsidRPr="00015121">
        <w:rPr>
          <w:rFonts w:ascii="Trebuchet MS" w:hAnsi="Trebuchet MS"/>
          <w:color w:val="000000" w:themeColor="text1"/>
          <w:sz w:val="24"/>
          <w:szCs w:val="24"/>
        </w:rPr>
        <w:t>65 Alexandra Road, Reading</w:t>
      </w:r>
    </w:p>
    <w:p w:rsidR="0059452E" w:rsidRPr="00015121" w:rsidRDefault="0059452E" w:rsidP="00405E76">
      <w:pPr>
        <w:pStyle w:val="PlainText"/>
        <w:jc w:val="both"/>
        <w:rPr>
          <w:rFonts w:ascii="Trebuchet MS" w:hAnsi="Trebuchet MS"/>
          <w:b/>
          <w:color w:val="000000" w:themeColor="text1"/>
          <w:sz w:val="24"/>
          <w:szCs w:val="24"/>
        </w:rPr>
      </w:pPr>
      <w:r w:rsidRPr="00015121">
        <w:rPr>
          <w:rFonts w:ascii="Trebuchet MS" w:hAnsi="Trebuchet MS"/>
          <w:b/>
          <w:color w:val="000000" w:themeColor="text1"/>
          <w:sz w:val="24"/>
          <w:szCs w:val="24"/>
        </w:rPr>
        <w:t xml:space="preserve">Proposal: </w:t>
      </w:r>
      <w:r w:rsidR="00931E44" w:rsidRPr="00015121">
        <w:rPr>
          <w:rFonts w:ascii="Trebuchet MS" w:hAnsi="Trebuchet MS"/>
          <w:color w:val="000000" w:themeColor="text1"/>
          <w:sz w:val="24"/>
          <w:szCs w:val="24"/>
        </w:rPr>
        <w:t>Side and ground floor extensions with a rear raised patio area</w:t>
      </w:r>
    </w:p>
    <w:p w:rsidR="0059452E" w:rsidRPr="00015121" w:rsidRDefault="0059452E" w:rsidP="00405E76">
      <w:pPr>
        <w:pStyle w:val="PlainText"/>
        <w:jc w:val="both"/>
        <w:rPr>
          <w:rFonts w:ascii="Trebuchet MS" w:hAnsi="Trebuchet MS"/>
          <w:color w:val="000000" w:themeColor="text1"/>
          <w:sz w:val="24"/>
          <w:szCs w:val="24"/>
        </w:rPr>
      </w:pPr>
      <w:r w:rsidRPr="00015121">
        <w:rPr>
          <w:rFonts w:ascii="Trebuchet MS" w:hAnsi="Trebuchet MS"/>
          <w:b/>
          <w:color w:val="000000" w:themeColor="text1"/>
          <w:sz w:val="24"/>
          <w:szCs w:val="24"/>
        </w:rPr>
        <w:t xml:space="preserve">Case officer: </w:t>
      </w:r>
      <w:r w:rsidR="001F4B07" w:rsidRPr="00015121">
        <w:rPr>
          <w:rFonts w:ascii="Trebuchet MS" w:hAnsi="Trebuchet MS"/>
          <w:color w:val="000000" w:themeColor="text1"/>
          <w:sz w:val="24"/>
          <w:szCs w:val="24"/>
        </w:rPr>
        <w:t>Claire Ringwood</w:t>
      </w:r>
    </w:p>
    <w:p w:rsidR="004C6A46" w:rsidRPr="00015121"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400E9B" w:rsidRDefault="0059452E" w:rsidP="00405E76">
      <w:pPr>
        <w:pStyle w:val="PlainText"/>
        <w:jc w:val="both"/>
        <w:rPr>
          <w:rFonts w:ascii="Trebuchet MS" w:hAnsi="Trebuchet MS"/>
          <w:color w:val="000000" w:themeColor="text1"/>
          <w:sz w:val="24"/>
          <w:szCs w:val="24"/>
        </w:rPr>
      </w:pPr>
    </w:p>
    <w:p w:rsidR="0059452E" w:rsidRPr="00400E9B" w:rsidRDefault="0059452E" w:rsidP="00405E76">
      <w:pPr>
        <w:pStyle w:val="PlainText"/>
        <w:jc w:val="both"/>
        <w:rPr>
          <w:rFonts w:ascii="Trebuchet MS" w:hAnsi="Trebuchet MS"/>
          <w:b/>
          <w:color w:val="000000" w:themeColor="text1"/>
          <w:sz w:val="24"/>
          <w:szCs w:val="24"/>
        </w:rPr>
      </w:pPr>
      <w:r w:rsidRPr="00400E9B">
        <w:rPr>
          <w:rFonts w:ascii="Trebuchet MS" w:hAnsi="Trebuchet MS"/>
          <w:b/>
          <w:color w:val="000000" w:themeColor="text1"/>
          <w:sz w:val="24"/>
          <w:szCs w:val="24"/>
        </w:rPr>
        <w:t>Site Description and Surrounding Area</w:t>
      </w:r>
      <w:r w:rsidR="00790E47" w:rsidRPr="00400E9B">
        <w:rPr>
          <w:rFonts w:ascii="Trebuchet MS" w:hAnsi="Trebuchet MS"/>
          <w:b/>
          <w:color w:val="000000" w:themeColor="text1"/>
          <w:sz w:val="24"/>
          <w:szCs w:val="24"/>
        </w:rPr>
        <w:t>:</w:t>
      </w:r>
      <w:r w:rsidR="000676FE" w:rsidRPr="00400E9B">
        <w:rPr>
          <w:rFonts w:ascii="Trebuchet MS" w:hAnsi="Trebuchet MS"/>
          <w:b/>
          <w:color w:val="000000" w:themeColor="text1"/>
          <w:sz w:val="24"/>
          <w:szCs w:val="24"/>
        </w:rPr>
        <w:t xml:space="preserve"> </w:t>
      </w:r>
      <w:r w:rsidR="002A1C04" w:rsidRPr="00400E9B">
        <w:rPr>
          <w:rFonts w:ascii="Trebuchet MS" w:hAnsi="Trebuchet MS"/>
          <w:b/>
          <w:color w:val="000000" w:themeColor="text1"/>
          <w:sz w:val="24"/>
          <w:szCs w:val="24"/>
        </w:rPr>
        <w:t xml:space="preserve">    </w:t>
      </w:r>
    </w:p>
    <w:p w:rsidR="00EB5D5E" w:rsidRPr="00400E9B" w:rsidRDefault="00EB5D5E" w:rsidP="00405E76">
      <w:p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The site comprises a </w:t>
      </w:r>
      <w:r w:rsidR="00931E44" w:rsidRPr="00400E9B">
        <w:rPr>
          <w:rFonts w:ascii="Trebuchet MS" w:hAnsi="Trebuchet MS"/>
          <w:color w:val="000000" w:themeColor="text1"/>
          <w:sz w:val="24"/>
          <w:szCs w:val="24"/>
        </w:rPr>
        <w:t xml:space="preserve">three storey semi-detached property with a two storey rear gable and a single storey rear extension.  The proposed gable extends to the side of the existing property.  The property is within the Alexandra Road Conservation Area.  </w:t>
      </w:r>
      <w:r w:rsidR="00B561A0" w:rsidRPr="00400E9B">
        <w:rPr>
          <w:rFonts w:ascii="Trebuchet MS" w:hAnsi="Trebuchet MS"/>
          <w:color w:val="000000" w:themeColor="text1"/>
          <w:sz w:val="24"/>
          <w:szCs w:val="24"/>
        </w:rPr>
        <w:t>The surrounding area is predominantly residential.</w:t>
      </w:r>
    </w:p>
    <w:p w:rsidR="00EB5D5E" w:rsidRPr="00400E9B" w:rsidRDefault="00EB5D5E" w:rsidP="00405E76">
      <w:pPr>
        <w:autoSpaceDE/>
        <w:autoSpaceDN/>
        <w:jc w:val="both"/>
        <w:rPr>
          <w:rFonts w:ascii="Trebuchet MS" w:hAnsi="Trebuchet MS"/>
          <w:color w:val="000000" w:themeColor="text1"/>
          <w:sz w:val="24"/>
          <w:szCs w:val="24"/>
        </w:rPr>
      </w:pPr>
    </w:p>
    <w:p w:rsidR="0059452E" w:rsidRPr="00400E9B" w:rsidRDefault="0059452E" w:rsidP="00405E76">
      <w:pPr>
        <w:pStyle w:val="PlainText"/>
        <w:jc w:val="both"/>
        <w:rPr>
          <w:rFonts w:ascii="Trebuchet MS" w:hAnsi="Trebuchet MS"/>
          <w:b/>
          <w:color w:val="000000" w:themeColor="text1"/>
          <w:sz w:val="24"/>
          <w:szCs w:val="24"/>
        </w:rPr>
      </w:pPr>
      <w:r w:rsidRPr="00400E9B">
        <w:rPr>
          <w:rFonts w:ascii="Trebuchet MS" w:hAnsi="Trebuchet MS"/>
          <w:b/>
          <w:color w:val="000000" w:themeColor="text1"/>
          <w:sz w:val="24"/>
          <w:szCs w:val="24"/>
        </w:rPr>
        <w:t>Proposal</w:t>
      </w:r>
      <w:r w:rsidR="00790E47" w:rsidRPr="00400E9B">
        <w:rPr>
          <w:rFonts w:ascii="Trebuchet MS" w:hAnsi="Trebuchet MS"/>
          <w:b/>
          <w:color w:val="000000" w:themeColor="text1"/>
          <w:sz w:val="24"/>
          <w:szCs w:val="24"/>
        </w:rPr>
        <w:t>:</w:t>
      </w:r>
      <w:r w:rsidR="002A1C04" w:rsidRPr="00400E9B">
        <w:rPr>
          <w:rFonts w:ascii="Trebuchet MS" w:hAnsi="Trebuchet MS"/>
          <w:b/>
          <w:color w:val="000000" w:themeColor="text1"/>
          <w:sz w:val="24"/>
          <w:szCs w:val="24"/>
        </w:rPr>
        <w:t xml:space="preserve">    </w:t>
      </w:r>
    </w:p>
    <w:p w:rsidR="00FD2602" w:rsidRPr="00400E9B" w:rsidRDefault="00210FCC" w:rsidP="00210FCC">
      <w:pPr>
        <w:jc w:val="both"/>
        <w:rPr>
          <w:rFonts w:ascii="Trebuchet MS" w:hAnsi="Trebuchet MS"/>
          <w:color w:val="000000" w:themeColor="text1"/>
          <w:sz w:val="24"/>
          <w:szCs w:val="24"/>
        </w:rPr>
      </w:pPr>
      <w:r w:rsidRPr="00400E9B">
        <w:rPr>
          <w:rFonts w:ascii="Trebuchet MS" w:hAnsi="Trebuchet MS"/>
          <w:color w:val="000000" w:themeColor="text1"/>
          <w:sz w:val="24"/>
          <w:szCs w:val="24"/>
        </w:rPr>
        <w:t>The propos</w:t>
      </w:r>
      <w:r w:rsidR="00286CDA" w:rsidRPr="00400E9B">
        <w:rPr>
          <w:rFonts w:ascii="Trebuchet MS" w:hAnsi="Trebuchet MS"/>
          <w:color w:val="000000" w:themeColor="text1"/>
          <w:sz w:val="24"/>
          <w:szCs w:val="24"/>
        </w:rPr>
        <w:t xml:space="preserve">al involves </w:t>
      </w:r>
      <w:r w:rsidR="00FD2602" w:rsidRPr="00400E9B">
        <w:rPr>
          <w:rFonts w:ascii="Trebuchet MS" w:hAnsi="Trebuchet MS"/>
          <w:color w:val="000000" w:themeColor="text1"/>
          <w:sz w:val="24"/>
          <w:szCs w:val="24"/>
        </w:rPr>
        <w:t>an extension to the existing single storey rear extension and a single storey side extension.  The proposed single storey rear extension measures 2.7m in depth and extends the full width of the existing two storey gable.  The proposed rear extension has a mono pitch roof with two roof lights.  Bi-fold doors are proposed to the rear elevation leading onto a raised patio area.</w:t>
      </w:r>
    </w:p>
    <w:p w:rsidR="00FD2602" w:rsidRPr="00400E9B" w:rsidRDefault="00FD2602" w:rsidP="00210FCC">
      <w:pPr>
        <w:jc w:val="both"/>
        <w:rPr>
          <w:rFonts w:ascii="Trebuchet MS" w:hAnsi="Trebuchet MS"/>
          <w:color w:val="000000" w:themeColor="text1"/>
          <w:sz w:val="24"/>
          <w:szCs w:val="24"/>
        </w:rPr>
      </w:pPr>
    </w:p>
    <w:p w:rsidR="00FD2602" w:rsidRPr="00400E9B" w:rsidRDefault="00FD2602" w:rsidP="00210FCC">
      <w:pPr>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The proposed side extension extends </w:t>
      </w:r>
      <w:r w:rsidRPr="00400E9B">
        <w:rPr>
          <w:rFonts w:ascii="Trebuchet MS" w:hAnsi="Trebuchet MS"/>
          <w:color w:val="000000" w:themeColor="text1"/>
          <w:sz w:val="24"/>
          <w:szCs w:val="24"/>
        </w:rPr>
        <w:t>to the side elevation of the existing property</w:t>
      </w:r>
      <w:r w:rsidRPr="00400E9B">
        <w:rPr>
          <w:rFonts w:ascii="Trebuchet MS" w:hAnsi="Trebuchet MS"/>
          <w:color w:val="000000" w:themeColor="text1"/>
          <w:sz w:val="24"/>
          <w:szCs w:val="24"/>
        </w:rPr>
        <w:t xml:space="preserve"> and attaches to the front of the two storey gable which extends to the side of the existing house.   The proposed side extension is no wider than the existing gable and measures 4.1m in depth.  The proposal has a mono pitch roof with two rooflights and a side door.</w:t>
      </w:r>
    </w:p>
    <w:p w:rsidR="00FD2602" w:rsidRPr="00400E9B" w:rsidRDefault="00FD2602" w:rsidP="00210FCC">
      <w:pPr>
        <w:jc w:val="both"/>
        <w:rPr>
          <w:rFonts w:ascii="Trebuchet MS" w:hAnsi="Trebuchet MS"/>
          <w:color w:val="000000" w:themeColor="text1"/>
          <w:sz w:val="24"/>
          <w:szCs w:val="24"/>
        </w:rPr>
      </w:pPr>
    </w:p>
    <w:p w:rsidR="00210FCC" w:rsidRPr="00400E9B" w:rsidRDefault="00210FCC" w:rsidP="00210FCC">
      <w:p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The materials consist of brick </w:t>
      </w:r>
      <w:r w:rsidR="00F70F9A" w:rsidRPr="00400E9B">
        <w:rPr>
          <w:rFonts w:ascii="Trebuchet MS" w:hAnsi="Trebuchet MS"/>
          <w:color w:val="000000" w:themeColor="text1"/>
          <w:sz w:val="24"/>
          <w:szCs w:val="24"/>
        </w:rPr>
        <w:t xml:space="preserve">and </w:t>
      </w:r>
      <w:r w:rsidR="00FD2602" w:rsidRPr="00400E9B">
        <w:rPr>
          <w:rFonts w:ascii="Trebuchet MS" w:hAnsi="Trebuchet MS"/>
          <w:color w:val="000000" w:themeColor="text1"/>
          <w:sz w:val="24"/>
          <w:szCs w:val="24"/>
        </w:rPr>
        <w:t xml:space="preserve">slate </w:t>
      </w:r>
      <w:r w:rsidRPr="00400E9B">
        <w:rPr>
          <w:rFonts w:ascii="Trebuchet MS" w:hAnsi="Trebuchet MS"/>
          <w:color w:val="000000" w:themeColor="text1"/>
          <w:sz w:val="24"/>
          <w:szCs w:val="24"/>
        </w:rPr>
        <w:t xml:space="preserve">tiles to match the existing property.  </w:t>
      </w:r>
      <w:r w:rsidR="00FD2602" w:rsidRPr="00400E9B">
        <w:rPr>
          <w:rFonts w:ascii="Trebuchet MS" w:hAnsi="Trebuchet MS"/>
          <w:color w:val="000000" w:themeColor="text1"/>
          <w:sz w:val="24"/>
          <w:szCs w:val="24"/>
        </w:rPr>
        <w:t>The submitted drawings also state the brick detailing along the side elevation will be replicated on the proposed side extension (secure by condition).</w:t>
      </w:r>
    </w:p>
    <w:p w:rsidR="00210FCC" w:rsidRPr="00400E9B" w:rsidRDefault="00210FCC" w:rsidP="00405E76">
      <w:pPr>
        <w:jc w:val="both"/>
        <w:rPr>
          <w:rFonts w:ascii="Trebuchet MS" w:hAnsi="Trebuchet MS"/>
          <w:color w:val="000000" w:themeColor="text1"/>
          <w:sz w:val="24"/>
          <w:szCs w:val="24"/>
        </w:rPr>
      </w:pPr>
    </w:p>
    <w:p w:rsidR="0059452E" w:rsidRPr="00400E9B" w:rsidRDefault="0059452E" w:rsidP="00405E76">
      <w:pPr>
        <w:pStyle w:val="PlainText"/>
        <w:jc w:val="both"/>
        <w:rPr>
          <w:rFonts w:ascii="Trebuchet MS" w:hAnsi="Trebuchet MS"/>
          <w:b/>
          <w:color w:val="000000" w:themeColor="text1"/>
          <w:sz w:val="24"/>
          <w:szCs w:val="24"/>
        </w:rPr>
      </w:pPr>
      <w:r w:rsidRPr="00400E9B">
        <w:rPr>
          <w:rFonts w:ascii="Trebuchet MS" w:hAnsi="Trebuchet MS"/>
          <w:b/>
          <w:color w:val="000000" w:themeColor="text1"/>
          <w:sz w:val="24"/>
          <w:szCs w:val="24"/>
        </w:rPr>
        <w:t>Plans Considered</w:t>
      </w:r>
      <w:r w:rsidR="00790E47" w:rsidRPr="00400E9B">
        <w:rPr>
          <w:rFonts w:ascii="Trebuchet MS" w:hAnsi="Trebuchet MS"/>
          <w:b/>
          <w:color w:val="000000" w:themeColor="text1"/>
          <w:sz w:val="24"/>
          <w:szCs w:val="24"/>
        </w:rPr>
        <w:t>:</w:t>
      </w:r>
    </w:p>
    <w:p w:rsidR="009741D7" w:rsidRPr="00400E9B" w:rsidRDefault="009741D7"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The a</w:t>
      </w:r>
      <w:r w:rsidR="004C6A46" w:rsidRPr="00400E9B">
        <w:rPr>
          <w:rFonts w:ascii="Trebuchet MS" w:hAnsi="Trebuchet MS"/>
          <w:color w:val="000000" w:themeColor="text1"/>
          <w:sz w:val="24"/>
          <w:szCs w:val="24"/>
        </w:rPr>
        <w:t>ge</w:t>
      </w:r>
      <w:r w:rsidR="00747FD1" w:rsidRPr="00400E9B">
        <w:rPr>
          <w:rFonts w:ascii="Trebuchet MS" w:hAnsi="Trebuchet MS"/>
          <w:color w:val="000000" w:themeColor="text1"/>
          <w:sz w:val="24"/>
          <w:szCs w:val="24"/>
        </w:rPr>
        <w:t xml:space="preserve">nt </w:t>
      </w:r>
      <w:r w:rsidRPr="00400E9B">
        <w:rPr>
          <w:rFonts w:ascii="Trebuchet MS" w:hAnsi="Trebuchet MS"/>
          <w:color w:val="000000" w:themeColor="text1"/>
          <w:sz w:val="24"/>
          <w:szCs w:val="24"/>
        </w:rPr>
        <w:t>submitted the following drawings, received on</w:t>
      </w:r>
      <w:r w:rsidR="00747FD1" w:rsidRPr="00400E9B">
        <w:rPr>
          <w:rFonts w:ascii="Trebuchet MS" w:hAnsi="Trebuchet MS"/>
          <w:color w:val="000000" w:themeColor="text1"/>
          <w:sz w:val="24"/>
          <w:szCs w:val="24"/>
        </w:rPr>
        <w:t xml:space="preserve"> </w:t>
      </w:r>
      <w:r w:rsidR="00931E44" w:rsidRPr="00400E9B">
        <w:rPr>
          <w:rFonts w:ascii="Trebuchet MS" w:hAnsi="Trebuchet MS"/>
          <w:color w:val="000000" w:themeColor="text1"/>
          <w:sz w:val="24"/>
          <w:szCs w:val="24"/>
        </w:rPr>
        <w:t>8</w:t>
      </w:r>
      <w:r w:rsidR="00C46FB4" w:rsidRPr="00400E9B">
        <w:rPr>
          <w:rFonts w:ascii="Trebuchet MS" w:hAnsi="Trebuchet MS"/>
          <w:color w:val="000000" w:themeColor="text1"/>
          <w:sz w:val="24"/>
          <w:szCs w:val="24"/>
          <w:vertAlign w:val="superscript"/>
        </w:rPr>
        <w:t>th</w:t>
      </w:r>
      <w:r w:rsidR="00C46FB4" w:rsidRPr="00400E9B">
        <w:rPr>
          <w:rFonts w:ascii="Trebuchet MS" w:hAnsi="Trebuchet MS"/>
          <w:color w:val="000000" w:themeColor="text1"/>
          <w:sz w:val="24"/>
          <w:szCs w:val="24"/>
        </w:rPr>
        <w:t xml:space="preserve"> February </w:t>
      </w:r>
      <w:r w:rsidR="00747FD1" w:rsidRPr="00400E9B">
        <w:rPr>
          <w:rFonts w:ascii="Trebuchet MS" w:hAnsi="Trebuchet MS"/>
          <w:color w:val="000000" w:themeColor="text1"/>
          <w:sz w:val="24"/>
          <w:szCs w:val="24"/>
        </w:rPr>
        <w:t>201</w:t>
      </w:r>
      <w:r w:rsidR="004C6A46" w:rsidRPr="00400E9B">
        <w:rPr>
          <w:rFonts w:ascii="Trebuchet MS" w:hAnsi="Trebuchet MS"/>
          <w:color w:val="000000" w:themeColor="text1"/>
          <w:sz w:val="24"/>
          <w:szCs w:val="24"/>
        </w:rPr>
        <w:t>8</w:t>
      </w:r>
      <w:r w:rsidRPr="00400E9B">
        <w:rPr>
          <w:rFonts w:ascii="Trebuchet MS" w:hAnsi="Trebuchet MS"/>
          <w:color w:val="000000" w:themeColor="text1"/>
          <w:sz w:val="24"/>
          <w:szCs w:val="24"/>
        </w:rPr>
        <w:t>:</w:t>
      </w:r>
    </w:p>
    <w:p w:rsidR="009741D7" w:rsidRPr="00400E9B" w:rsidRDefault="00747FD1"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Drawing No: </w:t>
      </w:r>
      <w:r w:rsidR="00931E44" w:rsidRPr="00400E9B">
        <w:rPr>
          <w:rFonts w:ascii="Trebuchet MS" w:hAnsi="Trebuchet MS"/>
          <w:color w:val="000000" w:themeColor="text1"/>
          <w:sz w:val="24"/>
          <w:szCs w:val="24"/>
        </w:rPr>
        <w:t>01 – Existing Plans &amp; Elevations</w:t>
      </w:r>
      <w:r w:rsidR="00C46FB4" w:rsidRPr="00400E9B">
        <w:rPr>
          <w:rFonts w:ascii="Trebuchet MS" w:hAnsi="Trebuchet MS"/>
          <w:color w:val="000000" w:themeColor="text1"/>
          <w:sz w:val="24"/>
          <w:szCs w:val="24"/>
        </w:rPr>
        <w:t xml:space="preserve"> </w:t>
      </w:r>
    </w:p>
    <w:p w:rsidR="009741D7" w:rsidRPr="00400E9B" w:rsidRDefault="00747FD1"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Drawing No: </w:t>
      </w:r>
      <w:r w:rsidR="00C46FB4" w:rsidRPr="00400E9B">
        <w:rPr>
          <w:rFonts w:ascii="Trebuchet MS" w:hAnsi="Trebuchet MS"/>
          <w:color w:val="000000" w:themeColor="text1"/>
          <w:sz w:val="24"/>
          <w:szCs w:val="24"/>
        </w:rPr>
        <w:t xml:space="preserve">02 – </w:t>
      </w:r>
      <w:r w:rsidR="00D7589A" w:rsidRPr="00400E9B">
        <w:rPr>
          <w:rFonts w:ascii="Trebuchet MS" w:hAnsi="Trebuchet MS"/>
          <w:color w:val="000000" w:themeColor="text1"/>
          <w:sz w:val="24"/>
          <w:szCs w:val="24"/>
        </w:rPr>
        <w:t>Proposed Plans &amp; Elevations</w:t>
      </w:r>
    </w:p>
    <w:p w:rsidR="006344EF" w:rsidRPr="00400E9B" w:rsidRDefault="00747FD1"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Drawing No: </w:t>
      </w:r>
      <w:r w:rsidR="00D7589A" w:rsidRPr="00400E9B">
        <w:rPr>
          <w:rFonts w:ascii="Trebuchet MS" w:hAnsi="Trebuchet MS"/>
          <w:color w:val="000000" w:themeColor="text1"/>
          <w:sz w:val="24"/>
          <w:szCs w:val="24"/>
        </w:rPr>
        <w:t>03 – Proposed Plans, Sections &amp; Details</w:t>
      </w:r>
    </w:p>
    <w:p w:rsidR="00C46FB4" w:rsidRPr="00400E9B" w:rsidRDefault="00C46FB4" w:rsidP="00405E76">
      <w:pPr>
        <w:pStyle w:val="PlainText"/>
        <w:jc w:val="both"/>
        <w:rPr>
          <w:rFonts w:ascii="Trebuchet MS" w:hAnsi="Trebuchet MS"/>
          <w:color w:val="000000" w:themeColor="text1"/>
          <w:sz w:val="24"/>
          <w:szCs w:val="24"/>
        </w:rPr>
      </w:pPr>
    </w:p>
    <w:p w:rsidR="0059452E" w:rsidRPr="00400E9B" w:rsidRDefault="0059452E" w:rsidP="00405E76">
      <w:pPr>
        <w:pStyle w:val="PlainText"/>
        <w:jc w:val="both"/>
        <w:rPr>
          <w:rFonts w:ascii="Trebuchet MS" w:hAnsi="Trebuchet MS"/>
          <w:b/>
          <w:color w:val="000000" w:themeColor="text1"/>
          <w:sz w:val="24"/>
          <w:szCs w:val="24"/>
        </w:rPr>
      </w:pPr>
      <w:r w:rsidRPr="00400E9B">
        <w:rPr>
          <w:rFonts w:ascii="Trebuchet MS" w:hAnsi="Trebuchet MS"/>
          <w:b/>
          <w:color w:val="000000" w:themeColor="text1"/>
          <w:sz w:val="24"/>
          <w:szCs w:val="24"/>
        </w:rPr>
        <w:t>Relevant Planning History</w:t>
      </w:r>
      <w:r w:rsidR="00790E47" w:rsidRPr="00400E9B">
        <w:rPr>
          <w:rFonts w:ascii="Trebuchet MS" w:hAnsi="Trebuchet MS"/>
          <w:b/>
          <w:color w:val="000000" w:themeColor="text1"/>
          <w:sz w:val="24"/>
          <w:szCs w:val="24"/>
        </w:rPr>
        <w:t>:</w:t>
      </w:r>
    </w:p>
    <w:p w:rsidR="008566B2" w:rsidRPr="00400E9B" w:rsidRDefault="00C46FB4" w:rsidP="00405E76">
      <w:pPr>
        <w:pStyle w:val="PlainText"/>
        <w:jc w:val="both"/>
        <w:rPr>
          <w:rFonts w:ascii="Trebuchet MS" w:hAnsi="Trebuchet MS"/>
          <w:color w:val="000000" w:themeColor="text1"/>
          <w:sz w:val="24"/>
          <w:szCs w:val="24"/>
        </w:rPr>
      </w:pPr>
      <w:proofErr w:type="gramStart"/>
      <w:r w:rsidRPr="00400E9B">
        <w:rPr>
          <w:rFonts w:ascii="Trebuchet MS" w:hAnsi="Trebuchet MS" w:cs="Times New Roman"/>
          <w:color w:val="000000" w:themeColor="text1"/>
          <w:sz w:val="24"/>
          <w:szCs w:val="24"/>
          <w:lang w:val="en-US" w:eastAsia="en-US"/>
        </w:rPr>
        <w:t>None</w:t>
      </w:r>
      <w:r w:rsidR="008566B2" w:rsidRPr="00400E9B">
        <w:rPr>
          <w:rFonts w:ascii="Trebuchet MS" w:hAnsi="Trebuchet MS"/>
          <w:color w:val="000000" w:themeColor="text1"/>
          <w:sz w:val="24"/>
          <w:szCs w:val="24"/>
        </w:rPr>
        <w:t>.</w:t>
      </w:r>
      <w:proofErr w:type="gramEnd"/>
    </w:p>
    <w:p w:rsidR="004C6A46" w:rsidRPr="00400E9B" w:rsidRDefault="004C6A46" w:rsidP="00405E76">
      <w:pPr>
        <w:pStyle w:val="PlainText"/>
        <w:jc w:val="both"/>
        <w:rPr>
          <w:rFonts w:ascii="Trebuchet MS" w:hAnsi="Trebuchet MS" w:cs="Times New Roman"/>
          <w:color w:val="000000" w:themeColor="text1"/>
          <w:sz w:val="24"/>
          <w:szCs w:val="24"/>
          <w:lang w:val="en-US" w:eastAsia="en-US"/>
        </w:rPr>
      </w:pPr>
    </w:p>
    <w:p w:rsidR="009741D7" w:rsidRPr="00400E9B" w:rsidRDefault="009741D7" w:rsidP="00405E76">
      <w:pPr>
        <w:pStyle w:val="PlainText"/>
        <w:jc w:val="both"/>
        <w:rPr>
          <w:rFonts w:ascii="Trebuchet MS" w:hAnsi="Trebuchet MS"/>
          <w:b/>
          <w:color w:val="000000" w:themeColor="text1"/>
          <w:sz w:val="24"/>
          <w:szCs w:val="24"/>
        </w:rPr>
      </w:pPr>
      <w:r w:rsidRPr="00400E9B">
        <w:rPr>
          <w:rFonts w:ascii="Trebuchet MS" w:hAnsi="Trebuchet MS"/>
          <w:b/>
          <w:color w:val="000000" w:themeColor="text1"/>
          <w:sz w:val="24"/>
          <w:szCs w:val="24"/>
        </w:rPr>
        <w:t>Consultation Responses:</w:t>
      </w:r>
    </w:p>
    <w:p w:rsidR="009741D7" w:rsidRPr="00400E9B" w:rsidRDefault="009741D7"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Transport raised no objection.  </w:t>
      </w:r>
    </w:p>
    <w:p w:rsidR="009741D7" w:rsidRPr="00400E9B" w:rsidRDefault="00D7589A"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Natural Environment Trees </w:t>
      </w:r>
      <w:r w:rsidR="00D01202" w:rsidRPr="00400E9B">
        <w:rPr>
          <w:rFonts w:ascii="Trebuchet MS" w:hAnsi="Trebuchet MS"/>
          <w:color w:val="000000" w:themeColor="text1"/>
          <w:sz w:val="24"/>
          <w:szCs w:val="24"/>
        </w:rPr>
        <w:t>raised no objection</w:t>
      </w:r>
      <w:r w:rsidR="0071703A" w:rsidRPr="00400E9B">
        <w:rPr>
          <w:rFonts w:ascii="Trebuchet MS" w:hAnsi="Trebuchet MS"/>
          <w:color w:val="000000" w:themeColor="text1"/>
          <w:sz w:val="24"/>
          <w:szCs w:val="24"/>
        </w:rPr>
        <w:t>.</w:t>
      </w:r>
    </w:p>
    <w:p w:rsidR="00D7589A" w:rsidRPr="00400E9B" w:rsidRDefault="00D7589A" w:rsidP="00405E76">
      <w:pPr>
        <w:pStyle w:val="PlainText"/>
        <w:jc w:val="both"/>
        <w:rPr>
          <w:rFonts w:ascii="Trebuchet MS" w:hAnsi="Trebuchet MS"/>
          <w:color w:val="000000" w:themeColor="text1"/>
          <w:sz w:val="24"/>
          <w:szCs w:val="24"/>
        </w:rPr>
      </w:pPr>
      <w:proofErr w:type="gramStart"/>
      <w:r w:rsidRPr="00400E9B">
        <w:rPr>
          <w:rFonts w:ascii="Trebuchet MS" w:hAnsi="Trebuchet MS"/>
          <w:color w:val="000000" w:themeColor="text1"/>
          <w:sz w:val="24"/>
          <w:szCs w:val="24"/>
        </w:rPr>
        <w:t>Conservation Area Advisory Committee – no comments at the time of writing.</w:t>
      </w:r>
      <w:proofErr w:type="gramEnd"/>
    </w:p>
    <w:p w:rsidR="0071703A" w:rsidRPr="00400E9B" w:rsidRDefault="009741D7" w:rsidP="00405E76">
      <w:pPr>
        <w:pStyle w:val="PlainText"/>
        <w:jc w:val="both"/>
        <w:rPr>
          <w:rFonts w:ascii="Trebuchet MS" w:hAnsi="Trebuchet MS"/>
          <w:b/>
          <w:color w:val="000000" w:themeColor="text1"/>
          <w:sz w:val="24"/>
          <w:szCs w:val="24"/>
        </w:rPr>
      </w:pPr>
      <w:r w:rsidRPr="00400E9B">
        <w:rPr>
          <w:rFonts w:ascii="Trebuchet MS" w:hAnsi="Trebuchet MS"/>
          <w:color w:val="000000" w:themeColor="text1"/>
          <w:sz w:val="24"/>
          <w:szCs w:val="24"/>
        </w:rPr>
        <w:t xml:space="preserve">Properties at </w:t>
      </w:r>
      <w:r w:rsidR="00D7589A" w:rsidRPr="00400E9B">
        <w:rPr>
          <w:rFonts w:ascii="Trebuchet MS" w:hAnsi="Trebuchet MS"/>
          <w:color w:val="000000" w:themeColor="text1"/>
          <w:sz w:val="24"/>
          <w:szCs w:val="24"/>
        </w:rPr>
        <w:t xml:space="preserve">63A Alexandra Road (all) and 67 Alexandra Road, 54-58 (e) Donnington Gardens </w:t>
      </w:r>
      <w:r w:rsidRPr="00400E9B">
        <w:rPr>
          <w:rFonts w:ascii="Trebuchet MS" w:hAnsi="Trebuchet MS"/>
          <w:color w:val="000000" w:themeColor="text1"/>
          <w:sz w:val="24"/>
          <w:szCs w:val="24"/>
        </w:rPr>
        <w:t>were consulted</w:t>
      </w:r>
      <w:r w:rsidR="0071703A" w:rsidRPr="00400E9B">
        <w:rPr>
          <w:rFonts w:ascii="Trebuchet MS" w:hAnsi="Trebuchet MS"/>
          <w:color w:val="000000" w:themeColor="text1"/>
          <w:sz w:val="24"/>
          <w:szCs w:val="24"/>
        </w:rPr>
        <w:t xml:space="preserve">.  </w:t>
      </w:r>
      <w:r w:rsidR="00D7589A" w:rsidRPr="00400E9B">
        <w:rPr>
          <w:rFonts w:ascii="Trebuchet MS" w:hAnsi="Trebuchet MS"/>
          <w:color w:val="000000" w:themeColor="text1"/>
          <w:sz w:val="24"/>
          <w:szCs w:val="24"/>
        </w:rPr>
        <w:t xml:space="preserve">One letter of support has </w:t>
      </w:r>
      <w:r w:rsidR="002B25CE" w:rsidRPr="00400E9B">
        <w:rPr>
          <w:rFonts w:ascii="Trebuchet MS" w:hAnsi="Trebuchet MS"/>
          <w:color w:val="000000" w:themeColor="text1"/>
          <w:sz w:val="24"/>
          <w:szCs w:val="24"/>
        </w:rPr>
        <w:t>been received.</w:t>
      </w:r>
    </w:p>
    <w:p w:rsidR="0071703A" w:rsidRPr="00400E9B" w:rsidRDefault="0071703A" w:rsidP="00405E76">
      <w:pPr>
        <w:pStyle w:val="PlainText"/>
        <w:jc w:val="both"/>
        <w:rPr>
          <w:rFonts w:ascii="Trebuchet MS" w:hAnsi="Trebuchet MS"/>
          <w:b/>
          <w:color w:val="000000" w:themeColor="text1"/>
          <w:sz w:val="24"/>
          <w:szCs w:val="24"/>
        </w:rPr>
      </w:pPr>
    </w:p>
    <w:p w:rsidR="00884254" w:rsidRPr="00400E9B" w:rsidRDefault="00884254" w:rsidP="00884254">
      <w:pPr>
        <w:jc w:val="both"/>
        <w:rPr>
          <w:rFonts w:ascii="Trebuchet MS" w:hAnsi="Trebuchet MS"/>
          <w:color w:val="000000" w:themeColor="text1"/>
          <w:sz w:val="24"/>
          <w:szCs w:val="24"/>
        </w:rPr>
      </w:pPr>
      <w:r w:rsidRPr="00400E9B">
        <w:rPr>
          <w:rFonts w:ascii="Trebuchet MS" w:hAnsi="Trebuchet MS"/>
          <w:b/>
          <w:color w:val="000000" w:themeColor="text1"/>
          <w:sz w:val="24"/>
          <w:szCs w:val="24"/>
        </w:rPr>
        <w:t>Summary of discussions with applicant/agent:</w:t>
      </w:r>
    </w:p>
    <w:p w:rsidR="00884254" w:rsidRPr="00400E9B" w:rsidRDefault="00D7589A" w:rsidP="00405E76">
      <w:pPr>
        <w:pStyle w:val="PlainText"/>
        <w:jc w:val="both"/>
        <w:rPr>
          <w:rFonts w:ascii="Trebuchet MS" w:hAnsi="Trebuchet MS"/>
          <w:color w:val="000000" w:themeColor="text1"/>
          <w:sz w:val="24"/>
          <w:szCs w:val="24"/>
        </w:rPr>
      </w:pPr>
      <w:proofErr w:type="gramStart"/>
      <w:r w:rsidRPr="00400E9B">
        <w:rPr>
          <w:rFonts w:ascii="Trebuchet MS" w:hAnsi="Trebuchet MS"/>
          <w:color w:val="000000" w:themeColor="text1"/>
          <w:sz w:val="24"/>
          <w:szCs w:val="24"/>
        </w:rPr>
        <w:t>None</w:t>
      </w:r>
      <w:r w:rsidR="00884254" w:rsidRPr="00400E9B">
        <w:rPr>
          <w:rFonts w:ascii="Trebuchet MS" w:hAnsi="Trebuchet MS"/>
          <w:color w:val="000000" w:themeColor="text1"/>
          <w:sz w:val="24"/>
          <w:szCs w:val="24"/>
        </w:rPr>
        <w:t>.</w:t>
      </w:r>
      <w:proofErr w:type="gramEnd"/>
    </w:p>
    <w:p w:rsidR="00884254" w:rsidRPr="00400E9B" w:rsidRDefault="00884254" w:rsidP="00405E76">
      <w:pPr>
        <w:pStyle w:val="PlainText"/>
        <w:jc w:val="both"/>
        <w:rPr>
          <w:rFonts w:ascii="Trebuchet MS" w:hAnsi="Trebuchet MS"/>
          <w:b/>
          <w:color w:val="000000" w:themeColor="text1"/>
          <w:sz w:val="24"/>
          <w:szCs w:val="24"/>
        </w:rPr>
      </w:pPr>
    </w:p>
    <w:p w:rsidR="00790E47" w:rsidRPr="00400E9B" w:rsidRDefault="00790E47" w:rsidP="00405E76">
      <w:pPr>
        <w:jc w:val="both"/>
        <w:rPr>
          <w:rFonts w:ascii="Trebuchet MS" w:hAnsi="Trebuchet MS" w:cs="Arial"/>
          <w:b/>
          <w:bCs/>
          <w:color w:val="000000" w:themeColor="text1"/>
          <w:sz w:val="24"/>
          <w:szCs w:val="24"/>
        </w:rPr>
      </w:pPr>
      <w:r w:rsidRPr="00400E9B">
        <w:rPr>
          <w:rFonts w:ascii="Trebuchet MS" w:hAnsi="Trebuchet MS" w:cs="Arial"/>
          <w:b/>
          <w:bCs/>
          <w:color w:val="000000" w:themeColor="text1"/>
          <w:sz w:val="24"/>
          <w:szCs w:val="24"/>
        </w:rPr>
        <w:t>Equality Act 2010:</w:t>
      </w:r>
      <w:r w:rsidR="00B6088E" w:rsidRPr="00400E9B">
        <w:rPr>
          <w:rFonts w:ascii="Trebuchet MS" w:hAnsi="Trebuchet MS" w:cs="Arial"/>
          <w:b/>
          <w:bCs/>
          <w:color w:val="000000" w:themeColor="text1"/>
          <w:sz w:val="24"/>
          <w:szCs w:val="24"/>
        </w:rPr>
        <w:t xml:space="preserve"> </w:t>
      </w:r>
    </w:p>
    <w:p w:rsidR="00790E47" w:rsidRPr="00400E9B" w:rsidRDefault="00790E47" w:rsidP="00405E76">
      <w:pPr>
        <w:jc w:val="both"/>
        <w:rPr>
          <w:rFonts w:ascii="Trebuchet MS" w:hAnsi="Trebuchet MS" w:cs="Arial"/>
          <w:bCs/>
          <w:color w:val="000000" w:themeColor="text1"/>
          <w:sz w:val="24"/>
          <w:szCs w:val="24"/>
        </w:rPr>
      </w:pPr>
      <w:r w:rsidRPr="00400E9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400E9B" w:rsidRDefault="0059452E" w:rsidP="00405E76">
      <w:pPr>
        <w:pStyle w:val="PlainText"/>
        <w:jc w:val="both"/>
        <w:rPr>
          <w:rFonts w:ascii="Trebuchet MS" w:hAnsi="Trebuchet MS"/>
          <w:color w:val="000000" w:themeColor="text1"/>
          <w:sz w:val="24"/>
          <w:szCs w:val="24"/>
        </w:rPr>
      </w:pPr>
    </w:p>
    <w:p w:rsidR="0059452E" w:rsidRPr="00400E9B" w:rsidRDefault="0059452E" w:rsidP="00405E76">
      <w:pPr>
        <w:pStyle w:val="PlainText"/>
        <w:jc w:val="both"/>
        <w:rPr>
          <w:rFonts w:ascii="Trebuchet MS" w:hAnsi="Trebuchet MS"/>
          <w:b/>
          <w:color w:val="000000" w:themeColor="text1"/>
          <w:sz w:val="24"/>
          <w:szCs w:val="24"/>
        </w:rPr>
      </w:pPr>
      <w:r w:rsidRPr="00400E9B">
        <w:rPr>
          <w:rFonts w:ascii="Trebuchet MS" w:hAnsi="Trebuchet MS"/>
          <w:b/>
          <w:color w:val="000000" w:themeColor="text1"/>
          <w:sz w:val="24"/>
          <w:szCs w:val="24"/>
        </w:rPr>
        <w:t>Relevant Planning Policy and Guidance</w:t>
      </w:r>
      <w:r w:rsidR="002A1C04" w:rsidRPr="00400E9B">
        <w:rPr>
          <w:rFonts w:ascii="Trebuchet MS" w:hAnsi="Trebuchet MS"/>
          <w:b/>
          <w:color w:val="000000" w:themeColor="text1"/>
          <w:sz w:val="24"/>
          <w:szCs w:val="24"/>
        </w:rPr>
        <w:t xml:space="preserve">   </w:t>
      </w:r>
    </w:p>
    <w:p w:rsidR="00025CC2" w:rsidRPr="00400E9B" w:rsidRDefault="00025CC2"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The following local and national planning policy and guidance </w:t>
      </w:r>
      <w:r w:rsidR="00DB3988" w:rsidRPr="00400E9B">
        <w:rPr>
          <w:rFonts w:ascii="Trebuchet MS" w:hAnsi="Trebuchet MS"/>
          <w:color w:val="000000" w:themeColor="text1"/>
          <w:sz w:val="24"/>
          <w:szCs w:val="24"/>
        </w:rPr>
        <w:t>is relevant to this application:</w:t>
      </w:r>
    </w:p>
    <w:p w:rsidR="00DB3988" w:rsidRPr="00400E9B" w:rsidRDefault="00DB3988" w:rsidP="00405E76">
      <w:pPr>
        <w:pStyle w:val="PlainText"/>
        <w:jc w:val="both"/>
        <w:rPr>
          <w:rFonts w:ascii="Trebuchet MS" w:hAnsi="Trebuchet MS"/>
          <w:color w:val="000000" w:themeColor="text1"/>
          <w:sz w:val="24"/>
          <w:szCs w:val="24"/>
        </w:rPr>
      </w:pPr>
    </w:p>
    <w:p w:rsidR="00025CC2" w:rsidRPr="00400E9B" w:rsidRDefault="00025CC2"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Reading Borough Local Development Framework Core Strategy (2008)</w:t>
      </w:r>
    </w:p>
    <w:p w:rsidR="00025CC2" w:rsidRPr="00400E9B" w:rsidRDefault="00025CC2"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CS7 (Design and the Public Realm)</w:t>
      </w:r>
    </w:p>
    <w:p w:rsidR="0058381C" w:rsidRPr="00400E9B" w:rsidRDefault="0058381C"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CS3</w:t>
      </w:r>
      <w:r w:rsidR="00D7589A" w:rsidRPr="00400E9B">
        <w:rPr>
          <w:rFonts w:ascii="Trebuchet MS" w:hAnsi="Trebuchet MS"/>
          <w:color w:val="000000" w:themeColor="text1"/>
          <w:sz w:val="24"/>
          <w:szCs w:val="24"/>
        </w:rPr>
        <w:t>3</w:t>
      </w:r>
      <w:r w:rsidRPr="00400E9B">
        <w:rPr>
          <w:rFonts w:ascii="Trebuchet MS" w:hAnsi="Trebuchet MS"/>
          <w:color w:val="000000" w:themeColor="text1"/>
          <w:sz w:val="24"/>
          <w:szCs w:val="24"/>
        </w:rPr>
        <w:t xml:space="preserve"> (</w:t>
      </w:r>
      <w:r w:rsidR="00A427DC" w:rsidRPr="00400E9B">
        <w:rPr>
          <w:rFonts w:ascii="Trebuchet MS" w:hAnsi="Trebuchet MS"/>
          <w:color w:val="000000" w:themeColor="text1"/>
          <w:sz w:val="24"/>
          <w:szCs w:val="24"/>
        </w:rPr>
        <w:t>Protection and Enhancement of the Historic Environment</w:t>
      </w:r>
      <w:r w:rsidRPr="00400E9B">
        <w:rPr>
          <w:rFonts w:ascii="Trebuchet MS" w:hAnsi="Trebuchet MS"/>
          <w:color w:val="000000" w:themeColor="text1"/>
          <w:sz w:val="24"/>
          <w:szCs w:val="24"/>
        </w:rPr>
        <w:t>)</w:t>
      </w:r>
    </w:p>
    <w:p w:rsidR="00AD63D4" w:rsidRPr="00400E9B" w:rsidRDefault="00AD63D4" w:rsidP="00405E76">
      <w:pPr>
        <w:pStyle w:val="PlainText"/>
        <w:jc w:val="both"/>
        <w:rPr>
          <w:rFonts w:ascii="Trebuchet MS" w:hAnsi="Trebuchet MS"/>
          <w:color w:val="000000" w:themeColor="text1"/>
          <w:sz w:val="24"/>
          <w:szCs w:val="24"/>
        </w:rPr>
      </w:pPr>
    </w:p>
    <w:p w:rsidR="00025CC2" w:rsidRPr="00400E9B" w:rsidRDefault="00025CC2"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Sites and Detailed Policies Document (</w:t>
      </w:r>
      <w:r w:rsidR="00DB3988" w:rsidRPr="00400E9B">
        <w:rPr>
          <w:rFonts w:ascii="Trebuchet MS" w:hAnsi="Trebuchet MS"/>
          <w:color w:val="000000" w:themeColor="text1"/>
          <w:sz w:val="24"/>
          <w:szCs w:val="24"/>
        </w:rPr>
        <w:t xml:space="preserve">Oct </w:t>
      </w:r>
      <w:r w:rsidRPr="00400E9B">
        <w:rPr>
          <w:rFonts w:ascii="Trebuchet MS" w:hAnsi="Trebuchet MS"/>
          <w:color w:val="000000" w:themeColor="text1"/>
          <w:sz w:val="24"/>
          <w:szCs w:val="24"/>
        </w:rPr>
        <w:t>201</w:t>
      </w:r>
      <w:r w:rsidR="00DB3988" w:rsidRPr="00400E9B">
        <w:rPr>
          <w:rFonts w:ascii="Trebuchet MS" w:hAnsi="Trebuchet MS"/>
          <w:color w:val="000000" w:themeColor="text1"/>
          <w:sz w:val="24"/>
          <w:szCs w:val="24"/>
        </w:rPr>
        <w:t>2</w:t>
      </w:r>
      <w:r w:rsidRPr="00400E9B">
        <w:rPr>
          <w:rFonts w:ascii="Trebuchet MS" w:hAnsi="Trebuchet MS"/>
          <w:color w:val="000000" w:themeColor="text1"/>
          <w:sz w:val="24"/>
          <w:szCs w:val="24"/>
        </w:rPr>
        <w:t>)</w:t>
      </w:r>
    </w:p>
    <w:p w:rsidR="00025CC2" w:rsidRPr="00400E9B" w:rsidRDefault="00025CC2"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DM4: Safeguarding Amenity </w:t>
      </w:r>
    </w:p>
    <w:p w:rsidR="00025CC2" w:rsidRPr="00400E9B" w:rsidRDefault="00025CC2"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DM9: House Extensions and Ancillary Accommodation</w:t>
      </w:r>
    </w:p>
    <w:p w:rsidR="003464A7" w:rsidRPr="00400E9B" w:rsidRDefault="003464A7"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DM12: Access, Traffic and Highway-Related Matters</w:t>
      </w:r>
    </w:p>
    <w:p w:rsidR="00025CC2" w:rsidRPr="00400E9B" w:rsidRDefault="00025CC2" w:rsidP="00405E76">
      <w:pPr>
        <w:pStyle w:val="PlainText"/>
        <w:jc w:val="both"/>
        <w:rPr>
          <w:rFonts w:ascii="Trebuchet MS" w:hAnsi="Trebuchet MS"/>
          <w:color w:val="000000" w:themeColor="text1"/>
          <w:sz w:val="24"/>
          <w:szCs w:val="24"/>
        </w:rPr>
      </w:pPr>
    </w:p>
    <w:p w:rsidR="0059452E" w:rsidRPr="00400E9B" w:rsidRDefault="00025CC2" w:rsidP="00405E76">
      <w:pPr>
        <w:pStyle w:val="PlainText"/>
        <w:jc w:val="both"/>
        <w:rPr>
          <w:rFonts w:ascii="Trebuchet MS" w:hAnsi="Trebuchet MS"/>
          <w:color w:val="000000" w:themeColor="text1"/>
          <w:sz w:val="24"/>
          <w:szCs w:val="24"/>
        </w:rPr>
      </w:pPr>
      <w:r w:rsidRPr="00400E9B">
        <w:rPr>
          <w:rFonts w:ascii="Trebuchet MS" w:hAnsi="Trebuchet MS"/>
          <w:color w:val="000000" w:themeColor="text1"/>
          <w:sz w:val="24"/>
          <w:szCs w:val="24"/>
        </w:rPr>
        <w:t>S</w:t>
      </w:r>
      <w:r w:rsidR="00A879BC" w:rsidRPr="00400E9B">
        <w:rPr>
          <w:rFonts w:ascii="Trebuchet MS" w:hAnsi="Trebuchet MS"/>
          <w:color w:val="000000" w:themeColor="text1"/>
          <w:sz w:val="24"/>
          <w:szCs w:val="24"/>
        </w:rPr>
        <w:t xml:space="preserve">upplementary Planning Guidance - </w:t>
      </w:r>
      <w:r w:rsidRPr="00400E9B">
        <w:rPr>
          <w:rFonts w:ascii="Trebuchet MS" w:hAnsi="Trebuchet MS"/>
          <w:color w:val="000000" w:themeColor="text1"/>
          <w:sz w:val="24"/>
          <w:szCs w:val="24"/>
        </w:rPr>
        <w:t>A Design Guide to House Extensions (2003)</w:t>
      </w:r>
    </w:p>
    <w:p w:rsidR="00025CC2" w:rsidRPr="00400E9B" w:rsidRDefault="00025CC2" w:rsidP="00405E76">
      <w:pPr>
        <w:pStyle w:val="PlainText"/>
        <w:jc w:val="both"/>
        <w:rPr>
          <w:rFonts w:ascii="Trebuchet MS" w:hAnsi="Trebuchet MS"/>
          <w:color w:val="000000" w:themeColor="text1"/>
          <w:sz w:val="24"/>
          <w:szCs w:val="24"/>
        </w:rPr>
      </w:pPr>
    </w:p>
    <w:p w:rsidR="00974F11" w:rsidRPr="00400E9B" w:rsidRDefault="00974F11" w:rsidP="00405E76">
      <w:pPr>
        <w:pStyle w:val="PlainText"/>
        <w:jc w:val="both"/>
        <w:rPr>
          <w:rFonts w:ascii="Trebuchet MS" w:hAnsi="Trebuchet MS"/>
          <w:b/>
          <w:color w:val="000000" w:themeColor="text1"/>
          <w:sz w:val="24"/>
          <w:szCs w:val="24"/>
        </w:rPr>
      </w:pPr>
      <w:r w:rsidRPr="00400E9B">
        <w:rPr>
          <w:rFonts w:ascii="Trebuchet MS" w:hAnsi="Trebuchet MS"/>
          <w:b/>
          <w:color w:val="000000" w:themeColor="text1"/>
          <w:sz w:val="24"/>
          <w:szCs w:val="24"/>
        </w:rPr>
        <w:t>Appraisal Checklist</w:t>
      </w:r>
    </w:p>
    <w:p w:rsidR="00974F11" w:rsidRPr="00400E9B" w:rsidRDefault="00974F11"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DM9 states: An extension to a house will be acceptable where it:</w:t>
      </w:r>
    </w:p>
    <w:p w:rsidR="00974F11" w:rsidRPr="00400E9B" w:rsidRDefault="00974F11" w:rsidP="00405E76">
      <w:pPr>
        <w:jc w:val="both"/>
        <w:rPr>
          <w:rFonts w:ascii="Trebuchet MS" w:hAnsi="Trebuchet MS"/>
          <w:color w:val="000000" w:themeColor="text1"/>
          <w:sz w:val="24"/>
          <w:szCs w:val="24"/>
        </w:rPr>
      </w:pPr>
    </w:p>
    <w:p w:rsidR="00974F11" w:rsidRPr="00400E9B"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00E9B">
        <w:rPr>
          <w:rFonts w:ascii="Trebuchet MS" w:hAnsi="Trebuchet MS"/>
          <w:color w:val="000000" w:themeColor="text1"/>
          <w:sz w:val="24"/>
          <w:szCs w:val="24"/>
          <w:u w:val="single"/>
        </w:rPr>
        <w:t>Respects the character of the house in terms of scale, location, materials and design;</w:t>
      </w:r>
    </w:p>
    <w:p w:rsidR="00974F11" w:rsidRPr="00400E9B" w:rsidRDefault="00974F11" w:rsidP="00405E76">
      <w:pPr>
        <w:autoSpaceDE/>
        <w:autoSpaceDN/>
        <w:ind w:left="720"/>
        <w:jc w:val="both"/>
        <w:rPr>
          <w:rFonts w:ascii="Trebuchet MS" w:hAnsi="Trebuchet MS"/>
          <w:color w:val="000000" w:themeColor="text1"/>
          <w:sz w:val="24"/>
          <w:szCs w:val="24"/>
        </w:rPr>
      </w:pPr>
    </w:p>
    <w:p w:rsidR="00974F11" w:rsidRPr="00400E9B" w:rsidRDefault="00974F11" w:rsidP="00405E76">
      <w:p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To assess this, the following has been considered – would the proposal:</w:t>
      </w:r>
    </w:p>
    <w:p w:rsidR="00974F11" w:rsidRPr="00400E9B" w:rsidRDefault="00974F11" w:rsidP="00405E76">
      <w:pPr>
        <w:pStyle w:val="ListParagraph"/>
        <w:numPr>
          <w:ilvl w:val="0"/>
          <w:numId w:val="10"/>
        </w:numPr>
        <w:jc w:val="both"/>
        <w:rPr>
          <w:rFonts w:ascii="Trebuchet MS" w:hAnsi="Trebuchet MS"/>
          <w:b/>
          <w:color w:val="000000" w:themeColor="text1"/>
          <w:sz w:val="24"/>
          <w:szCs w:val="24"/>
        </w:rPr>
      </w:pPr>
      <w:r w:rsidRPr="00400E9B">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400E9B">
        <w:rPr>
          <w:rFonts w:ascii="Trebuchet MS" w:hAnsi="Trebuchet MS"/>
          <w:b/>
          <w:bCs/>
          <w:color w:val="000000" w:themeColor="text1"/>
          <w:sz w:val="24"/>
          <w:szCs w:val="24"/>
        </w:rPr>
        <w:t xml:space="preserve">NO  </w:t>
      </w:r>
    </w:p>
    <w:p w:rsidR="00974F11" w:rsidRPr="00400E9B" w:rsidRDefault="00974F11" w:rsidP="00405E76">
      <w:pPr>
        <w:pStyle w:val="ListParagraph"/>
        <w:numPr>
          <w:ilvl w:val="0"/>
          <w:numId w:val="10"/>
        </w:numPr>
        <w:jc w:val="both"/>
        <w:rPr>
          <w:rFonts w:ascii="Trebuchet MS" w:hAnsi="Trebuchet MS"/>
          <w:b/>
          <w:color w:val="000000" w:themeColor="text1"/>
          <w:sz w:val="24"/>
          <w:szCs w:val="24"/>
        </w:rPr>
      </w:pPr>
      <w:r w:rsidRPr="00400E9B">
        <w:rPr>
          <w:rFonts w:ascii="Trebuchet MS" w:hAnsi="Trebuchet MS"/>
          <w:bCs/>
          <w:color w:val="000000" w:themeColor="text1"/>
          <w:sz w:val="24"/>
          <w:szCs w:val="24"/>
        </w:rPr>
        <w:t xml:space="preserve">reduce the amount of usable amenity space for the property to an unacceptable degree; </w:t>
      </w:r>
      <w:r w:rsidRPr="00400E9B">
        <w:rPr>
          <w:rFonts w:ascii="Trebuchet MS" w:hAnsi="Trebuchet MS"/>
          <w:b/>
          <w:color w:val="000000" w:themeColor="text1"/>
          <w:sz w:val="24"/>
          <w:szCs w:val="24"/>
        </w:rPr>
        <w:t xml:space="preserve">NO  </w:t>
      </w:r>
    </w:p>
    <w:p w:rsidR="00974F11" w:rsidRPr="00400E9B"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400E9B">
        <w:rPr>
          <w:rFonts w:ascii="Trebuchet MS" w:hAnsi="Trebuchet MS"/>
          <w:bCs/>
          <w:color w:val="000000" w:themeColor="text1"/>
          <w:sz w:val="24"/>
          <w:szCs w:val="24"/>
        </w:rPr>
        <w:t xml:space="preserve">require the loss of trees in the garden or put significant trees at risk; </w:t>
      </w:r>
      <w:r w:rsidRPr="00400E9B">
        <w:rPr>
          <w:rFonts w:ascii="Trebuchet MS" w:hAnsi="Trebuchet MS"/>
          <w:b/>
          <w:color w:val="000000" w:themeColor="text1"/>
          <w:sz w:val="24"/>
          <w:szCs w:val="24"/>
        </w:rPr>
        <w:t>NO</w:t>
      </w:r>
    </w:p>
    <w:p w:rsidR="00974F11" w:rsidRPr="00400E9B" w:rsidRDefault="00974F11" w:rsidP="00405E76">
      <w:pPr>
        <w:pStyle w:val="ListParagraph"/>
        <w:autoSpaceDE/>
        <w:autoSpaceDN/>
        <w:jc w:val="both"/>
        <w:rPr>
          <w:rFonts w:ascii="Trebuchet MS" w:hAnsi="Trebuchet MS"/>
          <w:color w:val="000000" w:themeColor="text1"/>
          <w:sz w:val="24"/>
          <w:szCs w:val="24"/>
        </w:rPr>
      </w:pPr>
    </w:p>
    <w:p w:rsidR="00974F11" w:rsidRPr="00400E9B"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00E9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400E9B" w:rsidRDefault="00974F11" w:rsidP="00405E76">
      <w:pPr>
        <w:jc w:val="both"/>
        <w:rPr>
          <w:rFonts w:ascii="Trebuchet MS" w:hAnsi="Trebuchet MS"/>
          <w:color w:val="000000" w:themeColor="text1"/>
          <w:sz w:val="24"/>
          <w:szCs w:val="24"/>
        </w:rPr>
      </w:pPr>
    </w:p>
    <w:p w:rsidR="00974F11" w:rsidRPr="00400E9B" w:rsidRDefault="00974F11" w:rsidP="00405E76">
      <w:p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To assess this, the following has been considered – would the proposal:</w:t>
      </w:r>
    </w:p>
    <w:p w:rsidR="00974F11" w:rsidRPr="00400E9B" w:rsidRDefault="00974F11" w:rsidP="00405E76">
      <w:pPr>
        <w:pStyle w:val="ListParagraph"/>
        <w:numPr>
          <w:ilvl w:val="0"/>
          <w:numId w:val="9"/>
        </w:numPr>
        <w:jc w:val="both"/>
        <w:rPr>
          <w:rFonts w:ascii="Trebuchet MS" w:hAnsi="Trebuchet MS"/>
          <w:b/>
          <w:color w:val="000000" w:themeColor="text1"/>
          <w:sz w:val="24"/>
          <w:szCs w:val="24"/>
        </w:rPr>
      </w:pPr>
      <w:r w:rsidRPr="00400E9B">
        <w:rPr>
          <w:rFonts w:ascii="Trebuchet MS" w:hAnsi="Trebuchet MS"/>
          <w:bCs/>
          <w:color w:val="000000" w:themeColor="text1"/>
          <w:sz w:val="24"/>
          <w:szCs w:val="24"/>
        </w:rPr>
        <w:t xml:space="preserve">significantly reduce the amount of daylight and sunlight enjoyed by neighbouring properties; </w:t>
      </w:r>
      <w:r w:rsidRPr="00400E9B">
        <w:rPr>
          <w:rFonts w:ascii="Trebuchet MS" w:hAnsi="Trebuchet MS"/>
          <w:b/>
          <w:bCs/>
          <w:color w:val="000000" w:themeColor="text1"/>
          <w:sz w:val="24"/>
          <w:szCs w:val="24"/>
        </w:rPr>
        <w:t xml:space="preserve">NO </w:t>
      </w:r>
      <w:r w:rsidRPr="00400E9B">
        <w:rPr>
          <w:rFonts w:ascii="Trebuchet MS" w:hAnsi="Trebuchet MS"/>
          <w:b/>
          <w:color w:val="000000" w:themeColor="text1"/>
          <w:sz w:val="24"/>
          <w:szCs w:val="24"/>
        </w:rPr>
        <w:t xml:space="preserve">  </w:t>
      </w:r>
      <w:r w:rsidRPr="00400E9B">
        <w:rPr>
          <w:rFonts w:ascii="Trebuchet MS" w:hAnsi="Trebuchet MS"/>
          <w:b/>
          <w:bCs/>
          <w:color w:val="000000" w:themeColor="text1"/>
          <w:sz w:val="24"/>
          <w:szCs w:val="24"/>
        </w:rPr>
        <w:t xml:space="preserve"> </w:t>
      </w:r>
    </w:p>
    <w:p w:rsidR="00974F11" w:rsidRPr="00400E9B" w:rsidRDefault="00974F11" w:rsidP="00405E76">
      <w:pPr>
        <w:pStyle w:val="ListParagraph"/>
        <w:numPr>
          <w:ilvl w:val="0"/>
          <w:numId w:val="9"/>
        </w:numPr>
        <w:jc w:val="both"/>
        <w:rPr>
          <w:rFonts w:ascii="Trebuchet MS" w:hAnsi="Trebuchet MS"/>
          <w:b/>
          <w:color w:val="000000" w:themeColor="text1"/>
          <w:sz w:val="24"/>
          <w:szCs w:val="24"/>
        </w:rPr>
      </w:pPr>
      <w:r w:rsidRPr="00400E9B">
        <w:rPr>
          <w:rFonts w:ascii="Trebuchet MS" w:hAnsi="Trebuchet MS"/>
          <w:bCs/>
          <w:color w:val="000000" w:themeColor="text1"/>
          <w:sz w:val="24"/>
          <w:szCs w:val="24"/>
        </w:rPr>
        <w:t>invade the privacy of neighbouring properties through overlooking from windows or balconies;</w:t>
      </w:r>
      <w:r w:rsidRPr="00400E9B">
        <w:rPr>
          <w:rFonts w:ascii="Trebuchet MS" w:hAnsi="Trebuchet MS"/>
          <w:color w:val="000000" w:themeColor="text1"/>
          <w:sz w:val="24"/>
          <w:szCs w:val="24"/>
        </w:rPr>
        <w:t xml:space="preserve"> </w:t>
      </w:r>
      <w:r w:rsidRPr="00400E9B">
        <w:rPr>
          <w:rFonts w:ascii="Trebuchet MS" w:hAnsi="Trebuchet MS"/>
          <w:b/>
          <w:color w:val="000000" w:themeColor="text1"/>
          <w:sz w:val="24"/>
          <w:szCs w:val="24"/>
        </w:rPr>
        <w:t xml:space="preserve">NO   </w:t>
      </w:r>
    </w:p>
    <w:p w:rsidR="00974F11" w:rsidRPr="00400E9B" w:rsidRDefault="00974F11" w:rsidP="00405E76">
      <w:pPr>
        <w:pStyle w:val="ListParagraph"/>
        <w:numPr>
          <w:ilvl w:val="0"/>
          <w:numId w:val="9"/>
        </w:numPr>
        <w:jc w:val="both"/>
        <w:rPr>
          <w:rFonts w:ascii="Trebuchet MS" w:hAnsi="Trebuchet MS"/>
          <w:color w:val="000000" w:themeColor="text1"/>
          <w:sz w:val="24"/>
          <w:szCs w:val="24"/>
        </w:rPr>
      </w:pPr>
      <w:r w:rsidRPr="00400E9B">
        <w:rPr>
          <w:rFonts w:ascii="Trebuchet MS" w:hAnsi="Trebuchet MS"/>
          <w:bCs/>
          <w:color w:val="000000" w:themeColor="text1"/>
          <w:sz w:val="24"/>
          <w:szCs w:val="24"/>
        </w:rPr>
        <w:lastRenderedPageBreak/>
        <w:t>detract from the character of neighbouring properties through siting, excessive bulk, ill-matching materials or inconsistent design;</w:t>
      </w:r>
      <w:r w:rsidRPr="00400E9B">
        <w:rPr>
          <w:rFonts w:ascii="Trebuchet MS" w:hAnsi="Trebuchet MS"/>
          <w:color w:val="000000" w:themeColor="text1"/>
          <w:sz w:val="24"/>
          <w:szCs w:val="24"/>
        </w:rPr>
        <w:t xml:space="preserve"> </w:t>
      </w:r>
      <w:r w:rsidRPr="00400E9B">
        <w:rPr>
          <w:rFonts w:ascii="Trebuchet MS" w:hAnsi="Trebuchet MS"/>
          <w:b/>
          <w:color w:val="000000" w:themeColor="text1"/>
          <w:sz w:val="24"/>
          <w:szCs w:val="24"/>
        </w:rPr>
        <w:t xml:space="preserve">NO </w:t>
      </w:r>
    </w:p>
    <w:p w:rsidR="00974F11" w:rsidRPr="00400E9B" w:rsidRDefault="00974F11" w:rsidP="00405E76">
      <w:pPr>
        <w:pStyle w:val="ListParagraph"/>
        <w:numPr>
          <w:ilvl w:val="0"/>
          <w:numId w:val="9"/>
        </w:numPr>
        <w:jc w:val="both"/>
        <w:rPr>
          <w:rFonts w:ascii="Trebuchet MS" w:hAnsi="Trebuchet MS"/>
          <w:color w:val="000000" w:themeColor="text1"/>
          <w:sz w:val="24"/>
          <w:szCs w:val="24"/>
        </w:rPr>
      </w:pPr>
      <w:r w:rsidRPr="00400E9B">
        <w:rPr>
          <w:rFonts w:ascii="Trebuchet MS" w:hAnsi="Trebuchet MS"/>
          <w:bCs/>
          <w:color w:val="000000" w:themeColor="text1"/>
          <w:sz w:val="24"/>
          <w:szCs w:val="24"/>
        </w:rPr>
        <w:t>detract from the appearance of the street or area by using ill-matched materials, glazing and detailing;</w:t>
      </w:r>
      <w:r w:rsidRPr="00400E9B">
        <w:rPr>
          <w:rFonts w:ascii="Trebuchet MS" w:hAnsi="Trebuchet MS"/>
          <w:color w:val="000000" w:themeColor="text1"/>
          <w:sz w:val="24"/>
          <w:szCs w:val="24"/>
        </w:rPr>
        <w:t xml:space="preserve"> </w:t>
      </w:r>
      <w:r w:rsidRPr="00400E9B">
        <w:rPr>
          <w:rFonts w:ascii="Trebuchet MS" w:hAnsi="Trebuchet MS"/>
          <w:b/>
          <w:color w:val="000000" w:themeColor="text1"/>
          <w:sz w:val="24"/>
          <w:szCs w:val="24"/>
        </w:rPr>
        <w:t>NO</w:t>
      </w:r>
    </w:p>
    <w:p w:rsidR="00974F11" w:rsidRPr="00400E9B" w:rsidRDefault="00974F11" w:rsidP="00405E76">
      <w:pPr>
        <w:pStyle w:val="ListParagraph"/>
        <w:jc w:val="both"/>
        <w:rPr>
          <w:rFonts w:ascii="Trebuchet MS" w:hAnsi="Trebuchet MS"/>
          <w:color w:val="000000" w:themeColor="text1"/>
          <w:sz w:val="24"/>
          <w:szCs w:val="24"/>
        </w:rPr>
      </w:pPr>
    </w:p>
    <w:p w:rsidR="00974F11" w:rsidRPr="00400E9B" w:rsidRDefault="00974F11"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400E9B" w:rsidRDefault="00974F11" w:rsidP="00405E76">
      <w:pPr>
        <w:jc w:val="both"/>
        <w:rPr>
          <w:rFonts w:ascii="Trebuchet MS" w:hAnsi="Trebuchet MS"/>
          <w:color w:val="000000" w:themeColor="text1"/>
          <w:sz w:val="24"/>
          <w:szCs w:val="24"/>
        </w:rPr>
      </w:pPr>
    </w:p>
    <w:p w:rsidR="00974F11" w:rsidRPr="00400E9B" w:rsidRDefault="00974F11"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400E9B" w:rsidRDefault="00974F11" w:rsidP="00405E76">
      <w:pPr>
        <w:jc w:val="both"/>
        <w:rPr>
          <w:rFonts w:ascii="Trebuchet MS" w:hAnsi="Trebuchet MS"/>
          <w:color w:val="000000" w:themeColor="text1"/>
          <w:sz w:val="24"/>
          <w:szCs w:val="24"/>
        </w:rPr>
      </w:pPr>
    </w:p>
    <w:p w:rsidR="00974F11" w:rsidRPr="00400E9B" w:rsidRDefault="00974F11" w:rsidP="00405E76">
      <w:pPr>
        <w:pStyle w:val="ListParagraph"/>
        <w:numPr>
          <w:ilvl w:val="0"/>
          <w:numId w:val="9"/>
        </w:numPr>
        <w:jc w:val="both"/>
        <w:rPr>
          <w:rFonts w:ascii="Trebuchet MS" w:hAnsi="Trebuchet MS"/>
          <w:b/>
          <w:color w:val="000000" w:themeColor="text1"/>
          <w:sz w:val="24"/>
          <w:szCs w:val="24"/>
        </w:rPr>
      </w:pPr>
      <w:r w:rsidRPr="00400E9B">
        <w:rPr>
          <w:rFonts w:ascii="Trebuchet MS" w:hAnsi="Trebuchet MS"/>
          <w:color w:val="000000" w:themeColor="text1"/>
          <w:sz w:val="24"/>
          <w:szCs w:val="24"/>
        </w:rPr>
        <w:t xml:space="preserve">Privacy and overlooking; </w:t>
      </w:r>
      <w:r w:rsidRPr="00400E9B">
        <w:rPr>
          <w:rFonts w:ascii="Trebuchet MS" w:hAnsi="Trebuchet MS"/>
          <w:b/>
          <w:color w:val="000000" w:themeColor="text1"/>
          <w:sz w:val="24"/>
          <w:szCs w:val="24"/>
        </w:rPr>
        <w:t xml:space="preserve">NO </w:t>
      </w:r>
    </w:p>
    <w:p w:rsidR="00974F11" w:rsidRPr="00400E9B" w:rsidRDefault="00974F11" w:rsidP="00405E76">
      <w:pPr>
        <w:pStyle w:val="ListParagraph"/>
        <w:numPr>
          <w:ilvl w:val="0"/>
          <w:numId w:val="9"/>
        </w:numPr>
        <w:jc w:val="both"/>
        <w:rPr>
          <w:rFonts w:ascii="Trebuchet MS" w:hAnsi="Trebuchet MS"/>
          <w:b/>
          <w:color w:val="000000" w:themeColor="text1"/>
          <w:sz w:val="24"/>
          <w:szCs w:val="24"/>
        </w:rPr>
      </w:pPr>
      <w:r w:rsidRPr="00400E9B">
        <w:rPr>
          <w:rFonts w:ascii="Trebuchet MS" w:hAnsi="Trebuchet MS"/>
          <w:color w:val="000000" w:themeColor="text1"/>
          <w:sz w:val="24"/>
          <w:szCs w:val="24"/>
        </w:rPr>
        <w:t xml:space="preserve">Access to sunlight and daylight; </w:t>
      </w:r>
      <w:r w:rsidRPr="00400E9B">
        <w:rPr>
          <w:rFonts w:ascii="Trebuchet MS" w:hAnsi="Trebuchet MS"/>
          <w:b/>
          <w:color w:val="000000" w:themeColor="text1"/>
          <w:sz w:val="24"/>
          <w:szCs w:val="24"/>
        </w:rPr>
        <w:t>NO</w:t>
      </w:r>
    </w:p>
    <w:p w:rsidR="00974F11" w:rsidRPr="00400E9B" w:rsidRDefault="00974F11" w:rsidP="00405E76">
      <w:pPr>
        <w:numPr>
          <w:ilvl w:val="0"/>
          <w:numId w:val="12"/>
        </w:num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Visual dominance and overbearing effects of a development; </w:t>
      </w:r>
      <w:r w:rsidRPr="00400E9B">
        <w:rPr>
          <w:rFonts w:ascii="Trebuchet MS" w:hAnsi="Trebuchet MS"/>
          <w:b/>
          <w:color w:val="000000" w:themeColor="text1"/>
          <w:sz w:val="24"/>
          <w:szCs w:val="24"/>
        </w:rPr>
        <w:t>NO</w:t>
      </w:r>
      <w:r w:rsidR="0029698C" w:rsidRPr="00400E9B">
        <w:rPr>
          <w:rFonts w:ascii="Trebuchet MS" w:hAnsi="Trebuchet MS"/>
          <w:b/>
          <w:color w:val="000000" w:themeColor="text1"/>
          <w:sz w:val="24"/>
          <w:szCs w:val="24"/>
        </w:rPr>
        <w:t>, although the residents of the neighbouring properties will notice the additional height and depth of the proposals they are not considered visually dominant or overbearing.</w:t>
      </w:r>
      <w:r w:rsidRPr="00400E9B">
        <w:rPr>
          <w:rFonts w:ascii="Trebuchet MS" w:hAnsi="Trebuchet MS"/>
          <w:b/>
          <w:color w:val="000000" w:themeColor="text1"/>
          <w:sz w:val="24"/>
          <w:szCs w:val="24"/>
        </w:rPr>
        <w:t xml:space="preserve">  </w:t>
      </w:r>
    </w:p>
    <w:p w:rsidR="00974F11" w:rsidRPr="00400E9B" w:rsidRDefault="00974F11" w:rsidP="00405E76">
      <w:pPr>
        <w:numPr>
          <w:ilvl w:val="0"/>
          <w:numId w:val="12"/>
        </w:num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Noise and disturbance; </w:t>
      </w:r>
      <w:r w:rsidRPr="00400E9B">
        <w:rPr>
          <w:rFonts w:ascii="Trebuchet MS" w:hAnsi="Trebuchet MS"/>
          <w:b/>
          <w:color w:val="000000" w:themeColor="text1"/>
          <w:sz w:val="24"/>
          <w:szCs w:val="24"/>
        </w:rPr>
        <w:t>NO</w:t>
      </w:r>
    </w:p>
    <w:p w:rsidR="00974F11" w:rsidRPr="00400E9B" w:rsidRDefault="00974F11" w:rsidP="00405E76">
      <w:pPr>
        <w:numPr>
          <w:ilvl w:val="0"/>
          <w:numId w:val="12"/>
        </w:num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Artificial lighting; </w:t>
      </w:r>
      <w:r w:rsidRPr="00400E9B">
        <w:rPr>
          <w:rFonts w:ascii="Trebuchet MS" w:hAnsi="Trebuchet MS"/>
          <w:b/>
          <w:color w:val="000000" w:themeColor="text1"/>
          <w:sz w:val="24"/>
          <w:szCs w:val="24"/>
        </w:rPr>
        <w:t>NO</w:t>
      </w:r>
    </w:p>
    <w:p w:rsidR="00974F11" w:rsidRPr="00400E9B" w:rsidRDefault="00974F11" w:rsidP="00405E76">
      <w:pPr>
        <w:numPr>
          <w:ilvl w:val="0"/>
          <w:numId w:val="12"/>
        </w:num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Vibration; </w:t>
      </w:r>
      <w:r w:rsidRPr="00400E9B">
        <w:rPr>
          <w:rFonts w:ascii="Trebuchet MS" w:hAnsi="Trebuchet MS"/>
          <w:b/>
          <w:color w:val="000000" w:themeColor="text1"/>
          <w:sz w:val="24"/>
          <w:szCs w:val="24"/>
        </w:rPr>
        <w:t>NO</w:t>
      </w:r>
    </w:p>
    <w:p w:rsidR="00974F11" w:rsidRPr="00400E9B" w:rsidRDefault="00974F11" w:rsidP="00405E76">
      <w:pPr>
        <w:numPr>
          <w:ilvl w:val="0"/>
          <w:numId w:val="12"/>
        </w:num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Dust and fumes; </w:t>
      </w:r>
      <w:r w:rsidRPr="00400E9B">
        <w:rPr>
          <w:rFonts w:ascii="Trebuchet MS" w:hAnsi="Trebuchet MS"/>
          <w:b/>
          <w:color w:val="000000" w:themeColor="text1"/>
          <w:sz w:val="24"/>
          <w:szCs w:val="24"/>
        </w:rPr>
        <w:t>NO</w:t>
      </w:r>
    </w:p>
    <w:p w:rsidR="00974F11" w:rsidRPr="00400E9B" w:rsidRDefault="00974F11" w:rsidP="00405E76">
      <w:pPr>
        <w:numPr>
          <w:ilvl w:val="0"/>
          <w:numId w:val="12"/>
        </w:num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Smell; </w:t>
      </w:r>
      <w:r w:rsidRPr="00400E9B">
        <w:rPr>
          <w:rFonts w:ascii="Trebuchet MS" w:hAnsi="Trebuchet MS"/>
          <w:b/>
          <w:color w:val="000000" w:themeColor="text1"/>
          <w:sz w:val="24"/>
          <w:szCs w:val="24"/>
        </w:rPr>
        <w:t>NO</w:t>
      </w:r>
    </w:p>
    <w:p w:rsidR="00974F11" w:rsidRPr="00400E9B" w:rsidRDefault="00974F11" w:rsidP="00405E76">
      <w:pPr>
        <w:numPr>
          <w:ilvl w:val="0"/>
          <w:numId w:val="12"/>
        </w:numPr>
        <w:autoSpaceDE/>
        <w:autoSpaceDN/>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Crime and safety; </w:t>
      </w:r>
      <w:r w:rsidRPr="00400E9B">
        <w:rPr>
          <w:rFonts w:ascii="Trebuchet MS" w:hAnsi="Trebuchet MS"/>
          <w:b/>
          <w:color w:val="000000" w:themeColor="text1"/>
          <w:sz w:val="24"/>
          <w:szCs w:val="24"/>
        </w:rPr>
        <w:t>NO</w:t>
      </w:r>
    </w:p>
    <w:p w:rsidR="00974F11" w:rsidRPr="00400E9B" w:rsidRDefault="00974F11" w:rsidP="00405E76">
      <w:pPr>
        <w:jc w:val="both"/>
        <w:rPr>
          <w:rFonts w:ascii="Trebuchet MS" w:hAnsi="Trebuchet MS"/>
          <w:color w:val="000000" w:themeColor="text1"/>
          <w:sz w:val="24"/>
          <w:szCs w:val="24"/>
        </w:rPr>
      </w:pPr>
    </w:p>
    <w:p w:rsidR="00974F11" w:rsidRPr="00400E9B" w:rsidRDefault="00974F11" w:rsidP="00405E76">
      <w:pPr>
        <w:jc w:val="both"/>
        <w:rPr>
          <w:rFonts w:ascii="Trebuchet MS" w:hAnsi="Trebuchet MS"/>
          <w:b/>
          <w:bCs/>
          <w:color w:val="000000" w:themeColor="text1"/>
          <w:sz w:val="24"/>
          <w:szCs w:val="24"/>
        </w:rPr>
      </w:pPr>
      <w:r w:rsidRPr="00400E9B">
        <w:rPr>
          <w:rFonts w:ascii="Trebuchet MS" w:hAnsi="Trebuchet MS"/>
          <w:b/>
          <w:bCs/>
          <w:color w:val="000000" w:themeColor="text1"/>
          <w:sz w:val="24"/>
          <w:szCs w:val="24"/>
        </w:rPr>
        <w:t xml:space="preserve">RECOMMENDATION:    </w:t>
      </w:r>
    </w:p>
    <w:p w:rsidR="00974F11" w:rsidRPr="00400E9B" w:rsidRDefault="00974F11" w:rsidP="00405E76">
      <w:pPr>
        <w:ind w:hanging="11"/>
        <w:jc w:val="both"/>
        <w:rPr>
          <w:rFonts w:ascii="Trebuchet MS" w:hAnsi="Trebuchet MS" w:cs="Trebuchet MS"/>
          <w:color w:val="000000" w:themeColor="text1"/>
          <w:sz w:val="24"/>
          <w:szCs w:val="24"/>
        </w:rPr>
      </w:pPr>
    </w:p>
    <w:p w:rsidR="00974F11" w:rsidRPr="00400E9B" w:rsidRDefault="00974F11" w:rsidP="00405E76">
      <w:pPr>
        <w:ind w:hanging="11"/>
        <w:jc w:val="both"/>
        <w:rPr>
          <w:rFonts w:ascii="Trebuchet MS" w:hAnsi="Trebuchet MS" w:cs="Trebuchet MS"/>
          <w:b/>
          <w:color w:val="000000" w:themeColor="text1"/>
          <w:sz w:val="24"/>
          <w:szCs w:val="24"/>
        </w:rPr>
      </w:pPr>
      <w:r w:rsidRPr="00400E9B">
        <w:rPr>
          <w:rFonts w:ascii="Trebuchet MS" w:hAnsi="Trebuchet MS" w:cs="Trebuchet MS"/>
          <w:b/>
          <w:color w:val="000000" w:themeColor="text1"/>
          <w:sz w:val="24"/>
          <w:szCs w:val="24"/>
        </w:rPr>
        <w:t>GRANT</w:t>
      </w:r>
    </w:p>
    <w:p w:rsidR="00974F11" w:rsidRPr="00400E9B" w:rsidRDefault="00974F11" w:rsidP="00405E76">
      <w:pPr>
        <w:ind w:hanging="11"/>
        <w:jc w:val="both"/>
        <w:rPr>
          <w:rFonts w:ascii="Trebuchet MS" w:hAnsi="Trebuchet MS" w:cs="Trebuchet MS"/>
          <w:color w:val="000000" w:themeColor="text1"/>
          <w:sz w:val="24"/>
          <w:szCs w:val="24"/>
        </w:rPr>
      </w:pPr>
    </w:p>
    <w:p w:rsidR="00974F11" w:rsidRPr="00400E9B" w:rsidRDefault="00974F11"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Subject to the following conditions:</w:t>
      </w:r>
    </w:p>
    <w:p w:rsidR="00974F11" w:rsidRPr="00400E9B" w:rsidRDefault="00974F11" w:rsidP="00405E76">
      <w:pPr>
        <w:pStyle w:val="ListParagraph"/>
        <w:numPr>
          <w:ilvl w:val="0"/>
          <w:numId w:val="17"/>
        </w:numPr>
        <w:ind w:hanging="720"/>
        <w:jc w:val="both"/>
        <w:rPr>
          <w:rFonts w:ascii="Trebuchet MS" w:hAnsi="Trebuchet MS"/>
          <w:color w:val="000000" w:themeColor="text1"/>
          <w:sz w:val="24"/>
          <w:szCs w:val="24"/>
        </w:rPr>
      </w:pPr>
      <w:r w:rsidRPr="00400E9B">
        <w:rPr>
          <w:rFonts w:ascii="Trebuchet MS" w:hAnsi="Trebuchet MS"/>
          <w:color w:val="000000" w:themeColor="text1"/>
          <w:sz w:val="24"/>
          <w:szCs w:val="24"/>
        </w:rPr>
        <w:t>Time limit</w:t>
      </w:r>
    </w:p>
    <w:p w:rsidR="00974F11" w:rsidRPr="00400E9B" w:rsidRDefault="00974F11" w:rsidP="00405E76">
      <w:pPr>
        <w:pStyle w:val="ListParagraph"/>
        <w:numPr>
          <w:ilvl w:val="0"/>
          <w:numId w:val="17"/>
        </w:numPr>
        <w:ind w:hanging="720"/>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Approved plans  </w:t>
      </w:r>
    </w:p>
    <w:p w:rsidR="00974F11" w:rsidRPr="00400E9B" w:rsidRDefault="00974F11" w:rsidP="00405E76">
      <w:pPr>
        <w:pStyle w:val="ListParagraph"/>
        <w:numPr>
          <w:ilvl w:val="0"/>
          <w:numId w:val="17"/>
        </w:numPr>
        <w:ind w:hanging="720"/>
        <w:jc w:val="both"/>
        <w:rPr>
          <w:rFonts w:ascii="Trebuchet MS" w:hAnsi="Trebuchet MS"/>
          <w:color w:val="000000" w:themeColor="text1"/>
          <w:sz w:val="24"/>
          <w:szCs w:val="24"/>
        </w:rPr>
      </w:pPr>
      <w:r w:rsidRPr="00400E9B">
        <w:rPr>
          <w:rFonts w:ascii="Trebuchet MS" w:hAnsi="Trebuchet MS"/>
          <w:color w:val="000000" w:themeColor="text1"/>
          <w:sz w:val="24"/>
          <w:szCs w:val="24"/>
        </w:rPr>
        <w:t>Materials</w:t>
      </w:r>
      <w:r w:rsidR="00015121" w:rsidRPr="00400E9B">
        <w:rPr>
          <w:rFonts w:ascii="Trebuchet MS" w:hAnsi="Trebuchet MS"/>
          <w:color w:val="000000" w:themeColor="text1"/>
          <w:sz w:val="24"/>
          <w:szCs w:val="24"/>
        </w:rPr>
        <w:t xml:space="preserve"> (including brick detail)</w:t>
      </w:r>
    </w:p>
    <w:p w:rsidR="00974F11" w:rsidRPr="00400E9B" w:rsidRDefault="00974F11" w:rsidP="00405E76">
      <w:pPr>
        <w:jc w:val="both"/>
        <w:rPr>
          <w:rFonts w:ascii="Trebuchet MS" w:hAnsi="Trebuchet MS"/>
          <w:color w:val="000000" w:themeColor="text1"/>
          <w:sz w:val="24"/>
          <w:szCs w:val="24"/>
        </w:rPr>
      </w:pPr>
    </w:p>
    <w:p w:rsidR="00974F11" w:rsidRPr="00400E9B" w:rsidRDefault="00974F11"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Informatives relating to:</w:t>
      </w:r>
    </w:p>
    <w:p w:rsidR="00974F11" w:rsidRPr="00400E9B"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Positive and proactive </w:t>
      </w:r>
    </w:p>
    <w:p w:rsidR="002B25CE" w:rsidRPr="00400E9B" w:rsidRDefault="002B25CE" w:rsidP="00405E76">
      <w:pPr>
        <w:pStyle w:val="ListParagraph"/>
        <w:numPr>
          <w:ilvl w:val="0"/>
          <w:numId w:val="16"/>
        </w:numPr>
        <w:ind w:left="709" w:hanging="709"/>
        <w:jc w:val="both"/>
        <w:rPr>
          <w:rFonts w:ascii="Trebuchet MS" w:hAnsi="Trebuchet MS"/>
          <w:color w:val="000000" w:themeColor="text1"/>
          <w:sz w:val="24"/>
          <w:szCs w:val="24"/>
        </w:rPr>
      </w:pPr>
      <w:r w:rsidRPr="00400E9B">
        <w:rPr>
          <w:rFonts w:ascii="Trebuchet MS" w:hAnsi="Trebuchet MS"/>
          <w:color w:val="000000" w:themeColor="text1"/>
          <w:sz w:val="24"/>
          <w:szCs w:val="24"/>
        </w:rPr>
        <w:t xml:space="preserve">Highways </w:t>
      </w:r>
      <w:bookmarkStart w:id="0" w:name="_GoBack"/>
      <w:bookmarkEnd w:id="0"/>
    </w:p>
    <w:p w:rsidR="00974F11" w:rsidRPr="00400E9B"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400E9B">
        <w:rPr>
          <w:rFonts w:ascii="Trebuchet MS" w:hAnsi="Trebuchet MS"/>
          <w:color w:val="000000" w:themeColor="text1"/>
          <w:sz w:val="24"/>
          <w:szCs w:val="24"/>
        </w:rPr>
        <w:t>Terms and conditions</w:t>
      </w:r>
    </w:p>
    <w:p w:rsidR="00974F11" w:rsidRPr="00400E9B" w:rsidRDefault="00884254"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4</w:t>
      </w:r>
      <w:r w:rsidR="00974F11" w:rsidRPr="00400E9B">
        <w:rPr>
          <w:rFonts w:ascii="Trebuchet MS" w:hAnsi="Trebuchet MS"/>
          <w:color w:val="000000" w:themeColor="text1"/>
          <w:sz w:val="24"/>
          <w:szCs w:val="24"/>
        </w:rPr>
        <w:t>.</w:t>
      </w:r>
      <w:r w:rsidR="00974F11" w:rsidRPr="00400E9B">
        <w:rPr>
          <w:rFonts w:ascii="Trebuchet MS" w:hAnsi="Trebuchet MS"/>
          <w:color w:val="000000" w:themeColor="text1"/>
          <w:sz w:val="24"/>
          <w:szCs w:val="24"/>
        </w:rPr>
        <w:tab/>
        <w:t xml:space="preserve">Building regulations </w:t>
      </w:r>
    </w:p>
    <w:p w:rsidR="00974F11" w:rsidRPr="00400E9B" w:rsidRDefault="00884254"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5</w:t>
      </w:r>
      <w:r w:rsidR="00974F11" w:rsidRPr="00400E9B">
        <w:rPr>
          <w:rFonts w:ascii="Trebuchet MS" w:hAnsi="Trebuchet MS"/>
          <w:color w:val="000000" w:themeColor="text1"/>
          <w:sz w:val="24"/>
          <w:szCs w:val="24"/>
        </w:rPr>
        <w:t>.</w:t>
      </w:r>
      <w:r w:rsidR="00974F11" w:rsidRPr="00400E9B">
        <w:rPr>
          <w:rFonts w:ascii="Trebuchet MS" w:hAnsi="Trebuchet MS"/>
          <w:color w:val="000000" w:themeColor="text1"/>
          <w:sz w:val="24"/>
          <w:szCs w:val="24"/>
        </w:rPr>
        <w:tab/>
        <w:t xml:space="preserve">Construction and demolition </w:t>
      </w:r>
    </w:p>
    <w:p w:rsidR="00974F11" w:rsidRPr="00400E9B" w:rsidRDefault="00884254" w:rsidP="00405E76">
      <w:pPr>
        <w:jc w:val="both"/>
        <w:rPr>
          <w:rFonts w:ascii="Trebuchet MS" w:hAnsi="Trebuchet MS"/>
          <w:color w:val="000000" w:themeColor="text1"/>
          <w:sz w:val="24"/>
          <w:szCs w:val="24"/>
        </w:rPr>
      </w:pPr>
      <w:r w:rsidRPr="00400E9B">
        <w:rPr>
          <w:rFonts w:ascii="Trebuchet MS" w:hAnsi="Trebuchet MS"/>
          <w:color w:val="000000" w:themeColor="text1"/>
          <w:sz w:val="24"/>
          <w:szCs w:val="24"/>
        </w:rPr>
        <w:t>6</w:t>
      </w:r>
      <w:r w:rsidR="00974F11" w:rsidRPr="00400E9B">
        <w:rPr>
          <w:rFonts w:ascii="Trebuchet MS" w:hAnsi="Trebuchet MS"/>
          <w:color w:val="000000" w:themeColor="text1"/>
          <w:sz w:val="24"/>
          <w:szCs w:val="24"/>
        </w:rPr>
        <w:t>.</w:t>
      </w:r>
      <w:r w:rsidR="00974F11" w:rsidRPr="00400E9B">
        <w:rPr>
          <w:rFonts w:ascii="Trebuchet MS" w:hAnsi="Trebuchet MS"/>
          <w:color w:val="000000" w:themeColor="text1"/>
          <w:sz w:val="24"/>
          <w:szCs w:val="24"/>
        </w:rPr>
        <w:tab/>
        <w:t xml:space="preserve">Encroachment </w:t>
      </w:r>
    </w:p>
    <w:p w:rsidR="00974F11" w:rsidRPr="00400E9B" w:rsidRDefault="00974F11" w:rsidP="00405E76">
      <w:pPr>
        <w:jc w:val="both"/>
        <w:rPr>
          <w:rFonts w:ascii="Trebuchet MS" w:hAnsi="Trebuchet MS"/>
          <w:color w:val="000000" w:themeColor="text1"/>
          <w:sz w:val="24"/>
          <w:szCs w:val="24"/>
        </w:rPr>
      </w:pPr>
    </w:p>
    <w:p w:rsidR="00347B30" w:rsidRPr="00400E9B" w:rsidRDefault="00347B30" w:rsidP="00405E76">
      <w:pPr>
        <w:jc w:val="both"/>
        <w:rPr>
          <w:rFonts w:ascii="Trebuchet MS" w:hAnsi="Trebuchet MS"/>
          <w:color w:val="000000" w:themeColor="text1"/>
          <w:sz w:val="24"/>
          <w:szCs w:val="24"/>
        </w:rPr>
      </w:pPr>
    </w:p>
    <w:sectPr w:rsidR="00347B30"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3725D"/>
    <w:rsid w:val="00041952"/>
    <w:rsid w:val="00043B0F"/>
    <w:rsid w:val="00050124"/>
    <w:rsid w:val="00050230"/>
    <w:rsid w:val="0005033A"/>
    <w:rsid w:val="000676FE"/>
    <w:rsid w:val="00071077"/>
    <w:rsid w:val="0007114B"/>
    <w:rsid w:val="0008074E"/>
    <w:rsid w:val="000810EC"/>
    <w:rsid w:val="000A3FD2"/>
    <w:rsid w:val="000B239E"/>
    <w:rsid w:val="000B24A4"/>
    <w:rsid w:val="000B30F9"/>
    <w:rsid w:val="000D1044"/>
    <w:rsid w:val="000E3EFD"/>
    <w:rsid w:val="001012FB"/>
    <w:rsid w:val="001206DC"/>
    <w:rsid w:val="00122BA8"/>
    <w:rsid w:val="0014675A"/>
    <w:rsid w:val="0016697B"/>
    <w:rsid w:val="00170C47"/>
    <w:rsid w:val="001715EF"/>
    <w:rsid w:val="0018014E"/>
    <w:rsid w:val="00192E7D"/>
    <w:rsid w:val="001A2064"/>
    <w:rsid w:val="001B23D4"/>
    <w:rsid w:val="001B478A"/>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74E21"/>
    <w:rsid w:val="00386B08"/>
    <w:rsid w:val="0038711B"/>
    <w:rsid w:val="003C71E8"/>
    <w:rsid w:val="003D28F1"/>
    <w:rsid w:val="003D5FF5"/>
    <w:rsid w:val="003E4389"/>
    <w:rsid w:val="003F2186"/>
    <w:rsid w:val="00400E9B"/>
    <w:rsid w:val="00404BDA"/>
    <w:rsid w:val="00405E76"/>
    <w:rsid w:val="00434628"/>
    <w:rsid w:val="00446DBF"/>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25F54"/>
    <w:rsid w:val="006344EF"/>
    <w:rsid w:val="006438B0"/>
    <w:rsid w:val="0064507C"/>
    <w:rsid w:val="006543C5"/>
    <w:rsid w:val="00654790"/>
    <w:rsid w:val="00682469"/>
    <w:rsid w:val="00691679"/>
    <w:rsid w:val="006976A1"/>
    <w:rsid w:val="006C2414"/>
    <w:rsid w:val="006C710B"/>
    <w:rsid w:val="006D671C"/>
    <w:rsid w:val="006E4EAA"/>
    <w:rsid w:val="00713AC9"/>
    <w:rsid w:val="0071703A"/>
    <w:rsid w:val="00724C37"/>
    <w:rsid w:val="00747FD1"/>
    <w:rsid w:val="00751521"/>
    <w:rsid w:val="00771CE9"/>
    <w:rsid w:val="0077450A"/>
    <w:rsid w:val="007824CF"/>
    <w:rsid w:val="00790E47"/>
    <w:rsid w:val="00793BA9"/>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CF1"/>
    <w:rsid w:val="008A7153"/>
    <w:rsid w:val="008C4809"/>
    <w:rsid w:val="008D108E"/>
    <w:rsid w:val="008D53D0"/>
    <w:rsid w:val="008F234E"/>
    <w:rsid w:val="00900870"/>
    <w:rsid w:val="0091318E"/>
    <w:rsid w:val="00931E44"/>
    <w:rsid w:val="009436C5"/>
    <w:rsid w:val="00962583"/>
    <w:rsid w:val="00966D0E"/>
    <w:rsid w:val="009741D7"/>
    <w:rsid w:val="009748CA"/>
    <w:rsid w:val="00974F11"/>
    <w:rsid w:val="00974F2C"/>
    <w:rsid w:val="00983695"/>
    <w:rsid w:val="00992C46"/>
    <w:rsid w:val="009A08D5"/>
    <w:rsid w:val="009C7855"/>
    <w:rsid w:val="009D2BE6"/>
    <w:rsid w:val="009E4CFC"/>
    <w:rsid w:val="009F3869"/>
    <w:rsid w:val="00A0138B"/>
    <w:rsid w:val="00A04B2A"/>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A2861"/>
    <w:rsid w:val="00DA287D"/>
    <w:rsid w:val="00DB2085"/>
    <w:rsid w:val="00DB3988"/>
    <w:rsid w:val="00DC79DD"/>
    <w:rsid w:val="00DD0564"/>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C2223-E7F1-4C77-865D-651A95EF1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783</TotalTime>
  <Pages>3</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59</cp:revision>
  <cp:lastPrinted>2012-12-21T16:02:00Z</cp:lastPrinted>
  <dcterms:created xsi:type="dcterms:W3CDTF">2014-12-01T17:45:00Z</dcterms:created>
  <dcterms:modified xsi:type="dcterms:W3CDTF">2018-03-27T11:01:00Z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