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890" w:rsidRPr="00391F1E" w:rsidRDefault="00893890" w:rsidP="00893890">
      <w:pPr>
        <w:spacing w:after="0" w:line="240" w:lineRule="auto"/>
        <w:rPr>
          <w:rFonts w:ascii="Trebuchet MS" w:eastAsia="Times New Roman" w:hAnsi="Trebuchet MS" w:cs="Courier New"/>
          <w:b/>
        </w:rPr>
      </w:pPr>
      <w:r w:rsidRPr="00391F1E">
        <w:rPr>
          <w:rFonts w:ascii="Trebuchet MS" w:eastAsia="Times New Roman" w:hAnsi="Trebuchet MS" w:cs="Courier New"/>
          <w:b/>
        </w:rPr>
        <w:t xml:space="preserve">DELEGATED APPLICATION REPORT </w:t>
      </w:r>
      <w:r w:rsidRPr="00391F1E">
        <w:rPr>
          <w:rFonts w:ascii="Trebuchet MS" w:eastAsia="Times New Roman" w:hAnsi="Trebuchet MS" w:cs="Courier New"/>
          <w:b/>
        </w:rPr>
        <w:tab/>
      </w:r>
      <w:r w:rsidRPr="00391F1E">
        <w:rPr>
          <w:rFonts w:ascii="Trebuchet MS" w:eastAsia="Times New Roman" w:hAnsi="Trebuchet MS" w:cs="Courier New"/>
          <w:b/>
        </w:rPr>
        <w:tab/>
      </w:r>
      <w:r w:rsidRPr="00391F1E">
        <w:rPr>
          <w:rFonts w:ascii="Trebuchet MS" w:eastAsia="Times New Roman" w:hAnsi="Trebuchet MS" w:cs="Courier New"/>
          <w:b/>
        </w:rPr>
        <w:tab/>
      </w:r>
    </w:p>
    <w:p w:rsidR="00893890" w:rsidRPr="00391F1E" w:rsidRDefault="00893890" w:rsidP="00893890">
      <w:pPr>
        <w:spacing w:after="0" w:line="240" w:lineRule="auto"/>
        <w:rPr>
          <w:rFonts w:ascii="Trebuchet MS" w:eastAsia="Times New Roman" w:hAnsi="Trebuchet MS" w:cs="Courier New"/>
        </w:rPr>
      </w:pPr>
      <w:r w:rsidRPr="00391F1E">
        <w:rPr>
          <w:rFonts w:ascii="Trebuchet MS" w:eastAsia="Times New Roman" w:hAnsi="Trebuchet MS" w:cs="Courier New"/>
          <w:b/>
        </w:rPr>
        <w:t xml:space="preserve">Application No: </w:t>
      </w:r>
      <w:r w:rsidR="006A6913" w:rsidRPr="00391F1E">
        <w:rPr>
          <w:rFonts w:ascii="Trebuchet MS" w:eastAsia="Times New Roman" w:hAnsi="Trebuchet MS" w:cs="Courier New"/>
        </w:rPr>
        <w:t>171104</w:t>
      </w:r>
      <w:r w:rsidRPr="00391F1E">
        <w:rPr>
          <w:rFonts w:ascii="Trebuchet MS" w:eastAsia="Times New Roman" w:hAnsi="Trebuchet MS" w:cs="Courier New"/>
        </w:rPr>
        <w:t>/FUL</w:t>
      </w:r>
      <w:r w:rsidRPr="00391F1E">
        <w:rPr>
          <w:rFonts w:ascii="Trebuchet MS" w:eastAsia="Times New Roman" w:hAnsi="Trebuchet MS" w:cs="Courier New"/>
        </w:rPr>
        <w:tab/>
      </w:r>
      <w:r w:rsidRPr="00391F1E">
        <w:rPr>
          <w:rFonts w:ascii="Trebuchet MS" w:eastAsia="Times New Roman" w:hAnsi="Trebuchet MS" w:cs="Courier New"/>
        </w:rPr>
        <w:tab/>
      </w:r>
      <w:r w:rsidRPr="00391F1E">
        <w:rPr>
          <w:rFonts w:ascii="Trebuchet MS" w:eastAsia="Times New Roman" w:hAnsi="Trebuchet MS" w:cs="Courier New"/>
        </w:rPr>
        <w:tab/>
      </w:r>
      <w:r w:rsidRPr="00391F1E">
        <w:rPr>
          <w:rFonts w:ascii="Trebuchet MS" w:eastAsia="Times New Roman" w:hAnsi="Trebuchet MS" w:cs="Courier New"/>
        </w:rPr>
        <w:tab/>
      </w:r>
      <w:r w:rsidRPr="00391F1E">
        <w:rPr>
          <w:rFonts w:ascii="Trebuchet MS" w:eastAsia="Times New Roman" w:hAnsi="Trebuchet MS" w:cs="Courier New"/>
        </w:rPr>
        <w:tab/>
      </w:r>
    </w:p>
    <w:p w:rsidR="00893890" w:rsidRPr="00391F1E" w:rsidRDefault="00893890" w:rsidP="00893890">
      <w:pPr>
        <w:spacing w:after="0" w:line="240" w:lineRule="auto"/>
        <w:rPr>
          <w:rFonts w:ascii="Trebuchet MS" w:eastAsia="Times New Roman" w:hAnsi="Trebuchet MS" w:cs="Courier New"/>
        </w:rPr>
      </w:pPr>
      <w:r w:rsidRPr="00391F1E">
        <w:rPr>
          <w:rFonts w:ascii="Trebuchet MS" w:eastAsia="Times New Roman" w:hAnsi="Trebuchet MS" w:cs="Courier New"/>
          <w:b/>
        </w:rPr>
        <w:t xml:space="preserve">Address: </w:t>
      </w:r>
      <w:r w:rsidR="006A6913" w:rsidRPr="00391F1E">
        <w:rPr>
          <w:rFonts w:ascii="Trebuchet MS" w:eastAsia="Times New Roman" w:hAnsi="Trebuchet MS" w:cs="Courier New"/>
        </w:rPr>
        <w:t>10 Foxhays</w:t>
      </w:r>
      <w:r w:rsidRPr="00391F1E">
        <w:rPr>
          <w:rFonts w:ascii="Trebuchet MS" w:eastAsia="Times New Roman" w:hAnsi="Trebuchet MS" w:cs="Courier New"/>
        </w:rPr>
        <w:t xml:space="preserve"> Road, Reading</w:t>
      </w:r>
    </w:p>
    <w:p w:rsidR="00893890" w:rsidRPr="00391F1E" w:rsidRDefault="00893890" w:rsidP="00893890">
      <w:pPr>
        <w:spacing w:after="0" w:line="240" w:lineRule="auto"/>
        <w:rPr>
          <w:rFonts w:ascii="Trebuchet MS" w:eastAsia="Times New Roman" w:hAnsi="Trebuchet MS" w:cs="Courier New"/>
        </w:rPr>
      </w:pPr>
      <w:r w:rsidRPr="00391F1E">
        <w:rPr>
          <w:rFonts w:ascii="Trebuchet MS" w:eastAsia="Times New Roman" w:hAnsi="Trebuchet MS" w:cs="Courier New"/>
          <w:b/>
        </w:rPr>
        <w:t>Ward:</w:t>
      </w:r>
      <w:r w:rsidRPr="00391F1E">
        <w:rPr>
          <w:rFonts w:ascii="Trebuchet MS" w:eastAsia="Times New Roman" w:hAnsi="Trebuchet MS" w:cs="Courier New"/>
        </w:rPr>
        <w:t xml:space="preserve"> </w:t>
      </w:r>
      <w:r w:rsidR="00AD6E65" w:rsidRPr="00391F1E">
        <w:rPr>
          <w:rFonts w:ascii="Trebuchet MS" w:eastAsia="Times New Roman" w:hAnsi="Trebuchet MS" w:cs="Courier New"/>
        </w:rPr>
        <w:t>Church</w:t>
      </w:r>
    </w:p>
    <w:p w:rsidR="00802694" w:rsidRPr="00391F1E" w:rsidRDefault="00893890" w:rsidP="00802694">
      <w:pPr>
        <w:spacing w:after="0" w:line="240" w:lineRule="auto"/>
        <w:rPr>
          <w:rFonts w:ascii="Trebuchet MS" w:eastAsia="Times New Roman" w:hAnsi="Trebuchet MS" w:cs="Courier New"/>
        </w:rPr>
      </w:pPr>
      <w:r w:rsidRPr="00391F1E">
        <w:rPr>
          <w:rFonts w:ascii="Trebuchet MS" w:eastAsia="Times New Roman" w:hAnsi="Trebuchet MS" w:cs="Courier New"/>
          <w:b/>
        </w:rPr>
        <w:t xml:space="preserve">Proposal: </w:t>
      </w:r>
      <w:r w:rsidRPr="00391F1E">
        <w:rPr>
          <w:rFonts w:ascii="Trebuchet MS" w:eastAsia="Times New Roman" w:hAnsi="Trebuchet MS" w:cs="Courier New"/>
        </w:rPr>
        <w:t xml:space="preserve">Subdivision of the site and </w:t>
      </w:r>
      <w:r w:rsidR="00802694" w:rsidRPr="00391F1E">
        <w:rPr>
          <w:rFonts w:ascii="Trebuchet MS" w:eastAsia="Times New Roman" w:hAnsi="Trebuchet MS" w:cs="Courier New"/>
        </w:rPr>
        <w:t>erection of 1 x 3 bed dwelling to the side of 10 Foxhays Road, including new access, parking layout and landscaping.</w:t>
      </w:r>
    </w:p>
    <w:p w:rsidR="00802694" w:rsidRPr="00391F1E" w:rsidRDefault="00802694" w:rsidP="00802694">
      <w:pPr>
        <w:spacing w:after="0" w:line="240" w:lineRule="auto"/>
        <w:rPr>
          <w:rFonts w:ascii="Trebuchet MS" w:eastAsia="Times New Roman" w:hAnsi="Trebuchet MS" w:cs="Courier New"/>
        </w:rPr>
      </w:pPr>
    </w:p>
    <w:p w:rsidR="00893890" w:rsidRPr="00391F1E" w:rsidRDefault="00893890" w:rsidP="00802694">
      <w:pPr>
        <w:spacing w:after="0" w:line="240" w:lineRule="auto"/>
        <w:rPr>
          <w:rFonts w:ascii="Trebuchet MS" w:eastAsia="Times New Roman" w:hAnsi="Trebuchet MS" w:cs="Courier New"/>
        </w:rPr>
      </w:pPr>
      <w:r w:rsidRPr="00391F1E">
        <w:rPr>
          <w:rFonts w:ascii="Trebuchet MS" w:eastAsia="Times New Roman" w:hAnsi="Trebuchet MS" w:cs="Courier New"/>
          <w:b/>
        </w:rPr>
        <w:t>Case officer: Ralph Chakadya</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u w:val="single"/>
        </w:rPr>
      </w:pPr>
      <w:r w:rsidRPr="00391F1E">
        <w:rPr>
          <w:rFonts w:ascii="Trebuchet MS" w:eastAsia="Times New Roman" w:hAnsi="Trebuchet MS" w:cs="Times New Roman"/>
          <w:b/>
          <w:u w:val="single"/>
        </w:rPr>
        <w:t xml:space="preserve">Site Description and Surrounding Area    </w:t>
      </w:r>
    </w:p>
    <w:p w:rsidR="00893890" w:rsidRPr="00391F1E" w:rsidRDefault="00893890"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391F1E">
        <w:rPr>
          <w:rFonts w:ascii="Trebuchet MS" w:eastAsia="Times New Roman" w:hAnsi="Trebuchet MS" w:cs="Times New Roman"/>
        </w:rPr>
        <w:t>The application site consists of corner plot</w:t>
      </w:r>
      <w:r w:rsidR="006A6913" w:rsidRPr="00391F1E">
        <w:rPr>
          <w:rFonts w:ascii="Trebuchet MS" w:eastAsia="Times New Roman" w:hAnsi="Trebuchet MS" w:cs="Times New Roman"/>
        </w:rPr>
        <w:t>, 10 Foxhays Road</w:t>
      </w:r>
      <w:r w:rsidRPr="00391F1E">
        <w:rPr>
          <w:rFonts w:ascii="Trebuchet MS" w:eastAsia="Times New Roman" w:hAnsi="Trebuchet MS" w:cs="Times New Roman"/>
        </w:rPr>
        <w:t xml:space="preserve">. Number </w:t>
      </w:r>
      <w:r w:rsidR="00AD6E65" w:rsidRPr="00391F1E">
        <w:rPr>
          <w:rFonts w:ascii="Trebuchet MS" w:eastAsia="Times New Roman" w:hAnsi="Trebuchet MS" w:cs="Times New Roman"/>
        </w:rPr>
        <w:t>10</w:t>
      </w:r>
      <w:r w:rsidRPr="00391F1E">
        <w:rPr>
          <w:rFonts w:ascii="Trebuchet MS" w:eastAsia="Times New Roman" w:hAnsi="Trebuchet MS" w:cs="Times New Roman"/>
        </w:rPr>
        <w:t xml:space="preserve"> is a semi-detached two-storey dwelling. To the rear, the application site adjoins </w:t>
      </w:r>
      <w:r w:rsidR="00AD6E65" w:rsidRPr="00391F1E">
        <w:rPr>
          <w:rFonts w:ascii="Trebuchet MS" w:eastAsia="Times New Roman" w:hAnsi="Trebuchet MS" w:cs="Times New Roman"/>
        </w:rPr>
        <w:t>35 Holberton Road</w:t>
      </w:r>
      <w:r w:rsidRPr="00391F1E">
        <w:rPr>
          <w:rFonts w:ascii="Trebuchet MS" w:eastAsia="Times New Roman" w:hAnsi="Trebuchet MS" w:cs="Times New Roman"/>
        </w:rPr>
        <w:t xml:space="preserve">. The </w:t>
      </w:r>
      <w:r w:rsidR="00AD6E65" w:rsidRPr="00391F1E">
        <w:rPr>
          <w:rFonts w:ascii="Trebuchet MS" w:eastAsia="Times New Roman" w:hAnsi="Trebuchet MS" w:cs="Times New Roman"/>
        </w:rPr>
        <w:t xml:space="preserve">existing </w:t>
      </w:r>
      <w:r w:rsidRPr="00391F1E">
        <w:rPr>
          <w:rFonts w:ascii="Trebuchet MS" w:eastAsia="Times New Roman" w:hAnsi="Trebuchet MS" w:cs="Times New Roman"/>
        </w:rPr>
        <w:t xml:space="preserve">house at </w:t>
      </w:r>
      <w:r w:rsidR="00AD6E65" w:rsidRPr="00391F1E">
        <w:rPr>
          <w:rFonts w:ascii="Trebuchet MS" w:eastAsia="Times New Roman" w:hAnsi="Trebuchet MS" w:cs="Times New Roman"/>
        </w:rPr>
        <w:t>10 Foxhays</w:t>
      </w:r>
      <w:r w:rsidRPr="00391F1E">
        <w:rPr>
          <w:rFonts w:ascii="Trebuchet MS" w:eastAsia="Times New Roman" w:hAnsi="Trebuchet MS" w:cs="Times New Roman"/>
        </w:rPr>
        <w:t xml:space="preserve"> Road is not listed or in a conservation area.</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u w:val="single"/>
        </w:rPr>
      </w:pPr>
      <w:r w:rsidRPr="00391F1E">
        <w:rPr>
          <w:rFonts w:ascii="Trebuchet MS" w:eastAsia="Times New Roman" w:hAnsi="Trebuchet MS" w:cs="Times New Roman"/>
          <w:b/>
          <w:u w:val="single"/>
        </w:rPr>
        <w:t xml:space="preserve">Proposal </w:t>
      </w:r>
    </w:p>
    <w:p w:rsidR="00893890" w:rsidRPr="00391F1E" w:rsidRDefault="00893890"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391F1E">
        <w:rPr>
          <w:rFonts w:ascii="Trebuchet MS" w:eastAsia="Times New Roman" w:hAnsi="Trebuchet MS" w:cs="Times New Roman"/>
        </w:rPr>
        <w:t xml:space="preserve">The proposal is for </w:t>
      </w:r>
      <w:r w:rsidR="00802694" w:rsidRPr="00391F1E">
        <w:rPr>
          <w:rFonts w:ascii="Trebuchet MS" w:eastAsia="Times New Roman" w:hAnsi="Trebuchet MS" w:cs="Times New Roman"/>
        </w:rPr>
        <w:t xml:space="preserve">the subdivision of the site and erection of 1 x 3 </w:t>
      </w:r>
      <w:proofErr w:type="gramStart"/>
      <w:r w:rsidR="00802694" w:rsidRPr="00391F1E">
        <w:rPr>
          <w:rFonts w:ascii="Trebuchet MS" w:eastAsia="Times New Roman" w:hAnsi="Trebuchet MS" w:cs="Times New Roman"/>
        </w:rPr>
        <w:t>bed</w:t>
      </w:r>
      <w:proofErr w:type="gramEnd"/>
      <w:r w:rsidR="00802694" w:rsidRPr="00391F1E">
        <w:rPr>
          <w:rFonts w:ascii="Trebuchet MS" w:eastAsia="Times New Roman" w:hAnsi="Trebuchet MS" w:cs="Times New Roman"/>
        </w:rPr>
        <w:t xml:space="preserve"> dwelling to the side of 10 Foxhays Road, including new access, parking layout and landscaping.</w:t>
      </w: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F2518A" w:rsidRPr="00391F1E" w:rsidRDefault="00D50044"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Pr>
          <w:rFonts w:ascii="Trebuchet MS" w:eastAsia="Times New Roman" w:hAnsi="Trebuchet MS" w:cs="Times New Roman"/>
        </w:rPr>
        <w:t>O</w:t>
      </w:r>
      <w:r w:rsidR="00893890" w:rsidRPr="00391F1E">
        <w:rPr>
          <w:rFonts w:ascii="Trebuchet MS" w:eastAsia="Times New Roman" w:hAnsi="Trebuchet MS" w:cs="Times New Roman"/>
        </w:rPr>
        <w:t xml:space="preserve">fficers </w:t>
      </w:r>
      <w:r>
        <w:rPr>
          <w:rFonts w:ascii="Trebuchet MS" w:eastAsia="Times New Roman" w:hAnsi="Trebuchet MS" w:cs="Times New Roman"/>
        </w:rPr>
        <w:t xml:space="preserve">had concerns </w:t>
      </w:r>
      <w:r w:rsidR="00893890" w:rsidRPr="00391F1E">
        <w:rPr>
          <w:rFonts w:ascii="Trebuchet MS" w:eastAsia="Times New Roman" w:hAnsi="Trebuchet MS" w:cs="Times New Roman"/>
        </w:rPr>
        <w:t xml:space="preserve">regarding </w:t>
      </w:r>
      <w:r w:rsidR="002418E2" w:rsidRPr="00391F1E">
        <w:rPr>
          <w:rFonts w:ascii="Trebuchet MS" w:eastAsia="Times New Roman" w:hAnsi="Trebuchet MS" w:cs="Times New Roman"/>
        </w:rPr>
        <w:t>the adequacy of the retained rear garden amenity space to the existing dwelling due to the single storey rear extensions implemented under prior approval 170356</w:t>
      </w:r>
      <w:r>
        <w:rPr>
          <w:rFonts w:ascii="Trebuchet MS" w:eastAsia="Times New Roman" w:hAnsi="Trebuchet MS" w:cs="Times New Roman"/>
        </w:rPr>
        <w:t>.  A</w:t>
      </w:r>
      <w:r w:rsidR="002418E2" w:rsidRPr="00391F1E">
        <w:rPr>
          <w:rFonts w:ascii="Trebuchet MS" w:eastAsia="Times New Roman" w:hAnsi="Trebuchet MS" w:cs="Times New Roman"/>
        </w:rPr>
        <w:t xml:space="preserve">mended plans were submitted that excluded the single-storey rear extension with an undertaking that the applicant would remove the extensions. However, the extensions are still in place and therefore the amended plans cannot be taken into account in assessing the proposals. </w:t>
      </w:r>
      <w:r w:rsidR="00F2518A" w:rsidRPr="00391F1E">
        <w:rPr>
          <w:rFonts w:ascii="Trebuchet MS" w:eastAsia="Times New Roman" w:hAnsi="Trebuchet MS" w:cs="Times New Roman"/>
        </w:rPr>
        <w:t>Despite repeated requests by officers for clarification on the matter, no response has been received from the applicant.</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u w:val="single"/>
        </w:rPr>
      </w:pPr>
      <w:r w:rsidRPr="00391F1E">
        <w:rPr>
          <w:rFonts w:ascii="Trebuchet MS" w:eastAsia="Times New Roman" w:hAnsi="Trebuchet MS" w:cs="Times New Roman"/>
          <w:b/>
          <w:u w:val="single"/>
        </w:rPr>
        <w:t xml:space="preserve">Planning history  </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AD6E65" w:rsidRPr="00391F1E" w:rsidRDefault="00AD6E65" w:rsidP="00AF0FED">
      <w:pPr>
        <w:pStyle w:val="ListParagraph"/>
        <w:numPr>
          <w:ilvl w:val="0"/>
          <w:numId w:val="8"/>
        </w:numPr>
        <w:overflowPunct w:val="0"/>
        <w:autoSpaceDE w:val="0"/>
        <w:autoSpaceDN w:val="0"/>
        <w:adjustRightInd w:val="0"/>
        <w:spacing w:after="0" w:line="240" w:lineRule="auto"/>
        <w:ind w:left="0"/>
        <w:textAlignment w:val="baseline"/>
        <w:rPr>
          <w:rFonts w:ascii="Trebuchet MS" w:eastAsia="Times New Roman" w:hAnsi="Trebuchet MS" w:cs="Times New Roman"/>
        </w:rPr>
      </w:pPr>
      <w:r w:rsidRPr="00391F1E">
        <w:rPr>
          <w:rFonts w:ascii="Trebuchet MS" w:eastAsia="Times New Roman" w:hAnsi="Trebuchet MS" w:cs="Times New Roman"/>
        </w:rPr>
        <w:t>170356/HPA</w:t>
      </w:r>
      <w:r w:rsidR="00893890" w:rsidRPr="00391F1E">
        <w:rPr>
          <w:rFonts w:ascii="Trebuchet MS" w:eastAsia="Times New Roman" w:hAnsi="Trebuchet MS" w:cs="Times New Roman"/>
        </w:rPr>
        <w:t xml:space="preserve"> - </w:t>
      </w:r>
      <w:r w:rsidRPr="00391F1E">
        <w:rPr>
          <w:rFonts w:ascii="Trebuchet MS" w:eastAsia="Times New Roman" w:hAnsi="Trebuchet MS" w:cs="Times New Roman"/>
        </w:rPr>
        <w:t>A single storey extension, beyond the rear wall of a house, between 3m and 6m in depth, and up to 4m in height. Prior approval not required. 31/03/2017</w:t>
      </w:r>
    </w:p>
    <w:p w:rsidR="00AD6E65" w:rsidRPr="00391F1E" w:rsidRDefault="00AD6E65" w:rsidP="00AF0FED">
      <w:pPr>
        <w:pStyle w:val="ListParagraph"/>
        <w:overflowPunct w:val="0"/>
        <w:autoSpaceDE w:val="0"/>
        <w:autoSpaceDN w:val="0"/>
        <w:adjustRightInd w:val="0"/>
        <w:spacing w:after="0" w:line="240" w:lineRule="auto"/>
        <w:ind w:left="0"/>
        <w:textAlignment w:val="baseline"/>
        <w:rPr>
          <w:rFonts w:ascii="Trebuchet MS" w:eastAsia="Times New Roman" w:hAnsi="Trebuchet MS" w:cs="Times New Roman"/>
        </w:rPr>
      </w:pPr>
    </w:p>
    <w:p w:rsidR="00AD6E65" w:rsidRPr="00391F1E" w:rsidRDefault="00AD6E65" w:rsidP="00AF0FED">
      <w:pPr>
        <w:pStyle w:val="ListParagraph"/>
        <w:numPr>
          <w:ilvl w:val="0"/>
          <w:numId w:val="8"/>
        </w:numPr>
        <w:overflowPunct w:val="0"/>
        <w:autoSpaceDE w:val="0"/>
        <w:autoSpaceDN w:val="0"/>
        <w:adjustRightInd w:val="0"/>
        <w:spacing w:after="0" w:line="240" w:lineRule="auto"/>
        <w:ind w:left="0"/>
        <w:textAlignment w:val="baseline"/>
        <w:rPr>
          <w:rFonts w:ascii="Trebuchet MS" w:eastAsia="Times New Roman" w:hAnsi="Trebuchet MS" w:cs="Times New Roman"/>
        </w:rPr>
      </w:pPr>
      <w:r w:rsidRPr="00391F1E">
        <w:rPr>
          <w:rFonts w:ascii="Trebuchet MS" w:eastAsia="Times New Roman" w:hAnsi="Trebuchet MS" w:cs="Times New Roman"/>
        </w:rPr>
        <w:t xml:space="preserve">The existing dwelling </w:t>
      </w:r>
      <w:r w:rsidR="00D50044">
        <w:rPr>
          <w:rFonts w:ascii="Trebuchet MS" w:eastAsia="Times New Roman" w:hAnsi="Trebuchet MS" w:cs="Times New Roman"/>
        </w:rPr>
        <w:t xml:space="preserve">design has been </w:t>
      </w:r>
      <w:r w:rsidRPr="00391F1E">
        <w:rPr>
          <w:rFonts w:ascii="Trebuchet MS" w:eastAsia="Times New Roman" w:hAnsi="Trebuchet MS" w:cs="Times New Roman"/>
        </w:rPr>
        <w:t>converted from a hip t</w:t>
      </w:r>
      <w:r w:rsidR="002418E2" w:rsidRPr="00391F1E">
        <w:rPr>
          <w:rFonts w:ascii="Trebuchet MS" w:eastAsia="Times New Roman" w:hAnsi="Trebuchet MS" w:cs="Times New Roman"/>
        </w:rPr>
        <w:t xml:space="preserve">o gable end with a rear dormer. There is no planning record of these alterations </w:t>
      </w:r>
      <w:r w:rsidR="00D50044">
        <w:rPr>
          <w:rFonts w:ascii="Trebuchet MS" w:eastAsia="Times New Roman" w:hAnsi="Trebuchet MS" w:cs="Times New Roman"/>
        </w:rPr>
        <w:t xml:space="preserve">so </w:t>
      </w:r>
      <w:r w:rsidR="002418E2" w:rsidRPr="00391F1E">
        <w:rPr>
          <w:rFonts w:ascii="Trebuchet MS" w:eastAsia="Times New Roman" w:hAnsi="Trebuchet MS" w:cs="Times New Roman"/>
        </w:rPr>
        <w:t>the assumption is that they were carried out as permitted development.</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bCs/>
          <w:iCs/>
        </w:rPr>
      </w:pP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rPr>
      </w:pPr>
      <w:r w:rsidRPr="00391F1E">
        <w:rPr>
          <w:rFonts w:ascii="Trebuchet MS" w:eastAsia="Times New Roman" w:hAnsi="Trebuchet MS" w:cs="Times New Roman"/>
          <w:b/>
        </w:rPr>
        <w:t>Consultations</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p>
    <w:p w:rsidR="00893890" w:rsidRPr="00391F1E" w:rsidRDefault="00893890" w:rsidP="00AF0FED">
      <w:pPr>
        <w:pStyle w:val="ListParagraph"/>
        <w:widowControl w:val="0"/>
        <w:autoSpaceDE w:val="0"/>
        <w:autoSpaceDN w:val="0"/>
        <w:spacing w:after="0"/>
        <w:ind w:left="0"/>
        <w:jc w:val="both"/>
        <w:rPr>
          <w:rFonts w:ascii="Trebuchet MS" w:eastAsia="Times New Roman" w:hAnsi="Trebuchet MS" w:cs="Times New Roman"/>
        </w:rPr>
      </w:pPr>
      <w:r w:rsidRPr="00391F1E">
        <w:rPr>
          <w:rFonts w:ascii="Trebuchet MS" w:eastAsia="Times New Roman" w:hAnsi="Trebuchet MS" w:cs="Times New Roman"/>
          <w:u w:val="single"/>
        </w:rPr>
        <w:t>RBC Development Control Transport</w:t>
      </w:r>
      <w:r w:rsidRPr="00391F1E">
        <w:rPr>
          <w:rFonts w:ascii="Trebuchet MS" w:eastAsia="Times New Roman" w:hAnsi="Trebuchet MS" w:cs="Times New Roman"/>
        </w:rPr>
        <w:t xml:space="preserve"> </w:t>
      </w:r>
    </w:p>
    <w:p w:rsidR="00893890" w:rsidRPr="00391F1E" w:rsidRDefault="00893890" w:rsidP="00AF0FED">
      <w:pPr>
        <w:autoSpaceDE w:val="0"/>
        <w:autoSpaceDN w:val="0"/>
        <w:spacing w:after="0" w:line="240" w:lineRule="auto"/>
        <w:rPr>
          <w:rFonts w:ascii="Trebuchet MS" w:eastAsia="Times New Roman" w:hAnsi="Trebuchet MS" w:cs="Trebuchet MS"/>
          <w:lang w:val="en-US"/>
        </w:rPr>
      </w:pPr>
    </w:p>
    <w:p w:rsidR="007D780A" w:rsidRPr="00391F1E" w:rsidRDefault="007D780A" w:rsidP="00AF0FED">
      <w:pPr>
        <w:pStyle w:val="Header"/>
        <w:numPr>
          <w:ilvl w:val="0"/>
          <w:numId w:val="8"/>
        </w:numPr>
        <w:ind w:left="0"/>
        <w:jc w:val="both"/>
        <w:rPr>
          <w:rFonts w:ascii="Trebuchet MS" w:hAnsi="Trebuchet MS" w:cs="Times New Roman"/>
        </w:rPr>
      </w:pPr>
      <w:r w:rsidRPr="00391F1E">
        <w:rPr>
          <w:rFonts w:ascii="Trebuchet MS" w:hAnsi="Trebuchet MS" w:cs="Times New Roman"/>
        </w:rPr>
        <w:t>The proposal consists of the development of 1 x 3 bedroom C3 dwellings adjacent to the existing property, 10 Foxhays Road. As part of the proposed new development the existing property will lose the detached garage therefore resulting in the loss of an existing car parking space.</w:t>
      </w:r>
    </w:p>
    <w:p w:rsidR="007D780A" w:rsidRPr="00391F1E" w:rsidRDefault="007D780A" w:rsidP="00AF0FED">
      <w:pPr>
        <w:pStyle w:val="Header"/>
        <w:jc w:val="both"/>
        <w:rPr>
          <w:rFonts w:ascii="Trebuchet MS" w:hAnsi="Trebuchet MS" w:cs="Times New Roman"/>
        </w:rPr>
      </w:pPr>
    </w:p>
    <w:p w:rsidR="007D780A" w:rsidRPr="00391F1E" w:rsidRDefault="007D780A" w:rsidP="00AF0FED">
      <w:pPr>
        <w:pStyle w:val="NoSpacing"/>
        <w:numPr>
          <w:ilvl w:val="0"/>
          <w:numId w:val="8"/>
        </w:numPr>
        <w:ind w:left="0"/>
        <w:jc w:val="both"/>
        <w:rPr>
          <w:rFonts w:ascii="Trebuchet MS" w:eastAsia="Times New Roman" w:hAnsi="Trebuchet MS"/>
        </w:rPr>
      </w:pPr>
      <w:r w:rsidRPr="00391F1E">
        <w:rPr>
          <w:rFonts w:ascii="Trebuchet MS" w:eastAsia="Times New Roman" w:hAnsi="Trebuchet MS"/>
        </w:rPr>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In accordance with the adopted Parking Standards and Design SPD, the new development would be required to provide parking provision of 2.0 parking spaces </w:t>
      </w:r>
      <w:r w:rsidRPr="00391F1E">
        <w:rPr>
          <w:rFonts w:ascii="Trebuchet MS" w:eastAsia="Times New Roman" w:hAnsi="Trebuchet MS"/>
        </w:rPr>
        <w:lastRenderedPageBreak/>
        <w:t>as well as retaining the existing provision for No 10; therefore a total of 4 parking spaces would be required.</w:t>
      </w:r>
    </w:p>
    <w:p w:rsidR="007D780A" w:rsidRPr="00391F1E" w:rsidRDefault="007D780A" w:rsidP="00AF0FED">
      <w:pPr>
        <w:pStyle w:val="NoSpacing"/>
        <w:jc w:val="both"/>
        <w:rPr>
          <w:rFonts w:ascii="Trebuchet MS" w:eastAsia="Times New Roman" w:hAnsi="Trebuchet MS"/>
        </w:rPr>
      </w:pPr>
    </w:p>
    <w:p w:rsidR="007D780A" w:rsidRPr="00391F1E" w:rsidRDefault="007D780A" w:rsidP="00AF0FED">
      <w:pPr>
        <w:pStyle w:val="Header"/>
        <w:numPr>
          <w:ilvl w:val="0"/>
          <w:numId w:val="8"/>
        </w:numPr>
        <w:ind w:left="0"/>
        <w:jc w:val="both"/>
        <w:rPr>
          <w:rFonts w:ascii="Trebuchet MS" w:hAnsi="Trebuchet MS" w:cs="Times New Roman"/>
        </w:rPr>
      </w:pPr>
      <w:r w:rsidRPr="00391F1E">
        <w:rPr>
          <w:rFonts w:ascii="Trebuchet MS" w:hAnsi="Trebuchet MS" w:cs="Times New Roman"/>
        </w:rPr>
        <w:t xml:space="preserve">Submitted plans do not illustrate the proposed parking layout for each of the dwellings, although the Design and Access Statement details that the existing access servicing No 10 is to be widened. The parking layout and the existing and </w:t>
      </w:r>
      <w:proofErr w:type="gramStart"/>
      <w:r w:rsidRPr="00391F1E">
        <w:rPr>
          <w:rFonts w:ascii="Trebuchet MS" w:hAnsi="Trebuchet MS" w:cs="Times New Roman"/>
        </w:rPr>
        <w:t>proposed</w:t>
      </w:r>
      <w:proofErr w:type="gramEnd"/>
      <w:r w:rsidRPr="00391F1E">
        <w:rPr>
          <w:rFonts w:ascii="Trebuchet MS" w:hAnsi="Trebuchet MS" w:cs="Times New Roman"/>
        </w:rPr>
        <w:t xml:space="preserve"> access have not been illustrated on plans. Revised plans will need to be submitted addressing this issue. The </w:t>
      </w:r>
      <w:r w:rsidR="00D50044">
        <w:rPr>
          <w:rFonts w:ascii="Trebuchet MS" w:hAnsi="Trebuchet MS" w:cs="Times New Roman"/>
        </w:rPr>
        <w:t>l</w:t>
      </w:r>
      <w:r w:rsidRPr="00391F1E">
        <w:rPr>
          <w:rFonts w:ascii="Trebuchet MS" w:hAnsi="Trebuchet MS" w:cs="Times New Roman"/>
        </w:rPr>
        <w:t xml:space="preserve">amp post sited outside the property should also be identified on revised plans. </w:t>
      </w:r>
    </w:p>
    <w:p w:rsidR="007D780A" w:rsidRPr="00391F1E" w:rsidRDefault="007D780A" w:rsidP="00AF0FED">
      <w:pPr>
        <w:pStyle w:val="Header"/>
        <w:jc w:val="both"/>
        <w:rPr>
          <w:rFonts w:ascii="Trebuchet MS" w:hAnsi="Trebuchet MS" w:cs="Times New Roman"/>
        </w:rPr>
      </w:pPr>
    </w:p>
    <w:p w:rsidR="007D780A" w:rsidRPr="00391F1E" w:rsidRDefault="007D780A" w:rsidP="00AF0FED">
      <w:pPr>
        <w:pStyle w:val="Header"/>
        <w:numPr>
          <w:ilvl w:val="0"/>
          <w:numId w:val="8"/>
        </w:numPr>
        <w:ind w:left="0"/>
        <w:jc w:val="both"/>
        <w:rPr>
          <w:rFonts w:ascii="Trebuchet MS" w:hAnsi="Trebuchet MS" w:cs="Times New Roman"/>
        </w:rPr>
      </w:pPr>
      <w:r w:rsidRPr="00391F1E">
        <w:rPr>
          <w:rFonts w:ascii="Trebuchet MS" w:hAnsi="Trebuchet MS" w:cs="Times New Roman"/>
        </w:rPr>
        <w:t>Visibility splays have not been illustrated on the submitted plans.  Amended plans illustrating this will be required as the amended access would be brought closer to the junction of Foxhays and Holberton. The applicant should be aware that the Council</w:t>
      </w:r>
      <w:r w:rsidR="00D50044">
        <w:rPr>
          <w:rFonts w:ascii="Trebuchet MS" w:hAnsi="Trebuchet MS" w:cs="Times New Roman"/>
        </w:rPr>
        <w:t>’</w:t>
      </w:r>
      <w:r w:rsidRPr="00391F1E">
        <w:rPr>
          <w:rFonts w:ascii="Trebuchet MS" w:hAnsi="Trebuchet MS" w:cs="Times New Roman"/>
        </w:rPr>
        <w:t xml:space="preserve">s Highway Section will need to be contacted to obtain license.  </w:t>
      </w:r>
    </w:p>
    <w:p w:rsidR="007D780A" w:rsidRPr="00391F1E" w:rsidRDefault="007D780A" w:rsidP="00AF0FED">
      <w:pPr>
        <w:pStyle w:val="NoSpacing"/>
        <w:jc w:val="both"/>
        <w:rPr>
          <w:rFonts w:ascii="Trebuchet MS" w:eastAsia="Times New Roman" w:hAnsi="Trebuchet MS"/>
        </w:rPr>
      </w:pPr>
    </w:p>
    <w:p w:rsidR="007D780A" w:rsidRPr="00391F1E" w:rsidRDefault="007D780A" w:rsidP="00AF0FED">
      <w:pPr>
        <w:pStyle w:val="NoSpacing"/>
        <w:numPr>
          <w:ilvl w:val="0"/>
          <w:numId w:val="8"/>
        </w:numPr>
        <w:ind w:left="0"/>
        <w:jc w:val="both"/>
        <w:rPr>
          <w:rFonts w:ascii="Trebuchet MS" w:eastAsia="Times New Roman" w:hAnsi="Trebuchet MS"/>
        </w:rPr>
      </w:pPr>
      <w:r w:rsidRPr="00391F1E">
        <w:rPr>
          <w:rFonts w:ascii="Trebuchet MS" w:eastAsia="Times New Roman" w:hAnsi="Trebuchet MS"/>
        </w:rPr>
        <w:t>In accordance with the adopted Parking SPD, the development is required to provide a minimum of 0.5 cycle parking spaces for a 2 bedroom C3 dwelling which should be in a conveniently located, lockable, covered store.  Plans are required illustrating the proposed cycle storage provision which can be in the form of a lockable garden shed.</w:t>
      </w:r>
    </w:p>
    <w:p w:rsidR="007D780A" w:rsidRPr="00391F1E" w:rsidRDefault="007D780A" w:rsidP="00AF0FED">
      <w:pPr>
        <w:pStyle w:val="Header"/>
        <w:jc w:val="both"/>
        <w:rPr>
          <w:rFonts w:ascii="Trebuchet MS" w:hAnsi="Trebuchet MS" w:cs="Times New Roman"/>
        </w:rPr>
      </w:pPr>
    </w:p>
    <w:p w:rsidR="00893890" w:rsidRPr="00391F1E" w:rsidRDefault="007D780A" w:rsidP="00AF0FED">
      <w:pPr>
        <w:pStyle w:val="Header"/>
        <w:numPr>
          <w:ilvl w:val="0"/>
          <w:numId w:val="8"/>
        </w:numPr>
        <w:ind w:left="0"/>
        <w:jc w:val="both"/>
        <w:rPr>
          <w:rFonts w:ascii="Trebuchet MS" w:hAnsi="Trebuchet MS" w:cs="Times New Roman"/>
        </w:rPr>
      </w:pPr>
      <w:r w:rsidRPr="00391F1E">
        <w:rPr>
          <w:rFonts w:ascii="Trebuchet MS" w:hAnsi="Trebuchet MS" w:cs="Times New Roman"/>
        </w:rPr>
        <w:t>Bin collection area has not been indicated in submitted plans.  This should be located no further than 15m from the access point of the site to avoid the stationing of service vehicles on the carriageway for excessive periods.  However it is assumed that the new dwelling will have similar arrangements to that of the existing dwelling.</w:t>
      </w:r>
    </w:p>
    <w:p w:rsidR="00893890" w:rsidRPr="00391F1E" w:rsidRDefault="00893890" w:rsidP="00AF0FED">
      <w:pPr>
        <w:pStyle w:val="ListParagraph"/>
        <w:widowControl w:val="0"/>
        <w:autoSpaceDE w:val="0"/>
        <w:autoSpaceDN w:val="0"/>
        <w:spacing w:after="0"/>
        <w:ind w:left="0"/>
        <w:jc w:val="both"/>
        <w:rPr>
          <w:rFonts w:ascii="Trebuchet MS" w:eastAsia="Times New Roman" w:hAnsi="Trebuchet MS" w:cs="Times New Roman"/>
        </w:rPr>
      </w:pPr>
    </w:p>
    <w:p w:rsidR="00893890" w:rsidRPr="00391F1E" w:rsidRDefault="00893890" w:rsidP="00AF0FED">
      <w:pPr>
        <w:pStyle w:val="ListParagraph"/>
        <w:widowControl w:val="0"/>
        <w:autoSpaceDE w:val="0"/>
        <w:autoSpaceDN w:val="0"/>
        <w:spacing w:after="0"/>
        <w:ind w:left="0"/>
        <w:jc w:val="both"/>
        <w:rPr>
          <w:rFonts w:ascii="Trebuchet MS" w:eastAsia="Times New Roman" w:hAnsi="Trebuchet MS" w:cs="Times New Roman"/>
        </w:rPr>
      </w:pPr>
      <w:r w:rsidRPr="00391F1E">
        <w:rPr>
          <w:rFonts w:ascii="Trebuchet MS" w:eastAsia="Times New Roman" w:hAnsi="Trebuchet MS" w:cs="Times New Roman"/>
          <w:u w:val="single"/>
        </w:rPr>
        <w:t>RBC Natural Environment (Trees)</w:t>
      </w:r>
      <w:r w:rsidRPr="00391F1E">
        <w:rPr>
          <w:rFonts w:ascii="Trebuchet MS" w:eastAsia="Times New Roman" w:hAnsi="Trebuchet MS" w:cs="Times New Roman"/>
        </w:rPr>
        <w:t xml:space="preserve"> </w:t>
      </w:r>
    </w:p>
    <w:p w:rsidR="006A6913" w:rsidRPr="00391F1E" w:rsidRDefault="006A6913" w:rsidP="00AF0FED">
      <w:pPr>
        <w:pStyle w:val="ListParagraph"/>
        <w:widowControl w:val="0"/>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There are no tree and landscape objections to this application. I have some concerns about the parking areas proposed for the new and existing properties. However, such large areas of hard landscaping at the front of dwellings are not exceptional in the wider street scene and</w:t>
      </w:r>
      <w:r w:rsidR="00D50044">
        <w:rPr>
          <w:rFonts w:ascii="Trebuchet MS" w:eastAsia="Times New Roman" w:hAnsi="Trebuchet MS" w:cs="Times New Roman"/>
        </w:rPr>
        <w:t>,</w:t>
      </w:r>
      <w:r w:rsidRPr="00391F1E">
        <w:rPr>
          <w:rFonts w:ascii="Trebuchet MS" w:eastAsia="Times New Roman" w:hAnsi="Trebuchet MS" w:cs="Times New Roman"/>
        </w:rPr>
        <w:t xml:space="preserve"> as </w:t>
      </w:r>
      <w:proofErr w:type="gramStart"/>
      <w:r w:rsidRPr="00391F1E">
        <w:rPr>
          <w:rFonts w:ascii="Trebuchet MS" w:eastAsia="Times New Roman" w:hAnsi="Trebuchet MS" w:cs="Times New Roman"/>
        </w:rPr>
        <w:t>such</w:t>
      </w:r>
      <w:r w:rsidR="00D50044">
        <w:rPr>
          <w:rFonts w:ascii="Trebuchet MS" w:eastAsia="Times New Roman" w:hAnsi="Trebuchet MS" w:cs="Times New Roman"/>
        </w:rPr>
        <w:t>,</w:t>
      </w:r>
      <w:proofErr w:type="gramEnd"/>
      <w:r w:rsidRPr="00391F1E">
        <w:rPr>
          <w:rFonts w:ascii="Trebuchet MS" w:eastAsia="Times New Roman" w:hAnsi="Trebuchet MS" w:cs="Times New Roman"/>
        </w:rPr>
        <w:t xml:space="preserve"> I have concluded that this concern would not be a reasonable objection to the application. </w:t>
      </w:r>
    </w:p>
    <w:p w:rsidR="006A6913" w:rsidRPr="00391F1E" w:rsidRDefault="006A6913" w:rsidP="00AF0FED">
      <w:pPr>
        <w:pStyle w:val="ListParagraph"/>
        <w:widowControl w:val="0"/>
        <w:spacing w:after="0"/>
        <w:ind w:left="0"/>
        <w:jc w:val="both"/>
        <w:rPr>
          <w:rFonts w:ascii="Trebuchet MS" w:eastAsia="Times New Roman" w:hAnsi="Trebuchet MS" w:cs="Times New Roman"/>
        </w:rPr>
      </w:pPr>
    </w:p>
    <w:p w:rsidR="006A6913" w:rsidRPr="00391F1E" w:rsidRDefault="006A6913" w:rsidP="00AF0FED">
      <w:pPr>
        <w:pStyle w:val="ListParagraph"/>
        <w:widowControl w:val="0"/>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 xml:space="preserve">If planning permission is granted we would need to include a landscape condition to agree the extent of hard landscaping on site and ensure sufficient soft landscaping to soften and screen the new development. The hard and soft landscaping detail will confirm the extent and materials for new parking areas (which would need to be constructed from a porous material). </w:t>
      </w:r>
    </w:p>
    <w:p w:rsidR="006A6913" w:rsidRPr="00391F1E" w:rsidRDefault="006A6913" w:rsidP="00AF0FED">
      <w:pPr>
        <w:pStyle w:val="ListParagraph"/>
        <w:widowControl w:val="0"/>
        <w:spacing w:after="0"/>
        <w:ind w:left="0"/>
        <w:jc w:val="both"/>
        <w:rPr>
          <w:rFonts w:ascii="Trebuchet MS" w:eastAsia="Times New Roman" w:hAnsi="Trebuchet MS" w:cs="Times New Roman"/>
        </w:rPr>
      </w:pPr>
    </w:p>
    <w:p w:rsidR="00893890" w:rsidRPr="00391F1E" w:rsidRDefault="006A6913" w:rsidP="00AF0FED">
      <w:pPr>
        <w:pStyle w:val="ListParagraph"/>
        <w:widowControl w:val="0"/>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The hedged boundary around the garden area of the new dwelling should be retained where possible or replaced with new hedging if the plants are removed or damaged during the course of the building works in order to maintain the verdant amenity of Foxhays Road and Holberton Road. The private amenity space for the new dwelling will front onto the public highway however a high closeboard fence or walls which might be desirable for seclusion but which block wider views into the site from the public highway are out of keeping with the area and unlikely to be acceptable in this location.</w:t>
      </w:r>
    </w:p>
    <w:p w:rsidR="00893890" w:rsidRPr="00391F1E" w:rsidRDefault="00893890" w:rsidP="00AF0FED">
      <w:pPr>
        <w:pStyle w:val="ListParagraph"/>
        <w:widowControl w:val="0"/>
        <w:autoSpaceDE w:val="0"/>
        <w:autoSpaceDN w:val="0"/>
        <w:spacing w:after="0"/>
        <w:ind w:left="0" w:firstLine="75"/>
        <w:jc w:val="both"/>
        <w:rPr>
          <w:rFonts w:ascii="Trebuchet MS" w:eastAsia="Times New Roman" w:hAnsi="Trebuchet MS" w:cs="Times New Roman"/>
        </w:rPr>
      </w:pPr>
    </w:p>
    <w:p w:rsidR="00893890" w:rsidRPr="00391F1E" w:rsidRDefault="00893890" w:rsidP="00AF0FED">
      <w:pPr>
        <w:pStyle w:val="ListParagraph"/>
        <w:widowControl w:val="0"/>
        <w:autoSpaceDE w:val="0"/>
        <w:autoSpaceDN w:val="0"/>
        <w:spacing w:after="0"/>
        <w:ind w:left="0"/>
        <w:jc w:val="both"/>
        <w:rPr>
          <w:rFonts w:ascii="Trebuchet MS" w:eastAsia="Times New Roman" w:hAnsi="Trebuchet MS" w:cs="Times New Roman"/>
          <w:u w:val="single"/>
        </w:rPr>
      </w:pPr>
      <w:r w:rsidRPr="00391F1E">
        <w:rPr>
          <w:rFonts w:ascii="Trebuchet MS" w:eastAsia="Times New Roman" w:hAnsi="Trebuchet MS" w:cs="Times New Roman"/>
          <w:u w:val="single"/>
        </w:rPr>
        <w:t xml:space="preserve">RBC Ecology </w:t>
      </w:r>
    </w:p>
    <w:p w:rsidR="00893890" w:rsidRPr="00391F1E" w:rsidRDefault="00893890" w:rsidP="00AF0FED">
      <w:pPr>
        <w:pStyle w:val="ListParagraph"/>
        <w:widowControl w:val="0"/>
        <w:numPr>
          <w:ilvl w:val="0"/>
          <w:numId w:val="8"/>
        </w:numPr>
        <w:autoSpaceDE w:val="0"/>
        <w:autoSpaceDN w:val="0"/>
        <w:spacing w:after="0"/>
        <w:ind w:left="0"/>
        <w:jc w:val="both"/>
        <w:rPr>
          <w:rFonts w:ascii="Trebuchet MS" w:eastAsia="Times New Roman" w:hAnsi="Trebuchet MS" w:cs="Times New Roman"/>
        </w:rPr>
      </w:pPr>
      <w:r w:rsidRPr="00391F1E">
        <w:rPr>
          <w:rFonts w:ascii="Trebuchet MS" w:eastAsia="Times New Roman" w:hAnsi="Trebuchet MS" w:cs="Times New Roman"/>
        </w:rPr>
        <w:t>No objection</w:t>
      </w:r>
    </w:p>
    <w:p w:rsidR="00893890" w:rsidRPr="00391F1E" w:rsidRDefault="00893890" w:rsidP="00AF0FED">
      <w:pPr>
        <w:widowControl w:val="0"/>
        <w:autoSpaceDE w:val="0"/>
        <w:autoSpaceDN w:val="0"/>
        <w:spacing w:after="0"/>
        <w:jc w:val="both"/>
        <w:rPr>
          <w:rFonts w:ascii="Trebuchet MS" w:eastAsia="Times New Roman" w:hAnsi="Trebuchet MS" w:cs="Times New Roman"/>
        </w:rPr>
      </w:pPr>
    </w:p>
    <w:p w:rsidR="00893890" w:rsidRPr="00391F1E" w:rsidRDefault="00893890" w:rsidP="00AF0FED">
      <w:pPr>
        <w:pStyle w:val="ListParagraph"/>
        <w:widowControl w:val="0"/>
        <w:autoSpaceDE w:val="0"/>
        <w:autoSpaceDN w:val="0"/>
        <w:spacing w:after="0"/>
        <w:ind w:left="0"/>
        <w:jc w:val="both"/>
        <w:rPr>
          <w:rFonts w:ascii="Trebuchet MS" w:eastAsia="Times New Roman" w:hAnsi="Trebuchet MS" w:cs="Times New Roman"/>
          <w:b/>
        </w:rPr>
      </w:pPr>
      <w:r w:rsidRPr="00391F1E">
        <w:rPr>
          <w:rFonts w:ascii="Trebuchet MS" w:eastAsia="Times New Roman" w:hAnsi="Trebuchet MS" w:cs="Times New Roman"/>
          <w:b/>
        </w:rPr>
        <w:t>Public consultations</w:t>
      </w:r>
    </w:p>
    <w:p w:rsidR="002418E2" w:rsidRPr="00391F1E" w:rsidRDefault="006D2C14" w:rsidP="00AF0FED">
      <w:pPr>
        <w:pStyle w:val="ListParagraph"/>
        <w:widowControl w:val="0"/>
        <w:numPr>
          <w:ilvl w:val="0"/>
          <w:numId w:val="8"/>
        </w:numPr>
        <w:autoSpaceDE w:val="0"/>
        <w:autoSpaceDN w:val="0"/>
        <w:spacing w:after="0"/>
        <w:ind w:left="0"/>
        <w:jc w:val="both"/>
        <w:rPr>
          <w:rFonts w:ascii="Trebuchet MS" w:eastAsia="Times New Roman" w:hAnsi="Trebuchet MS" w:cs="Times New Roman"/>
        </w:rPr>
      </w:pPr>
      <w:r w:rsidRPr="00391F1E">
        <w:rPr>
          <w:rFonts w:ascii="Trebuchet MS" w:eastAsia="Times New Roman" w:hAnsi="Trebuchet MS" w:cs="Times New Roman"/>
        </w:rPr>
        <w:t>One letter of support and four</w:t>
      </w:r>
      <w:r w:rsidR="00802694" w:rsidRPr="00391F1E">
        <w:rPr>
          <w:rFonts w:ascii="Trebuchet MS" w:eastAsia="Times New Roman" w:hAnsi="Trebuchet MS" w:cs="Times New Roman"/>
        </w:rPr>
        <w:t xml:space="preserve"> </w:t>
      </w:r>
      <w:r w:rsidR="00893890" w:rsidRPr="00391F1E">
        <w:rPr>
          <w:rFonts w:ascii="Trebuchet MS" w:eastAsia="Times New Roman" w:hAnsi="Trebuchet MS" w:cs="Times New Roman"/>
        </w:rPr>
        <w:t>letters</w:t>
      </w:r>
      <w:r w:rsidRPr="00391F1E">
        <w:rPr>
          <w:rFonts w:ascii="Trebuchet MS" w:eastAsia="Times New Roman" w:hAnsi="Trebuchet MS" w:cs="Times New Roman"/>
        </w:rPr>
        <w:t xml:space="preserve"> objecting to the proposal</w:t>
      </w:r>
      <w:r w:rsidR="00893890" w:rsidRPr="00391F1E">
        <w:rPr>
          <w:rFonts w:ascii="Trebuchet MS" w:eastAsia="Times New Roman" w:hAnsi="Trebuchet MS" w:cs="Times New Roman"/>
        </w:rPr>
        <w:t xml:space="preserve"> were received from consulted </w:t>
      </w:r>
      <w:r w:rsidRPr="00391F1E">
        <w:rPr>
          <w:rFonts w:ascii="Trebuchet MS" w:eastAsia="Times New Roman" w:hAnsi="Trebuchet MS" w:cs="Times New Roman"/>
        </w:rPr>
        <w:t>neighbours</w:t>
      </w:r>
      <w:r w:rsidR="002418E2" w:rsidRPr="00391F1E">
        <w:rPr>
          <w:rFonts w:ascii="Trebuchet MS" w:eastAsia="Times New Roman" w:hAnsi="Trebuchet MS" w:cs="Times New Roman"/>
        </w:rPr>
        <w:t>. The letters objecting to the proposal highlighted</w:t>
      </w:r>
      <w:r w:rsidRPr="00391F1E">
        <w:rPr>
          <w:rFonts w:ascii="Trebuchet MS" w:eastAsia="Times New Roman" w:hAnsi="Trebuchet MS" w:cs="Times New Roman"/>
        </w:rPr>
        <w:t xml:space="preserve"> the following:</w:t>
      </w:r>
      <w:r w:rsidRPr="00391F1E">
        <w:rPr>
          <w:rFonts w:eastAsia="Times New Roman" w:cs="Times New Roman"/>
        </w:rPr>
        <w:t xml:space="preserve"> </w:t>
      </w:r>
    </w:p>
    <w:p w:rsidR="002418E2" w:rsidRPr="00391F1E" w:rsidRDefault="002418E2" w:rsidP="00AF0FED">
      <w:pPr>
        <w:pStyle w:val="ListParagraph"/>
        <w:widowControl w:val="0"/>
        <w:numPr>
          <w:ilvl w:val="0"/>
          <w:numId w:val="9"/>
        </w:numPr>
        <w:autoSpaceDE w:val="0"/>
        <w:autoSpaceDN w:val="0"/>
        <w:spacing w:after="0"/>
        <w:jc w:val="both"/>
        <w:rPr>
          <w:rFonts w:ascii="Trebuchet MS" w:eastAsia="Times New Roman" w:hAnsi="Trebuchet MS" w:cs="Times New Roman"/>
        </w:rPr>
      </w:pPr>
      <w:r w:rsidRPr="00391F1E">
        <w:rPr>
          <w:rFonts w:ascii="Trebuchet MS" w:eastAsia="Times New Roman" w:hAnsi="Trebuchet MS" w:cs="Times New Roman"/>
        </w:rPr>
        <w:t>Proposal is out of character</w:t>
      </w:r>
    </w:p>
    <w:p w:rsidR="00D9272E" w:rsidRPr="00391F1E" w:rsidRDefault="00D9272E" w:rsidP="00AF0FED">
      <w:pPr>
        <w:pStyle w:val="ListParagraph"/>
        <w:widowControl w:val="0"/>
        <w:numPr>
          <w:ilvl w:val="0"/>
          <w:numId w:val="9"/>
        </w:numPr>
        <w:autoSpaceDE w:val="0"/>
        <w:autoSpaceDN w:val="0"/>
        <w:spacing w:after="0"/>
        <w:jc w:val="both"/>
        <w:rPr>
          <w:rFonts w:ascii="Trebuchet MS" w:eastAsia="Times New Roman" w:hAnsi="Trebuchet MS" w:cs="Times New Roman"/>
        </w:rPr>
      </w:pPr>
      <w:r w:rsidRPr="00391F1E">
        <w:rPr>
          <w:rFonts w:ascii="Trebuchet MS" w:eastAsia="Times New Roman" w:hAnsi="Trebuchet MS" w:cs="Times New Roman"/>
        </w:rPr>
        <w:t>Overdevelopment</w:t>
      </w:r>
    </w:p>
    <w:p w:rsidR="002418E2" w:rsidRPr="00391F1E" w:rsidRDefault="002418E2" w:rsidP="00AF0FED">
      <w:pPr>
        <w:pStyle w:val="ListParagraph"/>
        <w:widowControl w:val="0"/>
        <w:numPr>
          <w:ilvl w:val="0"/>
          <w:numId w:val="9"/>
        </w:numPr>
        <w:autoSpaceDE w:val="0"/>
        <w:autoSpaceDN w:val="0"/>
        <w:spacing w:after="0"/>
        <w:jc w:val="both"/>
        <w:rPr>
          <w:rFonts w:ascii="Trebuchet MS" w:eastAsia="Times New Roman" w:hAnsi="Trebuchet MS" w:cs="Times New Roman"/>
        </w:rPr>
      </w:pPr>
      <w:r w:rsidRPr="00391F1E">
        <w:rPr>
          <w:rFonts w:ascii="Trebuchet MS" w:eastAsia="Times New Roman" w:hAnsi="Trebuchet MS" w:cs="Times New Roman"/>
        </w:rPr>
        <w:t>Lack of parking</w:t>
      </w:r>
    </w:p>
    <w:p w:rsidR="002418E2" w:rsidRPr="00391F1E" w:rsidRDefault="002418E2" w:rsidP="00AF0FED">
      <w:pPr>
        <w:pStyle w:val="ListParagraph"/>
        <w:widowControl w:val="0"/>
        <w:numPr>
          <w:ilvl w:val="0"/>
          <w:numId w:val="9"/>
        </w:numPr>
        <w:autoSpaceDE w:val="0"/>
        <w:autoSpaceDN w:val="0"/>
        <w:spacing w:after="0"/>
        <w:jc w:val="both"/>
        <w:rPr>
          <w:rFonts w:ascii="Trebuchet MS" w:eastAsia="Times New Roman" w:hAnsi="Trebuchet MS" w:cs="Times New Roman"/>
        </w:rPr>
      </w:pPr>
      <w:r w:rsidRPr="00391F1E">
        <w:rPr>
          <w:rFonts w:ascii="Trebuchet MS" w:eastAsia="Times New Roman" w:hAnsi="Trebuchet MS" w:cs="Times New Roman"/>
        </w:rPr>
        <w:t xml:space="preserve">Highway safety due to parked min-buses </w:t>
      </w:r>
    </w:p>
    <w:p w:rsidR="002418E2" w:rsidRPr="00391F1E" w:rsidRDefault="002418E2" w:rsidP="00AF0FED">
      <w:pPr>
        <w:pStyle w:val="ListParagraph"/>
        <w:widowControl w:val="0"/>
        <w:numPr>
          <w:ilvl w:val="0"/>
          <w:numId w:val="9"/>
        </w:numPr>
        <w:autoSpaceDE w:val="0"/>
        <w:autoSpaceDN w:val="0"/>
        <w:spacing w:after="0"/>
        <w:jc w:val="both"/>
        <w:rPr>
          <w:rFonts w:ascii="Trebuchet MS" w:eastAsia="Times New Roman" w:hAnsi="Trebuchet MS" w:cs="Times New Roman"/>
        </w:rPr>
      </w:pPr>
      <w:r w:rsidRPr="00391F1E">
        <w:rPr>
          <w:rFonts w:ascii="Trebuchet MS" w:eastAsia="Times New Roman" w:hAnsi="Trebuchet MS" w:cs="Times New Roman"/>
        </w:rPr>
        <w:t xml:space="preserve">Premises being </w:t>
      </w:r>
      <w:r w:rsidR="006C6D33">
        <w:rPr>
          <w:rFonts w:ascii="Trebuchet MS" w:eastAsia="Times New Roman" w:hAnsi="Trebuchet MS" w:cs="Times New Roman"/>
        </w:rPr>
        <w:t xml:space="preserve">run </w:t>
      </w:r>
      <w:r w:rsidRPr="00391F1E">
        <w:rPr>
          <w:rFonts w:ascii="Trebuchet MS" w:eastAsia="Times New Roman" w:hAnsi="Trebuchet MS" w:cs="Times New Roman"/>
        </w:rPr>
        <w:t>as a business</w:t>
      </w:r>
    </w:p>
    <w:p w:rsidR="00D9272E" w:rsidRPr="00391F1E" w:rsidRDefault="00D9272E" w:rsidP="00AF0FED">
      <w:pPr>
        <w:pStyle w:val="ListParagraph"/>
        <w:widowControl w:val="0"/>
        <w:numPr>
          <w:ilvl w:val="0"/>
          <w:numId w:val="9"/>
        </w:numPr>
        <w:autoSpaceDE w:val="0"/>
        <w:autoSpaceDN w:val="0"/>
        <w:spacing w:after="0"/>
        <w:jc w:val="both"/>
        <w:rPr>
          <w:rFonts w:ascii="Trebuchet MS" w:eastAsia="Times New Roman" w:hAnsi="Trebuchet MS" w:cs="Times New Roman"/>
        </w:rPr>
      </w:pPr>
      <w:r w:rsidRPr="00391F1E">
        <w:rPr>
          <w:rFonts w:ascii="Trebuchet MS" w:eastAsia="Times New Roman" w:hAnsi="Trebuchet MS" w:cs="Times New Roman"/>
        </w:rPr>
        <w:t>Noise and disturbance from ‘existing business operations’ onsite</w:t>
      </w:r>
    </w:p>
    <w:p w:rsidR="006D2C14" w:rsidRPr="00391F1E" w:rsidRDefault="006D2C14" w:rsidP="00AF0FED">
      <w:pPr>
        <w:pStyle w:val="ListParagraph"/>
        <w:widowControl w:val="0"/>
        <w:autoSpaceDE w:val="0"/>
        <w:autoSpaceDN w:val="0"/>
        <w:ind w:left="0"/>
        <w:jc w:val="both"/>
        <w:rPr>
          <w:rFonts w:ascii="Trebuchet MS" w:eastAsia="Times New Roman" w:hAnsi="Trebuchet MS" w:cs="Times New Roman"/>
        </w:rPr>
      </w:pPr>
    </w:p>
    <w:p w:rsidR="00893890" w:rsidRPr="00391F1E" w:rsidRDefault="00893890" w:rsidP="00AF0FED">
      <w:pPr>
        <w:pStyle w:val="ListParagraph"/>
        <w:widowControl w:val="0"/>
        <w:autoSpaceDE w:val="0"/>
        <w:autoSpaceDN w:val="0"/>
        <w:spacing w:after="0"/>
        <w:ind w:left="0"/>
        <w:jc w:val="both"/>
        <w:rPr>
          <w:rFonts w:ascii="Trebuchet MS" w:eastAsia="Times New Roman" w:hAnsi="Trebuchet MS" w:cs="Times New Roman"/>
        </w:rPr>
      </w:pPr>
      <w:r w:rsidRPr="00391F1E">
        <w:rPr>
          <w:rFonts w:ascii="Trebuchet MS" w:eastAsia="Times New Roman" w:hAnsi="Trebuchet MS" w:cs="Times New Roman"/>
        </w:rPr>
        <w:t xml:space="preserve">Applications Steering Group (ASG) </w:t>
      </w:r>
    </w:p>
    <w:p w:rsidR="00893890" w:rsidRPr="00391F1E" w:rsidRDefault="00893890" w:rsidP="00AF0FED">
      <w:pPr>
        <w:pStyle w:val="ListParagraph"/>
        <w:widowControl w:val="0"/>
        <w:numPr>
          <w:ilvl w:val="0"/>
          <w:numId w:val="8"/>
        </w:numPr>
        <w:autoSpaceDE w:val="0"/>
        <w:autoSpaceDN w:val="0"/>
        <w:spacing w:after="0"/>
        <w:ind w:left="0"/>
        <w:jc w:val="both"/>
        <w:rPr>
          <w:rFonts w:ascii="Trebuchet MS" w:eastAsia="Times New Roman" w:hAnsi="Trebuchet MS" w:cs="Times New Roman"/>
        </w:rPr>
      </w:pPr>
      <w:r w:rsidRPr="00391F1E">
        <w:rPr>
          <w:rFonts w:ascii="Trebuchet MS" w:eastAsia="Times New Roman" w:hAnsi="Trebuchet MS" w:cs="Times New Roman"/>
        </w:rPr>
        <w:t xml:space="preserve">The application was discussed at ASG and </w:t>
      </w:r>
      <w:r w:rsidR="006A6913" w:rsidRPr="00391F1E">
        <w:rPr>
          <w:rFonts w:ascii="Trebuchet MS" w:eastAsia="Times New Roman" w:hAnsi="Trebuchet MS" w:cs="Times New Roman"/>
        </w:rPr>
        <w:t>concerns were raised regarding the retained rear garden amenity space to the existing dwelling and potential overlooking to neighbouring number 35 Holberton Road.</w:t>
      </w:r>
    </w:p>
    <w:p w:rsidR="00893890" w:rsidRPr="00391F1E" w:rsidRDefault="00893890" w:rsidP="00AF0FED">
      <w:pPr>
        <w:widowControl w:val="0"/>
        <w:autoSpaceDE w:val="0"/>
        <w:autoSpaceDN w:val="0"/>
        <w:spacing w:after="0"/>
        <w:jc w:val="both"/>
        <w:rPr>
          <w:rFonts w:ascii="Trebuchet MS" w:eastAsia="Times New Roman" w:hAnsi="Trebuchet MS" w:cs="Times New Roman"/>
        </w:rPr>
      </w:pPr>
    </w:p>
    <w:p w:rsidR="00893890" w:rsidRPr="00AF0FED"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AF0FED">
        <w:rPr>
          <w:rFonts w:ascii="Trebuchet MS" w:eastAsia="Times New Roman" w:hAnsi="Trebuchet MS" w:cs="Times New Roman"/>
          <w:b/>
        </w:rPr>
        <w:t>Relevant Planning Policy and Guidance</w:t>
      </w:r>
    </w:p>
    <w:p w:rsidR="00893890" w:rsidRPr="00391F1E" w:rsidRDefault="00893890"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391F1E">
        <w:rPr>
          <w:rFonts w:ascii="Trebuchet MS" w:eastAsia="Times New Roman"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893890" w:rsidRPr="00391F1E" w:rsidRDefault="00893890" w:rsidP="00AF0FED">
      <w:pPr>
        <w:pStyle w:val="ListParagraph"/>
        <w:numPr>
          <w:ilvl w:val="0"/>
          <w:numId w:val="8"/>
        </w:numPr>
        <w:spacing w:after="0" w:line="240" w:lineRule="auto"/>
        <w:ind w:left="0" w:right="-149"/>
        <w:jc w:val="both"/>
        <w:rPr>
          <w:rFonts w:ascii="Trebuchet MS" w:eastAsia="Times New Roman" w:hAnsi="Trebuchet MS" w:cs="Times New Roman"/>
        </w:rPr>
      </w:pPr>
      <w:r w:rsidRPr="00391F1E">
        <w:rPr>
          <w:rFonts w:ascii="Trebuchet MS" w:eastAsia="Times New Roman" w:hAnsi="Trebuchet MS" w:cs="Times New Roman"/>
        </w:rPr>
        <w:t>The following local and national planning policy and guidance is relevant to this application:</w:t>
      </w:r>
    </w:p>
    <w:p w:rsidR="00893890" w:rsidRPr="00391F1E" w:rsidRDefault="00893890" w:rsidP="00AF0FED">
      <w:pPr>
        <w:spacing w:after="0" w:line="240" w:lineRule="auto"/>
        <w:ind w:right="-149"/>
        <w:jc w:val="both"/>
        <w:rPr>
          <w:rFonts w:ascii="Trebuchet MS" w:eastAsia="Times New Roman" w:hAnsi="Trebuchet MS" w:cs="Times New Roman"/>
        </w:rPr>
      </w:pPr>
    </w:p>
    <w:p w:rsidR="00893890" w:rsidRPr="00391F1E" w:rsidRDefault="00893890" w:rsidP="00AF0FED">
      <w:pPr>
        <w:pStyle w:val="ListParagraph"/>
        <w:overflowPunct w:val="0"/>
        <w:autoSpaceDE w:val="0"/>
        <w:autoSpaceDN w:val="0"/>
        <w:adjustRightInd w:val="0"/>
        <w:spacing w:after="0" w:line="240" w:lineRule="auto"/>
        <w:ind w:left="0" w:right="-149"/>
        <w:jc w:val="both"/>
        <w:textAlignment w:val="baseline"/>
        <w:rPr>
          <w:rFonts w:ascii="Trebuchet MS" w:eastAsia="Times New Roman" w:hAnsi="Trebuchet MS" w:cs="Times New Roman"/>
          <w:u w:val="single"/>
        </w:rPr>
      </w:pPr>
      <w:r w:rsidRPr="00391F1E">
        <w:rPr>
          <w:rFonts w:ascii="Trebuchet MS" w:eastAsia="Times New Roman" w:hAnsi="Trebuchet MS" w:cs="Times New Roman"/>
          <w:u w:val="single"/>
        </w:rPr>
        <w:t>National Planning Policy Framework</w:t>
      </w:r>
    </w:p>
    <w:p w:rsidR="00893890" w:rsidRPr="00391F1E" w:rsidRDefault="00893890" w:rsidP="00AF0FED">
      <w:pPr>
        <w:spacing w:after="0" w:line="240" w:lineRule="auto"/>
        <w:ind w:right="-149"/>
        <w:jc w:val="both"/>
        <w:rPr>
          <w:rFonts w:ascii="Trebuchet MS" w:eastAsia="Times New Roman" w:hAnsi="Trebuchet MS" w:cs="Times New Roman"/>
        </w:rPr>
      </w:pPr>
    </w:p>
    <w:p w:rsidR="00893890" w:rsidRPr="00391F1E" w:rsidRDefault="00893890" w:rsidP="00AF0FED">
      <w:pPr>
        <w:pStyle w:val="ListParagraph"/>
        <w:spacing w:after="0" w:line="240" w:lineRule="auto"/>
        <w:ind w:left="0" w:right="-149"/>
        <w:jc w:val="both"/>
        <w:rPr>
          <w:rFonts w:ascii="Trebuchet MS" w:eastAsia="Times New Roman" w:hAnsi="Trebuchet MS" w:cs="Times New Roman"/>
          <w:u w:val="single"/>
        </w:rPr>
      </w:pPr>
      <w:r w:rsidRPr="00391F1E">
        <w:rPr>
          <w:rFonts w:ascii="Trebuchet MS" w:eastAsia="Times New Roman" w:hAnsi="Trebuchet MS" w:cs="Times New Roman"/>
          <w:u w:val="single"/>
        </w:rPr>
        <w:t>Local Development Framework Core Strategy (2008 and altered 2015)</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CS1 (Sustainable Construction and Design)</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CS2 (Waste Minimisation)</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CS4 (Accessibility and the Intensity of Development)</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CS5 (Inclusive Access)</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CS7 (Design and the Public Realm)</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CS9 (Infrastructure, Services, Resources &amp; Amenities)</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CS14 (Provision of Housing)</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CS15 (Location, Accessibility, Density and Housing Mix)</w:t>
      </w:r>
    </w:p>
    <w:p w:rsidR="00893890" w:rsidRPr="00391F1E" w:rsidRDefault="00893890" w:rsidP="00AF0FED">
      <w:pPr>
        <w:pStyle w:val="ListParagraph"/>
        <w:numPr>
          <w:ilvl w:val="0"/>
          <w:numId w:val="10"/>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CS24 (Car/Cycle Parking)</w:t>
      </w:r>
    </w:p>
    <w:p w:rsidR="00893890" w:rsidRPr="00391F1E" w:rsidRDefault="00893890" w:rsidP="00AF0FED">
      <w:pPr>
        <w:pStyle w:val="ListParagraph"/>
        <w:numPr>
          <w:ilvl w:val="0"/>
          <w:numId w:val="10"/>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CS38 (Trees, Hedges and Woodlands)</w:t>
      </w:r>
    </w:p>
    <w:p w:rsidR="00893890" w:rsidRPr="00391F1E" w:rsidRDefault="00893890" w:rsidP="00AF0FED">
      <w:pPr>
        <w:overflowPunct w:val="0"/>
        <w:autoSpaceDE w:val="0"/>
        <w:autoSpaceDN w:val="0"/>
        <w:adjustRightInd w:val="0"/>
        <w:spacing w:after="0" w:line="240" w:lineRule="auto"/>
        <w:ind w:right="-149"/>
        <w:jc w:val="both"/>
        <w:textAlignment w:val="baseline"/>
        <w:rPr>
          <w:rFonts w:ascii="Trebuchet MS" w:eastAsia="Times New Roman" w:hAnsi="Trebuchet MS" w:cs="Times New Roman"/>
          <w:u w:val="single"/>
        </w:rPr>
      </w:pPr>
    </w:p>
    <w:p w:rsidR="00893890" w:rsidRPr="00391F1E" w:rsidRDefault="00893890" w:rsidP="00AF0FED">
      <w:pPr>
        <w:pStyle w:val="ListParagraph"/>
        <w:numPr>
          <w:ilvl w:val="0"/>
          <w:numId w:val="8"/>
        </w:numPr>
        <w:overflowPunct w:val="0"/>
        <w:autoSpaceDE w:val="0"/>
        <w:autoSpaceDN w:val="0"/>
        <w:adjustRightInd w:val="0"/>
        <w:spacing w:after="0" w:line="240" w:lineRule="auto"/>
        <w:ind w:left="0" w:right="-149"/>
        <w:jc w:val="both"/>
        <w:textAlignment w:val="baseline"/>
        <w:rPr>
          <w:rFonts w:ascii="Trebuchet MS" w:eastAsia="Times New Roman" w:hAnsi="Trebuchet MS" w:cs="Times New Roman"/>
          <w:u w:val="single"/>
        </w:rPr>
      </w:pPr>
      <w:r w:rsidRPr="00391F1E">
        <w:rPr>
          <w:rFonts w:ascii="Trebuchet MS" w:eastAsia="Times New Roman" w:hAnsi="Trebuchet MS" w:cs="Times New Roman"/>
          <w:u w:val="single"/>
        </w:rPr>
        <w:t>Reading Borough Local Development Framework: Sites and Detailed Policies Document (SDPD) (2012 and altered 2015)</w:t>
      </w:r>
    </w:p>
    <w:p w:rsidR="00893890" w:rsidRPr="00391F1E" w:rsidRDefault="00893890" w:rsidP="00AF0FED">
      <w:pPr>
        <w:pStyle w:val="ListParagraph"/>
        <w:numPr>
          <w:ilvl w:val="0"/>
          <w:numId w:val="11"/>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SD1 (Presumption in Favour of Sustainable Development)</w:t>
      </w:r>
    </w:p>
    <w:p w:rsidR="00893890" w:rsidRPr="00391F1E" w:rsidRDefault="00893890" w:rsidP="00AF0FED">
      <w:pPr>
        <w:pStyle w:val="ListParagraph"/>
        <w:numPr>
          <w:ilvl w:val="0"/>
          <w:numId w:val="1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DM1 (Adaptation to Climate Change)</w:t>
      </w:r>
    </w:p>
    <w:p w:rsidR="00893890" w:rsidRPr="00391F1E" w:rsidRDefault="00893890" w:rsidP="00AF0FED">
      <w:pPr>
        <w:pStyle w:val="ListParagraph"/>
        <w:numPr>
          <w:ilvl w:val="0"/>
          <w:numId w:val="1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DM3 (Infrastructure Planning)</w:t>
      </w:r>
    </w:p>
    <w:p w:rsidR="00893890" w:rsidRPr="00391F1E" w:rsidRDefault="00893890" w:rsidP="00AF0FED">
      <w:pPr>
        <w:pStyle w:val="ListParagraph"/>
        <w:numPr>
          <w:ilvl w:val="0"/>
          <w:numId w:val="1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DM4 (Safeguarding Amenity)</w:t>
      </w:r>
    </w:p>
    <w:p w:rsidR="00893890" w:rsidRPr="00391F1E" w:rsidRDefault="00893890" w:rsidP="00AF0FED">
      <w:pPr>
        <w:pStyle w:val="ListParagraph"/>
        <w:numPr>
          <w:ilvl w:val="0"/>
          <w:numId w:val="1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DM6 (Affordable Housing)</w:t>
      </w:r>
    </w:p>
    <w:p w:rsidR="00893890" w:rsidRPr="00391F1E" w:rsidRDefault="00893890" w:rsidP="00AF0FED">
      <w:pPr>
        <w:pStyle w:val="ListParagraph"/>
        <w:numPr>
          <w:ilvl w:val="0"/>
          <w:numId w:val="1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lastRenderedPageBreak/>
        <w:t>DM10 (Private and Communal Outdoor Space)</w:t>
      </w:r>
    </w:p>
    <w:p w:rsidR="00893890" w:rsidRPr="00391F1E" w:rsidRDefault="00893890" w:rsidP="00AF0FED">
      <w:pPr>
        <w:pStyle w:val="ListParagraph"/>
        <w:numPr>
          <w:ilvl w:val="0"/>
          <w:numId w:val="1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DM11 (Development of Private Residential Garden Land)</w:t>
      </w:r>
    </w:p>
    <w:p w:rsidR="00893890" w:rsidRPr="00391F1E" w:rsidRDefault="00893890" w:rsidP="00AF0FED">
      <w:pPr>
        <w:pStyle w:val="ListParagraph"/>
        <w:numPr>
          <w:ilvl w:val="0"/>
          <w:numId w:val="11"/>
        </w:numPr>
        <w:tabs>
          <w:tab w:val="left" w:pos="6330"/>
        </w:tabs>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DM12 (Access, Traffic and Highway-Related Matters)</w:t>
      </w:r>
    </w:p>
    <w:p w:rsidR="00893890" w:rsidRPr="00391F1E" w:rsidRDefault="00893890" w:rsidP="00AF0FED">
      <w:p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p>
    <w:p w:rsidR="00893890" w:rsidRPr="00391F1E" w:rsidRDefault="00893890" w:rsidP="00AF0FED">
      <w:pPr>
        <w:pStyle w:val="ListParagraph"/>
        <w:numPr>
          <w:ilvl w:val="0"/>
          <w:numId w:val="8"/>
        </w:numPr>
        <w:overflowPunct w:val="0"/>
        <w:autoSpaceDE w:val="0"/>
        <w:autoSpaceDN w:val="0"/>
        <w:adjustRightInd w:val="0"/>
        <w:spacing w:after="0" w:line="240" w:lineRule="auto"/>
        <w:ind w:left="0" w:right="-149"/>
        <w:jc w:val="both"/>
        <w:textAlignment w:val="baseline"/>
        <w:rPr>
          <w:rFonts w:ascii="Trebuchet MS" w:eastAsia="Times New Roman" w:hAnsi="Trebuchet MS" w:cs="Times New Roman"/>
          <w:u w:val="single"/>
        </w:rPr>
      </w:pPr>
      <w:r w:rsidRPr="00391F1E">
        <w:rPr>
          <w:rFonts w:ascii="Trebuchet MS" w:eastAsia="Times New Roman" w:hAnsi="Trebuchet MS" w:cs="Times New Roman"/>
        </w:rPr>
        <w:t>L</w:t>
      </w:r>
      <w:r w:rsidRPr="00391F1E">
        <w:rPr>
          <w:rFonts w:ascii="Trebuchet MS" w:eastAsia="Times New Roman" w:hAnsi="Trebuchet MS" w:cs="Times New Roman"/>
          <w:u w:val="single"/>
        </w:rPr>
        <w:t>ocal supplementary planning guidance:</w:t>
      </w:r>
    </w:p>
    <w:p w:rsidR="00893890" w:rsidRPr="00391F1E" w:rsidRDefault="00893890" w:rsidP="00AF0FED">
      <w:pPr>
        <w:pStyle w:val="ListParagraph"/>
        <w:numPr>
          <w:ilvl w:val="0"/>
          <w:numId w:val="12"/>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The Council’s ‘Revised Sustainable Design &amp; Construction SPD’ (July 2011)</w:t>
      </w:r>
    </w:p>
    <w:p w:rsidR="00893890" w:rsidRPr="00391F1E" w:rsidRDefault="00893890" w:rsidP="00AF0FED">
      <w:pPr>
        <w:pStyle w:val="ListParagraph"/>
        <w:numPr>
          <w:ilvl w:val="0"/>
          <w:numId w:val="12"/>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391F1E">
        <w:rPr>
          <w:rFonts w:ascii="Trebuchet MS" w:eastAsia="Times New Roman" w:hAnsi="Trebuchet MS" w:cs="Times New Roman"/>
        </w:rPr>
        <w:t>The Council’s ‘Parking Standards and Design’ SPD (Oct 2011)</w:t>
      </w:r>
    </w:p>
    <w:p w:rsidR="00893890" w:rsidRPr="00391F1E" w:rsidRDefault="00893890" w:rsidP="00AF0FED">
      <w:pPr>
        <w:pStyle w:val="ListParagraph"/>
        <w:numPr>
          <w:ilvl w:val="0"/>
          <w:numId w:val="12"/>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lang w:eastAsia="en-GB"/>
        </w:rPr>
      </w:pPr>
      <w:r w:rsidRPr="00391F1E">
        <w:rPr>
          <w:rFonts w:ascii="Trebuchet MS" w:eastAsia="Times New Roman" w:hAnsi="Trebuchet MS" w:cs="Times New Roman"/>
          <w:lang w:eastAsia="en-GB"/>
        </w:rPr>
        <w:t>The Council’s ‘Revised SPD on Planning Obligations under Section 106 of the Town and Country Planning Act 1990’ (2013)</w:t>
      </w:r>
    </w:p>
    <w:p w:rsidR="00893890" w:rsidRPr="00391F1E" w:rsidRDefault="00893890" w:rsidP="00AF0FED">
      <w:pPr>
        <w:pStyle w:val="ListParagraph"/>
        <w:numPr>
          <w:ilvl w:val="0"/>
          <w:numId w:val="12"/>
        </w:numPr>
        <w:spacing w:after="0" w:line="240" w:lineRule="auto"/>
        <w:ind w:right="-149"/>
        <w:jc w:val="both"/>
        <w:rPr>
          <w:rFonts w:ascii="Trebuchet MS" w:eastAsia="Times New Roman" w:hAnsi="Trebuchet MS" w:cs="Times New Roman"/>
        </w:rPr>
      </w:pPr>
      <w:r w:rsidRPr="00391F1E">
        <w:rPr>
          <w:rFonts w:ascii="Trebuchet MS" w:eastAsia="Times New Roman" w:hAnsi="Trebuchet MS" w:cs="Times New Roman"/>
        </w:rPr>
        <w:t>The Council’s ‘Affordable Housing’ SPD (2013)</w:t>
      </w:r>
    </w:p>
    <w:p w:rsidR="00893890" w:rsidRPr="00391F1E" w:rsidRDefault="00893890" w:rsidP="00AF0FED">
      <w:pPr>
        <w:spacing w:after="0" w:line="240" w:lineRule="auto"/>
        <w:ind w:right="-149"/>
        <w:jc w:val="both"/>
        <w:rPr>
          <w:rFonts w:ascii="Trebuchet MS" w:eastAsia="Times New Roman" w:hAnsi="Trebuchet MS" w:cs="Times New Roman"/>
        </w:rPr>
      </w:pPr>
    </w:p>
    <w:p w:rsidR="00893890" w:rsidRPr="00AF0FED"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AF0FED">
        <w:rPr>
          <w:rFonts w:ascii="Trebuchet MS" w:eastAsia="Times New Roman" w:hAnsi="Trebuchet MS" w:cs="Times New Roman"/>
          <w:b/>
        </w:rPr>
        <w:t>Appraisal</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u w:val="single"/>
        </w:rPr>
      </w:pPr>
      <w:r w:rsidRPr="00391F1E">
        <w:rPr>
          <w:rFonts w:ascii="Trebuchet MS" w:eastAsia="Times New Roman" w:hAnsi="Trebuchet MS" w:cs="Times New Roman"/>
          <w:b/>
          <w:u w:val="single"/>
        </w:rPr>
        <w:t>Main Issues</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p>
    <w:p w:rsidR="00893890" w:rsidRPr="00391F1E" w:rsidRDefault="00893890" w:rsidP="00AF0FED">
      <w:pPr>
        <w:pStyle w:val="ListParagraph"/>
        <w:numPr>
          <w:ilvl w:val="0"/>
          <w:numId w:val="13"/>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391F1E">
        <w:rPr>
          <w:rFonts w:ascii="Trebuchet MS" w:eastAsia="Times New Roman" w:hAnsi="Trebuchet MS" w:cs="Times New Roman"/>
        </w:rPr>
        <w:t>Principle of the development</w:t>
      </w:r>
    </w:p>
    <w:p w:rsidR="00893890" w:rsidRPr="00391F1E" w:rsidRDefault="00893890" w:rsidP="00AF0FED">
      <w:pPr>
        <w:pStyle w:val="ListParagraph"/>
        <w:numPr>
          <w:ilvl w:val="0"/>
          <w:numId w:val="13"/>
        </w:numPr>
        <w:autoSpaceDE w:val="0"/>
        <w:autoSpaceDN w:val="0"/>
        <w:spacing w:after="0" w:line="240" w:lineRule="auto"/>
        <w:jc w:val="both"/>
        <w:rPr>
          <w:rFonts w:ascii="Trebuchet MS" w:eastAsia="Times New Roman" w:hAnsi="Trebuchet MS" w:cs="Times New Roman"/>
        </w:rPr>
      </w:pPr>
      <w:r w:rsidRPr="00391F1E">
        <w:rPr>
          <w:rFonts w:ascii="Trebuchet MS" w:eastAsia="Times New Roman" w:hAnsi="Trebuchet MS" w:cs="Times New Roman"/>
        </w:rPr>
        <w:t>Design and appearance</w:t>
      </w:r>
    </w:p>
    <w:p w:rsidR="00893890" w:rsidRPr="00391F1E" w:rsidRDefault="00893890" w:rsidP="00AF0FED">
      <w:pPr>
        <w:pStyle w:val="ListParagraph"/>
        <w:numPr>
          <w:ilvl w:val="0"/>
          <w:numId w:val="13"/>
        </w:numPr>
        <w:autoSpaceDE w:val="0"/>
        <w:autoSpaceDN w:val="0"/>
        <w:spacing w:after="0" w:line="240" w:lineRule="auto"/>
        <w:jc w:val="both"/>
        <w:rPr>
          <w:rFonts w:ascii="Trebuchet MS" w:eastAsia="Times New Roman" w:hAnsi="Trebuchet MS" w:cs="Times New Roman"/>
        </w:rPr>
      </w:pPr>
      <w:r w:rsidRPr="00391F1E">
        <w:rPr>
          <w:rFonts w:ascii="Trebuchet MS" w:eastAsia="Times New Roman" w:hAnsi="Trebuchet MS" w:cs="Times New Roman"/>
        </w:rPr>
        <w:t>Residential amenity</w:t>
      </w:r>
    </w:p>
    <w:p w:rsidR="00893890" w:rsidRPr="00391F1E" w:rsidRDefault="00893890" w:rsidP="00AF0FED">
      <w:pPr>
        <w:pStyle w:val="ListParagraph"/>
        <w:numPr>
          <w:ilvl w:val="0"/>
          <w:numId w:val="13"/>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391F1E">
        <w:rPr>
          <w:rFonts w:ascii="Trebuchet MS" w:eastAsia="Times New Roman" w:hAnsi="Trebuchet MS" w:cs="Times New Roman"/>
        </w:rPr>
        <w:t>Transport issues</w:t>
      </w:r>
    </w:p>
    <w:p w:rsidR="00893890" w:rsidRPr="00391F1E" w:rsidRDefault="00893890" w:rsidP="00AF0FED">
      <w:pPr>
        <w:pStyle w:val="ListParagraph"/>
        <w:numPr>
          <w:ilvl w:val="0"/>
          <w:numId w:val="13"/>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391F1E">
        <w:rPr>
          <w:rFonts w:ascii="Trebuchet MS" w:eastAsia="Times New Roman" w:hAnsi="Trebuchet MS" w:cs="Times New Roman"/>
        </w:rPr>
        <w:t>Trees and landscaping</w:t>
      </w:r>
    </w:p>
    <w:p w:rsidR="00893890" w:rsidRPr="00391F1E" w:rsidRDefault="00893890" w:rsidP="00AF0FED">
      <w:pPr>
        <w:pStyle w:val="ListParagraph"/>
        <w:numPr>
          <w:ilvl w:val="0"/>
          <w:numId w:val="13"/>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391F1E">
        <w:rPr>
          <w:rFonts w:ascii="Trebuchet MS" w:eastAsia="Times New Roman" w:hAnsi="Trebuchet MS" w:cs="Times New Roman"/>
        </w:rPr>
        <w:t>Other Considerations</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r w:rsidRPr="00391F1E">
        <w:rPr>
          <w:rFonts w:ascii="Trebuchet MS" w:eastAsia="Times New Roman" w:hAnsi="Trebuchet MS" w:cs="Times New Roman"/>
          <w:u w:val="single"/>
        </w:rPr>
        <w:t xml:space="preserve">Principle of development </w:t>
      </w:r>
    </w:p>
    <w:p w:rsidR="00893890" w:rsidRPr="00391F1E" w:rsidRDefault="00893890" w:rsidP="00AF0FED">
      <w:pPr>
        <w:pStyle w:val="ListParagraph"/>
        <w:numPr>
          <w:ilvl w:val="0"/>
          <w:numId w:val="8"/>
        </w:numPr>
        <w:autoSpaceDE w:val="0"/>
        <w:autoSpaceDN w:val="0"/>
        <w:spacing w:after="0" w:line="240" w:lineRule="auto"/>
        <w:ind w:left="0"/>
        <w:jc w:val="both"/>
        <w:rPr>
          <w:rFonts w:ascii="Trebuchet MS" w:eastAsia="Times New Roman" w:hAnsi="Trebuchet MS" w:cs="Times New Roman"/>
        </w:rPr>
      </w:pPr>
      <w:r w:rsidRPr="00391F1E">
        <w:rPr>
          <w:rFonts w:ascii="Trebuchet MS" w:eastAsia="Times New Roman" w:hAnsi="Trebuchet MS" w:cs="Times New Roman"/>
        </w:rPr>
        <w:t>The principle of the development would need to be assessed in terms of the requirements of the National Planning Policy Framework (NPPF) paragraph 53 that seeks to ensure that policies are set out to resist inappropriate development of residential gardens.  Also, at local level, the Council’s LDF SDPD policy DM11 that establishes a number of criteria against which applications for the development of private residential gardens need to be assessed. Council’s LDF SDPD policy DM10 seeks to ensure that adequate private and communal outdoor space is retained in terms of development proposals.</w:t>
      </w:r>
    </w:p>
    <w:p w:rsidR="00893890" w:rsidRPr="00391F1E" w:rsidRDefault="00893890" w:rsidP="00AF0FED">
      <w:pPr>
        <w:autoSpaceDE w:val="0"/>
        <w:autoSpaceDN w:val="0"/>
        <w:spacing w:after="0" w:line="240" w:lineRule="auto"/>
        <w:jc w:val="both"/>
        <w:rPr>
          <w:rFonts w:ascii="Trebuchet MS" w:eastAsia="Times New Roman" w:hAnsi="Trebuchet MS" w:cs="Times New Roman"/>
        </w:rPr>
      </w:pPr>
    </w:p>
    <w:p w:rsidR="00391F1E" w:rsidRDefault="00893890" w:rsidP="00AF0FED">
      <w:pPr>
        <w:pStyle w:val="ListParagraph"/>
        <w:numPr>
          <w:ilvl w:val="0"/>
          <w:numId w:val="8"/>
        </w:numPr>
        <w:ind w:left="0"/>
        <w:jc w:val="both"/>
        <w:rPr>
          <w:rFonts w:ascii="Trebuchet MS" w:eastAsia="Times New Roman" w:hAnsi="Trebuchet MS" w:cs="Times New Roman"/>
        </w:rPr>
      </w:pPr>
      <w:r w:rsidRPr="00391F1E">
        <w:rPr>
          <w:rFonts w:ascii="Trebuchet MS" w:eastAsia="Times New Roman" w:hAnsi="Trebuchet MS" w:cs="Times New Roman"/>
        </w:rPr>
        <w:t>As outlined within the proposals sectio</w:t>
      </w:r>
      <w:r w:rsidR="00AD6E65" w:rsidRPr="00391F1E">
        <w:rPr>
          <w:rFonts w:ascii="Trebuchet MS" w:eastAsia="Times New Roman" w:hAnsi="Trebuchet MS" w:cs="Times New Roman"/>
        </w:rPr>
        <w:t xml:space="preserve">n above, the application site forms part of the side garden to 10 Foxhays Road and therefore </w:t>
      </w:r>
      <w:r w:rsidRPr="00391F1E">
        <w:rPr>
          <w:rFonts w:ascii="Trebuchet MS" w:eastAsia="Times New Roman" w:hAnsi="Trebuchet MS" w:cs="Times New Roman"/>
        </w:rPr>
        <w:t>the proposal would involve the subdivision of the existing garden.  The subdivision of the plot would create an additional plot that is of a size considered adequate to accommodate an additional dwelling.</w:t>
      </w:r>
    </w:p>
    <w:p w:rsidR="00391F1E" w:rsidRDefault="00391F1E" w:rsidP="00AF0FED">
      <w:pPr>
        <w:pStyle w:val="ListParagraph"/>
        <w:ind w:left="0" w:firstLine="75"/>
        <w:jc w:val="both"/>
        <w:rPr>
          <w:rFonts w:ascii="Trebuchet MS" w:eastAsia="Times New Roman" w:hAnsi="Trebuchet MS" w:cs="Times New Roman"/>
        </w:rPr>
      </w:pPr>
    </w:p>
    <w:p w:rsidR="002A1F46" w:rsidRPr="00391F1E" w:rsidRDefault="00D9272E" w:rsidP="00AF0FED">
      <w:pPr>
        <w:pStyle w:val="ListParagraph"/>
        <w:numPr>
          <w:ilvl w:val="0"/>
          <w:numId w:val="8"/>
        </w:numPr>
        <w:ind w:left="0"/>
        <w:jc w:val="both"/>
        <w:rPr>
          <w:rFonts w:ascii="Trebuchet MS" w:eastAsia="Times New Roman" w:hAnsi="Trebuchet MS" w:cs="Times New Roman"/>
        </w:rPr>
      </w:pPr>
      <w:r w:rsidRPr="00391F1E">
        <w:rPr>
          <w:rFonts w:ascii="Trebuchet MS" w:eastAsia="Times New Roman" w:hAnsi="Trebuchet MS" w:cs="Times New Roman"/>
        </w:rPr>
        <w:t>However, as highlighted within the history section above, prior approval</w:t>
      </w:r>
      <w:r w:rsidRPr="00391F1E">
        <w:rPr>
          <w:rFonts w:ascii="Trebuchet MS" w:eastAsia="Times New Roman" w:hAnsi="Trebuchet MS" w:cs="Courier New"/>
          <w:sz w:val="24"/>
          <w:szCs w:val="24"/>
          <w:lang w:eastAsia="en-GB"/>
        </w:rPr>
        <w:t xml:space="preserve"> </w:t>
      </w:r>
      <w:r w:rsidRPr="00391F1E">
        <w:rPr>
          <w:rFonts w:ascii="Trebuchet MS" w:eastAsia="Times New Roman" w:hAnsi="Trebuchet MS" w:cs="Times New Roman"/>
        </w:rPr>
        <w:t>170356/HPA was granted for a 6m deep single storey rear extension to the existing dwelling</w:t>
      </w:r>
      <w:r w:rsidR="002A1F46" w:rsidRPr="00391F1E">
        <w:rPr>
          <w:rFonts w:ascii="Trebuchet MS" w:eastAsia="Times New Roman" w:hAnsi="Trebuchet MS" w:cs="Times New Roman"/>
        </w:rPr>
        <w:t>, with the side garden compensating for the reduced rear garden</w:t>
      </w:r>
      <w:r w:rsidRPr="00391F1E">
        <w:rPr>
          <w:rFonts w:ascii="Trebuchet MS" w:eastAsia="Times New Roman" w:hAnsi="Trebuchet MS" w:cs="Times New Roman"/>
        </w:rPr>
        <w:t xml:space="preserve">. As a result of the extension, the enlarged existing family dwelling would be provided with inadequate private rear garden amenity space, resulting in </w:t>
      </w:r>
      <w:r w:rsidR="002A1F46" w:rsidRPr="00391F1E">
        <w:rPr>
          <w:rFonts w:ascii="Trebuchet MS" w:eastAsia="Times New Roman" w:hAnsi="Trebuchet MS" w:cs="Times New Roman"/>
        </w:rPr>
        <w:t xml:space="preserve">a cramped form of </w:t>
      </w:r>
      <w:r w:rsidRPr="00391F1E">
        <w:rPr>
          <w:rFonts w:ascii="Trebuchet MS" w:eastAsia="Times New Roman" w:hAnsi="Trebuchet MS" w:cs="Times New Roman"/>
        </w:rPr>
        <w:t>development o</w:t>
      </w:r>
      <w:r w:rsidR="00391F1E">
        <w:rPr>
          <w:rFonts w:ascii="Trebuchet MS" w:eastAsia="Times New Roman" w:hAnsi="Trebuchet MS" w:cs="Times New Roman"/>
        </w:rPr>
        <w:t>n</w:t>
      </w:r>
      <w:r w:rsidRPr="00391F1E">
        <w:rPr>
          <w:rFonts w:ascii="Trebuchet MS" w:eastAsia="Times New Roman" w:hAnsi="Trebuchet MS" w:cs="Times New Roman"/>
        </w:rPr>
        <w:t xml:space="preserve"> the site. Despite claims by the applicant that the prior approval would not be implemented and the submission of amended plans excluding the single storey extension; at the time of site visit by officers the single storey extension was substantially complete.</w:t>
      </w:r>
      <w:r w:rsidR="00391F1E">
        <w:rPr>
          <w:rFonts w:ascii="Trebuchet MS" w:eastAsia="Times New Roman" w:hAnsi="Trebuchet MS" w:cs="Times New Roman"/>
        </w:rPr>
        <w:t xml:space="preserve"> Officers recommended the removal of the rear extension to be secured as part of the S106 legal agreement. This offer has not been taken up by the applicant and therefore the rear single storey extension is a material consideration in the determination of this application. </w:t>
      </w:r>
      <w:r w:rsidR="005D31AA" w:rsidRPr="00391F1E">
        <w:rPr>
          <w:rFonts w:ascii="Trebuchet MS" w:eastAsia="Times New Roman" w:hAnsi="Trebuchet MS" w:cs="Times New Roman"/>
        </w:rPr>
        <w:t>The proposed development</w:t>
      </w:r>
      <w:r w:rsidRPr="00391F1E">
        <w:rPr>
          <w:rFonts w:ascii="Trebuchet MS" w:eastAsia="Times New Roman" w:hAnsi="Trebuchet MS" w:cs="Times New Roman"/>
        </w:rPr>
        <w:t xml:space="preserve"> </w:t>
      </w:r>
      <w:r w:rsidR="002A1F46" w:rsidRPr="00391F1E">
        <w:rPr>
          <w:rFonts w:ascii="Trebuchet MS" w:eastAsia="Times New Roman" w:hAnsi="Trebuchet MS" w:cs="Times New Roman"/>
        </w:rPr>
        <w:t>would</w:t>
      </w:r>
      <w:r w:rsidR="005D31AA" w:rsidRPr="00391F1E">
        <w:rPr>
          <w:rFonts w:ascii="Trebuchet MS" w:eastAsia="Times New Roman" w:hAnsi="Trebuchet MS" w:cs="Times New Roman"/>
        </w:rPr>
        <w:t xml:space="preserve"> therefore</w:t>
      </w:r>
      <w:r w:rsidR="002A1F46" w:rsidRPr="00391F1E">
        <w:rPr>
          <w:rFonts w:ascii="Trebuchet MS" w:eastAsia="Times New Roman" w:hAnsi="Trebuchet MS" w:cs="Times New Roman"/>
        </w:rPr>
        <w:t xml:space="preserve"> constitute overdevelopment of the site that is </w:t>
      </w:r>
      <w:r w:rsidR="002A1F46" w:rsidRPr="00391F1E">
        <w:rPr>
          <w:rFonts w:ascii="Trebuchet MS" w:eastAsia="Times New Roman" w:hAnsi="Trebuchet MS" w:cs="Times New Roman"/>
        </w:rPr>
        <w:lastRenderedPageBreak/>
        <w:t xml:space="preserve">considered </w:t>
      </w:r>
      <w:r w:rsidRPr="00391F1E">
        <w:rPr>
          <w:rFonts w:ascii="Trebuchet MS" w:eastAsia="Times New Roman" w:hAnsi="Trebuchet MS" w:cs="Times New Roman"/>
        </w:rPr>
        <w:t>detriment</w:t>
      </w:r>
      <w:r w:rsidR="002A1F46" w:rsidRPr="00391F1E">
        <w:rPr>
          <w:rFonts w:ascii="Trebuchet MS" w:eastAsia="Times New Roman" w:hAnsi="Trebuchet MS" w:cs="Times New Roman"/>
        </w:rPr>
        <w:t>al to</w:t>
      </w:r>
      <w:r w:rsidRPr="00391F1E">
        <w:rPr>
          <w:rFonts w:ascii="Trebuchet MS" w:eastAsia="Times New Roman" w:hAnsi="Trebuchet MS" w:cs="Times New Roman"/>
        </w:rPr>
        <w:t xml:space="preserve"> the</w:t>
      </w:r>
      <w:r w:rsidR="002A1F46" w:rsidRPr="00391F1E">
        <w:rPr>
          <w:rFonts w:ascii="Trebuchet MS" w:eastAsia="Times New Roman" w:hAnsi="Trebuchet MS" w:cs="Times New Roman"/>
        </w:rPr>
        <w:t xml:space="preserve"> character of the area as well as the</w:t>
      </w:r>
      <w:r w:rsidRPr="00391F1E">
        <w:rPr>
          <w:rFonts w:ascii="Trebuchet MS" w:eastAsia="Times New Roman" w:hAnsi="Trebuchet MS" w:cs="Times New Roman"/>
        </w:rPr>
        <w:t xml:space="preserve"> amenities of the current and future occupiers of the dwelling contrary to policies DM10, DM11 and the NPPF.</w:t>
      </w:r>
      <w:r w:rsidR="00306F99" w:rsidRPr="00391F1E">
        <w:rPr>
          <w:rFonts w:ascii="Trebuchet MS" w:eastAsia="Times New Roman" w:hAnsi="Trebuchet MS" w:cs="Times New Roman"/>
        </w:rPr>
        <w:t xml:space="preserve"> The principle to subdivide the existing plot to accommodate an additional dwelling is therefore considered unacceptable.</w:t>
      </w:r>
    </w:p>
    <w:p w:rsidR="00893890" w:rsidRPr="00391F1E" w:rsidRDefault="00893890" w:rsidP="00AF0FED">
      <w:pPr>
        <w:pStyle w:val="ListParagraph"/>
        <w:ind w:left="0" w:firstLine="75"/>
        <w:jc w:val="both"/>
        <w:rPr>
          <w:rFonts w:ascii="Trebuchet MS" w:eastAsia="Times New Roman" w:hAnsi="Trebuchet MS" w:cs="Times New Roman"/>
        </w:rPr>
      </w:pP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r w:rsidRPr="00391F1E">
        <w:rPr>
          <w:rFonts w:ascii="Trebuchet MS" w:eastAsia="Times New Roman" w:hAnsi="Trebuchet MS" w:cs="Times New Roman"/>
          <w:u w:val="single"/>
        </w:rPr>
        <w:t>Design and appearance</w:t>
      </w:r>
    </w:p>
    <w:p w:rsidR="00893890" w:rsidRPr="00391F1E" w:rsidRDefault="00893890"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391F1E">
        <w:rPr>
          <w:rFonts w:ascii="Trebuchet MS" w:eastAsia="Times New Roman" w:hAnsi="Trebuchet MS" w:cs="Times New Roman"/>
        </w:rPr>
        <w:t xml:space="preserve">Criterion 1 of DM11 requires the proposal to make a positive contribution to the character of the area, and lists a number of ways in which it should do this. The policy requires that proposals are assessed in terms of the relationship of the proposal to the existing built form and spaces around buildings within the surrounding area. It also requires a layout that integrates with the surrounding area with regard to the built up coverage of each plot, building line(s), rhythm of plot frontages etc. In addition, the development should accord with policy CS7 that seeks to ensure high design quality that maintains and enhances the character and appearance of the area in which it is located. </w:t>
      </w: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893890" w:rsidRPr="00391F1E" w:rsidRDefault="00893890"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391F1E">
        <w:rPr>
          <w:rFonts w:ascii="Trebuchet MS" w:eastAsia="Times New Roman" w:hAnsi="Trebuchet MS" w:cs="Times New Roman"/>
        </w:rPr>
        <w:t xml:space="preserve">This part of </w:t>
      </w:r>
      <w:r w:rsidR="00802694" w:rsidRPr="00391F1E">
        <w:rPr>
          <w:rFonts w:ascii="Trebuchet MS" w:eastAsia="Times New Roman" w:hAnsi="Trebuchet MS" w:cs="Times New Roman"/>
        </w:rPr>
        <w:t xml:space="preserve">Foxhays </w:t>
      </w:r>
      <w:r w:rsidRPr="00391F1E">
        <w:rPr>
          <w:rFonts w:ascii="Trebuchet MS" w:eastAsia="Times New Roman" w:hAnsi="Trebuchet MS" w:cs="Times New Roman"/>
        </w:rPr>
        <w:t>Road is characterised by a semi-detached properties with common frontage building lines. The layout of the proposed dwelling within the plot</w:t>
      </w:r>
      <w:r w:rsidR="008804E0">
        <w:rPr>
          <w:rFonts w:ascii="Trebuchet MS" w:eastAsia="Times New Roman" w:hAnsi="Trebuchet MS" w:cs="Times New Roman"/>
        </w:rPr>
        <w:t>,</w:t>
      </w:r>
      <w:r w:rsidRPr="00391F1E">
        <w:rPr>
          <w:rFonts w:ascii="Trebuchet MS" w:eastAsia="Times New Roman" w:hAnsi="Trebuchet MS" w:cs="Times New Roman"/>
        </w:rPr>
        <w:t xml:space="preserve"> retaining the prevailing frontage building lines </w:t>
      </w:r>
      <w:r w:rsidR="00802694" w:rsidRPr="00391F1E">
        <w:rPr>
          <w:rFonts w:ascii="Trebuchet MS" w:eastAsia="Times New Roman" w:hAnsi="Trebuchet MS" w:cs="Times New Roman"/>
        </w:rPr>
        <w:t>and creating an end terrace dwelling</w:t>
      </w:r>
      <w:r w:rsidR="008804E0">
        <w:rPr>
          <w:rFonts w:ascii="Trebuchet MS" w:eastAsia="Times New Roman" w:hAnsi="Trebuchet MS" w:cs="Times New Roman"/>
        </w:rPr>
        <w:t>,</w:t>
      </w:r>
      <w:r w:rsidR="00802694" w:rsidRPr="00391F1E">
        <w:rPr>
          <w:rFonts w:ascii="Trebuchet MS" w:eastAsia="Times New Roman" w:hAnsi="Trebuchet MS" w:cs="Times New Roman"/>
        </w:rPr>
        <w:t xml:space="preserve"> </w:t>
      </w:r>
      <w:r w:rsidRPr="00391F1E">
        <w:rPr>
          <w:rFonts w:ascii="Trebuchet MS" w:eastAsia="Times New Roman" w:hAnsi="Trebuchet MS" w:cs="Times New Roman"/>
        </w:rPr>
        <w:t xml:space="preserve">is not considered to depart from the established pattern of development in the locality. </w:t>
      </w: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893890" w:rsidRPr="00391F1E" w:rsidRDefault="00802694"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391F1E">
        <w:rPr>
          <w:rFonts w:ascii="Trebuchet MS" w:eastAsia="Times New Roman" w:hAnsi="Trebuchet MS" w:cs="Times New Roman"/>
        </w:rPr>
        <w:t xml:space="preserve">The proposed </w:t>
      </w:r>
      <w:r w:rsidR="00893890" w:rsidRPr="00391F1E">
        <w:rPr>
          <w:rFonts w:ascii="Trebuchet MS" w:eastAsia="Times New Roman" w:hAnsi="Trebuchet MS" w:cs="Times New Roman"/>
        </w:rPr>
        <w:t xml:space="preserve">dwelling has been designed to replicate the style of dwellings on this part of </w:t>
      </w:r>
      <w:r w:rsidRPr="00391F1E">
        <w:rPr>
          <w:rFonts w:ascii="Trebuchet MS" w:eastAsia="Times New Roman" w:hAnsi="Trebuchet MS" w:cs="Times New Roman"/>
        </w:rPr>
        <w:t>Foxhays</w:t>
      </w:r>
      <w:r w:rsidR="00893890" w:rsidRPr="00391F1E">
        <w:rPr>
          <w:rFonts w:ascii="Trebuchet MS" w:eastAsia="Times New Roman" w:hAnsi="Trebuchet MS" w:cs="Times New Roman"/>
        </w:rPr>
        <w:t xml:space="preserve"> Road</w:t>
      </w:r>
      <w:r w:rsidRPr="00391F1E">
        <w:rPr>
          <w:rFonts w:ascii="Trebuchet MS" w:eastAsia="Times New Roman" w:hAnsi="Trebuchet MS" w:cs="Times New Roman"/>
        </w:rPr>
        <w:t xml:space="preserve"> in terms of a hipped roof that is considered an improvement to the existing gable end erected as permitted development</w:t>
      </w:r>
      <w:r w:rsidR="00893890" w:rsidRPr="00391F1E">
        <w:rPr>
          <w:rFonts w:ascii="Trebuchet MS" w:eastAsia="Times New Roman" w:hAnsi="Trebuchet MS" w:cs="Times New Roman"/>
        </w:rPr>
        <w:t xml:space="preserve">. </w:t>
      </w:r>
      <w:r w:rsidRPr="00391F1E">
        <w:rPr>
          <w:rFonts w:ascii="Trebuchet MS" w:eastAsia="Times New Roman" w:hAnsi="Trebuchet MS" w:cs="Times New Roman"/>
        </w:rPr>
        <w:t>Provided the proposal is acceptable in other planning terms, m</w:t>
      </w:r>
      <w:r w:rsidR="00893890" w:rsidRPr="00391F1E">
        <w:rPr>
          <w:rFonts w:ascii="Trebuchet MS" w:eastAsia="Times New Roman" w:hAnsi="Trebuchet MS" w:cs="Times New Roman"/>
        </w:rPr>
        <w:t>aterials would be conditioned to match those prevailing within the locality. The appearance of the proposed dwelling would therefore not be detrimental to the character of the area. The proposed dwelling is therefore considered to accord with policies DM11 and CS7.</w:t>
      </w: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r w:rsidRPr="00391F1E">
        <w:rPr>
          <w:rFonts w:ascii="Trebuchet MS" w:eastAsia="Times New Roman" w:hAnsi="Trebuchet MS" w:cs="Times New Roman"/>
          <w:u w:val="single"/>
        </w:rPr>
        <w:t>Residential amenity</w:t>
      </w:r>
    </w:p>
    <w:p w:rsidR="00893890" w:rsidRPr="00446A23" w:rsidRDefault="00893890"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446A23">
        <w:rPr>
          <w:rFonts w:ascii="Trebuchet MS" w:eastAsia="Times New Roman" w:hAnsi="Trebuchet MS" w:cs="Times New Roman"/>
        </w:rPr>
        <w:t>Policies DM4 and DM11 seek to safeguard the amenities of</w:t>
      </w:r>
      <w:r w:rsidR="00446A23" w:rsidRPr="00446A23">
        <w:rPr>
          <w:rFonts w:ascii="Trebuchet MS" w:eastAsia="Times New Roman" w:hAnsi="Trebuchet MS" w:cs="Times New Roman"/>
        </w:rPr>
        <w:t xml:space="preserve"> existing and </w:t>
      </w:r>
      <w:r w:rsidRPr="00446A23">
        <w:rPr>
          <w:rFonts w:ascii="Trebuchet MS" w:eastAsia="Times New Roman" w:hAnsi="Trebuchet MS" w:cs="Times New Roman"/>
        </w:rPr>
        <w:t>neighbouring properties.</w:t>
      </w:r>
      <w:r w:rsidR="00446A23" w:rsidRPr="00446A23">
        <w:rPr>
          <w:rFonts w:ascii="Trebuchet MS" w:eastAsia="Times New Roman" w:hAnsi="Trebuchet MS" w:cs="Times New Roman"/>
        </w:rPr>
        <w:t xml:space="preserve"> </w:t>
      </w:r>
      <w:r w:rsidRPr="00446A23">
        <w:rPr>
          <w:rFonts w:ascii="Trebuchet MS" w:eastAsia="Times New Roman" w:hAnsi="Trebuchet MS" w:cs="Times New Roman"/>
        </w:rPr>
        <w:t xml:space="preserve">The </w:t>
      </w:r>
      <w:r w:rsidR="001303A9" w:rsidRPr="00446A23">
        <w:rPr>
          <w:rFonts w:ascii="Trebuchet MS" w:eastAsia="Times New Roman" w:hAnsi="Trebuchet MS" w:cs="Times New Roman"/>
        </w:rPr>
        <w:t>boundary to the rear adjoining number 35 Holberton Road is well screened by high hedging that is shown to be retained</w:t>
      </w:r>
      <w:r w:rsidR="0084008D" w:rsidRPr="00446A23">
        <w:rPr>
          <w:rFonts w:ascii="Trebuchet MS" w:eastAsia="Times New Roman" w:hAnsi="Trebuchet MS" w:cs="Times New Roman"/>
        </w:rPr>
        <w:t xml:space="preserve">, and in the absence of the screening, the rear windows to the proposed dwelling would overlook the bottom end of the rear garden to 35 Holberton Road. </w:t>
      </w:r>
      <w:r w:rsidR="001303A9" w:rsidRPr="00446A23">
        <w:rPr>
          <w:rFonts w:ascii="Trebuchet MS" w:eastAsia="Times New Roman" w:hAnsi="Trebuchet MS" w:cs="Times New Roman"/>
        </w:rPr>
        <w:t xml:space="preserve"> </w:t>
      </w:r>
      <w:r w:rsidRPr="00446A23">
        <w:rPr>
          <w:rFonts w:ascii="Trebuchet MS" w:eastAsia="Times New Roman" w:hAnsi="Trebuchet MS" w:cs="Times New Roman"/>
        </w:rPr>
        <w:t xml:space="preserve">As such the proposed dwelling would not result in </w:t>
      </w:r>
      <w:r w:rsidR="008804E0" w:rsidRPr="00446A23">
        <w:rPr>
          <w:rFonts w:ascii="Trebuchet MS" w:eastAsia="Times New Roman" w:hAnsi="Trebuchet MS" w:cs="Times New Roman"/>
        </w:rPr>
        <w:t xml:space="preserve">a significant </w:t>
      </w:r>
      <w:r w:rsidRPr="00446A23">
        <w:rPr>
          <w:rFonts w:ascii="Trebuchet MS" w:eastAsia="Times New Roman" w:hAnsi="Trebuchet MS" w:cs="Times New Roman"/>
        </w:rPr>
        <w:t xml:space="preserve">loss of </w:t>
      </w:r>
      <w:r w:rsidR="0084008D" w:rsidRPr="00446A23">
        <w:rPr>
          <w:rFonts w:ascii="Trebuchet MS" w:eastAsia="Times New Roman" w:hAnsi="Trebuchet MS" w:cs="Times New Roman"/>
        </w:rPr>
        <w:t>privacy</w:t>
      </w:r>
      <w:r w:rsidRPr="00446A23">
        <w:rPr>
          <w:rFonts w:ascii="Trebuchet MS" w:eastAsia="Times New Roman" w:hAnsi="Trebuchet MS" w:cs="Times New Roman"/>
        </w:rPr>
        <w:t xml:space="preserve"> to the adjoining neighbours.</w:t>
      </w:r>
    </w:p>
    <w:p w:rsidR="00893890" w:rsidRPr="00391F1E" w:rsidRDefault="00893890" w:rsidP="00AF0FED">
      <w:pPr>
        <w:autoSpaceDE w:val="0"/>
        <w:autoSpaceDN w:val="0"/>
        <w:spacing w:after="0" w:line="240" w:lineRule="auto"/>
        <w:jc w:val="both"/>
        <w:rPr>
          <w:rFonts w:ascii="Trebuchet MS" w:eastAsia="Times New Roman" w:hAnsi="Trebuchet MS" w:cs="Times New Roman"/>
        </w:rPr>
      </w:pPr>
    </w:p>
    <w:p w:rsidR="00893890" w:rsidRPr="00391F1E" w:rsidRDefault="00893890" w:rsidP="00AF0FED">
      <w:pPr>
        <w:pStyle w:val="ListParagraph"/>
        <w:numPr>
          <w:ilvl w:val="0"/>
          <w:numId w:val="8"/>
        </w:numPr>
        <w:autoSpaceDE w:val="0"/>
        <w:autoSpaceDN w:val="0"/>
        <w:spacing w:after="0" w:line="240" w:lineRule="auto"/>
        <w:ind w:left="0"/>
        <w:jc w:val="both"/>
        <w:rPr>
          <w:rFonts w:ascii="Trebuchet MS" w:eastAsia="Times New Roman" w:hAnsi="Trebuchet MS" w:cs="Times New Roman"/>
        </w:rPr>
      </w:pPr>
      <w:r w:rsidRPr="00391F1E">
        <w:rPr>
          <w:rFonts w:ascii="Trebuchet MS" w:eastAsia="Times New Roman" w:hAnsi="Trebuchet MS" w:cs="Times New Roman"/>
        </w:rPr>
        <w:t>The layout and room sizes of the proposed dwelling are also considered to be of an appropriate size that would not be detrimental to the amenities of the future occupiers of the dwelling.</w:t>
      </w:r>
    </w:p>
    <w:p w:rsidR="00FE5AF3" w:rsidRPr="00391F1E" w:rsidRDefault="00FE5AF3" w:rsidP="00AF0FED">
      <w:pPr>
        <w:pStyle w:val="ListParagraph"/>
        <w:autoSpaceDE w:val="0"/>
        <w:autoSpaceDN w:val="0"/>
        <w:spacing w:after="0" w:line="240" w:lineRule="auto"/>
        <w:ind w:left="0"/>
        <w:jc w:val="both"/>
        <w:rPr>
          <w:rFonts w:ascii="Trebuchet MS" w:eastAsia="Times New Roman" w:hAnsi="Trebuchet MS" w:cs="Times New Roman"/>
        </w:rPr>
      </w:pPr>
    </w:p>
    <w:p w:rsidR="001303A9" w:rsidRPr="00391F1E" w:rsidRDefault="00F13B9B" w:rsidP="00AF0FED">
      <w:pPr>
        <w:pStyle w:val="ListParagraph"/>
        <w:numPr>
          <w:ilvl w:val="0"/>
          <w:numId w:val="8"/>
        </w:numPr>
        <w:autoSpaceDE w:val="0"/>
        <w:autoSpaceDN w:val="0"/>
        <w:spacing w:after="0" w:line="240" w:lineRule="auto"/>
        <w:ind w:left="0"/>
        <w:jc w:val="both"/>
        <w:rPr>
          <w:rFonts w:ascii="Trebuchet MS" w:eastAsia="Times New Roman" w:hAnsi="Trebuchet MS" w:cs="Times New Roman"/>
        </w:rPr>
      </w:pPr>
      <w:r w:rsidRPr="00391F1E">
        <w:rPr>
          <w:rFonts w:ascii="Trebuchet MS" w:eastAsia="Times New Roman" w:hAnsi="Trebuchet MS" w:cs="Times New Roman"/>
        </w:rPr>
        <w:t xml:space="preserve">Policy DM10 seeks the provision of adequate private outdoor amenity space and as a guide for dwellings, the outdoor space should be no less than the gross floor area of the dwelling to which it relates (measured externally and including garage space). </w:t>
      </w:r>
      <w:r w:rsidR="00306F99" w:rsidRPr="00391F1E">
        <w:rPr>
          <w:rFonts w:ascii="Trebuchet MS" w:eastAsia="Times New Roman" w:hAnsi="Trebuchet MS" w:cs="Times New Roman"/>
        </w:rPr>
        <w:t xml:space="preserve">The floor area of the existing dwelling is more than double the size of the retained rear private outdoor amenity space. The inadequate private outdoor amenity space </w:t>
      </w:r>
      <w:r w:rsidR="00FE5AF3" w:rsidRPr="00391F1E">
        <w:rPr>
          <w:rFonts w:ascii="Trebuchet MS" w:eastAsia="Times New Roman" w:hAnsi="Trebuchet MS" w:cs="Times New Roman"/>
        </w:rPr>
        <w:t xml:space="preserve">would </w:t>
      </w:r>
      <w:r w:rsidR="00306F99" w:rsidRPr="00391F1E">
        <w:rPr>
          <w:rFonts w:ascii="Trebuchet MS" w:eastAsia="Times New Roman" w:hAnsi="Trebuchet MS" w:cs="Times New Roman"/>
        </w:rPr>
        <w:t xml:space="preserve">be </w:t>
      </w:r>
      <w:r w:rsidR="00FE5AF3" w:rsidRPr="00391F1E">
        <w:rPr>
          <w:rFonts w:ascii="Trebuchet MS" w:eastAsia="Times New Roman" w:hAnsi="Trebuchet MS" w:cs="Times New Roman"/>
        </w:rPr>
        <w:t>detriment</w:t>
      </w:r>
      <w:r w:rsidR="00306F99" w:rsidRPr="00391F1E">
        <w:rPr>
          <w:rFonts w:ascii="Trebuchet MS" w:eastAsia="Times New Roman" w:hAnsi="Trebuchet MS" w:cs="Times New Roman"/>
        </w:rPr>
        <w:t>al</w:t>
      </w:r>
      <w:r w:rsidR="00391F1E">
        <w:rPr>
          <w:rFonts w:ascii="Trebuchet MS" w:eastAsia="Times New Roman" w:hAnsi="Trebuchet MS" w:cs="Times New Roman"/>
        </w:rPr>
        <w:t xml:space="preserve"> to</w:t>
      </w:r>
      <w:r w:rsidR="00FE5AF3" w:rsidRPr="00391F1E">
        <w:rPr>
          <w:rFonts w:ascii="Trebuchet MS" w:eastAsia="Times New Roman" w:hAnsi="Trebuchet MS" w:cs="Times New Roman"/>
        </w:rPr>
        <w:t xml:space="preserve"> the amenities of the </w:t>
      </w:r>
      <w:r w:rsidR="001303A9" w:rsidRPr="00391F1E">
        <w:rPr>
          <w:rFonts w:ascii="Trebuchet MS" w:eastAsia="Times New Roman" w:hAnsi="Trebuchet MS" w:cs="Times New Roman"/>
        </w:rPr>
        <w:t xml:space="preserve">current and </w:t>
      </w:r>
      <w:r w:rsidR="00FE5AF3" w:rsidRPr="00391F1E">
        <w:rPr>
          <w:rFonts w:ascii="Trebuchet MS" w:eastAsia="Times New Roman" w:hAnsi="Trebuchet MS" w:cs="Times New Roman"/>
        </w:rPr>
        <w:t>future occupiers of the</w:t>
      </w:r>
      <w:r w:rsidR="008804E0">
        <w:rPr>
          <w:rFonts w:ascii="Trebuchet MS" w:eastAsia="Times New Roman" w:hAnsi="Trebuchet MS" w:cs="Times New Roman"/>
        </w:rPr>
        <w:t xml:space="preserve"> existing</w:t>
      </w:r>
      <w:r w:rsidR="00FE5AF3" w:rsidRPr="00391F1E">
        <w:rPr>
          <w:rFonts w:ascii="Trebuchet MS" w:eastAsia="Times New Roman" w:hAnsi="Trebuchet MS" w:cs="Times New Roman"/>
        </w:rPr>
        <w:t xml:space="preserve"> dwelling</w:t>
      </w:r>
      <w:r w:rsidR="001303A9" w:rsidRPr="00391F1E">
        <w:rPr>
          <w:rFonts w:ascii="Trebuchet MS" w:eastAsia="Times New Roman" w:hAnsi="Trebuchet MS" w:cs="Times New Roman"/>
        </w:rPr>
        <w:t xml:space="preserve"> contrary to policies DM10, DM11 and the NPPF</w:t>
      </w:r>
      <w:r w:rsidR="00FE5AF3" w:rsidRPr="00391F1E">
        <w:rPr>
          <w:rFonts w:ascii="Trebuchet MS" w:eastAsia="Times New Roman" w:hAnsi="Trebuchet MS" w:cs="Times New Roman"/>
        </w:rPr>
        <w:t xml:space="preserve">. </w:t>
      </w:r>
    </w:p>
    <w:p w:rsidR="001303A9" w:rsidRPr="00391F1E" w:rsidRDefault="001303A9" w:rsidP="00AF0FED">
      <w:pPr>
        <w:pStyle w:val="ListParagraph"/>
        <w:autoSpaceDE w:val="0"/>
        <w:autoSpaceDN w:val="0"/>
        <w:spacing w:after="0" w:line="240" w:lineRule="auto"/>
        <w:ind w:left="0"/>
        <w:jc w:val="both"/>
        <w:rPr>
          <w:rFonts w:ascii="Trebuchet MS" w:eastAsia="Times New Roman" w:hAnsi="Trebuchet MS" w:cs="Times New Roman"/>
        </w:rPr>
      </w:pPr>
    </w:p>
    <w:p w:rsidR="00FE5AF3" w:rsidRPr="00391F1E" w:rsidRDefault="00FE5AF3" w:rsidP="00AF0FED">
      <w:pPr>
        <w:pStyle w:val="ListParagraph"/>
        <w:numPr>
          <w:ilvl w:val="0"/>
          <w:numId w:val="8"/>
        </w:numPr>
        <w:autoSpaceDE w:val="0"/>
        <w:autoSpaceDN w:val="0"/>
        <w:spacing w:after="0" w:line="240" w:lineRule="auto"/>
        <w:ind w:left="0"/>
        <w:jc w:val="both"/>
        <w:rPr>
          <w:rFonts w:ascii="Trebuchet MS" w:eastAsia="Times New Roman" w:hAnsi="Trebuchet MS" w:cs="Times New Roman"/>
        </w:rPr>
      </w:pPr>
      <w:r w:rsidRPr="00391F1E">
        <w:rPr>
          <w:rFonts w:ascii="Trebuchet MS" w:eastAsia="Times New Roman" w:hAnsi="Trebuchet MS" w:cs="Times New Roman"/>
        </w:rPr>
        <w:t xml:space="preserve">Whilst the retained </w:t>
      </w:r>
      <w:r w:rsidR="001303A9" w:rsidRPr="00391F1E">
        <w:rPr>
          <w:rFonts w:ascii="Trebuchet MS" w:eastAsia="Times New Roman" w:hAnsi="Trebuchet MS" w:cs="Times New Roman"/>
        </w:rPr>
        <w:t>rear</w:t>
      </w:r>
      <w:r w:rsidRPr="00391F1E">
        <w:rPr>
          <w:rFonts w:ascii="Trebuchet MS" w:eastAsia="Times New Roman" w:hAnsi="Trebuchet MS" w:cs="Times New Roman"/>
        </w:rPr>
        <w:t xml:space="preserve"> garden to the </w:t>
      </w:r>
      <w:r w:rsidR="001303A9" w:rsidRPr="00391F1E">
        <w:rPr>
          <w:rFonts w:ascii="Trebuchet MS" w:eastAsia="Times New Roman" w:hAnsi="Trebuchet MS" w:cs="Times New Roman"/>
        </w:rPr>
        <w:t>proposed</w:t>
      </w:r>
      <w:r w:rsidRPr="00391F1E">
        <w:rPr>
          <w:rFonts w:ascii="Trebuchet MS" w:eastAsia="Times New Roman" w:hAnsi="Trebuchet MS" w:cs="Times New Roman"/>
        </w:rPr>
        <w:t xml:space="preserve"> dwelling</w:t>
      </w:r>
      <w:r w:rsidR="001303A9" w:rsidRPr="00391F1E">
        <w:rPr>
          <w:rFonts w:ascii="Trebuchet MS" w:eastAsia="Times New Roman" w:hAnsi="Trebuchet MS" w:cs="Times New Roman"/>
        </w:rPr>
        <w:t xml:space="preserve"> is uncharacteristically smaller, the site enjoys a large side garden that is considered adequate to </w:t>
      </w:r>
      <w:r w:rsidR="001303A9" w:rsidRPr="00391F1E">
        <w:rPr>
          <w:rFonts w:ascii="Trebuchet MS" w:eastAsia="Times New Roman" w:hAnsi="Trebuchet MS" w:cs="Times New Roman"/>
        </w:rPr>
        <w:lastRenderedPageBreak/>
        <w:t>supplement to acceptable levels the outdoor amenity space for the proposed dwelling.</w:t>
      </w:r>
      <w:r w:rsidRPr="00391F1E">
        <w:rPr>
          <w:rFonts w:ascii="Trebuchet MS" w:eastAsia="Times New Roman" w:hAnsi="Trebuchet MS" w:cs="Times New Roman"/>
        </w:rPr>
        <w:t xml:space="preserve"> </w:t>
      </w:r>
    </w:p>
    <w:p w:rsidR="00893890" w:rsidRPr="00391F1E" w:rsidRDefault="00893890" w:rsidP="00AF0FED">
      <w:pPr>
        <w:autoSpaceDE w:val="0"/>
        <w:autoSpaceDN w:val="0"/>
        <w:spacing w:after="0" w:line="240" w:lineRule="auto"/>
        <w:jc w:val="both"/>
        <w:rPr>
          <w:rFonts w:ascii="Trebuchet MS" w:eastAsia="Times New Roman" w:hAnsi="Trebuchet MS" w:cs="Times New Roman"/>
          <w:u w:val="single"/>
        </w:rPr>
      </w:pPr>
    </w:p>
    <w:p w:rsidR="00893890" w:rsidRPr="00391F1E" w:rsidRDefault="00893890" w:rsidP="00AF0FED">
      <w:pPr>
        <w:pStyle w:val="ListParagraph"/>
        <w:autoSpaceDE w:val="0"/>
        <w:autoSpaceDN w:val="0"/>
        <w:spacing w:after="0" w:line="240" w:lineRule="auto"/>
        <w:ind w:left="0"/>
        <w:jc w:val="both"/>
        <w:rPr>
          <w:rFonts w:ascii="Trebuchet MS" w:eastAsia="Times New Roman" w:hAnsi="Trebuchet MS" w:cs="Times New Roman"/>
          <w:u w:val="single"/>
        </w:rPr>
      </w:pPr>
      <w:r w:rsidRPr="00391F1E">
        <w:rPr>
          <w:rFonts w:ascii="Trebuchet MS" w:eastAsia="Times New Roman" w:hAnsi="Trebuchet MS" w:cs="Times New Roman"/>
          <w:u w:val="single"/>
        </w:rPr>
        <w:t>Transport Issues</w:t>
      </w:r>
    </w:p>
    <w:p w:rsidR="0065640A" w:rsidRPr="00391F1E" w:rsidRDefault="00893890"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391F1E">
        <w:rPr>
          <w:rFonts w:ascii="Trebuchet MS" w:eastAsia="Times New Roman" w:hAnsi="Trebuchet MS" w:cs="Times New Roman"/>
        </w:rPr>
        <w:t xml:space="preserve">The site is located in an area with good public transport links. In accordance with the adopted SPD, the development would </w:t>
      </w:r>
      <w:r w:rsidR="0065640A" w:rsidRPr="00391F1E">
        <w:rPr>
          <w:rFonts w:ascii="Trebuchet MS" w:eastAsia="Times New Roman" w:hAnsi="Trebuchet MS" w:cs="Times New Roman"/>
        </w:rPr>
        <w:t xml:space="preserve">need to </w:t>
      </w:r>
      <w:r w:rsidR="00802694" w:rsidRPr="00391F1E">
        <w:rPr>
          <w:rFonts w:ascii="Trebuchet MS" w:eastAsia="Times New Roman" w:hAnsi="Trebuchet MS" w:cs="Times New Roman"/>
        </w:rPr>
        <w:t>make a</w:t>
      </w:r>
      <w:r w:rsidRPr="00391F1E">
        <w:rPr>
          <w:rFonts w:ascii="Trebuchet MS" w:eastAsia="Times New Roman" w:hAnsi="Trebuchet MS" w:cs="Times New Roman"/>
        </w:rPr>
        <w:t xml:space="preserve"> parking provision of 2 spaces for the 3-bedroom dwelling</w:t>
      </w:r>
      <w:r w:rsidR="00802694" w:rsidRPr="00391F1E">
        <w:rPr>
          <w:rFonts w:ascii="Trebuchet MS" w:eastAsia="Times New Roman" w:hAnsi="Trebuchet MS" w:cs="Times New Roman"/>
        </w:rPr>
        <w:t xml:space="preserve"> with the existing dwelling retaining the same number of spaces to accord with policy</w:t>
      </w:r>
      <w:r w:rsidRPr="00391F1E">
        <w:rPr>
          <w:rFonts w:ascii="Trebuchet MS" w:eastAsia="Times New Roman" w:hAnsi="Trebuchet MS" w:cs="Times New Roman"/>
        </w:rPr>
        <w:t xml:space="preserve">. </w:t>
      </w:r>
      <w:r w:rsidR="0065640A" w:rsidRPr="00391F1E">
        <w:rPr>
          <w:rFonts w:ascii="Trebuchet MS" w:eastAsia="Times New Roman" w:hAnsi="Trebuchet MS" w:cs="Times New Roman"/>
        </w:rPr>
        <w:t>Whereas the Transport Officer ha</w:t>
      </w:r>
      <w:r w:rsidR="005C6F07">
        <w:rPr>
          <w:rFonts w:ascii="Trebuchet MS" w:eastAsia="Times New Roman" w:hAnsi="Trebuchet MS" w:cs="Times New Roman"/>
        </w:rPr>
        <w:t>s</w:t>
      </w:r>
      <w:r w:rsidR="0065640A" w:rsidRPr="00391F1E">
        <w:rPr>
          <w:rFonts w:ascii="Trebuchet MS" w:eastAsia="Times New Roman" w:hAnsi="Trebuchet MS" w:cs="Times New Roman"/>
        </w:rPr>
        <w:t xml:space="preserve"> requested the submission of amended plans illustrating the </w:t>
      </w:r>
      <w:r w:rsidR="005C6F07">
        <w:rPr>
          <w:rFonts w:ascii="Trebuchet MS" w:eastAsia="Times New Roman" w:hAnsi="Trebuchet MS" w:cs="Times New Roman"/>
        </w:rPr>
        <w:t xml:space="preserve">proposed </w:t>
      </w:r>
      <w:r w:rsidR="0065640A" w:rsidRPr="00391F1E">
        <w:rPr>
          <w:rFonts w:ascii="Trebuchet MS" w:eastAsia="Times New Roman" w:hAnsi="Trebuchet MS" w:cs="Times New Roman"/>
        </w:rPr>
        <w:t>parking space</w:t>
      </w:r>
      <w:r w:rsidR="00EB1F62" w:rsidRPr="00391F1E">
        <w:rPr>
          <w:rFonts w:ascii="Trebuchet MS" w:eastAsia="Times New Roman" w:hAnsi="Trebuchet MS" w:cs="Times New Roman"/>
        </w:rPr>
        <w:t xml:space="preserve">s and </w:t>
      </w:r>
      <w:r w:rsidR="005C6F07">
        <w:rPr>
          <w:rFonts w:ascii="Trebuchet MS" w:eastAsia="Times New Roman" w:hAnsi="Trebuchet MS" w:cs="Times New Roman"/>
        </w:rPr>
        <w:t>access</w:t>
      </w:r>
      <w:r w:rsidR="0065640A" w:rsidRPr="00391F1E">
        <w:rPr>
          <w:rFonts w:ascii="Trebuchet MS" w:eastAsia="Times New Roman" w:hAnsi="Trebuchet MS" w:cs="Times New Roman"/>
        </w:rPr>
        <w:t>, both the existing and proposed dwellings would retain adequate</w:t>
      </w:r>
      <w:r w:rsidR="00EB1F62" w:rsidRPr="00391F1E">
        <w:rPr>
          <w:rFonts w:ascii="Trebuchet MS" w:eastAsia="Times New Roman" w:hAnsi="Trebuchet MS" w:cs="Times New Roman"/>
        </w:rPr>
        <w:t xml:space="preserve"> space</w:t>
      </w:r>
      <w:r w:rsidR="0065640A" w:rsidRPr="00391F1E">
        <w:rPr>
          <w:rFonts w:ascii="Trebuchet MS" w:eastAsia="Times New Roman" w:hAnsi="Trebuchet MS" w:cs="Times New Roman"/>
        </w:rPr>
        <w:t xml:space="preserve"> to the front driveways to accommodate the required parking spaces. The Transport Officer has confirmed that appropriate conditions could have been imposed requesting parking</w:t>
      </w:r>
      <w:r w:rsidR="005C6F07">
        <w:rPr>
          <w:rFonts w:ascii="Trebuchet MS" w:eastAsia="Times New Roman" w:hAnsi="Trebuchet MS" w:cs="Times New Roman"/>
        </w:rPr>
        <w:t xml:space="preserve"> and access</w:t>
      </w:r>
      <w:r w:rsidR="0065640A" w:rsidRPr="00391F1E">
        <w:rPr>
          <w:rFonts w:ascii="Trebuchet MS" w:eastAsia="Times New Roman" w:hAnsi="Trebuchet MS" w:cs="Times New Roman"/>
        </w:rPr>
        <w:t xml:space="preserve"> details to be submitted if the proposal</w:t>
      </w:r>
      <w:r w:rsidR="00EB1F62" w:rsidRPr="00391F1E">
        <w:rPr>
          <w:rFonts w:ascii="Trebuchet MS" w:eastAsia="Times New Roman" w:hAnsi="Trebuchet MS" w:cs="Times New Roman"/>
        </w:rPr>
        <w:t>s were</w:t>
      </w:r>
      <w:r w:rsidR="0065640A" w:rsidRPr="00391F1E">
        <w:rPr>
          <w:rFonts w:ascii="Trebuchet MS" w:eastAsia="Times New Roman" w:hAnsi="Trebuchet MS" w:cs="Times New Roman"/>
        </w:rPr>
        <w:t xml:space="preserve"> acceptable in other planning terms. </w:t>
      </w:r>
      <w:r w:rsidR="006C6D33">
        <w:rPr>
          <w:rFonts w:ascii="Trebuchet MS" w:eastAsia="Times New Roman" w:hAnsi="Trebuchet MS" w:cs="Times New Roman"/>
        </w:rPr>
        <w:t>This addresses parking</w:t>
      </w:r>
      <w:r w:rsidR="005C6F07">
        <w:rPr>
          <w:rFonts w:ascii="Trebuchet MS" w:eastAsia="Times New Roman" w:hAnsi="Trebuchet MS" w:cs="Times New Roman"/>
        </w:rPr>
        <w:t xml:space="preserve"> and access</w:t>
      </w:r>
      <w:r w:rsidR="006C6D33">
        <w:rPr>
          <w:rFonts w:ascii="Trebuchet MS" w:eastAsia="Times New Roman" w:hAnsi="Trebuchet MS" w:cs="Times New Roman"/>
        </w:rPr>
        <w:t xml:space="preserve"> concerns raised by third parties.</w:t>
      </w:r>
    </w:p>
    <w:p w:rsidR="00893890" w:rsidRPr="00391F1E" w:rsidRDefault="00893890" w:rsidP="00AF0FED">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893890" w:rsidRPr="00391F1E" w:rsidRDefault="00893890" w:rsidP="00AF0FED">
      <w:pPr>
        <w:pStyle w:val="ListParagraph"/>
        <w:numPr>
          <w:ilvl w:val="0"/>
          <w:numId w:val="8"/>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391F1E">
        <w:rPr>
          <w:rFonts w:ascii="Trebuchet MS" w:eastAsia="Times New Roman" w:hAnsi="Trebuchet MS" w:cs="Times New Roman"/>
        </w:rPr>
        <w:t xml:space="preserve">In accordance with the Council’s Parking Standards and Design SPD, secure cycle storage </w:t>
      </w:r>
      <w:r w:rsidR="00EB1F62" w:rsidRPr="00391F1E">
        <w:rPr>
          <w:rFonts w:ascii="Trebuchet MS" w:eastAsia="Times New Roman" w:hAnsi="Trebuchet MS" w:cs="Times New Roman"/>
        </w:rPr>
        <w:t xml:space="preserve">and bin storage </w:t>
      </w:r>
      <w:r w:rsidRPr="00391F1E">
        <w:rPr>
          <w:rFonts w:ascii="Trebuchet MS" w:eastAsia="Times New Roman" w:hAnsi="Trebuchet MS" w:cs="Times New Roman"/>
        </w:rPr>
        <w:t xml:space="preserve">must be provided for each dwelling. Appropriate conditions </w:t>
      </w:r>
      <w:r w:rsidR="00EB1F62" w:rsidRPr="00391F1E">
        <w:rPr>
          <w:rFonts w:ascii="Trebuchet MS" w:eastAsia="Times New Roman" w:hAnsi="Trebuchet MS" w:cs="Times New Roman"/>
        </w:rPr>
        <w:t>could have been imposed if the proposals were acceptable in other planning terms.</w:t>
      </w:r>
    </w:p>
    <w:p w:rsidR="00893890" w:rsidRPr="00391F1E" w:rsidRDefault="00893890" w:rsidP="00AF0F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893890" w:rsidRPr="00391F1E" w:rsidRDefault="00893890" w:rsidP="00AF0FED">
      <w:pPr>
        <w:pStyle w:val="ListParagraph"/>
        <w:autoSpaceDE w:val="0"/>
        <w:autoSpaceDN w:val="0"/>
        <w:spacing w:after="0" w:line="240" w:lineRule="auto"/>
        <w:ind w:left="0"/>
        <w:jc w:val="both"/>
        <w:rPr>
          <w:rFonts w:ascii="Trebuchet MS" w:eastAsia="Times New Roman" w:hAnsi="Trebuchet MS" w:cs="Times New Roman"/>
          <w:u w:val="single"/>
        </w:rPr>
      </w:pPr>
      <w:r w:rsidRPr="00391F1E">
        <w:rPr>
          <w:rFonts w:ascii="Trebuchet MS" w:eastAsia="Times New Roman" w:hAnsi="Trebuchet MS" w:cs="Times New Roman"/>
          <w:u w:val="single"/>
        </w:rPr>
        <w:t>Trees and landscaping</w:t>
      </w:r>
    </w:p>
    <w:p w:rsidR="00893890" w:rsidRPr="00391F1E" w:rsidRDefault="00893890" w:rsidP="00AF0FED">
      <w:pPr>
        <w:pStyle w:val="ListParagraph"/>
        <w:numPr>
          <w:ilvl w:val="0"/>
          <w:numId w:val="8"/>
        </w:numPr>
        <w:autoSpaceDE w:val="0"/>
        <w:autoSpaceDN w:val="0"/>
        <w:spacing w:after="0" w:line="240" w:lineRule="auto"/>
        <w:ind w:left="0"/>
        <w:jc w:val="both"/>
        <w:rPr>
          <w:rFonts w:ascii="Trebuchet MS" w:eastAsia="Times New Roman" w:hAnsi="Trebuchet MS" w:cs="Times New Roman"/>
        </w:rPr>
      </w:pPr>
      <w:r w:rsidRPr="00391F1E">
        <w:rPr>
          <w:rFonts w:ascii="Trebuchet MS" w:eastAsia="Times New Roman" w:hAnsi="Trebuchet MS" w:cs="Times New Roman"/>
        </w:rPr>
        <w:t>Whilst there are no protected trees on the site, the Council’s Natural Environment Officer has assessed the proposal and</w:t>
      </w:r>
      <w:r w:rsidRPr="00391F1E">
        <w:rPr>
          <w:rFonts w:ascii="Trebuchet MS" w:eastAsia="Times New Roman" w:hAnsi="Trebuchet MS" w:cs="Calibri"/>
          <w:sz w:val="24"/>
          <w:szCs w:val="24"/>
        </w:rPr>
        <w:t xml:space="preserve"> </w:t>
      </w:r>
      <w:r w:rsidRPr="00391F1E">
        <w:rPr>
          <w:rFonts w:ascii="Trebuchet MS" w:eastAsia="Times New Roman" w:hAnsi="Trebuchet MS" w:cs="Times New Roman"/>
        </w:rPr>
        <w:t xml:space="preserve">highlighted that there is scope for some soft landscaping onsite to soften and enhance the development. Subject to conditions requiring the provision of landscaping and its implementation details, </w:t>
      </w:r>
      <w:r w:rsidR="00EB1F62" w:rsidRPr="00391F1E">
        <w:rPr>
          <w:rFonts w:ascii="Trebuchet MS" w:eastAsia="Times New Roman" w:hAnsi="Trebuchet MS" w:cs="Times New Roman"/>
        </w:rPr>
        <w:t xml:space="preserve">retention of the hedged boundary adjoining 35 Holberton Road, </w:t>
      </w:r>
      <w:r w:rsidRPr="00391F1E">
        <w:rPr>
          <w:rFonts w:ascii="Trebuchet MS" w:eastAsia="Times New Roman" w:hAnsi="Trebuchet MS" w:cs="Times New Roman"/>
        </w:rPr>
        <w:t>the proposal is considered acceptable</w:t>
      </w:r>
      <w:r w:rsidR="00EB1F62" w:rsidRPr="00391F1E">
        <w:rPr>
          <w:rFonts w:ascii="Trebuchet MS" w:eastAsia="Times New Roman" w:hAnsi="Trebuchet MS" w:cs="Times New Roman"/>
        </w:rPr>
        <w:t xml:space="preserve"> in terms of trees and landscaping</w:t>
      </w:r>
      <w:r w:rsidRPr="00391F1E">
        <w:rPr>
          <w:rFonts w:ascii="Trebuchet MS" w:eastAsia="Times New Roman" w:hAnsi="Trebuchet MS" w:cs="Times New Roman"/>
        </w:rPr>
        <w:t xml:space="preserve">. </w:t>
      </w:r>
    </w:p>
    <w:p w:rsidR="00893890" w:rsidRPr="00391F1E" w:rsidRDefault="00893890" w:rsidP="00AF0FED">
      <w:pPr>
        <w:autoSpaceDE w:val="0"/>
        <w:autoSpaceDN w:val="0"/>
        <w:spacing w:after="0" w:line="240" w:lineRule="auto"/>
        <w:jc w:val="both"/>
        <w:rPr>
          <w:rFonts w:ascii="Trebuchet MS" w:eastAsia="Times New Roman" w:hAnsi="Trebuchet MS" w:cs="Times New Roman"/>
        </w:rPr>
      </w:pPr>
    </w:p>
    <w:p w:rsidR="00893890" w:rsidRPr="00391F1E" w:rsidRDefault="00893890" w:rsidP="00AF0FED">
      <w:pPr>
        <w:pStyle w:val="ListParagraph"/>
        <w:autoSpaceDE w:val="0"/>
        <w:autoSpaceDN w:val="0"/>
        <w:spacing w:after="0" w:line="240" w:lineRule="auto"/>
        <w:ind w:left="0"/>
        <w:jc w:val="both"/>
        <w:rPr>
          <w:rFonts w:ascii="Trebuchet MS" w:eastAsia="Times New Roman" w:hAnsi="Trebuchet MS" w:cs="Times New Roman"/>
          <w:u w:val="single"/>
        </w:rPr>
      </w:pPr>
      <w:r w:rsidRPr="00391F1E">
        <w:rPr>
          <w:rFonts w:ascii="Trebuchet MS" w:eastAsia="Times New Roman" w:hAnsi="Trebuchet MS" w:cs="Times New Roman"/>
          <w:u w:val="single"/>
        </w:rPr>
        <w:t>Other considerations</w:t>
      </w:r>
    </w:p>
    <w:p w:rsidR="00893890" w:rsidRPr="00391F1E" w:rsidRDefault="006C6D33" w:rsidP="00AF0FED">
      <w:pPr>
        <w:pStyle w:val="ListParagraph"/>
        <w:autoSpaceDE w:val="0"/>
        <w:autoSpaceDN w:val="0"/>
        <w:spacing w:after="0" w:line="240" w:lineRule="auto"/>
        <w:ind w:left="0"/>
        <w:jc w:val="both"/>
        <w:rPr>
          <w:rFonts w:ascii="Trebuchet MS" w:eastAsia="Times New Roman" w:hAnsi="Trebuchet MS" w:cs="Times New Roman"/>
        </w:rPr>
      </w:pPr>
      <w:r>
        <w:rPr>
          <w:rFonts w:ascii="Trebuchet MS" w:eastAsia="Times New Roman" w:hAnsi="Trebuchet MS" w:cs="Times New Roman"/>
        </w:rPr>
        <w:t>Representations</w:t>
      </w:r>
    </w:p>
    <w:p w:rsidR="006C6D33" w:rsidRDefault="006C6D33" w:rsidP="00AF0FED">
      <w:pPr>
        <w:pStyle w:val="ListParagraph"/>
        <w:numPr>
          <w:ilvl w:val="0"/>
          <w:numId w:val="8"/>
        </w:numPr>
        <w:autoSpaceDE w:val="0"/>
        <w:autoSpaceDN w:val="0"/>
        <w:spacing w:after="0" w:line="240" w:lineRule="auto"/>
        <w:ind w:left="0"/>
        <w:jc w:val="both"/>
        <w:rPr>
          <w:rFonts w:ascii="Trebuchet MS" w:eastAsia="Times New Roman" w:hAnsi="Trebuchet MS" w:cs="Times New Roman"/>
        </w:rPr>
      </w:pPr>
      <w:r w:rsidRPr="008804E0">
        <w:rPr>
          <w:rFonts w:ascii="Trebuchet MS" w:eastAsia="Times New Roman" w:hAnsi="Trebuchet MS" w:cs="Times New Roman"/>
        </w:rPr>
        <w:t>Concerns have been raised regarding the existing dwelling being run as a business and the noise and disturbance emanating from the ‘existing business operations’. The current application is for an additional dwelling and therefore the use of the existing premises as a business is a separate issue</w:t>
      </w:r>
      <w:r w:rsidR="008804E0" w:rsidRPr="008804E0">
        <w:rPr>
          <w:rFonts w:ascii="Trebuchet MS" w:eastAsia="Times New Roman" w:hAnsi="Trebuchet MS" w:cs="Times New Roman"/>
        </w:rPr>
        <w:t xml:space="preserve">. </w:t>
      </w:r>
      <w:r w:rsidRPr="008804E0">
        <w:rPr>
          <w:rFonts w:ascii="Trebuchet MS" w:eastAsia="Times New Roman" w:hAnsi="Trebuchet MS" w:cs="Times New Roman"/>
        </w:rPr>
        <w:t xml:space="preserve"> </w:t>
      </w:r>
    </w:p>
    <w:p w:rsidR="008804E0" w:rsidRPr="008804E0" w:rsidRDefault="008804E0" w:rsidP="00AF0FED">
      <w:pPr>
        <w:pStyle w:val="ListParagraph"/>
        <w:autoSpaceDE w:val="0"/>
        <w:autoSpaceDN w:val="0"/>
        <w:spacing w:after="0" w:line="240" w:lineRule="auto"/>
        <w:ind w:left="0"/>
        <w:jc w:val="both"/>
        <w:rPr>
          <w:rFonts w:ascii="Trebuchet MS" w:eastAsia="Times New Roman" w:hAnsi="Trebuchet MS" w:cs="Times New Roman"/>
        </w:rPr>
      </w:pPr>
    </w:p>
    <w:p w:rsidR="006C6D33" w:rsidRDefault="006C6D33" w:rsidP="00AF0FED">
      <w:pPr>
        <w:pStyle w:val="ListParagraph"/>
        <w:autoSpaceDE w:val="0"/>
        <w:autoSpaceDN w:val="0"/>
        <w:spacing w:after="0" w:line="240" w:lineRule="auto"/>
        <w:ind w:left="0"/>
        <w:jc w:val="both"/>
        <w:rPr>
          <w:rFonts w:ascii="Trebuchet MS" w:eastAsia="Times New Roman" w:hAnsi="Trebuchet MS" w:cs="Times New Roman"/>
        </w:rPr>
      </w:pPr>
      <w:r w:rsidRPr="006C6D33">
        <w:rPr>
          <w:rFonts w:ascii="Trebuchet MS" w:eastAsia="Times New Roman" w:hAnsi="Trebuchet MS" w:cs="Times New Roman"/>
        </w:rPr>
        <w:t>Community Infrastructure Levy</w:t>
      </w:r>
    </w:p>
    <w:p w:rsidR="00893890" w:rsidRPr="00391F1E" w:rsidRDefault="00893890" w:rsidP="00AF0FED">
      <w:pPr>
        <w:pStyle w:val="ListParagraph"/>
        <w:numPr>
          <w:ilvl w:val="0"/>
          <w:numId w:val="8"/>
        </w:numPr>
        <w:autoSpaceDE w:val="0"/>
        <w:autoSpaceDN w:val="0"/>
        <w:spacing w:after="0" w:line="240" w:lineRule="auto"/>
        <w:ind w:left="0"/>
        <w:jc w:val="both"/>
        <w:rPr>
          <w:rFonts w:ascii="Trebuchet MS" w:eastAsia="Times New Roman" w:hAnsi="Trebuchet MS" w:cs="Times New Roman"/>
        </w:rPr>
      </w:pPr>
      <w:r w:rsidRPr="00391F1E">
        <w:rPr>
          <w:rFonts w:ascii="Trebuchet MS" w:eastAsia="Times New Roman" w:hAnsi="Trebuchet MS" w:cs="Times New Roman"/>
        </w:rPr>
        <w:t>The Council implemented its Community Infrastructure Levy (CIL) on 1st April 2015 and planning applications decided after the 1st of April 2015 may be liable to pay the levy. This proposal would be liable to pay the levy</w:t>
      </w:r>
      <w:r w:rsidR="008804E0">
        <w:rPr>
          <w:rFonts w:ascii="Trebuchet MS" w:eastAsia="Times New Roman" w:hAnsi="Trebuchet MS" w:cs="Times New Roman"/>
        </w:rPr>
        <w:t xml:space="preserve"> at the current 2018 rate</w:t>
      </w:r>
      <w:r w:rsidRPr="00391F1E">
        <w:rPr>
          <w:rFonts w:ascii="Trebuchet MS" w:eastAsia="Times New Roman" w:hAnsi="Trebuchet MS" w:cs="Times New Roman"/>
        </w:rPr>
        <w:t xml:space="preserve">. </w:t>
      </w:r>
    </w:p>
    <w:p w:rsidR="00893890" w:rsidRPr="00391F1E" w:rsidRDefault="00893890" w:rsidP="00AF0FED">
      <w:pPr>
        <w:autoSpaceDE w:val="0"/>
        <w:autoSpaceDN w:val="0"/>
        <w:spacing w:after="0" w:line="240" w:lineRule="auto"/>
        <w:jc w:val="both"/>
        <w:rPr>
          <w:rFonts w:ascii="Trebuchet MS" w:eastAsia="Times New Roman" w:hAnsi="Trebuchet MS" w:cs="Times New Roman"/>
        </w:rPr>
      </w:pPr>
    </w:p>
    <w:p w:rsidR="00893890" w:rsidRPr="00391F1E" w:rsidRDefault="00893890" w:rsidP="00AF0FED">
      <w:pPr>
        <w:pStyle w:val="ListParagraph"/>
        <w:spacing w:after="0"/>
        <w:ind w:left="0"/>
        <w:jc w:val="both"/>
        <w:rPr>
          <w:rFonts w:ascii="Trebuchet MS" w:eastAsia="Times New Roman" w:hAnsi="Trebuchet MS" w:cs="Times New Roman"/>
        </w:rPr>
      </w:pPr>
      <w:r w:rsidRPr="00391F1E">
        <w:rPr>
          <w:rFonts w:ascii="Trebuchet MS" w:eastAsia="Times New Roman" w:hAnsi="Trebuchet MS" w:cs="Times New Roman"/>
        </w:rPr>
        <w:t>Affordable housing</w:t>
      </w: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 xml:space="preserve">The proposed development would also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 xml:space="preserve">However, there have been changes to national planning policy in terms of the 2014 Secretary of State’s Written Ministerial Statement (WMS). The changes sought to exempt developments of 10 or less dwellings from planning obligations for </w:t>
      </w:r>
      <w:r w:rsidRPr="00391F1E">
        <w:rPr>
          <w:rFonts w:ascii="Trebuchet MS" w:eastAsia="Times New Roman" w:hAnsi="Trebuchet MS" w:cs="Times New Roman"/>
        </w:rPr>
        <w:lastRenderedPageBreak/>
        <w:t>affordable housing and social infrastructure contributions and to introduce a new measure known as the Vacant Building Credit.</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West Berkshire District Council and Reading Borough Council applied for a Judicial Review of the Secretary of State’s Written Ministerial Statement (WMS) to Parliament in 2014 on changes to national planning policy. The High Court handed down its judgment on the case on 31st July 2015. The High Court found in favour of the challenge by the local authorities and quashed the amendments to the NPPG. The Secretary of State appealed the judgment and the Court of Appeal then quashed the decision of the High Court on 11th May 2016.</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Reading Borough Council considered its options for implementing its affordable housing policy in the light of this decision. At its meeting of the Strategic Environment Planning and Transport Committee on 13th July 2016, the Council discussed the outcome of the Court of Appeal’s decision on its challenge (http://www.reading.gov.uk/media/5651/Item09-SEPT-C-Report-on-C-of-Appeal-judgement-05-16/pdf/Item09_SEPT_C_Report_on_C_of_Appeal_judgement_05_16.pdf)</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It is notable that at paragraph 99(iii) of the judgement, the Judge reports that a statement made to the Court on behalf of the Secretary of State seeking to explain the effect of the new national policy accepted that:</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spacing w:after="0"/>
        <w:ind w:left="0" w:firstLine="720"/>
        <w:jc w:val="both"/>
        <w:rPr>
          <w:rFonts w:ascii="Trebuchet MS" w:eastAsia="Times New Roman" w:hAnsi="Trebuchet MS" w:cs="Times New Roman"/>
          <w:i/>
        </w:rPr>
      </w:pPr>
      <w:r w:rsidRPr="00391F1E">
        <w:rPr>
          <w:rFonts w:ascii="Trebuchet MS" w:eastAsia="Times New Roman" w:hAnsi="Trebuchet MS" w:cs="Times New Roman"/>
          <w:i/>
        </w:rPr>
        <w:t xml:space="preserve">“In the determination of planning applications the effect of the new </w:t>
      </w:r>
      <w:r w:rsidRPr="00391F1E">
        <w:rPr>
          <w:rFonts w:ascii="Trebuchet MS" w:eastAsia="Times New Roman" w:hAnsi="Trebuchet MS" w:cs="Times New Roman"/>
          <w:i/>
        </w:rPr>
        <w:tab/>
        <w:t xml:space="preserve">national policy is that although it would normally be inappropriate to </w:t>
      </w:r>
      <w:r w:rsidRPr="00391F1E">
        <w:rPr>
          <w:rFonts w:ascii="Trebuchet MS" w:eastAsia="Times New Roman" w:hAnsi="Trebuchet MS" w:cs="Times New Roman"/>
          <w:i/>
        </w:rPr>
        <w:tab/>
        <w:t xml:space="preserve">require any affordable housing or social infrastructure contributions on </w:t>
      </w:r>
      <w:r w:rsidRPr="00391F1E">
        <w:rPr>
          <w:rFonts w:ascii="Trebuchet MS" w:eastAsia="Times New Roman" w:hAnsi="Trebuchet MS" w:cs="Times New Roman"/>
          <w:i/>
        </w:rPr>
        <w:tab/>
        <w:t xml:space="preserve">sites </w:t>
      </w:r>
      <w:r w:rsidRPr="00391F1E">
        <w:rPr>
          <w:rFonts w:ascii="Trebuchet MS" w:eastAsia="Times New Roman" w:hAnsi="Trebuchet MS" w:cs="Times New Roman"/>
          <w:i/>
        </w:rPr>
        <w:tab/>
        <w:t xml:space="preserve">below the thresholds stated, local circumstances may justify lower </w:t>
      </w:r>
      <w:r w:rsidRPr="00391F1E">
        <w:rPr>
          <w:rFonts w:ascii="Trebuchet MS" w:eastAsia="Times New Roman" w:hAnsi="Trebuchet MS" w:cs="Times New Roman"/>
          <w:i/>
        </w:rPr>
        <w:tab/>
        <w:t xml:space="preserve">(or no) thresholds as an exception to the national policy.  It would then be </w:t>
      </w:r>
      <w:r w:rsidRPr="00391F1E">
        <w:rPr>
          <w:rFonts w:ascii="Trebuchet MS" w:eastAsia="Times New Roman" w:hAnsi="Trebuchet MS" w:cs="Times New Roman"/>
          <w:i/>
        </w:rPr>
        <w:tab/>
        <w:t xml:space="preserve">a matter for the decision-maker to decide how much weight to give to </w:t>
      </w:r>
      <w:r w:rsidRPr="00391F1E">
        <w:rPr>
          <w:rFonts w:ascii="Trebuchet MS" w:eastAsia="Times New Roman" w:hAnsi="Trebuchet MS" w:cs="Times New Roman"/>
          <w:i/>
        </w:rPr>
        <w:tab/>
        <w:t xml:space="preserve">lower </w:t>
      </w:r>
      <w:r w:rsidRPr="00391F1E">
        <w:rPr>
          <w:rFonts w:ascii="Trebuchet MS" w:eastAsia="Times New Roman" w:hAnsi="Trebuchet MS" w:cs="Times New Roman"/>
          <w:i/>
        </w:rPr>
        <w:tab/>
        <w:t xml:space="preserve">thresholds justified by local circumstances as compared with the </w:t>
      </w:r>
      <w:r w:rsidRPr="00391F1E">
        <w:rPr>
          <w:rFonts w:ascii="Trebuchet MS" w:eastAsia="Times New Roman" w:hAnsi="Trebuchet MS" w:cs="Times New Roman"/>
          <w:i/>
        </w:rPr>
        <w:tab/>
        <w:t>new national policy;”</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 xml:space="preserve">Having considered its options, the Committee agreed the following as the basis for determining planning applications where Policy DM6 of the SDPD is relevant: </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spacing w:after="0"/>
        <w:ind w:left="0" w:firstLine="720"/>
        <w:jc w:val="both"/>
        <w:rPr>
          <w:rFonts w:ascii="Trebuchet MS" w:eastAsia="Times New Roman" w:hAnsi="Trebuchet MS" w:cs="Times New Roman"/>
          <w:i/>
        </w:rPr>
      </w:pPr>
      <w:r w:rsidRPr="00391F1E">
        <w:rPr>
          <w:rFonts w:ascii="Trebuchet MS" w:eastAsia="Times New Roman" w:hAnsi="Trebuchet MS" w:cs="Times New Roman"/>
          <w:i/>
        </w:rPr>
        <w:t xml:space="preserve">‘To implement Policy DM6 as currently adopted in the SDPD but excluding </w:t>
      </w:r>
      <w:r w:rsidRPr="00391F1E">
        <w:rPr>
          <w:rFonts w:ascii="Trebuchet MS" w:eastAsia="Times New Roman" w:hAnsi="Trebuchet MS" w:cs="Times New Roman"/>
          <w:i/>
        </w:rPr>
        <w:tab/>
        <w:t xml:space="preserve">proposals that solely involve the conversion of an existing property, where </w:t>
      </w:r>
      <w:r w:rsidRPr="00391F1E">
        <w:rPr>
          <w:rFonts w:ascii="Trebuchet MS" w:eastAsia="Times New Roman" w:hAnsi="Trebuchet MS" w:cs="Times New Roman"/>
          <w:i/>
        </w:rPr>
        <w:tab/>
        <w:t xml:space="preserve">the conversion involves the provision of 10 or less dwelling units (i.e. not </w:t>
      </w:r>
      <w:r w:rsidRPr="00391F1E">
        <w:rPr>
          <w:rFonts w:ascii="Trebuchet MS" w:eastAsia="Times New Roman" w:hAnsi="Trebuchet MS" w:cs="Times New Roman"/>
          <w:i/>
        </w:rPr>
        <w:tab/>
        <w:t>HMOs), or the replacement of dwellings by the same number of</w:t>
      </w:r>
      <w:r w:rsidRPr="00391F1E">
        <w:rPr>
          <w:rFonts w:ascii="Trebuchet MS" w:eastAsia="Times New Roman" w:hAnsi="Trebuchet MS" w:cs="Times New Roman"/>
          <w:i/>
        </w:rPr>
        <w:tab/>
        <w:t xml:space="preserve">replacement dwellings where there is no net increase’. </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 xml:space="preserve">This planning application does not relate to the conversion of an existing property and therefore would need to accord with the requirements of Policy DM6 and make appropriate financial affordable housing contribution. </w:t>
      </w:r>
    </w:p>
    <w:p w:rsidR="00893890" w:rsidRPr="00391F1E" w:rsidRDefault="00893890" w:rsidP="00AF0FED">
      <w:pPr>
        <w:spacing w:after="0"/>
        <w:jc w:val="both"/>
        <w:rPr>
          <w:rFonts w:ascii="Trebuchet MS" w:eastAsia="Times New Roman" w:hAnsi="Trebuchet MS" w:cs="Times New Roman"/>
        </w:rPr>
      </w:pP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 xml:space="preserve">The applicant was advised of the affordable housing requirement but has not demonstrated in the planning application how the affordable housing policies can </w:t>
      </w:r>
      <w:r w:rsidRPr="00391F1E">
        <w:rPr>
          <w:rFonts w:ascii="Trebuchet MS" w:eastAsia="Times New Roman" w:hAnsi="Trebuchet MS" w:cs="Times New Roman"/>
        </w:rPr>
        <w:lastRenderedPageBreak/>
        <w:t>be addressed by this proposal.  This amounts to a further reason for refusing planning permission.</w:t>
      </w:r>
    </w:p>
    <w:p w:rsidR="00893890" w:rsidRPr="00391F1E" w:rsidRDefault="00893890" w:rsidP="00AF0FED">
      <w:pPr>
        <w:pStyle w:val="ListParagraph"/>
        <w:spacing w:after="0"/>
        <w:ind w:left="0"/>
        <w:jc w:val="both"/>
        <w:rPr>
          <w:rFonts w:ascii="Trebuchet MS" w:eastAsia="Times New Roman" w:hAnsi="Trebuchet MS" w:cs="Times New Roman"/>
        </w:rPr>
      </w:pPr>
    </w:p>
    <w:p w:rsidR="00893890" w:rsidRPr="00391F1E" w:rsidRDefault="00893890" w:rsidP="00AF0FED">
      <w:pPr>
        <w:pStyle w:val="ListParagraph"/>
        <w:spacing w:after="0"/>
        <w:ind w:left="0"/>
        <w:jc w:val="both"/>
        <w:rPr>
          <w:rFonts w:ascii="Trebuchet MS" w:eastAsia="Times New Roman" w:hAnsi="Trebuchet MS" w:cs="Times New Roman"/>
          <w:b/>
        </w:rPr>
      </w:pPr>
      <w:r w:rsidRPr="00391F1E">
        <w:rPr>
          <w:rFonts w:ascii="Trebuchet MS" w:eastAsia="Times New Roman" w:hAnsi="Trebuchet MS" w:cs="Times New Roman"/>
          <w:b/>
        </w:rPr>
        <w:t>Equality Act 2010</w:t>
      </w:r>
    </w:p>
    <w:p w:rsidR="00893890" w:rsidRPr="00391F1E" w:rsidRDefault="00893890" w:rsidP="00AF0FED">
      <w:pPr>
        <w:pStyle w:val="ListParagraph"/>
        <w:numPr>
          <w:ilvl w:val="0"/>
          <w:numId w:val="8"/>
        </w:numPr>
        <w:spacing w:after="0"/>
        <w:ind w:left="0"/>
        <w:jc w:val="both"/>
        <w:rPr>
          <w:rFonts w:ascii="Trebuchet MS" w:eastAsia="Times New Roman" w:hAnsi="Trebuchet MS" w:cs="Times New Roman"/>
        </w:rPr>
      </w:pPr>
      <w:r w:rsidRPr="00391F1E">
        <w:rPr>
          <w:rFonts w:ascii="Trebuchet MS" w:eastAsia="Times New Roman" w:hAnsi="Trebuchet MS" w:cs="Times New Roman"/>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93890" w:rsidRPr="00391F1E" w:rsidRDefault="00893890" w:rsidP="00AF0FED">
      <w:pPr>
        <w:pStyle w:val="ListParagraph"/>
        <w:ind w:left="0"/>
        <w:jc w:val="both"/>
        <w:rPr>
          <w:rFonts w:ascii="Trebuchet MS" w:eastAsia="Times New Roman" w:hAnsi="Trebuchet MS" w:cs="Times New Roman"/>
          <w:b/>
        </w:rPr>
      </w:pPr>
    </w:p>
    <w:p w:rsidR="00893890" w:rsidRPr="00391F1E" w:rsidRDefault="00893890" w:rsidP="00AF0FED">
      <w:pPr>
        <w:pStyle w:val="ListParagraph"/>
        <w:ind w:left="0"/>
        <w:jc w:val="both"/>
        <w:rPr>
          <w:rFonts w:ascii="Trebuchet MS" w:eastAsia="Times New Roman" w:hAnsi="Trebuchet MS" w:cs="Times New Roman"/>
          <w:b/>
          <w:u w:val="single"/>
        </w:rPr>
      </w:pPr>
      <w:r w:rsidRPr="00391F1E">
        <w:rPr>
          <w:rFonts w:ascii="Trebuchet MS" w:eastAsia="Times New Roman" w:hAnsi="Trebuchet MS" w:cs="Times New Roman"/>
          <w:b/>
          <w:u w:val="single"/>
        </w:rPr>
        <w:t>Conclusion</w:t>
      </w:r>
    </w:p>
    <w:p w:rsidR="00893890" w:rsidRPr="00391F1E" w:rsidRDefault="00893890" w:rsidP="00AF0FED">
      <w:pPr>
        <w:pStyle w:val="ListParagraph"/>
        <w:ind w:left="0"/>
        <w:jc w:val="both"/>
        <w:rPr>
          <w:rFonts w:ascii="Trebuchet MS" w:eastAsia="Times New Roman" w:hAnsi="Trebuchet MS" w:cs="Times New Roman"/>
          <w:b/>
        </w:rPr>
      </w:pPr>
    </w:p>
    <w:p w:rsidR="00893890" w:rsidRPr="008804E0" w:rsidRDefault="00893890" w:rsidP="00AF0FED">
      <w:pPr>
        <w:pStyle w:val="ListParagraph"/>
        <w:numPr>
          <w:ilvl w:val="0"/>
          <w:numId w:val="8"/>
        </w:numPr>
        <w:autoSpaceDE w:val="0"/>
        <w:autoSpaceDN w:val="0"/>
        <w:spacing w:after="0" w:line="240" w:lineRule="auto"/>
        <w:ind w:left="0"/>
        <w:jc w:val="both"/>
        <w:rPr>
          <w:rFonts w:ascii="Trebuchet MS" w:eastAsia="Times New Roman" w:hAnsi="Trebuchet MS" w:cs="Times New Roman"/>
          <w:b/>
        </w:rPr>
      </w:pPr>
      <w:r w:rsidRPr="008804E0">
        <w:rPr>
          <w:rFonts w:ascii="Trebuchet MS" w:eastAsia="Times New Roman" w:hAnsi="Trebuchet MS" w:cs="Times New Roman"/>
          <w:b/>
        </w:rPr>
        <w:t>Refuse planning permission for the following reasons:</w:t>
      </w:r>
    </w:p>
    <w:p w:rsidR="00A87D43" w:rsidRPr="00391F1E" w:rsidRDefault="00A87D43" w:rsidP="00A87D43">
      <w:pPr>
        <w:pStyle w:val="ListParagraph"/>
        <w:ind w:left="0"/>
        <w:jc w:val="both"/>
        <w:rPr>
          <w:rFonts w:ascii="Trebuchet MS" w:eastAsia="Times New Roman" w:hAnsi="Trebuchet MS" w:cs="Times New Roman"/>
        </w:rPr>
      </w:pPr>
    </w:p>
    <w:p w:rsidR="00A87D43" w:rsidRPr="00391F1E" w:rsidRDefault="00A87D43" w:rsidP="00AF0FED">
      <w:pPr>
        <w:pStyle w:val="ListParagraph"/>
        <w:numPr>
          <w:ilvl w:val="0"/>
          <w:numId w:val="14"/>
        </w:numPr>
        <w:jc w:val="both"/>
        <w:rPr>
          <w:rFonts w:ascii="Trebuchet MS" w:eastAsia="Times New Roman" w:hAnsi="Trebuchet MS" w:cs="Times New Roman"/>
        </w:rPr>
      </w:pPr>
      <w:r w:rsidRPr="00391F1E">
        <w:rPr>
          <w:rFonts w:ascii="Trebuchet MS" w:eastAsia="Times New Roman" w:hAnsi="Trebuchet MS" w:cs="Times New Roman"/>
        </w:rPr>
        <w:t>The introduction of an additional dwelling would result in inadequate</w:t>
      </w:r>
      <w:r w:rsidR="00391F1E" w:rsidRPr="00391F1E">
        <w:rPr>
          <w:rFonts w:ascii="Trebuchet MS" w:eastAsia="Times New Roman" w:hAnsi="Trebuchet MS" w:cs="Times New Roman"/>
        </w:rPr>
        <w:t xml:space="preserve"> functional</w:t>
      </w:r>
      <w:r w:rsidRPr="00391F1E">
        <w:rPr>
          <w:rFonts w:ascii="Trebuchet MS" w:eastAsia="Times New Roman" w:hAnsi="Trebuchet MS" w:cs="Times New Roman"/>
        </w:rPr>
        <w:t xml:space="preserve"> rear garden amenity space being retained </w:t>
      </w:r>
      <w:r w:rsidR="008804E0">
        <w:rPr>
          <w:rFonts w:ascii="Trebuchet MS" w:eastAsia="Times New Roman" w:hAnsi="Trebuchet MS" w:cs="Times New Roman"/>
        </w:rPr>
        <w:t xml:space="preserve">for </w:t>
      </w:r>
      <w:r w:rsidRPr="00391F1E">
        <w:rPr>
          <w:rFonts w:ascii="Trebuchet MS" w:eastAsia="Times New Roman" w:hAnsi="Trebuchet MS" w:cs="Times New Roman"/>
        </w:rPr>
        <w:t>the existing dwelling</w:t>
      </w:r>
      <w:r w:rsidR="008804E0">
        <w:rPr>
          <w:rFonts w:ascii="Trebuchet MS" w:eastAsia="Times New Roman" w:hAnsi="Trebuchet MS" w:cs="Times New Roman"/>
        </w:rPr>
        <w:t xml:space="preserve">. </w:t>
      </w:r>
      <w:r w:rsidRPr="00391F1E">
        <w:rPr>
          <w:rFonts w:ascii="Trebuchet MS" w:eastAsia="Times New Roman" w:hAnsi="Trebuchet MS" w:cs="Times New Roman"/>
        </w:rPr>
        <w:t xml:space="preserve">The proposed development would therefore constitute overdevelopment of the site </w:t>
      </w:r>
      <w:r w:rsidR="008804E0">
        <w:rPr>
          <w:rFonts w:ascii="Trebuchet MS" w:eastAsia="Times New Roman" w:hAnsi="Trebuchet MS" w:cs="Times New Roman"/>
        </w:rPr>
        <w:t xml:space="preserve">of </w:t>
      </w:r>
      <w:r w:rsidRPr="00391F1E">
        <w:rPr>
          <w:rFonts w:ascii="Trebuchet MS" w:eastAsia="Times New Roman" w:hAnsi="Trebuchet MS" w:cs="Times New Roman"/>
        </w:rPr>
        <w:t xml:space="preserve">detriment to the character of the area </w:t>
      </w:r>
      <w:r w:rsidR="008804E0">
        <w:rPr>
          <w:rFonts w:ascii="Trebuchet MS" w:eastAsia="Times New Roman" w:hAnsi="Trebuchet MS" w:cs="Times New Roman"/>
        </w:rPr>
        <w:t xml:space="preserve">and appearance of the existing house </w:t>
      </w:r>
      <w:r w:rsidRPr="00391F1E">
        <w:rPr>
          <w:rFonts w:ascii="Trebuchet MS" w:eastAsia="Times New Roman" w:hAnsi="Trebuchet MS" w:cs="Times New Roman"/>
        </w:rPr>
        <w:t xml:space="preserve">as well as </w:t>
      </w:r>
      <w:r w:rsidR="00446A23">
        <w:rPr>
          <w:rFonts w:ascii="Trebuchet MS" w:eastAsia="Times New Roman" w:hAnsi="Trebuchet MS" w:cs="Times New Roman"/>
        </w:rPr>
        <w:t xml:space="preserve">being harmful to the amenities </w:t>
      </w:r>
      <w:r w:rsidRPr="00391F1E">
        <w:rPr>
          <w:rFonts w:ascii="Trebuchet MS" w:eastAsia="Times New Roman" w:hAnsi="Trebuchet MS" w:cs="Times New Roman"/>
        </w:rPr>
        <w:t xml:space="preserve">of the current and future occupiers of the </w:t>
      </w:r>
      <w:r w:rsidR="0029652C">
        <w:rPr>
          <w:rFonts w:ascii="Trebuchet MS" w:eastAsia="Times New Roman" w:hAnsi="Trebuchet MS" w:cs="Times New Roman"/>
        </w:rPr>
        <w:t xml:space="preserve">existing </w:t>
      </w:r>
      <w:r w:rsidRPr="00391F1E">
        <w:rPr>
          <w:rFonts w:ascii="Trebuchet MS" w:eastAsia="Times New Roman" w:hAnsi="Trebuchet MS" w:cs="Times New Roman"/>
        </w:rPr>
        <w:t>dwelling contrary to policies DM10, DM11 and the NPPF.</w:t>
      </w:r>
    </w:p>
    <w:p w:rsidR="00893890" w:rsidRPr="00391F1E" w:rsidRDefault="00893890" w:rsidP="00893890">
      <w:pPr>
        <w:pStyle w:val="ListParagraph"/>
        <w:ind w:left="0"/>
        <w:jc w:val="both"/>
        <w:rPr>
          <w:rFonts w:ascii="Trebuchet MS" w:eastAsia="Times New Roman" w:hAnsi="Trebuchet MS" w:cs="Times New Roman"/>
        </w:rPr>
      </w:pPr>
    </w:p>
    <w:p w:rsidR="00B91CCE" w:rsidRPr="00391F1E" w:rsidRDefault="00893890" w:rsidP="00AF0FED">
      <w:pPr>
        <w:pStyle w:val="ListParagraph"/>
        <w:numPr>
          <w:ilvl w:val="0"/>
          <w:numId w:val="14"/>
        </w:numPr>
        <w:autoSpaceDE w:val="0"/>
        <w:autoSpaceDN w:val="0"/>
        <w:jc w:val="both"/>
      </w:pPr>
      <w:r w:rsidRPr="00391F1E">
        <w:rPr>
          <w:rFonts w:ascii="Trebuchet MS" w:eastAsia="Times New Roman" w:hAnsi="Trebuchet MS" w:cs="Times New Roman"/>
        </w:rPr>
        <w:t>In the absence of a completed legal agreement to secure appropriate and necessary financial contributions towards Affordable Housing provision, the proposal fails to accord with the Council’s LDF SDPD Policy DM6 (Affordable Housing) and ‘Affordable Housing’ SPD (2013 ).</w:t>
      </w:r>
      <w:r w:rsidR="0029652C" w:rsidRPr="00391F1E">
        <w:t xml:space="preserve"> </w:t>
      </w:r>
      <w:bookmarkStart w:id="0" w:name="_GoBack"/>
      <w:bookmarkEnd w:id="0"/>
    </w:p>
    <w:sectPr w:rsidR="00B91CCE" w:rsidRPr="00391F1E">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C14" w:rsidRDefault="006D2C14" w:rsidP="006D2C14">
      <w:pPr>
        <w:spacing w:after="0" w:line="240" w:lineRule="auto"/>
      </w:pPr>
      <w:r>
        <w:separator/>
      </w:r>
    </w:p>
  </w:endnote>
  <w:endnote w:type="continuationSeparator" w:id="0">
    <w:p w:rsidR="006D2C14" w:rsidRDefault="006D2C14" w:rsidP="006D2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285" w:rsidRDefault="006D2C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46285" w:rsidRDefault="00AF0FE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285" w:rsidRDefault="006D2C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0FED">
      <w:rPr>
        <w:rStyle w:val="PageNumber"/>
        <w:noProof/>
      </w:rPr>
      <w:t>5</w:t>
    </w:r>
    <w:r>
      <w:rPr>
        <w:rStyle w:val="PageNumber"/>
      </w:rPr>
      <w:fldChar w:fldCharType="end"/>
    </w:r>
  </w:p>
  <w:p w:rsidR="00E46285" w:rsidRDefault="00AF0FED">
    <w:pPr>
      <w:pStyle w:val="Header"/>
      <w:rPr>
        <w:rFonts w:ascii="Arial" w:hAnsi="Arial" w:cs="Arial"/>
        <w:sz w:val="18"/>
      </w:rPr>
    </w:pPr>
  </w:p>
  <w:p w:rsidR="00E46285" w:rsidRDefault="00AF0FE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083" w:rsidRDefault="00AF0F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C14" w:rsidRDefault="006D2C14" w:rsidP="006D2C14">
      <w:pPr>
        <w:spacing w:after="0" w:line="240" w:lineRule="auto"/>
      </w:pPr>
      <w:r>
        <w:separator/>
      </w:r>
    </w:p>
  </w:footnote>
  <w:footnote w:type="continuationSeparator" w:id="0">
    <w:p w:rsidR="006D2C14" w:rsidRDefault="006D2C14" w:rsidP="006D2C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083" w:rsidRDefault="00AF0F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083" w:rsidRDefault="00AF0F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083" w:rsidRDefault="00AF0F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365CA"/>
    <w:multiLevelType w:val="hybridMultilevel"/>
    <w:tmpl w:val="9304651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1F6A3F"/>
    <w:multiLevelType w:val="hybridMultilevel"/>
    <w:tmpl w:val="3424A0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6660EC"/>
    <w:multiLevelType w:val="hybridMultilevel"/>
    <w:tmpl w:val="22AC91D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0A750A"/>
    <w:multiLevelType w:val="hybridMultilevel"/>
    <w:tmpl w:val="3424A0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887B40"/>
    <w:multiLevelType w:val="hybridMultilevel"/>
    <w:tmpl w:val="4028A9E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E82771"/>
    <w:multiLevelType w:val="hybridMultilevel"/>
    <w:tmpl w:val="A1B66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36A7C7B"/>
    <w:multiLevelType w:val="hybridMultilevel"/>
    <w:tmpl w:val="8C4CCCF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3C1DF2"/>
    <w:multiLevelType w:val="hybridMultilevel"/>
    <w:tmpl w:val="641015B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30F35FA"/>
    <w:multiLevelType w:val="hybridMultilevel"/>
    <w:tmpl w:val="08B203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AD3E9F"/>
    <w:multiLevelType w:val="hybridMultilevel"/>
    <w:tmpl w:val="194CFAC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E727EAB"/>
    <w:multiLevelType w:val="hybridMultilevel"/>
    <w:tmpl w:val="78FA74E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15E059F"/>
    <w:multiLevelType w:val="hybridMultilevel"/>
    <w:tmpl w:val="8D347A0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7A67E1E"/>
    <w:multiLevelType w:val="hybridMultilevel"/>
    <w:tmpl w:val="300A3F1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A2C3681"/>
    <w:multiLevelType w:val="hybridMultilevel"/>
    <w:tmpl w:val="7EBEAF4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0"/>
  </w:num>
  <w:num w:numId="3">
    <w:abstractNumId w:val="9"/>
  </w:num>
  <w:num w:numId="4">
    <w:abstractNumId w:val="8"/>
  </w:num>
  <w:num w:numId="5">
    <w:abstractNumId w:val="0"/>
  </w:num>
  <w:num w:numId="6">
    <w:abstractNumId w:val="5"/>
  </w:num>
  <w:num w:numId="7">
    <w:abstractNumId w:val="13"/>
  </w:num>
  <w:num w:numId="8">
    <w:abstractNumId w:val="3"/>
  </w:num>
  <w:num w:numId="9">
    <w:abstractNumId w:val="11"/>
  </w:num>
  <w:num w:numId="10">
    <w:abstractNumId w:val="4"/>
  </w:num>
  <w:num w:numId="11">
    <w:abstractNumId w:val="6"/>
  </w:num>
  <w:num w:numId="12">
    <w:abstractNumId w:val="12"/>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890"/>
    <w:rsid w:val="0004334D"/>
    <w:rsid w:val="00052F3E"/>
    <w:rsid w:val="000C0291"/>
    <w:rsid w:val="000C6562"/>
    <w:rsid w:val="00122117"/>
    <w:rsid w:val="001303A9"/>
    <w:rsid w:val="0013203D"/>
    <w:rsid w:val="0019108B"/>
    <w:rsid w:val="00195314"/>
    <w:rsid w:val="001F18C0"/>
    <w:rsid w:val="001F41CC"/>
    <w:rsid w:val="002009E9"/>
    <w:rsid w:val="00207701"/>
    <w:rsid w:val="0023148F"/>
    <w:rsid w:val="002418E2"/>
    <w:rsid w:val="00252D22"/>
    <w:rsid w:val="00292061"/>
    <w:rsid w:val="0029652C"/>
    <w:rsid w:val="002A1F46"/>
    <w:rsid w:val="002B6247"/>
    <w:rsid w:val="002C5795"/>
    <w:rsid w:val="00306F99"/>
    <w:rsid w:val="00332E8D"/>
    <w:rsid w:val="00365FB2"/>
    <w:rsid w:val="00385A31"/>
    <w:rsid w:val="00391F1E"/>
    <w:rsid w:val="004120AE"/>
    <w:rsid w:val="00412340"/>
    <w:rsid w:val="00446A23"/>
    <w:rsid w:val="00461297"/>
    <w:rsid w:val="004C22BD"/>
    <w:rsid w:val="004E6A00"/>
    <w:rsid w:val="00566ACD"/>
    <w:rsid w:val="005A37BB"/>
    <w:rsid w:val="005C6F07"/>
    <w:rsid w:val="005D02BC"/>
    <w:rsid w:val="005D31AA"/>
    <w:rsid w:val="005E5993"/>
    <w:rsid w:val="0065640A"/>
    <w:rsid w:val="0066350F"/>
    <w:rsid w:val="006930C7"/>
    <w:rsid w:val="006A6913"/>
    <w:rsid w:val="006B5F01"/>
    <w:rsid w:val="006C3851"/>
    <w:rsid w:val="006C6D33"/>
    <w:rsid w:val="006D2C14"/>
    <w:rsid w:val="006F7C42"/>
    <w:rsid w:val="00727300"/>
    <w:rsid w:val="00743AB3"/>
    <w:rsid w:val="007474BB"/>
    <w:rsid w:val="00766580"/>
    <w:rsid w:val="00784D2F"/>
    <w:rsid w:val="0078731C"/>
    <w:rsid w:val="00796896"/>
    <w:rsid w:val="007A0492"/>
    <w:rsid w:val="007A3440"/>
    <w:rsid w:val="007A4C6C"/>
    <w:rsid w:val="007D780A"/>
    <w:rsid w:val="007F0A07"/>
    <w:rsid w:val="00802694"/>
    <w:rsid w:val="0084008D"/>
    <w:rsid w:val="00841F3E"/>
    <w:rsid w:val="008458CB"/>
    <w:rsid w:val="00853517"/>
    <w:rsid w:val="0087559D"/>
    <w:rsid w:val="008804E0"/>
    <w:rsid w:val="00890D15"/>
    <w:rsid w:val="00893890"/>
    <w:rsid w:val="008968E9"/>
    <w:rsid w:val="008B075A"/>
    <w:rsid w:val="00964559"/>
    <w:rsid w:val="009767EC"/>
    <w:rsid w:val="009A2081"/>
    <w:rsid w:val="009F38BA"/>
    <w:rsid w:val="00A83A58"/>
    <w:rsid w:val="00A87D43"/>
    <w:rsid w:val="00A97BCF"/>
    <w:rsid w:val="00AB212D"/>
    <w:rsid w:val="00AC06FD"/>
    <w:rsid w:val="00AD6E65"/>
    <w:rsid w:val="00AF0FED"/>
    <w:rsid w:val="00B46FAE"/>
    <w:rsid w:val="00B61673"/>
    <w:rsid w:val="00B7269A"/>
    <w:rsid w:val="00B904BC"/>
    <w:rsid w:val="00B91CCE"/>
    <w:rsid w:val="00BB784D"/>
    <w:rsid w:val="00BD300F"/>
    <w:rsid w:val="00C03B1F"/>
    <w:rsid w:val="00C20BCD"/>
    <w:rsid w:val="00C91562"/>
    <w:rsid w:val="00CA3FFD"/>
    <w:rsid w:val="00CE396B"/>
    <w:rsid w:val="00D3088E"/>
    <w:rsid w:val="00D50044"/>
    <w:rsid w:val="00D5732E"/>
    <w:rsid w:val="00D6197B"/>
    <w:rsid w:val="00D64D53"/>
    <w:rsid w:val="00D9272E"/>
    <w:rsid w:val="00DC3F58"/>
    <w:rsid w:val="00DC6908"/>
    <w:rsid w:val="00DD0B02"/>
    <w:rsid w:val="00DE2EBF"/>
    <w:rsid w:val="00DE39AB"/>
    <w:rsid w:val="00E06582"/>
    <w:rsid w:val="00E1700A"/>
    <w:rsid w:val="00E222DC"/>
    <w:rsid w:val="00E32E07"/>
    <w:rsid w:val="00E65A17"/>
    <w:rsid w:val="00E679DD"/>
    <w:rsid w:val="00EB1F62"/>
    <w:rsid w:val="00F13B9B"/>
    <w:rsid w:val="00F1757B"/>
    <w:rsid w:val="00F2518A"/>
    <w:rsid w:val="00F3518C"/>
    <w:rsid w:val="00F45E9B"/>
    <w:rsid w:val="00F5041A"/>
    <w:rsid w:val="00F72C6C"/>
    <w:rsid w:val="00FE5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3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890"/>
  </w:style>
  <w:style w:type="paragraph" w:styleId="Header">
    <w:name w:val="header"/>
    <w:basedOn w:val="Normal"/>
    <w:link w:val="HeaderChar"/>
    <w:uiPriority w:val="99"/>
    <w:unhideWhenUsed/>
    <w:rsid w:val="00893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890"/>
  </w:style>
  <w:style w:type="character" w:styleId="PageNumber">
    <w:name w:val="page number"/>
    <w:basedOn w:val="DefaultParagraphFont"/>
    <w:rsid w:val="00893890"/>
  </w:style>
  <w:style w:type="paragraph" w:styleId="ListParagraph">
    <w:name w:val="List Paragraph"/>
    <w:basedOn w:val="Normal"/>
    <w:uiPriority w:val="34"/>
    <w:qFormat/>
    <w:rsid w:val="00893890"/>
    <w:pPr>
      <w:ind w:left="720"/>
      <w:contextualSpacing/>
    </w:pPr>
  </w:style>
  <w:style w:type="paragraph" w:styleId="PlainText">
    <w:name w:val="Plain Text"/>
    <w:basedOn w:val="Normal"/>
    <w:link w:val="PlainTextChar"/>
    <w:uiPriority w:val="99"/>
    <w:semiHidden/>
    <w:unhideWhenUsed/>
    <w:rsid w:val="006D2C14"/>
    <w:pPr>
      <w:spacing w:after="0" w:line="240" w:lineRule="auto"/>
    </w:pPr>
    <w:rPr>
      <w:rFonts w:ascii="Trebuchet MS" w:eastAsia="Times New Roman" w:hAnsi="Trebuchet MS" w:cs="Times New Roman"/>
      <w:sz w:val="24"/>
      <w:szCs w:val="21"/>
    </w:rPr>
  </w:style>
  <w:style w:type="character" w:customStyle="1" w:styleId="PlainTextChar">
    <w:name w:val="Plain Text Char"/>
    <w:basedOn w:val="DefaultParagraphFont"/>
    <w:link w:val="PlainText"/>
    <w:uiPriority w:val="99"/>
    <w:semiHidden/>
    <w:rsid w:val="006D2C14"/>
    <w:rPr>
      <w:rFonts w:ascii="Trebuchet MS" w:eastAsia="Times New Roman" w:hAnsi="Trebuchet MS" w:cs="Times New Roman"/>
      <w:sz w:val="24"/>
      <w:szCs w:val="21"/>
    </w:rPr>
  </w:style>
  <w:style w:type="paragraph" w:styleId="NoSpacing">
    <w:name w:val="No Spacing"/>
    <w:uiPriority w:val="1"/>
    <w:qFormat/>
    <w:rsid w:val="007D780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3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890"/>
  </w:style>
  <w:style w:type="paragraph" w:styleId="Header">
    <w:name w:val="header"/>
    <w:basedOn w:val="Normal"/>
    <w:link w:val="HeaderChar"/>
    <w:uiPriority w:val="99"/>
    <w:unhideWhenUsed/>
    <w:rsid w:val="00893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890"/>
  </w:style>
  <w:style w:type="character" w:styleId="PageNumber">
    <w:name w:val="page number"/>
    <w:basedOn w:val="DefaultParagraphFont"/>
    <w:rsid w:val="00893890"/>
  </w:style>
  <w:style w:type="paragraph" w:styleId="ListParagraph">
    <w:name w:val="List Paragraph"/>
    <w:basedOn w:val="Normal"/>
    <w:uiPriority w:val="34"/>
    <w:qFormat/>
    <w:rsid w:val="00893890"/>
    <w:pPr>
      <w:ind w:left="720"/>
      <w:contextualSpacing/>
    </w:pPr>
  </w:style>
  <w:style w:type="paragraph" w:styleId="PlainText">
    <w:name w:val="Plain Text"/>
    <w:basedOn w:val="Normal"/>
    <w:link w:val="PlainTextChar"/>
    <w:uiPriority w:val="99"/>
    <w:semiHidden/>
    <w:unhideWhenUsed/>
    <w:rsid w:val="006D2C14"/>
    <w:pPr>
      <w:spacing w:after="0" w:line="240" w:lineRule="auto"/>
    </w:pPr>
    <w:rPr>
      <w:rFonts w:ascii="Trebuchet MS" w:eastAsia="Times New Roman" w:hAnsi="Trebuchet MS" w:cs="Times New Roman"/>
      <w:sz w:val="24"/>
      <w:szCs w:val="21"/>
    </w:rPr>
  </w:style>
  <w:style w:type="character" w:customStyle="1" w:styleId="PlainTextChar">
    <w:name w:val="Plain Text Char"/>
    <w:basedOn w:val="DefaultParagraphFont"/>
    <w:link w:val="PlainText"/>
    <w:uiPriority w:val="99"/>
    <w:semiHidden/>
    <w:rsid w:val="006D2C14"/>
    <w:rPr>
      <w:rFonts w:ascii="Trebuchet MS" w:eastAsia="Times New Roman" w:hAnsi="Trebuchet MS" w:cs="Times New Roman"/>
      <w:sz w:val="24"/>
      <w:szCs w:val="21"/>
    </w:rPr>
  </w:style>
  <w:style w:type="paragraph" w:styleId="NoSpacing">
    <w:name w:val="No Spacing"/>
    <w:uiPriority w:val="1"/>
    <w:qFormat/>
    <w:rsid w:val="007D780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9FCB938</Template>
  <TotalTime>38</TotalTime>
  <Pages>8</Pages>
  <Words>3083</Words>
  <Characters>17577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20619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5</cp:revision>
  <dcterms:created xsi:type="dcterms:W3CDTF">2018-01-11T11:47:00Z</dcterms:created>
  <dcterms:modified xsi:type="dcterms:W3CDTF">2018-01-15T09:20:00Z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2018-01-03T18:10:23Z</vt:filetime>
  </property>
</Properties>
</file>