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1486" w:rsidRPr="0096572E" w:rsidRDefault="0059452E" w:rsidP="001F4B07">
      <w:pPr>
        <w:pStyle w:val="PlainText"/>
        <w:rPr>
          <w:rFonts w:ascii="Trebuchet MS" w:hAnsi="Trebuchet MS"/>
          <w:b/>
          <w:color w:val="000000" w:themeColor="text1"/>
          <w:sz w:val="24"/>
          <w:szCs w:val="24"/>
        </w:rPr>
      </w:pPr>
      <w:r w:rsidRPr="0096572E">
        <w:rPr>
          <w:rFonts w:ascii="Trebuchet MS" w:hAnsi="Trebuchet MS"/>
          <w:b/>
          <w:color w:val="000000" w:themeColor="text1"/>
          <w:sz w:val="24"/>
          <w:szCs w:val="24"/>
        </w:rPr>
        <w:t>DELEGATED APPLICATION REPORT</w:t>
      </w:r>
      <w:r w:rsidR="00790E47" w:rsidRPr="0096572E">
        <w:rPr>
          <w:rFonts w:ascii="Trebuchet MS" w:hAnsi="Trebuchet MS"/>
          <w:b/>
          <w:color w:val="000000" w:themeColor="text1"/>
          <w:sz w:val="24"/>
          <w:szCs w:val="24"/>
        </w:rPr>
        <w:t xml:space="preserve"> </w:t>
      </w:r>
      <w:r w:rsidR="004C6DB6" w:rsidRPr="0096572E">
        <w:rPr>
          <w:rFonts w:ascii="Trebuchet MS" w:hAnsi="Trebuchet MS"/>
          <w:b/>
          <w:color w:val="000000" w:themeColor="text1"/>
          <w:sz w:val="24"/>
          <w:szCs w:val="24"/>
        </w:rPr>
        <w:tab/>
      </w:r>
      <w:r w:rsidR="004C6DB6" w:rsidRPr="0096572E">
        <w:rPr>
          <w:rFonts w:ascii="Trebuchet MS" w:hAnsi="Trebuchet MS"/>
          <w:b/>
          <w:color w:val="000000" w:themeColor="text1"/>
          <w:sz w:val="24"/>
          <w:szCs w:val="24"/>
        </w:rPr>
        <w:tab/>
      </w:r>
      <w:r w:rsidR="004C6DB6" w:rsidRPr="0096572E">
        <w:rPr>
          <w:rFonts w:ascii="Trebuchet MS" w:hAnsi="Trebuchet MS"/>
          <w:b/>
          <w:color w:val="000000" w:themeColor="text1"/>
          <w:sz w:val="24"/>
          <w:szCs w:val="24"/>
        </w:rPr>
        <w:tab/>
      </w:r>
      <w:r w:rsidR="004C6DB6" w:rsidRPr="0096572E">
        <w:rPr>
          <w:rFonts w:ascii="Trebuchet MS" w:hAnsi="Trebuchet MS"/>
          <w:b/>
          <w:color w:val="000000" w:themeColor="text1"/>
          <w:sz w:val="24"/>
          <w:szCs w:val="24"/>
        </w:rPr>
        <w:tab/>
      </w:r>
      <w:r w:rsidR="008E1486" w:rsidRPr="0096572E">
        <w:rPr>
          <w:rFonts w:ascii="Trebuchet MS" w:hAnsi="Trebuchet MS"/>
          <w:b/>
          <w:color w:val="000000" w:themeColor="text1"/>
          <w:sz w:val="24"/>
          <w:szCs w:val="24"/>
        </w:rPr>
        <w:t>Target Date:</w:t>
      </w:r>
      <w:r w:rsidR="008E1486" w:rsidRPr="0096572E">
        <w:rPr>
          <w:rFonts w:ascii="Trebuchet MS" w:hAnsi="Trebuchet MS"/>
          <w:b/>
          <w:color w:val="000000" w:themeColor="text1"/>
          <w:sz w:val="24"/>
          <w:szCs w:val="24"/>
        </w:rPr>
        <w:tab/>
      </w:r>
      <w:r w:rsidR="00207F5F" w:rsidRPr="0096572E">
        <w:rPr>
          <w:rFonts w:ascii="Trebuchet MS" w:hAnsi="Trebuchet MS"/>
          <w:color w:val="000000" w:themeColor="text1"/>
          <w:sz w:val="24"/>
          <w:szCs w:val="24"/>
        </w:rPr>
        <w:t>1</w:t>
      </w:r>
      <w:r w:rsidR="00220540" w:rsidRPr="0096572E">
        <w:rPr>
          <w:rFonts w:ascii="Trebuchet MS" w:hAnsi="Trebuchet MS"/>
          <w:color w:val="000000" w:themeColor="text1"/>
          <w:sz w:val="24"/>
          <w:szCs w:val="24"/>
        </w:rPr>
        <w:t>0</w:t>
      </w:r>
      <w:r w:rsidR="00C12380" w:rsidRPr="0096572E">
        <w:rPr>
          <w:rFonts w:ascii="Trebuchet MS" w:hAnsi="Trebuchet MS"/>
          <w:color w:val="000000" w:themeColor="text1"/>
          <w:sz w:val="24"/>
          <w:szCs w:val="24"/>
        </w:rPr>
        <w:t>/</w:t>
      </w:r>
      <w:r w:rsidR="00207F5F" w:rsidRPr="0096572E">
        <w:rPr>
          <w:rFonts w:ascii="Trebuchet MS" w:hAnsi="Trebuchet MS"/>
          <w:color w:val="000000" w:themeColor="text1"/>
          <w:sz w:val="24"/>
          <w:szCs w:val="24"/>
        </w:rPr>
        <w:t>11</w:t>
      </w:r>
      <w:r w:rsidR="00C12380" w:rsidRPr="0096572E">
        <w:rPr>
          <w:rFonts w:ascii="Trebuchet MS" w:hAnsi="Trebuchet MS"/>
          <w:color w:val="000000" w:themeColor="text1"/>
          <w:sz w:val="24"/>
          <w:szCs w:val="24"/>
        </w:rPr>
        <w:t>/201</w:t>
      </w:r>
      <w:r w:rsidR="001653A6" w:rsidRPr="0096572E">
        <w:rPr>
          <w:rFonts w:ascii="Trebuchet MS" w:hAnsi="Trebuchet MS"/>
          <w:color w:val="000000" w:themeColor="text1"/>
          <w:sz w:val="24"/>
          <w:szCs w:val="24"/>
        </w:rPr>
        <w:t>7</w:t>
      </w:r>
      <w:r w:rsidR="008E1486" w:rsidRPr="0096572E">
        <w:rPr>
          <w:rFonts w:ascii="Trebuchet MS" w:hAnsi="Trebuchet MS"/>
          <w:b/>
          <w:color w:val="000000" w:themeColor="text1"/>
          <w:sz w:val="24"/>
          <w:szCs w:val="24"/>
        </w:rPr>
        <w:tab/>
      </w:r>
      <w:r w:rsidR="008E1486" w:rsidRPr="0096572E">
        <w:rPr>
          <w:rFonts w:ascii="Trebuchet MS" w:hAnsi="Trebuchet MS"/>
          <w:b/>
          <w:color w:val="000000" w:themeColor="text1"/>
          <w:sz w:val="24"/>
          <w:szCs w:val="24"/>
        </w:rPr>
        <w:tab/>
      </w:r>
      <w:r w:rsidR="008E1486" w:rsidRPr="0096572E">
        <w:rPr>
          <w:rFonts w:ascii="Trebuchet MS" w:hAnsi="Trebuchet MS"/>
          <w:b/>
          <w:color w:val="000000" w:themeColor="text1"/>
          <w:sz w:val="24"/>
          <w:szCs w:val="24"/>
        </w:rPr>
        <w:tab/>
      </w:r>
    </w:p>
    <w:p w:rsidR="00025CC2" w:rsidRPr="0096572E" w:rsidRDefault="00790E47" w:rsidP="001F4B07">
      <w:pPr>
        <w:pStyle w:val="PlainText"/>
        <w:rPr>
          <w:rFonts w:ascii="Trebuchet MS" w:hAnsi="Trebuchet MS"/>
          <w:color w:val="000000" w:themeColor="text1"/>
          <w:sz w:val="24"/>
          <w:szCs w:val="24"/>
        </w:rPr>
      </w:pPr>
      <w:r w:rsidRPr="0096572E">
        <w:rPr>
          <w:rFonts w:ascii="Trebuchet MS" w:hAnsi="Trebuchet MS"/>
          <w:b/>
          <w:color w:val="000000" w:themeColor="text1"/>
          <w:sz w:val="24"/>
          <w:szCs w:val="24"/>
        </w:rPr>
        <w:t>Application No:</w:t>
      </w:r>
      <w:r w:rsidR="00FB1E6D" w:rsidRPr="0096572E">
        <w:rPr>
          <w:rFonts w:ascii="Trebuchet MS" w:hAnsi="Trebuchet MS"/>
          <w:b/>
          <w:color w:val="000000" w:themeColor="text1"/>
          <w:sz w:val="24"/>
          <w:szCs w:val="24"/>
        </w:rPr>
        <w:t xml:space="preserve"> </w:t>
      </w:r>
      <w:r w:rsidR="00C12380" w:rsidRPr="0096572E">
        <w:rPr>
          <w:rFonts w:ascii="Trebuchet MS" w:hAnsi="Trebuchet MS"/>
          <w:color w:val="000000" w:themeColor="text1"/>
          <w:sz w:val="24"/>
          <w:szCs w:val="24"/>
        </w:rPr>
        <w:t>1</w:t>
      </w:r>
      <w:r w:rsidR="001653A6" w:rsidRPr="0096572E">
        <w:rPr>
          <w:rFonts w:ascii="Trebuchet MS" w:hAnsi="Trebuchet MS"/>
          <w:color w:val="000000" w:themeColor="text1"/>
          <w:sz w:val="24"/>
          <w:szCs w:val="24"/>
        </w:rPr>
        <w:t>7</w:t>
      </w:r>
      <w:r w:rsidR="00220540" w:rsidRPr="0096572E">
        <w:rPr>
          <w:rFonts w:ascii="Trebuchet MS" w:hAnsi="Trebuchet MS"/>
          <w:color w:val="000000" w:themeColor="text1"/>
          <w:sz w:val="24"/>
          <w:szCs w:val="24"/>
        </w:rPr>
        <w:t>1620</w:t>
      </w:r>
      <w:r w:rsidR="00C12380" w:rsidRPr="0096572E">
        <w:rPr>
          <w:rFonts w:ascii="Trebuchet MS" w:hAnsi="Trebuchet MS"/>
          <w:color w:val="000000" w:themeColor="text1"/>
          <w:sz w:val="24"/>
          <w:szCs w:val="24"/>
        </w:rPr>
        <w:t>/HOU</w:t>
      </w:r>
      <w:r w:rsidR="001F4B07" w:rsidRPr="0096572E">
        <w:rPr>
          <w:rFonts w:ascii="Trebuchet MS" w:hAnsi="Trebuchet MS"/>
          <w:color w:val="000000" w:themeColor="text1"/>
          <w:sz w:val="24"/>
          <w:szCs w:val="24"/>
        </w:rPr>
        <w:tab/>
      </w:r>
      <w:r w:rsidR="001F4B07" w:rsidRPr="0096572E">
        <w:rPr>
          <w:rFonts w:ascii="Trebuchet MS" w:hAnsi="Trebuchet MS"/>
          <w:color w:val="000000" w:themeColor="text1"/>
          <w:sz w:val="24"/>
          <w:szCs w:val="24"/>
        </w:rPr>
        <w:tab/>
      </w:r>
      <w:r w:rsidR="001F4B07" w:rsidRPr="0096572E">
        <w:rPr>
          <w:rFonts w:ascii="Trebuchet MS" w:hAnsi="Trebuchet MS"/>
          <w:color w:val="000000" w:themeColor="text1"/>
          <w:sz w:val="24"/>
          <w:szCs w:val="24"/>
        </w:rPr>
        <w:tab/>
      </w:r>
      <w:r w:rsidR="001F4B07" w:rsidRPr="0096572E">
        <w:rPr>
          <w:rFonts w:ascii="Trebuchet MS" w:hAnsi="Trebuchet MS"/>
          <w:color w:val="000000" w:themeColor="text1"/>
          <w:sz w:val="24"/>
          <w:szCs w:val="24"/>
        </w:rPr>
        <w:tab/>
      </w:r>
      <w:r w:rsidR="001F4B07" w:rsidRPr="0096572E">
        <w:rPr>
          <w:rFonts w:ascii="Trebuchet MS" w:hAnsi="Trebuchet MS"/>
          <w:color w:val="000000" w:themeColor="text1"/>
          <w:sz w:val="24"/>
          <w:szCs w:val="24"/>
        </w:rPr>
        <w:tab/>
      </w:r>
    </w:p>
    <w:p w:rsidR="00E64B9F" w:rsidRPr="0096572E" w:rsidRDefault="0059452E" w:rsidP="004C6DB6">
      <w:pPr>
        <w:pStyle w:val="PlainText"/>
        <w:rPr>
          <w:rFonts w:ascii="Trebuchet MS" w:hAnsi="Trebuchet MS"/>
          <w:color w:val="000000" w:themeColor="text1"/>
          <w:sz w:val="24"/>
          <w:szCs w:val="24"/>
        </w:rPr>
      </w:pPr>
      <w:r w:rsidRPr="0096572E">
        <w:rPr>
          <w:rFonts w:ascii="Trebuchet MS" w:hAnsi="Trebuchet MS"/>
          <w:b/>
          <w:color w:val="000000" w:themeColor="text1"/>
          <w:sz w:val="24"/>
          <w:szCs w:val="24"/>
        </w:rPr>
        <w:t>Address:</w:t>
      </w:r>
      <w:r w:rsidR="00A3419E" w:rsidRPr="0096572E">
        <w:rPr>
          <w:rFonts w:ascii="Trebuchet MS" w:hAnsi="Trebuchet MS"/>
          <w:color w:val="000000" w:themeColor="text1"/>
          <w:sz w:val="24"/>
          <w:szCs w:val="24"/>
        </w:rPr>
        <w:t xml:space="preserve"> </w:t>
      </w:r>
      <w:r w:rsidR="00220540" w:rsidRPr="0096572E">
        <w:rPr>
          <w:rFonts w:ascii="Trebuchet MS" w:hAnsi="Trebuchet MS"/>
          <w:color w:val="000000" w:themeColor="text1"/>
          <w:sz w:val="24"/>
          <w:szCs w:val="24"/>
        </w:rPr>
        <w:t>82 Shinfield Road, Reading</w:t>
      </w:r>
    </w:p>
    <w:p w:rsidR="00B02776" w:rsidRPr="0096572E" w:rsidRDefault="0059452E" w:rsidP="00B02776">
      <w:pPr>
        <w:pStyle w:val="PlainText"/>
        <w:rPr>
          <w:rFonts w:ascii="Trebuchet MS" w:hAnsi="Trebuchet MS"/>
          <w:color w:val="000000" w:themeColor="text1"/>
          <w:sz w:val="24"/>
          <w:szCs w:val="24"/>
        </w:rPr>
      </w:pPr>
      <w:r w:rsidRPr="0096572E">
        <w:rPr>
          <w:rFonts w:ascii="Trebuchet MS" w:hAnsi="Trebuchet MS"/>
          <w:b/>
          <w:color w:val="000000" w:themeColor="text1"/>
          <w:sz w:val="24"/>
          <w:szCs w:val="24"/>
        </w:rPr>
        <w:t>Proposal:</w:t>
      </w:r>
      <w:r w:rsidR="00537DFF" w:rsidRPr="0096572E">
        <w:rPr>
          <w:rFonts w:ascii="Trebuchet MS" w:hAnsi="Trebuchet MS"/>
          <w:color w:val="000000" w:themeColor="text1"/>
          <w:sz w:val="24"/>
          <w:szCs w:val="24"/>
        </w:rPr>
        <w:t xml:space="preserve"> </w:t>
      </w:r>
      <w:r w:rsidR="00220540" w:rsidRPr="0096572E">
        <w:rPr>
          <w:rFonts w:ascii="Trebuchet MS" w:hAnsi="Trebuchet MS"/>
          <w:color w:val="000000" w:themeColor="text1"/>
          <w:sz w:val="24"/>
          <w:szCs w:val="24"/>
        </w:rPr>
        <w:t>Proposed garden wall, railings and gates to replace existing.</w:t>
      </w:r>
    </w:p>
    <w:p w:rsidR="0059452E" w:rsidRPr="0096572E" w:rsidRDefault="0059452E" w:rsidP="00B02776">
      <w:pPr>
        <w:pStyle w:val="PlainText"/>
        <w:rPr>
          <w:rFonts w:ascii="Trebuchet MS" w:hAnsi="Trebuchet MS"/>
          <w:color w:val="000000" w:themeColor="text1"/>
          <w:sz w:val="24"/>
          <w:szCs w:val="24"/>
        </w:rPr>
      </w:pPr>
      <w:r w:rsidRPr="0096572E">
        <w:rPr>
          <w:rFonts w:ascii="Trebuchet MS" w:hAnsi="Trebuchet MS"/>
          <w:b/>
          <w:color w:val="000000" w:themeColor="text1"/>
          <w:sz w:val="24"/>
          <w:szCs w:val="24"/>
        </w:rPr>
        <w:t xml:space="preserve">Case officer: </w:t>
      </w:r>
      <w:r w:rsidR="00C12380" w:rsidRPr="0096572E">
        <w:rPr>
          <w:rFonts w:ascii="Trebuchet MS" w:hAnsi="Trebuchet MS"/>
          <w:color w:val="000000" w:themeColor="text1"/>
          <w:sz w:val="24"/>
          <w:szCs w:val="24"/>
        </w:rPr>
        <w:t>Claire Ringwood</w:t>
      </w:r>
    </w:p>
    <w:p w:rsidR="0059452E" w:rsidRPr="0096572E" w:rsidRDefault="0059452E" w:rsidP="0059452E">
      <w:pPr>
        <w:pStyle w:val="PlainText"/>
        <w:rPr>
          <w:rFonts w:ascii="Trebuchet MS" w:hAnsi="Trebuchet MS"/>
          <w:color w:val="000000" w:themeColor="text1"/>
          <w:sz w:val="24"/>
          <w:szCs w:val="24"/>
        </w:rPr>
      </w:pPr>
    </w:p>
    <w:p w:rsidR="0059452E" w:rsidRPr="0096572E" w:rsidRDefault="0059452E" w:rsidP="0059452E">
      <w:pPr>
        <w:pStyle w:val="PlainText"/>
        <w:rPr>
          <w:rFonts w:ascii="Trebuchet MS" w:hAnsi="Trebuchet MS"/>
          <w:b/>
          <w:color w:val="000000" w:themeColor="text1"/>
          <w:sz w:val="24"/>
          <w:szCs w:val="24"/>
        </w:rPr>
      </w:pPr>
      <w:r w:rsidRPr="0096572E">
        <w:rPr>
          <w:rFonts w:ascii="Trebuchet MS" w:hAnsi="Trebuchet MS"/>
          <w:b/>
          <w:color w:val="000000" w:themeColor="text1"/>
          <w:sz w:val="24"/>
          <w:szCs w:val="24"/>
        </w:rPr>
        <w:t>Site Description and Surrounding Area</w:t>
      </w:r>
      <w:r w:rsidR="00790E47" w:rsidRPr="0096572E">
        <w:rPr>
          <w:rFonts w:ascii="Trebuchet MS" w:hAnsi="Trebuchet MS"/>
          <w:b/>
          <w:color w:val="000000" w:themeColor="text1"/>
          <w:sz w:val="24"/>
          <w:szCs w:val="24"/>
        </w:rPr>
        <w:t>:</w:t>
      </w:r>
      <w:r w:rsidR="000676FE" w:rsidRPr="0096572E">
        <w:rPr>
          <w:rFonts w:ascii="Trebuchet MS" w:hAnsi="Trebuchet MS"/>
          <w:b/>
          <w:color w:val="000000" w:themeColor="text1"/>
          <w:sz w:val="24"/>
          <w:szCs w:val="24"/>
        </w:rPr>
        <w:t xml:space="preserve"> </w:t>
      </w:r>
      <w:r w:rsidR="002A1C04" w:rsidRPr="0096572E">
        <w:rPr>
          <w:rFonts w:ascii="Trebuchet MS" w:hAnsi="Trebuchet MS"/>
          <w:b/>
          <w:color w:val="000000" w:themeColor="text1"/>
          <w:sz w:val="24"/>
          <w:szCs w:val="24"/>
        </w:rPr>
        <w:t xml:space="preserve">    </w:t>
      </w:r>
    </w:p>
    <w:p w:rsidR="00713473" w:rsidRPr="0096572E" w:rsidRDefault="002F6F2F" w:rsidP="00713473">
      <w:pPr>
        <w:autoSpaceDE/>
        <w:autoSpaceDN/>
        <w:rPr>
          <w:rFonts w:ascii="Trebuchet MS" w:hAnsi="Trebuchet MS"/>
          <w:color w:val="000000" w:themeColor="text1"/>
          <w:sz w:val="24"/>
          <w:szCs w:val="24"/>
        </w:rPr>
      </w:pPr>
      <w:r w:rsidRPr="0096572E">
        <w:rPr>
          <w:rFonts w:ascii="Trebuchet MS" w:eastAsia="Times New Roman" w:hAnsi="Trebuchet MS"/>
          <w:color w:val="000000" w:themeColor="text1"/>
          <w:sz w:val="24"/>
          <w:szCs w:val="24"/>
          <w:lang w:val="en-US" w:eastAsia="en-US"/>
        </w:rPr>
        <w:t>The application site is a two storey</w:t>
      </w:r>
      <w:r w:rsidR="00966A2E" w:rsidRPr="0096572E">
        <w:rPr>
          <w:rFonts w:ascii="Trebuchet MS" w:eastAsia="Times New Roman" w:hAnsi="Trebuchet MS"/>
          <w:color w:val="000000" w:themeColor="text1"/>
          <w:sz w:val="24"/>
          <w:szCs w:val="24"/>
          <w:lang w:val="en-US" w:eastAsia="en-US"/>
        </w:rPr>
        <w:t xml:space="preserve"> detached property </w:t>
      </w:r>
      <w:r w:rsidR="002D08B8" w:rsidRPr="0096572E">
        <w:rPr>
          <w:rFonts w:ascii="Trebuchet MS" w:eastAsia="Times New Roman" w:hAnsi="Trebuchet MS"/>
          <w:color w:val="000000" w:themeColor="text1"/>
          <w:sz w:val="24"/>
          <w:szCs w:val="24"/>
          <w:lang w:val="en-US" w:eastAsia="en-US"/>
        </w:rPr>
        <w:t xml:space="preserve">located </w:t>
      </w:r>
      <w:r w:rsidR="00220540" w:rsidRPr="0096572E">
        <w:rPr>
          <w:rFonts w:ascii="Trebuchet MS" w:eastAsia="Times New Roman" w:hAnsi="Trebuchet MS"/>
          <w:color w:val="000000" w:themeColor="text1"/>
          <w:sz w:val="24"/>
          <w:szCs w:val="24"/>
          <w:lang w:val="en-US" w:eastAsia="en-US"/>
        </w:rPr>
        <w:t>on a large site</w:t>
      </w:r>
      <w:r w:rsidR="00207F5F" w:rsidRPr="0096572E">
        <w:rPr>
          <w:rFonts w:ascii="Trebuchet MS" w:eastAsia="Times New Roman" w:hAnsi="Trebuchet MS"/>
          <w:color w:val="000000" w:themeColor="text1"/>
          <w:sz w:val="24"/>
          <w:szCs w:val="24"/>
          <w:lang w:val="en-US" w:eastAsia="en-US"/>
        </w:rPr>
        <w:t>.  The pr</w:t>
      </w:r>
      <w:r w:rsidR="00220540" w:rsidRPr="0096572E">
        <w:rPr>
          <w:rFonts w:ascii="Trebuchet MS" w:eastAsia="Times New Roman" w:hAnsi="Trebuchet MS"/>
          <w:color w:val="000000" w:themeColor="text1"/>
          <w:sz w:val="24"/>
          <w:szCs w:val="24"/>
          <w:lang w:val="en-US" w:eastAsia="en-US"/>
        </w:rPr>
        <w:t>operty has a low boundary wall and a large Oak tree on the frontage</w:t>
      </w:r>
      <w:r w:rsidR="00207F5F" w:rsidRPr="0096572E">
        <w:rPr>
          <w:rFonts w:ascii="Trebuchet MS" w:eastAsia="Times New Roman" w:hAnsi="Trebuchet MS"/>
          <w:color w:val="000000" w:themeColor="text1"/>
          <w:sz w:val="24"/>
          <w:szCs w:val="24"/>
          <w:lang w:val="en-US" w:eastAsia="en-US"/>
        </w:rPr>
        <w:t>.</w:t>
      </w:r>
      <w:r w:rsidR="002D08B8" w:rsidRPr="0096572E">
        <w:rPr>
          <w:rFonts w:ascii="Trebuchet MS" w:eastAsia="Times New Roman" w:hAnsi="Trebuchet MS"/>
          <w:color w:val="000000" w:themeColor="text1"/>
          <w:sz w:val="24"/>
          <w:szCs w:val="24"/>
          <w:lang w:val="en-US" w:eastAsia="en-US"/>
        </w:rPr>
        <w:t xml:space="preserve"> </w:t>
      </w:r>
      <w:r w:rsidR="00220540" w:rsidRPr="0096572E">
        <w:rPr>
          <w:rFonts w:ascii="Trebuchet MS" w:eastAsia="Times New Roman" w:hAnsi="Trebuchet MS"/>
          <w:color w:val="000000" w:themeColor="text1"/>
          <w:sz w:val="24"/>
          <w:szCs w:val="24"/>
          <w:lang w:val="en-US" w:eastAsia="en-US"/>
        </w:rPr>
        <w:t xml:space="preserve"> </w:t>
      </w:r>
      <w:r w:rsidR="00713473" w:rsidRPr="0096572E">
        <w:rPr>
          <w:rFonts w:ascii="Trebuchet MS" w:hAnsi="Trebuchet MS"/>
          <w:color w:val="000000" w:themeColor="text1"/>
          <w:sz w:val="24"/>
          <w:szCs w:val="24"/>
        </w:rPr>
        <w:t>The surrounding area is predominantly residential</w:t>
      </w:r>
      <w:r w:rsidR="00126B47" w:rsidRPr="0096572E">
        <w:rPr>
          <w:rFonts w:ascii="Trebuchet MS" w:hAnsi="Trebuchet MS"/>
          <w:color w:val="000000" w:themeColor="text1"/>
          <w:sz w:val="24"/>
          <w:szCs w:val="24"/>
        </w:rPr>
        <w:t xml:space="preserve"> with Leighton Park School opposite</w:t>
      </w:r>
      <w:r w:rsidR="00713473" w:rsidRPr="0096572E">
        <w:rPr>
          <w:rFonts w:ascii="Trebuchet MS" w:hAnsi="Trebuchet MS"/>
          <w:color w:val="000000" w:themeColor="text1"/>
          <w:sz w:val="24"/>
          <w:szCs w:val="24"/>
        </w:rPr>
        <w:t xml:space="preserve">.   </w:t>
      </w:r>
    </w:p>
    <w:p w:rsidR="002F6F2F" w:rsidRPr="0096572E" w:rsidRDefault="002F6F2F" w:rsidP="008643D2">
      <w:pPr>
        <w:rPr>
          <w:rFonts w:ascii="Trebuchet MS" w:eastAsia="Times New Roman" w:hAnsi="Trebuchet MS"/>
          <w:color w:val="000000" w:themeColor="text1"/>
          <w:sz w:val="24"/>
          <w:szCs w:val="24"/>
          <w:lang w:val="en-US" w:eastAsia="en-US"/>
        </w:rPr>
      </w:pPr>
    </w:p>
    <w:p w:rsidR="0059452E" w:rsidRPr="0096572E" w:rsidRDefault="0059452E" w:rsidP="0059452E">
      <w:pPr>
        <w:pStyle w:val="PlainText"/>
        <w:rPr>
          <w:rFonts w:ascii="Trebuchet MS" w:hAnsi="Trebuchet MS"/>
          <w:b/>
          <w:color w:val="000000" w:themeColor="text1"/>
          <w:sz w:val="24"/>
          <w:szCs w:val="24"/>
        </w:rPr>
      </w:pPr>
      <w:r w:rsidRPr="0096572E">
        <w:rPr>
          <w:rFonts w:ascii="Trebuchet MS" w:hAnsi="Trebuchet MS"/>
          <w:b/>
          <w:color w:val="000000" w:themeColor="text1"/>
          <w:sz w:val="24"/>
          <w:szCs w:val="24"/>
        </w:rPr>
        <w:t>Proposal</w:t>
      </w:r>
      <w:r w:rsidR="00790E47" w:rsidRPr="0096572E">
        <w:rPr>
          <w:rFonts w:ascii="Trebuchet MS" w:hAnsi="Trebuchet MS"/>
          <w:b/>
          <w:color w:val="000000" w:themeColor="text1"/>
          <w:sz w:val="24"/>
          <w:szCs w:val="24"/>
        </w:rPr>
        <w:t>:</w:t>
      </w:r>
      <w:r w:rsidR="002A1C04" w:rsidRPr="0096572E">
        <w:rPr>
          <w:rFonts w:ascii="Trebuchet MS" w:hAnsi="Trebuchet MS"/>
          <w:b/>
          <w:color w:val="000000" w:themeColor="text1"/>
          <w:sz w:val="24"/>
          <w:szCs w:val="24"/>
        </w:rPr>
        <w:t xml:space="preserve">    </w:t>
      </w:r>
    </w:p>
    <w:p w:rsidR="00B5128A" w:rsidRPr="0096572E" w:rsidRDefault="00B5128A" w:rsidP="0007215D">
      <w:pPr>
        <w:pStyle w:val="PlainText"/>
        <w:rPr>
          <w:rFonts w:ascii="Trebuchet MS" w:hAnsi="Trebuchet MS"/>
          <w:color w:val="000000" w:themeColor="text1"/>
          <w:sz w:val="24"/>
          <w:szCs w:val="24"/>
        </w:rPr>
      </w:pPr>
      <w:r w:rsidRPr="0096572E">
        <w:rPr>
          <w:rFonts w:ascii="Trebuchet MS" w:hAnsi="Trebuchet MS"/>
          <w:color w:val="000000" w:themeColor="text1"/>
          <w:sz w:val="24"/>
          <w:szCs w:val="24"/>
        </w:rPr>
        <w:t>The proposal involves removing the existing low boundary wall and constructing a new garden wall and railings along the frontage at a height of 2m.  The proposal also involves widening the entrance from 3.05m to 3.75m and installing electric operated gates.  There will be a distance of 5m between the proposed gates and the road.</w:t>
      </w:r>
    </w:p>
    <w:p w:rsidR="00B5128A" w:rsidRPr="0096572E" w:rsidRDefault="00B5128A" w:rsidP="0007215D">
      <w:pPr>
        <w:pStyle w:val="PlainText"/>
        <w:rPr>
          <w:rFonts w:ascii="Trebuchet MS" w:hAnsi="Trebuchet MS"/>
          <w:color w:val="000000" w:themeColor="text1"/>
          <w:sz w:val="24"/>
          <w:szCs w:val="24"/>
        </w:rPr>
      </w:pPr>
    </w:p>
    <w:p w:rsidR="00B5128A" w:rsidRPr="0096572E" w:rsidRDefault="00B5128A" w:rsidP="0007215D">
      <w:pPr>
        <w:pStyle w:val="PlainText"/>
        <w:rPr>
          <w:rFonts w:ascii="Trebuchet MS" w:hAnsi="Trebuchet MS"/>
          <w:color w:val="000000" w:themeColor="text1"/>
          <w:sz w:val="24"/>
          <w:szCs w:val="24"/>
        </w:rPr>
      </w:pPr>
      <w:r w:rsidRPr="0096572E">
        <w:rPr>
          <w:rFonts w:ascii="Trebuchet MS" w:hAnsi="Trebuchet MS"/>
          <w:color w:val="000000" w:themeColor="text1"/>
          <w:sz w:val="24"/>
          <w:szCs w:val="24"/>
        </w:rPr>
        <w:t>The materials will consist of red brick and black painted steel railings with a terracotta pier cap to the brick pillars.</w:t>
      </w:r>
    </w:p>
    <w:p w:rsidR="00B5128A" w:rsidRPr="0096572E" w:rsidRDefault="00B5128A" w:rsidP="0007215D">
      <w:pPr>
        <w:pStyle w:val="PlainText"/>
        <w:rPr>
          <w:rFonts w:ascii="Trebuchet MS" w:hAnsi="Trebuchet MS"/>
          <w:color w:val="000000" w:themeColor="text1"/>
          <w:sz w:val="24"/>
          <w:szCs w:val="24"/>
        </w:rPr>
      </w:pPr>
    </w:p>
    <w:p w:rsidR="002F6F2F" w:rsidRPr="0096572E" w:rsidRDefault="002F6F2F" w:rsidP="002F6F2F">
      <w:pPr>
        <w:pStyle w:val="PlainText"/>
        <w:rPr>
          <w:rFonts w:ascii="Trebuchet MS" w:hAnsi="Trebuchet MS"/>
          <w:b/>
          <w:color w:val="000000" w:themeColor="text1"/>
          <w:sz w:val="24"/>
          <w:szCs w:val="24"/>
        </w:rPr>
      </w:pPr>
      <w:r w:rsidRPr="0096572E">
        <w:rPr>
          <w:rFonts w:ascii="Trebuchet MS" w:hAnsi="Trebuchet MS"/>
          <w:b/>
          <w:color w:val="000000" w:themeColor="text1"/>
          <w:sz w:val="24"/>
          <w:szCs w:val="24"/>
        </w:rPr>
        <w:t>Plans Considered:</w:t>
      </w:r>
    </w:p>
    <w:p w:rsidR="001653A6" w:rsidRPr="0096572E" w:rsidRDefault="002F6F2F" w:rsidP="002F6F2F">
      <w:pPr>
        <w:pStyle w:val="PlainText"/>
        <w:rPr>
          <w:rFonts w:ascii="Trebuchet MS" w:hAnsi="Trebuchet MS"/>
          <w:color w:val="000000" w:themeColor="text1"/>
          <w:sz w:val="24"/>
          <w:szCs w:val="24"/>
        </w:rPr>
      </w:pPr>
      <w:r w:rsidRPr="0096572E">
        <w:rPr>
          <w:rFonts w:ascii="Trebuchet MS" w:hAnsi="Trebuchet MS"/>
          <w:color w:val="000000" w:themeColor="text1"/>
          <w:sz w:val="24"/>
          <w:szCs w:val="24"/>
        </w:rPr>
        <w:t>The agent submitted the f</w:t>
      </w:r>
      <w:r w:rsidR="0049766B" w:rsidRPr="0096572E">
        <w:rPr>
          <w:rFonts w:ascii="Trebuchet MS" w:hAnsi="Trebuchet MS"/>
          <w:color w:val="000000" w:themeColor="text1"/>
          <w:sz w:val="24"/>
          <w:szCs w:val="24"/>
        </w:rPr>
        <w:t xml:space="preserve">ollowing </w:t>
      </w:r>
      <w:r w:rsidR="00220540" w:rsidRPr="0096572E">
        <w:rPr>
          <w:rFonts w:ascii="Trebuchet MS" w:hAnsi="Trebuchet MS"/>
          <w:color w:val="000000" w:themeColor="text1"/>
          <w:sz w:val="24"/>
          <w:szCs w:val="24"/>
        </w:rPr>
        <w:t>drawings</w:t>
      </w:r>
      <w:r w:rsidR="001653A6" w:rsidRPr="0096572E">
        <w:rPr>
          <w:rFonts w:ascii="Trebuchet MS" w:hAnsi="Trebuchet MS"/>
          <w:color w:val="000000" w:themeColor="text1"/>
          <w:sz w:val="24"/>
          <w:szCs w:val="24"/>
        </w:rPr>
        <w:t xml:space="preserve">, received on </w:t>
      </w:r>
      <w:r w:rsidR="00220540" w:rsidRPr="0096572E">
        <w:rPr>
          <w:rFonts w:ascii="Trebuchet MS" w:hAnsi="Trebuchet MS"/>
          <w:color w:val="000000" w:themeColor="text1"/>
          <w:sz w:val="24"/>
          <w:szCs w:val="24"/>
        </w:rPr>
        <w:t>1</w:t>
      </w:r>
      <w:r w:rsidR="00207F5F" w:rsidRPr="0096572E">
        <w:rPr>
          <w:rFonts w:ascii="Trebuchet MS" w:hAnsi="Trebuchet MS"/>
          <w:color w:val="000000" w:themeColor="text1"/>
          <w:sz w:val="24"/>
          <w:szCs w:val="24"/>
        </w:rPr>
        <w:t>5</w:t>
      </w:r>
      <w:r w:rsidR="00207F5F" w:rsidRPr="0096572E">
        <w:rPr>
          <w:rFonts w:ascii="Trebuchet MS" w:hAnsi="Trebuchet MS"/>
          <w:color w:val="000000" w:themeColor="text1"/>
          <w:sz w:val="24"/>
          <w:szCs w:val="24"/>
          <w:vertAlign w:val="superscript"/>
        </w:rPr>
        <w:t>th</w:t>
      </w:r>
      <w:r w:rsidR="00207F5F" w:rsidRPr="0096572E">
        <w:rPr>
          <w:rFonts w:ascii="Trebuchet MS" w:hAnsi="Trebuchet MS"/>
          <w:color w:val="000000" w:themeColor="text1"/>
          <w:sz w:val="24"/>
          <w:szCs w:val="24"/>
        </w:rPr>
        <w:t xml:space="preserve"> September </w:t>
      </w:r>
      <w:r w:rsidR="001653A6" w:rsidRPr="0096572E">
        <w:rPr>
          <w:rFonts w:ascii="Trebuchet MS" w:hAnsi="Trebuchet MS"/>
          <w:color w:val="000000" w:themeColor="text1"/>
          <w:sz w:val="24"/>
          <w:szCs w:val="24"/>
        </w:rPr>
        <w:t>2017:</w:t>
      </w:r>
    </w:p>
    <w:p w:rsidR="001653A6" w:rsidRPr="0096572E" w:rsidRDefault="00220540" w:rsidP="002F6F2F">
      <w:pPr>
        <w:pStyle w:val="PlainText"/>
        <w:rPr>
          <w:rFonts w:ascii="Trebuchet MS" w:hAnsi="Trebuchet MS"/>
          <w:color w:val="000000" w:themeColor="text1"/>
          <w:sz w:val="24"/>
          <w:szCs w:val="24"/>
        </w:rPr>
      </w:pPr>
      <w:r w:rsidRPr="0096572E">
        <w:rPr>
          <w:rFonts w:ascii="Trebuchet MS" w:hAnsi="Trebuchet MS"/>
          <w:color w:val="000000" w:themeColor="text1"/>
          <w:sz w:val="24"/>
          <w:szCs w:val="24"/>
        </w:rPr>
        <w:t>Drawing No: 1710/02_001 – Location plan and proposed site/block plan</w:t>
      </w:r>
    </w:p>
    <w:p w:rsidR="00220540" w:rsidRPr="0096572E" w:rsidRDefault="00220540" w:rsidP="002F6F2F">
      <w:pPr>
        <w:pStyle w:val="PlainText"/>
        <w:rPr>
          <w:rFonts w:ascii="Trebuchet MS" w:hAnsi="Trebuchet MS"/>
          <w:color w:val="000000" w:themeColor="text1"/>
          <w:sz w:val="24"/>
          <w:szCs w:val="24"/>
        </w:rPr>
      </w:pPr>
      <w:r w:rsidRPr="0096572E">
        <w:rPr>
          <w:rFonts w:ascii="Trebuchet MS" w:hAnsi="Trebuchet MS"/>
          <w:color w:val="000000" w:themeColor="text1"/>
          <w:sz w:val="24"/>
          <w:szCs w:val="24"/>
        </w:rPr>
        <w:t>Drawing No: 1710/02_002 – Existing plan</w:t>
      </w:r>
    </w:p>
    <w:p w:rsidR="00220540" w:rsidRPr="0096572E" w:rsidRDefault="00220540" w:rsidP="002F6F2F">
      <w:pPr>
        <w:pStyle w:val="PlainText"/>
        <w:rPr>
          <w:rFonts w:ascii="Trebuchet MS" w:hAnsi="Trebuchet MS"/>
          <w:color w:val="000000" w:themeColor="text1"/>
          <w:sz w:val="24"/>
          <w:szCs w:val="24"/>
        </w:rPr>
      </w:pPr>
      <w:r w:rsidRPr="0096572E">
        <w:rPr>
          <w:rFonts w:ascii="Trebuchet MS" w:hAnsi="Trebuchet MS"/>
          <w:color w:val="000000" w:themeColor="text1"/>
          <w:sz w:val="24"/>
          <w:szCs w:val="24"/>
        </w:rPr>
        <w:t>Drawing No: 1710/02_003 – Existing garden wall elevations</w:t>
      </w:r>
    </w:p>
    <w:p w:rsidR="00220540" w:rsidRPr="0096572E" w:rsidRDefault="00220540" w:rsidP="002F6F2F">
      <w:pPr>
        <w:pStyle w:val="PlainText"/>
        <w:rPr>
          <w:rFonts w:ascii="Trebuchet MS" w:hAnsi="Trebuchet MS"/>
          <w:color w:val="000000" w:themeColor="text1"/>
          <w:sz w:val="24"/>
          <w:szCs w:val="24"/>
        </w:rPr>
      </w:pPr>
      <w:r w:rsidRPr="0096572E">
        <w:rPr>
          <w:rFonts w:ascii="Trebuchet MS" w:hAnsi="Trebuchet MS"/>
          <w:color w:val="000000" w:themeColor="text1"/>
          <w:sz w:val="24"/>
          <w:szCs w:val="24"/>
        </w:rPr>
        <w:t>Drawing No: 1710/02_004 – Proposed plan</w:t>
      </w:r>
    </w:p>
    <w:p w:rsidR="00220540" w:rsidRPr="0096572E" w:rsidRDefault="00220540" w:rsidP="002F6F2F">
      <w:pPr>
        <w:pStyle w:val="PlainText"/>
        <w:rPr>
          <w:rFonts w:ascii="Trebuchet MS" w:hAnsi="Trebuchet MS"/>
          <w:color w:val="000000" w:themeColor="text1"/>
          <w:sz w:val="24"/>
          <w:szCs w:val="24"/>
        </w:rPr>
      </w:pPr>
      <w:r w:rsidRPr="0096572E">
        <w:rPr>
          <w:rFonts w:ascii="Trebuchet MS" w:hAnsi="Trebuchet MS"/>
          <w:color w:val="000000" w:themeColor="text1"/>
          <w:sz w:val="24"/>
          <w:szCs w:val="24"/>
        </w:rPr>
        <w:t>Drawing No: 1710/02_005 – Proposed wall elevations</w:t>
      </w:r>
    </w:p>
    <w:p w:rsidR="00220540" w:rsidRPr="0096572E" w:rsidRDefault="00220540" w:rsidP="002F6F2F">
      <w:pPr>
        <w:pStyle w:val="PlainText"/>
        <w:rPr>
          <w:rFonts w:ascii="Trebuchet MS" w:hAnsi="Trebuchet MS"/>
          <w:color w:val="000000" w:themeColor="text1"/>
          <w:sz w:val="24"/>
          <w:szCs w:val="24"/>
        </w:rPr>
      </w:pPr>
      <w:r w:rsidRPr="0096572E">
        <w:rPr>
          <w:rFonts w:ascii="Trebuchet MS" w:hAnsi="Trebuchet MS"/>
          <w:color w:val="000000" w:themeColor="text1"/>
          <w:sz w:val="24"/>
          <w:szCs w:val="24"/>
        </w:rPr>
        <w:t>Drawing No: 1710/02_006 – Proposed wall elevations - detailed</w:t>
      </w:r>
    </w:p>
    <w:p w:rsidR="001653A6" w:rsidRPr="0096572E" w:rsidRDefault="001653A6" w:rsidP="002F6F2F">
      <w:pPr>
        <w:pStyle w:val="PlainText"/>
        <w:rPr>
          <w:rFonts w:ascii="Trebuchet MS" w:hAnsi="Trebuchet MS"/>
          <w:color w:val="000000" w:themeColor="text1"/>
          <w:sz w:val="24"/>
          <w:szCs w:val="24"/>
        </w:rPr>
      </w:pPr>
    </w:p>
    <w:p w:rsidR="00207F5F" w:rsidRPr="0096572E" w:rsidRDefault="00207F5F" w:rsidP="002F6F2F">
      <w:pPr>
        <w:pStyle w:val="PlainText"/>
        <w:rPr>
          <w:rFonts w:ascii="Trebuchet MS" w:hAnsi="Trebuchet MS"/>
          <w:color w:val="000000" w:themeColor="text1"/>
          <w:sz w:val="24"/>
          <w:szCs w:val="24"/>
        </w:rPr>
      </w:pPr>
      <w:r w:rsidRPr="0096572E">
        <w:rPr>
          <w:rFonts w:ascii="Trebuchet MS" w:hAnsi="Trebuchet MS"/>
          <w:color w:val="000000" w:themeColor="text1"/>
          <w:sz w:val="24"/>
          <w:szCs w:val="24"/>
        </w:rPr>
        <w:t xml:space="preserve">The agent submitted the following </w:t>
      </w:r>
      <w:r w:rsidR="00220540" w:rsidRPr="0096572E">
        <w:rPr>
          <w:rFonts w:ascii="Trebuchet MS" w:hAnsi="Trebuchet MS"/>
          <w:color w:val="000000" w:themeColor="text1"/>
          <w:sz w:val="24"/>
          <w:szCs w:val="24"/>
        </w:rPr>
        <w:t>information</w:t>
      </w:r>
      <w:r w:rsidRPr="0096572E">
        <w:rPr>
          <w:rFonts w:ascii="Trebuchet MS" w:hAnsi="Trebuchet MS"/>
          <w:color w:val="000000" w:themeColor="text1"/>
          <w:sz w:val="24"/>
          <w:szCs w:val="24"/>
        </w:rPr>
        <w:t xml:space="preserve">, received on </w:t>
      </w:r>
      <w:r w:rsidR="00220540" w:rsidRPr="0096572E">
        <w:rPr>
          <w:rFonts w:ascii="Trebuchet MS" w:hAnsi="Trebuchet MS"/>
          <w:color w:val="000000" w:themeColor="text1"/>
          <w:sz w:val="24"/>
          <w:szCs w:val="24"/>
        </w:rPr>
        <w:t>2</w:t>
      </w:r>
      <w:r w:rsidRPr="0096572E">
        <w:rPr>
          <w:rFonts w:ascii="Trebuchet MS" w:hAnsi="Trebuchet MS"/>
          <w:color w:val="000000" w:themeColor="text1"/>
          <w:sz w:val="24"/>
          <w:szCs w:val="24"/>
        </w:rPr>
        <w:t>7</w:t>
      </w:r>
      <w:r w:rsidRPr="0096572E">
        <w:rPr>
          <w:rFonts w:ascii="Trebuchet MS" w:hAnsi="Trebuchet MS"/>
          <w:color w:val="000000" w:themeColor="text1"/>
          <w:sz w:val="24"/>
          <w:szCs w:val="24"/>
          <w:vertAlign w:val="superscript"/>
        </w:rPr>
        <w:t>th</w:t>
      </w:r>
      <w:r w:rsidRPr="0096572E">
        <w:rPr>
          <w:rFonts w:ascii="Trebuchet MS" w:hAnsi="Trebuchet MS"/>
          <w:color w:val="000000" w:themeColor="text1"/>
          <w:sz w:val="24"/>
          <w:szCs w:val="24"/>
        </w:rPr>
        <w:t xml:space="preserve"> </w:t>
      </w:r>
      <w:r w:rsidR="00220540" w:rsidRPr="0096572E">
        <w:rPr>
          <w:rFonts w:ascii="Trebuchet MS" w:hAnsi="Trebuchet MS"/>
          <w:color w:val="000000" w:themeColor="text1"/>
          <w:sz w:val="24"/>
          <w:szCs w:val="24"/>
        </w:rPr>
        <w:t>Octo</w:t>
      </w:r>
      <w:r w:rsidRPr="0096572E">
        <w:rPr>
          <w:rFonts w:ascii="Trebuchet MS" w:hAnsi="Trebuchet MS"/>
          <w:color w:val="000000" w:themeColor="text1"/>
          <w:sz w:val="24"/>
          <w:szCs w:val="24"/>
        </w:rPr>
        <w:t>ber 2017:</w:t>
      </w:r>
    </w:p>
    <w:p w:rsidR="00207F5F" w:rsidRPr="0096572E" w:rsidRDefault="00220540" w:rsidP="002F6F2F">
      <w:pPr>
        <w:pStyle w:val="PlainText"/>
        <w:rPr>
          <w:rFonts w:ascii="Trebuchet MS" w:hAnsi="Trebuchet MS"/>
          <w:color w:val="000000" w:themeColor="text1"/>
          <w:sz w:val="24"/>
          <w:szCs w:val="24"/>
        </w:rPr>
      </w:pPr>
      <w:r w:rsidRPr="0096572E">
        <w:rPr>
          <w:rFonts w:ascii="Trebuchet MS" w:hAnsi="Trebuchet MS"/>
          <w:color w:val="000000" w:themeColor="text1"/>
          <w:sz w:val="24"/>
          <w:szCs w:val="24"/>
        </w:rPr>
        <w:t>Arboricultural Impact Assessment by SJ Stephens Associates, Report Date: 27</w:t>
      </w:r>
      <w:r w:rsidRPr="0096572E">
        <w:rPr>
          <w:rFonts w:ascii="Trebuchet MS" w:hAnsi="Trebuchet MS"/>
          <w:color w:val="000000" w:themeColor="text1"/>
          <w:sz w:val="24"/>
          <w:szCs w:val="24"/>
          <w:vertAlign w:val="superscript"/>
        </w:rPr>
        <w:t>th</w:t>
      </w:r>
      <w:r w:rsidRPr="0096572E">
        <w:rPr>
          <w:rFonts w:ascii="Trebuchet MS" w:hAnsi="Trebuchet MS"/>
          <w:color w:val="000000" w:themeColor="text1"/>
          <w:sz w:val="24"/>
          <w:szCs w:val="24"/>
        </w:rPr>
        <w:t xml:space="preserve"> October 2017, Project no: 1710.</w:t>
      </w:r>
    </w:p>
    <w:p w:rsidR="00207F5F" w:rsidRPr="0096572E" w:rsidRDefault="00207F5F" w:rsidP="002F6F2F">
      <w:pPr>
        <w:pStyle w:val="PlainText"/>
        <w:rPr>
          <w:rFonts w:ascii="Trebuchet MS" w:hAnsi="Trebuchet MS"/>
          <w:color w:val="000000" w:themeColor="text1"/>
          <w:sz w:val="24"/>
          <w:szCs w:val="24"/>
        </w:rPr>
      </w:pPr>
    </w:p>
    <w:p w:rsidR="0096572E" w:rsidRPr="0096572E" w:rsidRDefault="0096572E" w:rsidP="0096572E">
      <w:pPr>
        <w:pStyle w:val="PlainText"/>
        <w:rPr>
          <w:rFonts w:ascii="Trebuchet MS" w:hAnsi="Trebuchet MS"/>
          <w:color w:val="000000" w:themeColor="text1"/>
          <w:sz w:val="24"/>
          <w:szCs w:val="24"/>
        </w:rPr>
      </w:pPr>
      <w:r w:rsidRPr="0096572E">
        <w:rPr>
          <w:rFonts w:ascii="Trebuchet MS" w:hAnsi="Trebuchet MS"/>
          <w:color w:val="000000" w:themeColor="text1"/>
          <w:sz w:val="24"/>
          <w:szCs w:val="24"/>
        </w:rPr>
        <w:t>The agent submitted the following updated information, received on 10</w:t>
      </w:r>
      <w:r w:rsidRPr="0096572E">
        <w:rPr>
          <w:rFonts w:ascii="Trebuchet MS" w:hAnsi="Trebuchet MS"/>
          <w:color w:val="000000" w:themeColor="text1"/>
          <w:sz w:val="24"/>
          <w:szCs w:val="24"/>
          <w:vertAlign w:val="superscript"/>
        </w:rPr>
        <w:t>th</w:t>
      </w:r>
      <w:r w:rsidRPr="0096572E">
        <w:rPr>
          <w:rFonts w:ascii="Trebuchet MS" w:hAnsi="Trebuchet MS"/>
          <w:color w:val="000000" w:themeColor="text1"/>
          <w:sz w:val="24"/>
          <w:szCs w:val="24"/>
        </w:rPr>
        <w:t xml:space="preserve"> November 2017:</w:t>
      </w:r>
    </w:p>
    <w:p w:rsidR="0096572E" w:rsidRPr="0096572E" w:rsidRDefault="0096572E" w:rsidP="0096572E">
      <w:pPr>
        <w:pStyle w:val="PlainText"/>
        <w:rPr>
          <w:rFonts w:ascii="Trebuchet MS" w:hAnsi="Trebuchet MS"/>
          <w:color w:val="000000" w:themeColor="text1"/>
          <w:sz w:val="24"/>
          <w:szCs w:val="24"/>
        </w:rPr>
      </w:pPr>
      <w:r w:rsidRPr="0096572E">
        <w:rPr>
          <w:rFonts w:ascii="Trebuchet MS" w:hAnsi="Trebuchet MS"/>
          <w:color w:val="000000" w:themeColor="text1"/>
          <w:sz w:val="24"/>
          <w:szCs w:val="24"/>
        </w:rPr>
        <w:t>Arboricultural Impact Assessment by SJ Stephens Associates, Report Date: 10</w:t>
      </w:r>
      <w:r w:rsidRPr="0096572E">
        <w:rPr>
          <w:rFonts w:ascii="Trebuchet MS" w:hAnsi="Trebuchet MS"/>
          <w:color w:val="000000" w:themeColor="text1"/>
          <w:sz w:val="24"/>
          <w:szCs w:val="24"/>
          <w:vertAlign w:val="superscript"/>
        </w:rPr>
        <w:t>th</w:t>
      </w:r>
      <w:r w:rsidRPr="0096572E">
        <w:rPr>
          <w:rFonts w:ascii="Trebuchet MS" w:hAnsi="Trebuchet MS"/>
          <w:color w:val="000000" w:themeColor="text1"/>
          <w:sz w:val="24"/>
          <w:szCs w:val="24"/>
        </w:rPr>
        <w:t xml:space="preserve"> November 2017, Project no: 1710.</w:t>
      </w:r>
    </w:p>
    <w:p w:rsidR="0096572E" w:rsidRPr="0096572E" w:rsidRDefault="0096572E" w:rsidP="002F6F2F">
      <w:pPr>
        <w:pStyle w:val="PlainText"/>
        <w:rPr>
          <w:rFonts w:ascii="Trebuchet MS" w:hAnsi="Trebuchet MS"/>
          <w:color w:val="000000" w:themeColor="text1"/>
          <w:sz w:val="24"/>
          <w:szCs w:val="24"/>
        </w:rPr>
      </w:pPr>
    </w:p>
    <w:p w:rsidR="002F6F2F" w:rsidRPr="0096572E" w:rsidRDefault="002F6F2F" w:rsidP="002F6F2F">
      <w:pPr>
        <w:pStyle w:val="PlainText"/>
        <w:rPr>
          <w:rFonts w:ascii="Trebuchet MS" w:hAnsi="Trebuchet MS"/>
          <w:b/>
          <w:color w:val="000000" w:themeColor="text1"/>
          <w:sz w:val="24"/>
          <w:szCs w:val="24"/>
        </w:rPr>
      </w:pPr>
      <w:r w:rsidRPr="0096572E">
        <w:rPr>
          <w:rFonts w:ascii="Trebuchet MS" w:hAnsi="Trebuchet MS"/>
          <w:b/>
          <w:color w:val="000000" w:themeColor="text1"/>
          <w:sz w:val="24"/>
          <w:szCs w:val="24"/>
        </w:rPr>
        <w:t>Relevant Planning History:</w:t>
      </w:r>
    </w:p>
    <w:p w:rsidR="00781BED" w:rsidRPr="0096572E" w:rsidRDefault="00207F5F" w:rsidP="00781BED">
      <w:pPr>
        <w:pStyle w:val="PlainText"/>
        <w:rPr>
          <w:rFonts w:ascii="Trebuchet MS" w:hAnsi="Trebuchet MS"/>
          <w:color w:val="000000" w:themeColor="text1"/>
          <w:sz w:val="24"/>
          <w:szCs w:val="24"/>
        </w:rPr>
      </w:pPr>
      <w:r w:rsidRPr="0096572E">
        <w:rPr>
          <w:rFonts w:ascii="Trebuchet MS" w:hAnsi="Trebuchet MS"/>
          <w:color w:val="000000" w:themeColor="text1"/>
          <w:sz w:val="24"/>
          <w:szCs w:val="24"/>
        </w:rPr>
        <w:t>None.</w:t>
      </w:r>
    </w:p>
    <w:p w:rsidR="001653A6" w:rsidRPr="0096572E" w:rsidRDefault="001653A6" w:rsidP="00781BED">
      <w:pPr>
        <w:pStyle w:val="PlainText"/>
        <w:rPr>
          <w:rFonts w:ascii="Trebuchet MS" w:hAnsi="Trebuchet MS"/>
          <w:color w:val="000000" w:themeColor="text1"/>
          <w:sz w:val="24"/>
          <w:szCs w:val="24"/>
        </w:rPr>
      </w:pPr>
    </w:p>
    <w:p w:rsidR="002F6F2F" w:rsidRPr="0096572E" w:rsidRDefault="002F6F2F" w:rsidP="002F6F2F">
      <w:pPr>
        <w:pStyle w:val="PlainText"/>
        <w:rPr>
          <w:rFonts w:ascii="Trebuchet MS" w:hAnsi="Trebuchet MS"/>
          <w:color w:val="000000" w:themeColor="text1"/>
          <w:sz w:val="24"/>
          <w:szCs w:val="24"/>
        </w:rPr>
      </w:pPr>
      <w:r w:rsidRPr="0096572E">
        <w:rPr>
          <w:rFonts w:ascii="Trebuchet MS" w:hAnsi="Trebuchet MS"/>
          <w:b/>
          <w:color w:val="000000" w:themeColor="text1"/>
          <w:sz w:val="24"/>
          <w:szCs w:val="24"/>
        </w:rPr>
        <w:t>Consultation Responses:</w:t>
      </w:r>
    </w:p>
    <w:p w:rsidR="00220540" w:rsidRPr="0096572E" w:rsidRDefault="00220540" w:rsidP="00220540">
      <w:pPr>
        <w:pStyle w:val="PlainText"/>
        <w:rPr>
          <w:rFonts w:ascii="Trebuchet MS" w:hAnsi="Trebuchet MS" w:cs="Times New Roman"/>
          <w:color w:val="000000" w:themeColor="text1"/>
          <w:sz w:val="24"/>
          <w:szCs w:val="21"/>
          <w:lang w:eastAsia="en-US"/>
        </w:rPr>
      </w:pPr>
      <w:r w:rsidRPr="0096572E">
        <w:rPr>
          <w:rFonts w:ascii="Trebuchet MS" w:hAnsi="Trebuchet MS"/>
          <w:color w:val="000000" w:themeColor="text1"/>
          <w:sz w:val="24"/>
          <w:szCs w:val="24"/>
        </w:rPr>
        <w:t xml:space="preserve">Transport raised no objection as the proposal </w:t>
      </w:r>
      <w:r w:rsidRPr="0096572E">
        <w:rPr>
          <w:rFonts w:ascii="Trebuchet MS" w:hAnsi="Trebuchet MS" w:cs="Times New Roman"/>
          <w:color w:val="000000" w:themeColor="text1"/>
          <w:sz w:val="24"/>
          <w:szCs w:val="21"/>
          <w:lang w:eastAsia="en-US"/>
        </w:rPr>
        <w:t>will retain the existing parking provision on the driveway at the front of the property therefore there are no changes to the existing access arrangements and no impact on other road users.</w:t>
      </w:r>
    </w:p>
    <w:p w:rsidR="00220540" w:rsidRPr="0096572E" w:rsidRDefault="00220540" w:rsidP="00127882">
      <w:pPr>
        <w:pStyle w:val="PlainText"/>
        <w:rPr>
          <w:rFonts w:ascii="Trebuchet MS" w:hAnsi="Trebuchet MS"/>
          <w:color w:val="000000" w:themeColor="text1"/>
          <w:sz w:val="24"/>
          <w:szCs w:val="24"/>
        </w:rPr>
      </w:pPr>
      <w:r w:rsidRPr="0096572E">
        <w:rPr>
          <w:rFonts w:ascii="Trebuchet MS" w:hAnsi="Trebuchet MS"/>
          <w:color w:val="000000" w:themeColor="text1"/>
          <w:sz w:val="24"/>
          <w:szCs w:val="24"/>
        </w:rPr>
        <w:t>Natural Environment Trees</w:t>
      </w:r>
      <w:r w:rsidR="0096572E" w:rsidRPr="0096572E">
        <w:rPr>
          <w:rFonts w:ascii="Trebuchet MS" w:hAnsi="Trebuchet MS"/>
          <w:color w:val="000000" w:themeColor="text1"/>
          <w:sz w:val="24"/>
          <w:szCs w:val="24"/>
        </w:rPr>
        <w:t xml:space="preserve"> raised no objection following the submission of an updated Arboricultural Impact Assessment.</w:t>
      </w:r>
    </w:p>
    <w:p w:rsidR="00B5128A" w:rsidRPr="0096572E" w:rsidRDefault="002F6F2F" w:rsidP="00127882">
      <w:pPr>
        <w:pStyle w:val="PlainText"/>
        <w:rPr>
          <w:rFonts w:ascii="Trebuchet MS" w:hAnsi="Trebuchet MS"/>
          <w:color w:val="000000" w:themeColor="text1"/>
          <w:sz w:val="24"/>
          <w:szCs w:val="24"/>
        </w:rPr>
      </w:pPr>
      <w:r w:rsidRPr="0096572E">
        <w:rPr>
          <w:rFonts w:ascii="Trebuchet MS" w:hAnsi="Trebuchet MS"/>
          <w:color w:val="000000" w:themeColor="text1"/>
          <w:sz w:val="24"/>
          <w:szCs w:val="24"/>
        </w:rPr>
        <w:t xml:space="preserve">Properties at </w:t>
      </w:r>
      <w:r w:rsidR="008D660B" w:rsidRPr="0096572E">
        <w:rPr>
          <w:rFonts w:ascii="Trebuchet MS" w:hAnsi="Trebuchet MS"/>
          <w:color w:val="000000" w:themeColor="text1"/>
          <w:sz w:val="24"/>
          <w:szCs w:val="24"/>
        </w:rPr>
        <w:t>78 and 84 Shinfield Road and 81-95 (o) Northcourt Avenue were consulted.  One letter of representation has been received with regards to</w:t>
      </w:r>
      <w:r w:rsidR="00B5128A" w:rsidRPr="0096572E">
        <w:rPr>
          <w:rFonts w:ascii="Trebuchet MS" w:hAnsi="Trebuchet MS"/>
          <w:color w:val="000000" w:themeColor="text1"/>
          <w:sz w:val="24"/>
          <w:szCs w:val="24"/>
        </w:rPr>
        <w:t>:</w:t>
      </w:r>
    </w:p>
    <w:p w:rsidR="00B5128A" w:rsidRPr="0096572E" w:rsidRDefault="00B5128A" w:rsidP="00127882">
      <w:pPr>
        <w:pStyle w:val="PlainText"/>
        <w:rPr>
          <w:rFonts w:ascii="Trebuchet MS" w:hAnsi="Trebuchet MS"/>
          <w:color w:val="000000" w:themeColor="text1"/>
          <w:sz w:val="24"/>
          <w:szCs w:val="24"/>
        </w:rPr>
      </w:pPr>
    </w:p>
    <w:p w:rsidR="00B5128A" w:rsidRPr="0096572E" w:rsidRDefault="00B5128A" w:rsidP="00B5128A">
      <w:pPr>
        <w:pStyle w:val="PlainText"/>
        <w:numPr>
          <w:ilvl w:val="0"/>
          <w:numId w:val="21"/>
        </w:numPr>
        <w:rPr>
          <w:rFonts w:ascii="Trebuchet MS" w:hAnsi="Trebuchet MS"/>
          <w:color w:val="000000" w:themeColor="text1"/>
          <w:sz w:val="24"/>
          <w:szCs w:val="24"/>
        </w:rPr>
      </w:pPr>
      <w:r w:rsidRPr="0096572E">
        <w:rPr>
          <w:rFonts w:ascii="Trebuchet MS" w:hAnsi="Trebuchet MS"/>
          <w:color w:val="000000" w:themeColor="text1"/>
          <w:sz w:val="24"/>
          <w:szCs w:val="24"/>
        </w:rPr>
        <w:t>The height of the boundary wall and railings are considerably in excess of the current arrangement and what current planning guidelines recommend.</w:t>
      </w:r>
    </w:p>
    <w:p w:rsidR="00B5128A" w:rsidRPr="0096572E" w:rsidRDefault="00B5128A" w:rsidP="00B5128A">
      <w:pPr>
        <w:pStyle w:val="PlainText"/>
        <w:numPr>
          <w:ilvl w:val="0"/>
          <w:numId w:val="21"/>
        </w:numPr>
        <w:rPr>
          <w:rFonts w:ascii="Trebuchet MS" w:hAnsi="Trebuchet MS"/>
          <w:color w:val="000000" w:themeColor="text1"/>
          <w:sz w:val="24"/>
          <w:szCs w:val="24"/>
        </w:rPr>
      </w:pPr>
      <w:r w:rsidRPr="0096572E">
        <w:rPr>
          <w:rFonts w:ascii="Trebuchet MS" w:hAnsi="Trebuchet MS"/>
          <w:color w:val="000000" w:themeColor="text1"/>
          <w:sz w:val="24"/>
          <w:szCs w:val="24"/>
        </w:rPr>
        <w:t>Out of keeping with the surrounding area.</w:t>
      </w:r>
    </w:p>
    <w:p w:rsidR="0069730E" w:rsidRPr="0096572E" w:rsidRDefault="0069730E" w:rsidP="00B5128A">
      <w:pPr>
        <w:pStyle w:val="PlainText"/>
        <w:numPr>
          <w:ilvl w:val="0"/>
          <w:numId w:val="21"/>
        </w:numPr>
        <w:rPr>
          <w:rFonts w:ascii="Trebuchet MS" w:hAnsi="Trebuchet MS"/>
          <w:color w:val="000000" w:themeColor="text1"/>
          <w:sz w:val="24"/>
          <w:szCs w:val="24"/>
        </w:rPr>
      </w:pPr>
      <w:r w:rsidRPr="0096572E">
        <w:rPr>
          <w:rFonts w:ascii="Trebuchet MS" w:hAnsi="Trebuchet MS"/>
          <w:color w:val="000000" w:themeColor="text1"/>
          <w:sz w:val="24"/>
          <w:szCs w:val="24"/>
        </w:rPr>
        <w:t>The proposal will give the impression of a fortress.</w:t>
      </w:r>
    </w:p>
    <w:p w:rsidR="0069730E" w:rsidRPr="0096572E" w:rsidRDefault="0069730E" w:rsidP="00B5128A">
      <w:pPr>
        <w:pStyle w:val="PlainText"/>
        <w:numPr>
          <w:ilvl w:val="0"/>
          <w:numId w:val="21"/>
        </w:numPr>
        <w:rPr>
          <w:rFonts w:ascii="Trebuchet MS" w:hAnsi="Trebuchet MS"/>
          <w:color w:val="000000" w:themeColor="text1"/>
          <w:sz w:val="24"/>
          <w:szCs w:val="24"/>
        </w:rPr>
      </w:pPr>
      <w:r w:rsidRPr="0096572E">
        <w:rPr>
          <w:rFonts w:ascii="Trebuchet MS" w:hAnsi="Trebuchet MS"/>
          <w:color w:val="000000" w:themeColor="text1"/>
          <w:sz w:val="24"/>
          <w:szCs w:val="24"/>
        </w:rPr>
        <w:t>The proposal should be discouraged as it detracts from a sense of community and neighbourliness.</w:t>
      </w:r>
    </w:p>
    <w:p w:rsidR="009A164F" w:rsidRPr="0096572E" w:rsidRDefault="0069730E" w:rsidP="009A164F">
      <w:pPr>
        <w:pStyle w:val="PlainText"/>
        <w:numPr>
          <w:ilvl w:val="0"/>
          <w:numId w:val="21"/>
        </w:numPr>
        <w:rPr>
          <w:rFonts w:ascii="Trebuchet MS" w:hAnsi="Trebuchet MS"/>
          <w:color w:val="000000" w:themeColor="text1"/>
          <w:sz w:val="24"/>
          <w:szCs w:val="24"/>
        </w:rPr>
      </w:pPr>
      <w:r w:rsidRPr="0096572E">
        <w:rPr>
          <w:rFonts w:ascii="Trebuchet MS" w:hAnsi="Trebuchet MS"/>
          <w:color w:val="000000" w:themeColor="text1"/>
          <w:sz w:val="24"/>
          <w:szCs w:val="24"/>
        </w:rPr>
        <w:t xml:space="preserve">A lower boundary height is possible without affecting security.  </w:t>
      </w:r>
    </w:p>
    <w:p w:rsidR="0069730E" w:rsidRPr="0096572E" w:rsidRDefault="0069730E" w:rsidP="0069730E">
      <w:pPr>
        <w:pStyle w:val="PlainText"/>
        <w:ind w:left="360"/>
        <w:rPr>
          <w:rFonts w:ascii="Trebuchet MS" w:hAnsi="Trebuchet MS"/>
          <w:color w:val="000000" w:themeColor="text1"/>
          <w:sz w:val="24"/>
          <w:szCs w:val="24"/>
        </w:rPr>
      </w:pPr>
    </w:p>
    <w:p w:rsidR="002F6F2F" w:rsidRPr="0096572E" w:rsidRDefault="002F6F2F" w:rsidP="002F6F2F">
      <w:pPr>
        <w:rPr>
          <w:rFonts w:ascii="Trebuchet MS" w:hAnsi="Trebuchet MS"/>
          <w:color w:val="000000" w:themeColor="text1"/>
          <w:sz w:val="24"/>
          <w:szCs w:val="24"/>
        </w:rPr>
      </w:pPr>
      <w:r w:rsidRPr="0096572E">
        <w:rPr>
          <w:rFonts w:ascii="Trebuchet MS" w:hAnsi="Trebuchet MS"/>
          <w:b/>
          <w:color w:val="000000" w:themeColor="text1"/>
          <w:sz w:val="24"/>
          <w:szCs w:val="24"/>
        </w:rPr>
        <w:t>Summary of discussions with applicant/agent:</w:t>
      </w:r>
    </w:p>
    <w:p w:rsidR="00372375" w:rsidRPr="0096572E" w:rsidRDefault="0069730E" w:rsidP="00372375">
      <w:pPr>
        <w:pStyle w:val="PlainText"/>
        <w:rPr>
          <w:rFonts w:ascii="Trebuchet MS" w:hAnsi="Trebuchet MS"/>
          <w:color w:val="000000" w:themeColor="text1"/>
          <w:sz w:val="24"/>
          <w:szCs w:val="24"/>
        </w:rPr>
      </w:pPr>
      <w:r w:rsidRPr="0096572E">
        <w:rPr>
          <w:rFonts w:ascii="Trebuchet MS" w:hAnsi="Trebuchet MS"/>
          <w:color w:val="000000" w:themeColor="text1"/>
          <w:sz w:val="24"/>
          <w:szCs w:val="24"/>
        </w:rPr>
        <w:t>The agent was advised in an email dated 13</w:t>
      </w:r>
      <w:r w:rsidRPr="0096572E">
        <w:rPr>
          <w:rFonts w:ascii="Trebuchet MS" w:hAnsi="Trebuchet MS"/>
          <w:color w:val="000000" w:themeColor="text1"/>
          <w:sz w:val="24"/>
          <w:szCs w:val="24"/>
          <w:vertAlign w:val="superscript"/>
        </w:rPr>
        <w:t>th</w:t>
      </w:r>
      <w:r w:rsidRPr="0096572E">
        <w:rPr>
          <w:rFonts w:ascii="Trebuchet MS" w:hAnsi="Trebuchet MS"/>
          <w:color w:val="000000" w:themeColor="text1"/>
          <w:sz w:val="24"/>
          <w:szCs w:val="24"/>
        </w:rPr>
        <w:t xml:space="preserve"> October 2017 that additional information was required </w:t>
      </w:r>
      <w:r w:rsidR="006D62B7" w:rsidRPr="0096572E">
        <w:rPr>
          <w:rFonts w:ascii="Trebuchet MS" w:hAnsi="Trebuchet MS"/>
          <w:color w:val="000000" w:themeColor="text1"/>
          <w:sz w:val="24"/>
          <w:szCs w:val="24"/>
        </w:rPr>
        <w:t xml:space="preserve">with regards to the impact of the proposal on </w:t>
      </w:r>
      <w:r w:rsidRPr="0096572E">
        <w:rPr>
          <w:rFonts w:ascii="Trebuchet MS" w:hAnsi="Trebuchet MS"/>
          <w:color w:val="000000" w:themeColor="text1"/>
          <w:sz w:val="24"/>
          <w:szCs w:val="24"/>
        </w:rPr>
        <w:t>the mature Oak tree</w:t>
      </w:r>
      <w:r w:rsidR="006D62B7" w:rsidRPr="0096572E">
        <w:rPr>
          <w:rFonts w:ascii="Trebuchet MS" w:hAnsi="Trebuchet MS"/>
          <w:color w:val="000000" w:themeColor="text1"/>
          <w:sz w:val="24"/>
          <w:szCs w:val="24"/>
        </w:rPr>
        <w:t xml:space="preserve"> as the works would be within the Root Protection Area of the tree and would have the potential to cause root damage.  An Arboricultural Impact Assessment was submitted on 27</w:t>
      </w:r>
      <w:r w:rsidR="006D62B7" w:rsidRPr="0096572E">
        <w:rPr>
          <w:rFonts w:ascii="Trebuchet MS" w:hAnsi="Trebuchet MS"/>
          <w:color w:val="000000" w:themeColor="text1"/>
          <w:sz w:val="24"/>
          <w:szCs w:val="24"/>
          <w:vertAlign w:val="superscript"/>
        </w:rPr>
        <w:t>th</w:t>
      </w:r>
      <w:r w:rsidR="006D62B7" w:rsidRPr="0096572E">
        <w:rPr>
          <w:rFonts w:ascii="Trebuchet MS" w:hAnsi="Trebuchet MS"/>
          <w:color w:val="000000" w:themeColor="text1"/>
          <w:sz w:val="24"/>
          <w:szCs w:val="24"/>
        </w:rPr>
        <w:t xml:space="preserve"> October 2017 however the Natural Environment Tree officer raised concerns that the report did not demonstrate how the proposal could take place without causing harm to the Oak. </w:t>
      </w:r>
    </w:p>
    <w:p w:rsidR="006D62B7" w:rsidRPr="0096572E" w:rsidRDefault="006D62B7" w:rsidP="00372375">
      <w:pPr>
        <w:pStyle w:val="PlainText"/>
        <w:rPr>
          <w:rFonts w:ascii="Trebuchet MS" w:hAnsi="Trebuchet MS"/>
          <w:color w:val="000000" w:themeColor="text1"/>
          <w:sz w:val="24"/>
          <w:szCs w:val="24"/>
        </w:rPr>
      </w:pPr>
    </w:p>
    <w:p w:rsidR="006D62B7" w:rsidRPr="0096572E" w:rsidRDefault="006D62B7" w:rsidP="00372375">
      <w:pPr>
        <w:pStyle w:val="PlainText"/>
        <w:rPr>
          <w:rFonts w:ascii="Trebuchet MS" w:hAnsi="Trebuchet MS"/>
          <w:color w:val="000000" w:themeColor="text1"/>
          <w:sz w:val="24"/>
          <w:szCs w:val="24"/>
        </w:rPr>
      </w:pPr>
      <w:r w:rsidRPr="0096572E">
        <w:rPr>
          <w:rFonts w:ascii="Trebuchet MS" w:hAnsi="Trebuchet MS"/>
          <w:color w:val="000000" w:themeColor="text1"/>
          <w:sz w:val="24"/>
          <w:szCs w:val="24"/>
        </w:rPr>
        <w:t>The agent was asked</w:t>
      </w:r>
      <w:r w:rsidR="0096572E" w:rsidRPr="0096572E">
        <w:rPr>
          <w:rFonts w:ascii="Trebuchet MS" w:hAnsi="Trebuchet MS"/>
          <w:color w:val="000000" w:themeColor="text1"/>
          <w:sz w:val="24"/>
          <w:szCs w:val="24"/>
        </w:rPr>
        <w:t xml:space="preserve"> to address the concerns raised and an updated Arboricultural Impact Assessment was submitted on 10</w:t>
      </w:r>
      <w:r w:rsidR="0096572E" w:rsidRPr="0096572E">
        <w:rPr>
          <w:rFonts w:ascii="Trebuchet MS" w:hAnsi="Trebuchet MS"/>
          <w:color w:val="000000" w:themeColor="text1"/>
          <w:sz w:val="24"/>
          <w:szCs w:val="24"/>
          <w:vertAlign w:val="superscript"/>
        </w:rPr>
        <w:t>th</w:t>
      </w:r>
      <w:r w:rsidR="0096572E" w:rsidRPr="0096572E">
        <w:rPr>
          <w:rFonts w:ascii="Trebuchet MS" w:hAnsi="Trebuchet MS"/>
          <w:color w:val="000000" w:themeColor="text1"/>
          <w:sz w:val="24"/>
          <w:szCs w:val="24"/>
        </w:rPr>
        <w:t xml:space="preserve"> November 2017.</w:t>
      </w:r>
    </w:p>
    <w:p w:rsidR="00115B34" w:rsidRPr="0096572E" w:rsidRDefault="00115B34" w:rsidP="0059452E">
      <w:pPr>
        <w:pStyle w:val="PlainText"/>
        <w:rPr>
          <w:rFonts w:ascii="Trebuchet MS" w:hAnsi="Trebuchet MS"/>
          <w:color w:val="000000" w:themeColor="text1"/>
          <w:sz w:val="24"/>
          <w:szCs w:val="24"/>
        </w:rPr>
      </w:pPr>
    </w:p>
    <w:p w:rsidR="00790E47" w:rsidRPr="0096572E" w:rsidRDefault="00790E47" w:rsidP="00790E47">
      <w:pPr>
        <w:rPr>
          <w:rFonts w:ascii="Trebuchet MS" w:hAnsi="Trebuchet MS" w:cs="Arial"/>
          <w:b/>
          <w:bCs/>
          <w:color w:val="000000" w:themeColor="text1"/>
          <w:sz w:val="24"/>
          <w:szCs w:val="24"/>
        </w:rPr>
      </w:pPr>
      <w:r w:rsidRPr="0096572E">
        <w:rPr>
          <w:rFonts w:ascii="Trebuchet MS" w:hAnsi="Trebuchet MS" w:cs="Arial"/>
          <w:b/>
          <w:bCs/>
          <w:color w:val="000000" w:themeColor="text1"/>
          <w:sz w:val="24"/>
          <w:szCs w:val="24"/>
        </w:rPr>
        <w:t>Equality Act 2010:</w:t>
      </w:r>
    </w:p>
    <w:p w:rsidR="00790E47" w:rsidRPr="0096572E" w:rsidRDefault="00790E47" w:rsidP="00790E47">
      <w:pPr>
        <w:rPr>
          <w:rFonts w:ascii="Trebuchet MS" w:hAnsi="Trebuchet MS" w:cs="Arial"/>
          <w:bCs/>
          <w:color w:val="000000" w:themeColor="text1"/>
          <w:sz w:val="24"/>
          <w:szCs w:val="24"/>
        </w:rPr>
      </w:pPr>
      <w:r w:rsidRPr="0096572E">
        <w:rPr>
          <w:rFonts w:ascii="Trebuchet MS" w:hAnsi="Trebuchet MS" w:cs="Arial"/>
          <w:bCs/>
          <w:color w:val="000000" w:themeColor="text1"/>
          <w:sz w:val="24"/>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59452E" w:rsidRPr="0096572E" w:rsidRDefault="0059452E" w:rsidP="0059452E">
      <w:pPr>
        <w:pStyle w:val="PlainText"/>
        <w:rPr>
          <w:rFonts w:ascii="Trebuchet MS" w:hAnsi="Trebuchet MS"/>
          <w:color w:val="000000" w:themeColor="text1"/>
          <w:sz w:val="24"/>
          <w:szCs w:val="24"/>
        </w:rPr>
      </w:pPr>
    </w:p>
    <w:p w:rsidR="0059452E" w:rsidRPr="0096572E" w:rsidRDefault="0059452E" w:rsidP="0059452E">
      <w:pPr>
        <w:pStyle w:val="PlainText"/>
        <w:rPr>
          <w:rFonts w:ascii="Trebuchet MS" w:hAnsi="Trebuchet MS"/>
          <w:b/>
          <w:color w:val="000000" w:themeColor="text1"/>
          <w:sz w:val="24"/>
          <w:szCs w:val="24"/>
        </w:rPr>
      </w:pPr>
      <w:r w:rsidRPr="0096572E">
        <w:rPr>
          <w:rFonts w:ascii="Trebuchet MS" w:hAnsi="Trebuchet MS"/>
          <w:b/>
          <w:color w:val="000000" w:themeColor="text1"/>
          <w:sz w:val="24"/>
          <w:szCs w:val="24"/>
        </w:rPr>
        <w:t>Relevant Planning Policy and Guidance</w:t>
      </w:r>
      <w:r w:rsidR="002A1C04" w:rsidRPr="0096572E">
        <w:rPr>
          <w:rFonts w:ascii="Trebuchet MS" w:hAnsi="Trebuchet MS"/>
          <w:b/>
          <w:color w:val="000000" w:themeColor="text1"/>
          <w:sz w:val="24"/>
          <w:szCs w:val="24"/>
        </w:rPr>
        <w:t xml:space="preserve">   </w:t>
      </w:r>
    </w:p>
    <w:p w:rsidR="00025CC2" w:rsidRPr="0096572E" w:rsidRDefault="00025CC2" w:rsidP="00025CC2">
      <w:pPr>
        <w:pStyle w:val="PlainText"/>
        <w:rPr>
          <w:rFonts w:ascii="Trebuchet MS" w:hAnsi="Trebuchet MS"/>
          <w:color w:val="000000" w:themeColor="text1"/>
          <w:sz w:val="24"/>
          <w:szCs w:val="24"/>
        </w:rPr>
      </w:pPr>
      <w:r w:rsidRPr="0096572E">
        <w:rPr>
          <w:rFonts w:ascii="Trebuchet MS" w:hAnsi="Trebuchet MS"/>
          <w:color w:val="000000" w:themeColor="text1"/>
          <w:sz w:val="24"/>
          <w:szCs w:val="24"/>
        </w:rPr>
        <w:t xml:space="preserve">The following local and national planning policy and guidance </w:t>
      </w:r>
      <w:r w:rsidR="00DB3988" w:rsidRPr="0096572E">
        <w:rPr>
          <w:rFonts w:ascii="Trebuchet MS" w:hAnsi="Trebuchet MS"/>
          <w:color w:val="000000" w:themeColor="text1"/>
          <w:sz w:val="24"/>
          <w:szCs w:val="24"/>
        </w:rPr>
        <w:t>is relevant to this application:</w:t>
      </w:r>
    </w:p>
    <w:p w:rsidR="00DB3988" w:rsidRPr="0096572E" w:rsidRDefault="00DB3988" w:rsidP="00025CC2">
      <w:pPr>
        <w:pStyle w:val="PlainText"/>
        <w:rPr>
          <w:rFonts w:ascii="Trebuchet MS" w:hAnsi="Trebuchet MS"/>
          <w:color w:val="000000" w:themeColor="text1"/>
          <w:sz w:val="24"/>
          <w:szCs w:val="24"/>
        </w:rPr>
      </w:pPr>
    </w:p>
    <w:p w:rsidR="00025CC2" w:rsidRPr="0096572E" w:rsidRDefault="00025CC2" w:rsidP="00025CC2">
      <w:pPr>
        <w:pStyle w:val="PlainText"/>
        <w:rPr>
          <w:rFonts w:ascii="Trebuchet MS" w:hAnsi="Trebuchet MS"/>
          <w:color w:val="000000" w:themeColor="text1"/>
          <w:sz w:val="24"/>
          <w:szCs w:val="24"/>
        </w:rPr>
      </w:pPr>
      <w:r w:rsidRPr="0096572E">
        <w:rPr>
          <w:rFonts w:ascii="Trebuchet MS" w:hAnsi="Trebuchet MS"/>
          <w:color w:val="000000" w:themeColor="text1"/>
          <w:sz w:val="24"/>
          <w:szCs w:val="24"/>
        </w:rPr>
        <w:t>Reading Borough Local Development Framework Core Strategy (2008)</w:t>
      </w:r>
    </w:p>
    <w:p w:rsidR="00025CC2" w:rsidRPr="0096572E" w:rsidRDefault="00025CC2" w:rsidP="00025CC2">
      <w:pPr>
        <w:pStyle w:val="PlainText"/>
        <w:rPr>
          <w:rFonts w:ascii="Trebuchet MS" w:hAnsi="Trebuchet MS"/>
          <w:color w:val="000000" w:themeColor="text1"/>
          <w:sz w:val="24"/>
          <w:szCs w:val="24"/>
        </w:rPr>
      </w:pPr>
      <w:r w:rsidRPr="0096572E">
        <w:rPr>
          <w:rFonts w:ascii="Trebuchet MS" w:hAnsi="Trebuchet MS"/>
          <w:color w:val="000000" w:themeColor="text1"/>
          <w:sz w:val="24"/>
          <w:szCs w:val="24"/>
        </w:rPr>
        <w:t>CS7 (Design and the Public Realm)</w:t>
      </w:r>
      <w:r w:rsidR="00287BC9" w:rsidRPr="0096572E">
        <w:rPr>
          <w:rFonts w:ascii="Trebuchet MS" w:hAnsi="Trebuchet MS"/>
          <w:color w:val="000000" w:themeColor="text1"/>
          <w:sz w:val="24"/>
          <w:szCs w:val="24"/>
        </w:rPr>
        <w:t xml:space="preserve"> </w:t>
      </w:r>
    </w:p>
    <w:p w:rsidR="006D62B7" w:rsidRPr="0096572E" w:rsidRDefault="006D62B7" w:rsidP="00025CC2">
      <w:pPr>
        <w:pStyle w:val="PlainText"/>
        <w:rPr>
          <w:rFonts w:ascii="Trebuchet MS" w:hAnsi="Trebuchet MS"/>
          <w:color w:val="000000" w:themeColor="text1"/>
          <w:sz w:val="24"/>
          <w:szCs w:val="24"/>
        </w:rPr>
      </w:pPr>
      <w:r w:rsidRPr="0096572E">
        <w:rPr>
          <w:rFonts w:ascii="Trebuchet MS" w:hAnsi="Trebuchet MS"/>
          <w:color w:val="000000" w:themeColor="text1"/>
          <w:sz w:val="24"/>
          <w:szCs w:val="24"/>
        </w:rPr>
        <w:t>CS38 (Trees, Hedges and Woodlands)</w:t>
      </w:r>
    </w:p>
    <w:p w:rsidR="00AD63D4" w:rsidRPr="0096572E" w:rsidRDefault="00AD63D4" w:rsidP="00025CC2">
      <w:pPr>
        <w:pStyle w:val="PlainText"/>
        <w:rPr>
          <w:rFonts w:ascii="Trebuchet MS" w:hAnsi="Trebuchet MS"/>
          <w:color w:val="000000" w:themeColor="text1"/>
          <w:sz w:val="24"/>
          <w:szCs w:val="24"/>
        </w:rPr>
      </w:pPr>
    </w:p>
    <w:p w:rsidR="00025CC2" w:rsidRPr="0096572E" w:rsidRDefault="00025CC2" w:rsidP="00025CC2">
      <w:pPr>
        <w:pStyle w:val="PlainText"/>
        <w:rPr>
          <w:rFonts w:ascii="Trebuchet MS" w:hAnsi="Trebuchet MS"/>
          <w:color w:val="000000" w:themeColor="text1"/>
          <w:sz w:val="24"/>
          <w:szCs w:val="24"/>
        </w:rPr>
      </w:pPr>
      <w:r w:rsidRPr="0096572E">
        <w:rPr>
          <w:rFonts w:ascii="Trebuchet MS" w:hAnsi="Trebuchet MS"/>
          <w:color w:val="000000" w:themeColor="text1"/>
          <w:sz w:val="24"/>
          <w:szCs w:val="24"/>
        </w:rPr>
        <w:t>Sites and Detailed Policies Document (</w:t>
      </w:r>
      <w:r w:rsidR="00DB3988" w:rsidRPr="0096572E">
        <w:rPr>
          <w:rFonts w:ascii="Trebuchet MS" w:hAnsi="Trebuchet MS"/>
          <w:color w:val="000000" w:themeColor="text1"/>
          <w:sz w:val="24"/>
          <w:szCs w:val="24"/>
        </w:rPr>
        <w:t xml:space="preserve">Oct </w:t>
      </w:r>
      <w:r w:rsidRPr="0096572E">
        <w:rPr>
          <w:rFonts w:ascii="Trebuchet MS" w:hAnsi="Trebuchet MS"/>
          <w:color w:val="000000" w:themeColor="text1"/>
          <w:sz w:val="24"/>
          <w:szCs w:val="24"/>
        </w:rPr>
        <w:t>201</w:t>
      </w:r>
      <w:r w:rsidR="00DB3988" w:rsidRPr="0096572E">
        <w:rPr>
          <w:rFonts w:ascii="Trebuchet MS" w:hAnsi="Trebuchet MS"/>
          <w:color w:val="000000" w:themeColor="text1"/>
          <w:sz w:val="24"/>
          <w:szCs w:val="24"/>
        </w:rPr>
        <w:t>2</w:t>
      </w:r>
      <w:r w:rsidRPr="0096572E">
        <w:rPr>
          <w:rFonts w:ascii="Trebuchet MS" w:hAnsi="Trebuchet MS"/>
          <w:color w:val="000000" w:themeColor="text1"/>
          <w:sz w:val="24"/>
          <w:szCs w:val="24"/>
        </w:rPr>
        <w:t>)</w:t>
      </w:r>
    </w:p>
    <w:p w:rsidR="00025CC2" w:rsidRPr="0096572E" w:rsidRDefault="00025CC2" w:rsidP="00025CC2">
      <w:pPr>
        <w:pStyle w:val="PlainText"/>
        <w:rPr>
          <w:rFonts w:ascii="Trebuchet MS" w:hAnsi="Trebuchet MS"/>
          <w:color w:val="000000" w:themeColor="text1"/>
          <w:sz w:val="24"/>
          <w:szCs w:val="24"/>
        </w:rPr>
      </w:pPr>
      <w:r w:rsidRPr="0096572E">
        <w:rPr>
          <w:rFonts w:ascii="Trebuchet MS" w:hAnsi="Trebuchet MS"/>
          <w:color w:val="000000" w:themeColor="text1"/>
          <w:sz w:val="24"/>
          <w:szCs w:val="24"/>
        </w:rPr>
        <w:t xml:space="preserve">DM4: Safeguarding Amenity </w:t>
      </w:r>
    </w:p>
    <w:p w:rsidR="00025CC2" w:rsidRPr="0096572E" w:rsidRDefault="00025CC2" w:rsidP="00025CC2">
      <w:pPr>
        <w:pStyle w:val="PlainText"/>
        <w:rPr>
          <w:rFonts w:ascii="Trebuchet MS" w:hAnsi="Trebuchet MS"/>
          <w:color w:val="000000" w:themeColor="text1"/>
          <w:sz w:val="24"/>
          <w:szCs w:val="24"/>
        </w:rPr>
      </w:pPr>
      <w:r w:rsidRPr="0096572E">
        <w:rPr>
          <w:rFonts w:ascii="Trebuchet MS" w:hAnsi="Trebuchet MS"/>
          <w:color w:val="000000" w:themeColor="text1"/>
          <w:sz w:val="24"/>
          <w:szCs w:val="24"/>
        </w:rPr>
        <w:t>DM9: House Extensions and Ancillary Accommodation</w:t>
      </w:r>
    </w:p>
    <w:p w:rsidR="00811776" w:rsidRPr="0096572E" w:rsidRDefault="00811776" w:rsidP="00025CC2">
      <w:pPr>
        <w:pStyle w:val="PlainText"/>
        <w:rPr>
          <w:rFonts w:ascii="Trebuchet MS" w:hAnsi="Trebuchet MS"/>
          <w:color w:val="000000" w:themeColor="text1"/>
          <w:sz w:val="24"/>
          <w:szCs w:val="24"/>
        </w:rPr>
      </w:pPr>
    </w:p>
    <w:p w:rsidR="0059452E" w:rsidRPr="0096572E" w:rsidRDefault="00025CC2" w:rsidP="00025CC2">
      <w:pPr>
        <w:pStyle w:val="PlainText"/>
        <w:rPr>
          <w:rFonts w:ascii="Trebuchet MS" w:hAnsi="Trebuchet MS"/>
          <w:color w:val="000000" w:themeColor="text1"/>
          <w:sz w:val="24"/>
          <w:szCs w:val="24"/>
        </w:rPr>
      </w:pPr>
      <w:r w:rsidRPr="0096572E">
        <w:rPr>
          <w:rFonts w:ascii="Trebuchet MS" w:hAnsi="Trebuchet MS"/>
          <w:color w:val="000000" w:themeColor="text1"/>
          <w:sz w:val="24"/>
          <w:szCs w:val="24"/>
        </w:rPr>
        <w:t>S</w:t>
      </w:r>
      <w:r w:rsidR="00A879BC" w:rsidRPr="0096572E">
        <w:rPr>
          <w:rFonts w:ascii="Trebuchet MS" w:hAnsi="Trebuchet MS"/>
          <w:color w:val="000000" w:themeColor="text1"/>
          <w:sz w:val="24"/>
          <w:szCs w:val="24"/>
        </w:rPr>
        <w:t xml:space="preserve">upplementary Planning Guidance - </w:t>
      </w:r>
      <w:r w:rsidRPr="0096572E">
        <w:rPr>
          <w:rFonts w:ascii="Trebuchet MS" w:hAnsi="Trebuchet MS"/>
          <w:color w:val="000000" w:themeColor="text1"/>
          <w:sz w:val="24"/>
          <w:szCs w:val="24"/>
        </w:rPr>
        <w:t>A Design Guide to House Extensions (2003)</w:t>
      </w:r>
    </w:p>
    <w:p w:rsidR="00025CC2" w:rsidRPr="0096572E" w:rsidRDefault="006D62B7" w:rsidP="00025CC2">
      <w:pPr>
        <w:pStyle w:val="PlainText"/>
        <w:rPr>
          <w:rFonts w:ascii="Trebuchet MS" w:hAnsi="Trebuchet MS"/>
          <w:color w:val="000000" w:themeColor="text1"/>
          <w:sz w:val="24"/>
          <w:szCs w:val="24"/>
        </w:rPr>
      </w:pPr>
      <w:r w:rsidRPr="0096572E">
        <w:rPr>
          <w:rFonts w:ascii="Trebuchet MS" w:hAnsi="Trebuchet MS"/>
          <w:color w:val="000000" w:themeColor="text1"/>
          <w:sz w:val="24"/>
          <w:szCs w:val="24"/>
        </w:rPr>
        <w:t>Tree Strategy for Reading (2010)</w:t>
      </w:r>
    </w:p>
    <w:p w:rsidR="006D62B7" w:rsidRPr="0096572E" w:rsidRDefault="006D62B7" w:rsidP="00025CC2">
      <w:pPr>
        <w:pStyle w:val="PlainText"/>
        <w:rPr>
          <w:rFonts w:ascii="Trebuchet MS" w:hAnsi="Trebuchet MS"/>
          <w:color w:val="000000" w:themeColor="text1"/>
          <w:sz w:val="24"/>
          <w:szCs w:val="24"/>
        </w:rPr>
      </w:pPr>
    </w:p>
    <w:p w:rsidR="0042504B" w:rsidRPr="0096572E" w:rsidRDefault="0042504B" w:rsidP="0042504B">
      <w:pPr>
        <w:pStyle w:val="PlainText"/>
        <w:rPr>
          <w:rFonts w:ascii="Trebuchet MS" w:hAnsi="Trebuchet MS"/>
          <w:b/>
          <w:color w:val="000000" w:themeColor="text1"/>
          <w:sz w:val="24"/>
          <w:szCs w:val="24"/>
        </w:rPr>
      </w:pPr>
      <w:r w:rsidRPr="0096572E">
        <w:rPr>
          <w:rFonts w:ascii="Trebuchet MS" w:hAnsi="Trebuchet MS"/>
          <w:b/>
          <w:color w:val="000000" w:themeColor="text1"/>
          <w:sz w:val="24"/>
          <w:szCs w:val="24"/>
        </w:rPr>
        <w:t>Appraisal Checklist</w:t>
      </w:r>
    </w:p>
    <w:p w:rsidR="0042504B" w:rsidRPr="0096572E" w:rsidRDefault="0042504B" w:rsidP="0042504B">
      <w:pPr>
        <w:rPr>
          <w:rFonts w:ascii="Trebuchet MS" w:hAnsi="Trebuchet MS"/>
          <w:color w:val="000000" w:themeColor="text1"/>
          <w:sz w:val="24"/>
          <w:szCs w:val="24"/>
        </w:rPr>
      </w:pPr>
      <w:r w:rsidRPr="0096572E">
        <w:rPr>
          <w:rFonts w:ascii="Trebuchet MS" w:hAnsi="Trebuchet MS"/>
          <w:color w:val="000000" w:themeColor="text1"/>
          <w:sz w:val="24"/>
          <w:szCs w:val="24"/>
        </w:rPr>
        <w:t>DM9 states: An extension to a house will be acceptable where it:</w:t>
      </w:r>
    </w:p>
    <w:p w:rsidR="0042504B" w:rsidRPr="0096572E" w:rsidRDefault="0042504B" w:rsidP="0042504B">
      <w:pPr>
        <w:rPr>
          <w:rFonts w:ascii="Trebuchet MS" w:hAnsi="Trebuchet MS"/>
          <w:color w:val="000000" w:themeColor="text1"/>
          <w:sz w:val="24"/>
          <w:szCs w:val="24"/>
        </w:rPr>
      </w:pPr>
    </w:p>
    <w:p w:rsidR="0042504B" w:rsidRPr="0096572E" w:rsidRDefault="0042504B" w:rsidP="0042504B">
      <w:pPr>
        <w:pStyle w:val="ListParagraph"/>
        <w:numPr>
          <w:ilvl w:val="0"/>
          <w:numId w:val="11"/>
        </w:numPr>
        <w:autoSpaceDE/>
        <w:autoSpaceDN/>
        <w:ind w:left="567" w:hanging="567"/>
        <w:rPr>
          <w:rFonts w:ascii="Trebuchet MS" w:hAnsi="Trebuchet MS"/>
          <w:color w:val="000000" w:themeColor="text1"/>
          <w:sz w:val="24"/>
          <w:szCs w:val="24"/>
          <w:u w:val="single"/>
        </w:rPr>
      </w:pPr>
      <w:r w:rsidRPr="0096572E">
        <w:rPr>
          <w:rFonts w:ascii="Trebuchet MS" w:hAnsi="Trebuchet MS"/>
          <w:color w:val="000000" w:themeColor="text1"/>
          <w:sz w:val="24"/>
          <w:szCs w:val="24"/>
          <w:u w:val="single"/>
        </w:rPr>
        <w:t>Respects the character of the house in terms of scale, location, materials and design;</w:t>
      </w:r>
    </w:p>
    <w:p w:rsidR="0042504B" w:rsidRPr="0096572E" w:rsidRDefault="0042504B" w:rsidP="0042504B">
      <w:pPr>
        <w:autoSpaceDE/>
        <w:autoSpaceDN/>
        <w:ind w:left="720"/>
        <w:rPr>
          <w:rFonts w:ascii="Trebuchet MS" w:hAnsi="Trebuchet MS"/>
          <w:color w:val="000000" w:themeColor="text1"/>
          <w:sz w:val="24"/>
          <w:szCs w:val="24"/>
        </w:rPr>
      </w:pPr>
    </w:p>
    <w:p w:rsidR="0042504B" w:rsidRPr="0096572E" w:rsidRDefault="0042504B" w:rsidP="0042504B">
      <w:pPr>
        <w:autoSpaceDE/>
        <w:autoSpaceDN/>
        <w:rPr>
          <w:rFonts w:ascii="Trebuchet MS" w:hAnsi="Trebuchet MS"/>
          <w:color w:val="000000" w:themeColor="text1"/>
          <w:sz w:val="24"/>
          <w:szCs w:val="24"/>
        </w:rPr>
      </w:pPr>
      <w:r w:rsidRPr="0096572E">
        <w:rPr>
          <w:rFonts w:ascii="Trebuchet MS" w:hAnsi="Trebuchet MS"/>
          <w:color w:val="000000" w:themeColor="text1"/>
          <w:sz w:val="24"/>
          <w:szCs w:val="24"/>
        </w:rPr>
        <w:t>To assess this, the following has been considered – would the proposal:</w:t>
      </w:r>
    </w:p>
    <w:p w:rsidR="0042504B" w:rsidRPr="0096572E" w:rsidRDefault="0042504B" w:rsidP="0042504B">
      <w:pPr>
        <w:pStyle w:val="ListParagraph"/>
        <w:numPr>
          <w:ilvl w:val="0"/>
          <w:numId w:val="10"/>
        </w:numPr>
        <w:rPr>
          <w:rFonts w:ascii="Trebuchet MS" w:hAnsi="Trebuchet MS"/>
          <w:b/>
          <w:color w:val="000000" w:themeColor="text1"/>
          <w:sz w:val="24"/>
          <w:szCs w:val="24"/>
        </w:rPr>
      </w:pPr>
      <w:r w:rsidRPr="0096572E">
        <w:rPr>
          <w:rFonts w:ascii="Trebuchet MS" w:hAnsi="Trebuchet MS"/>
          <w:bCs/>
          <w:color w:val="000000" w:themeColor="text1"/>
          <w:sz w:val="24"/>
          <w:szCs w:val="24"/>
        </w:rPr>
        <w:t xml:space="preserve">detract from the appearance of the original building through the use of ill-matching materials and by not fitting in with the design, scale and proportions of the original building; </w:t>
      </w:r>
      <w:r w:rsidRPr="0096572E">
        <w:rPr>
          <w:rFonts w:ascii="Trebuchet MS" w:hAnsi="Trebuchet MS"/>
          <w:b/>
          <w:bCs/>
          <w:color w:val="000000" w:themeColor="text1"/>
          <w:sz w:val="24"/>
          <w:szCs w:val="24"/>
        </w:rPr>
        <w:t>NO</w:t>
      </w:r>
      <w:r w:rsidR="00F24A85" w:rsidRPr="0096572E">
        <w:rPr>
          <w:rFonts w:ascii="Trebuchet MS" w:hAnsi="Trebuchet MS"/>
          <w:b/>
          <w:bCs/>
          <w:color w:val="000000" w:themeColor="text1"/>
          <w:sz w:val="24"/>
          <w:szCs w:val="24"/>
        </w:rPr>
        <w:t xml:space="preserve"> </w:t>
      </w:r>
    </w:p>
    <w:p w:rsidR="0042504B" w:rsidRPr="0096572E" w:rsidRDefault="0042504B" w:rsidP="0042504B">
      <w:pPr>
        <w:pStyle w:val="ListParagraph"/>
        <w:numPr>
          <w:ilvl w:val="0"/>
          <w:numId w:val="10"/>
        </w:numPr>
        <w:rPr>
          <w:rFonts w:ascii="Trebuchet MS" w:hAnsi="Trebuchet MS"/>
          <w:b/>
          <w:color w:val="000000" w:themeColor="text1"/>
          <w:sz w:val="24"/>
          <w:szCs w:val="24"/>
        </w:rPr>
      </w:pPr>
      <w:r w:rsidRPr="0096572E">
        <w:rPr>
          <w:rFonts w:ascii="Trebuchet MS" w:hAnsi="Trebuchet MS"/>
          <w:bCs/>
          <w:color w:val="000000" w:themeColor="text1"/>
          <w:sz w:val="24"/>
          <w:szCs w:val="24"/>
        </w:rPr>
        <w:t xml:space="preserve">reduce the amount of usable amenity space for the property to an unacceptable degree; </w:t>
      </w:r>
      <w:r w:rsidRPr="0096572E">
        <w:rPr>
          <w:rFonts w:ascii="Trebuchet MS" w:hAnsi="Trebuchet MS"/>
          <w:b/>
          <w:color w:val="000000" w:themeColor="text1"/>
          <w:sz w:val="24"/>
          <w:szCs w:val="24"/>
        </w:rPr>
        <w:t xml:space="preserve">NO  </w:t>
      </w:r>
    </w:p>
    <w:p w:rsidR="0042504B" w:rsidRPr="0096572E" w:rsidRDefault="0042504B" w:rsidP="0042504B">
      <w:pPr>
        <w:pStyle w:val="ListParagraph"/>
        <w:numPr>
          <w:ilvl w:val="0"/>
          <w:numId w:val="10"/>
        </w:numPr>
        <w:autoSpaceDE/>
        <w:autoSpaceDN/>
        <w:rPr>
          <w:rFonts w:ascii="Trebuchet MS" w:hAnsi="Trebuchet MS"/>
          <w:color w:val="000000" w:themeColor="text1"/>
          <w:sz w:val="24"/>
          <w:szCs w:val="24"/>
        </w:rPr>
      </w:pPr>
      <w:r w:rsidRPr="0096572E">
        <w:rPr>
          <w:rFonts w:ascii="Trebuchet MS" w:hAnsi="Trebuchet MS"/>
          <w:bCs/>
          <w:color w:val="000000" w:themeColor="text1"/>
          <w:sz w:val="24"/>
          <w:szCs w:val="24"/>
        </w:rPr>
        <w:t xml:space="preserve">require the loss of trees in the garden or put significant trees at risk; </w:t>
      </w:r>
      <w:r w:rsidRPr="0096572E">
        <w:rPr>
          <w:rFonts w:ascii="Trebuchet MS" w:hAnsi="Trebuchet MS"/>
          <w:b/>
          <w:color w:val="000000" w:themeColor="text1"/>
          <w:sz w:val="24"/>
          <w:szCs w:val="24"/>
        </w:rPr>
        <w:t>NO</w:t>
      </w:r>
      <w:r w:rsidR="0096572E" w:rsidRPr="0096572E">
        <w:rPr>
          <w:rFonts w:ascii="Trebuchet MS" w:hAnsi="Trebuchet MS"/>
          <w:b/>
          <w:color w:val="000000" w:themeColor="text1"/>
          <w:sz w:val="24"/>
          <w:szCs w:val="24"/>
        </w:rPr>
        <w:t>, following the submission of an updated Arboricultural Impact Assessment on 10</w:t>
      </w:r>
      <w:r w:rsidR="0096572E" w:rsidRPr="0096572E">
        <w:rPr>
          <w:rFonts w:ascii="Trebuchet MS" w:hAnsi="Trebuchet MS"/>
          <w:b/>
          <w:color w:val="000000" w:themeColor="text1"/>
          <w:sz w:val="24"/>
          <w:szCs w:val="24"/>
          <w:vertAlign w:val="superscript"/>
        </w:rPr>
        <w:t>th</w:t>
      </w:r>
      <w:r w:rsidR="0096572E" w:rsidRPr="0096572E">
        <w:rPr>
          <w:rFonts w:ascii="Trebuchet MS" w:hAnsi="Trebuchet MS"/>
          <w:b/>
          <w:color w:val="000000" w:themeColor="text1"/>
          <w:sz w:val="24"/>
          <w:szCs w:val="24"/>
        </w:rPr>
        <w:t xml:space="preserve"> November 2017.</w:t>
      </w:r>
    </w:p>
    <w:p w:rsidR="0042504B" w:rsidRPr="0096572E" w:rsidRDefault="0042504B" w:rsidP="0042504B">
      <w:pPr>
        <w:pStyle w:val="ListParagraph"/>
        <w:autoSpaceDE/>
        <w:autoSpaceDN/>
        <w:rPr>
          <w:rFonts w:ascii="Trebuchet MS" w:hAnsi="Trebuchet MS"/>
          <w:color w:val="000000" w:themeColor="text1"/>
          <w:sz w:val="24"/>
          <w:szCs w:val="24"/>
        </w:rPr>
      </w:pPr>
    </w:p>
    <w:p w:rsidR="0042504B" w:rsidRPr="0096572E" w:rsidRDefault="0042504B" w:rsidP="0042504B">
      <w:pPr>
        <w:pStyle w:val="ListParagraph"/>
        <w:numPr>
          <w:ilvl w:val="0"/>
          <w:numId w:val="11"/>
        </w:numPr>
        <w:autoSpaceDE/>
        <w:autoSpaceDN/>
        <w:ind w:left="567" w:hanging="567"/>
        <w:rPr>
          <w:rFonts w:ascii="Trebuchet MS" w:hAnsi="Trebuchet MS"/>
          <w:color w:val="000000" w:themeColor="text1"/>
          <w:sz w:val="24"/>
          <w:szCs w:val="24"/>
          <w:u w:val="single"/>
        </w:rPr>
      </w:pPr>
      <w:r w:rsidRPr="0096572E">
        <w:rPr>
          <w:rFonts w:ascii="Trebuchet MS" w:hAnsi="Trebuchet MS"/>
          <w:color w:val="000000" w:themeColor="text1"/>
          <w:sz w:val="24"/>
          <w:szCs w:val="24"/>
          <w:u w:val="single"/>
        </w:rPr>
        <w:t>Respects the character and pattern of neighbouring properties and the street as a whole in terms of scale, location, materials and design, and any important existing building line; Respects neighbour’s amenities and does not present a large blank façade to public areas.</w:t>
      </w:r>
    </w:p>
    <w:p w:rsidR="0042504B" w:rsidRPr="0096572E" w:rsidRDefault="0042504B" w:rsidP="0042504B">
      <w:pPr>
        <w:rPr>
          <w:rFonts w:ascii="Trebuchet MS" w:hAnsi="Trebuchet MS"/>
          <w:color w:val="000000" w:themeColor="text1"/>
          <w:sz w:val="24"/>
          <w:szCs w:val="24"/>
        </w:rPr>
      </w:pPr>
    </w:p>
    <w:p w:rsidR="0042504B" w:rsidRPr="0096572E" w:rsidRDefault="0042504B" w:rsidP="0042504B">
      <w:pPr>
        <w:autoSpaceDE/>
        <w:autoSpaceDN/>
        <w:rPr>
          <w:rFonts w:ascii="Trebuchet MS" w:hAnsi="Trebuchet MS"/>
          <w:color w:val="000000" w:themeColor="text1"/>
          <w:sz w:val="24"/>
          <w:szCs w:val="24"/>
        </w:rPr>
      </w:pPr>
      <w:r w:rsidRPr="0096572E">
        <w:rPr>
          <w:rFonts w:ascii="Trebuchet MS" w:hAnsi="Trebuchet MS"/>
          <w:color w:val="000000" w:themeColor="text1"/>
          <w:sz w:val="24"/>
          <w:szCs w:val="24"/>
        </w:rPr>
        <w:t>To assess this, the following has been considered – would the proposal:</w:t>
      </w:r>
    </w:p>
    <w:p w:rsidR="0042504B" w:rsidRPr="0096572E" w:rsidRDefault="0042504B" w:rsidP="0042504B">
      <w:pPr>
        <w:pStyle w:val="ListParagraph"/>
        <w:numPr>
          <w:ilvl w:val="0"/>
          <w:numId w:val="9"/>
        </w:numPr>
        <w:rPr>
          <w:rFonts w:ascii="Trebuchet MS" w:hAnsi="Trebuchet MS"/>
          <w:b/>
          <w:color w:val="000000" w:themeColor="text1"/>
          <w:sz w:val="24"/>
          <w:szCs w:val="24"/>
        </w:rPr>
      </w:pPr>
      <w:r w:rsidRPr="0096572E">
        <w:rPr>
          <w:rFonts w:ascii="Trebuchet MS" w:hAnsi="Trebuchet MS"/>
          <w:bCs/>
          <w:color w:val="000000" w:themeColor="text1"/>
          <w:sz w:val="24"/>
          <w:szCs w:val="24"/>
        </w:rPr>
        <w:t xml:space="preserve">significantly reduce the amount of daylight and sunlight enjoyed by neighbouring properties; </w:t>
      </w:r>
      <w:r w:rsidR="00E23A33" w:rsidRPr="0096572E">
        <w:rPr>
          <w:rFonts w:ascii="Trebuchet MS" w:hAnsi="Trebuchet MS"/>
          <w:b/>
          <w:bCs/>
          <w:color w:val="000000" w:themeColor="text1"/>
          <w:sz w:val="24"/>
          <w:szCs w:val="24"/>
        </w:rPr>
        <w:t xml:space="preserve">NO </w:t>
      </w:r>
      <w:r w:rsidRPr="0096572E">
        <w:rPr>
          <w:rFonts w:ascii="Trebuchet MS" w:hAnsi="Trebuchet MS"/>
          <w:b/>
          <w:color w:val="000000" w:themeColor="text1"/>
          <w:sz w:val="24"/>
          <w:szCs w:val="24"/>
        </w:rPr>
        <w:t xml:space="preserve">  </w:t>
      </w:r>
      <w:r w:rsidRPr="0096572E">
        <w:rPr>
          <w:rFonts w:ascii="Trebuchet MS" w:hAnsi="Trebuchet MS"/>
          <w:b/>
          <w:bCs/>
          <w:color w:val="000000" w:themeColor="text1"/>
          <w:sz w:val="24"/>
          <w:szCs w:val="24"/>
        </w:rPr>
        <w:t xml:space="preserve"> </w:t>
      </w:r>
    </w:p>
    <w:p w:rsidR="0042504B" w:rsidRPr="0096572E" w:rsidRDefault="0042504B" w:rsidP="0042504B">
      <w:pPr>
        <w:pStyle w:val="ListParagraph"/>
        <w:numPr>
          <w:ilvl w:val="0"/>
          <w:numId w:val="9"/>
        </w:numPr>
        <w:rPr>
          <w:rFonts w:ascii="Trebuchet MS" w:hAnsi="Trebuchet MS"/>
          <w:b/>
          <w:color w:val="000000" w:themeColor="text1"/>
          <w:sz w:val="24"/>
          <w:szCs w:val="24"/>
        </w:rPr>
      </w:pPr>
      <w:r w:rsidRPr="0096572E">
        <w:rPr>
          <w:rFonts w:ascii="Trebuchet MS" w:hAnsi="Trebuchet MS"/>
          <w:bCs/>
          <w:color w:val="000000" w:themeColor="text1"/>
          <w:sz w:val="24"/>
          <w:szCs w:val="24"/>
        </w:rPr>
        <w:t>invade the privacy of neighbouring properties through overlooking from windows or balconies;</w:t>
      </w:r>
      <w:r w:rsidRPr="0096572E">
        <w:rPr>
          <w:rFonts w:ascii="Trebuchet MS" w:hAnsi="Trebuchet MS"/>
          <w:color w:val="000000" w:themeColor="text1"/>
          <w:sz w:val="24"/>
          <w:szCs w:val="24"/>
        </w:rPr>
        <w:t xml:space="preserve"> </w:t>
      </w:r>
      <w:r w:rsidR="00B3245C" w:rsidRPr="0096572E">
        <w:rPr>
          <w:rFonts w:ascii="Trebuchet MS" w:hAnsi="Trebuchet MS"/>
          <w:b/>
          <w:color w:val="000000" w:themeColor="text1"/>
          <w:sz w:val="24"/>
          <w:szCs w:val="24"/>
        </w:rPr>
        <w:t>NO</w:t>
      </w:r>
      <w:r w:rsidRPr="0096572E">
        <w:rPr>
          <w:rFonts w:ascii="Trebuchet MS" w:hAnsi="Trebuchet MS"/>
          <w:b/>
          <w:color w:val="000000" w:themeColor="text1"/>
          <w:sz w:val="24"/>
          <w:szCs w:val="24"/>
        </w:rPr>
        <w:t xml:space="preserve">   </w:t>
      </w:r>
    </w:p>
    <w:p w:rsidR="00F24A85" w:rsidRPr="0096572E" w:rsidRDefault="0042504B" w:rsidP="0042504B">
      <w:pPr>
        <w:pStyle w:val="ListParagraph"/>
        <w:numPr>
          <w:ilvl w:val="0"/>
          <w:numId w:val="9"/>
        </w:numPr>
        <w:rPr>
          <w:rFonts w:ascii="Trebuchet MS" w:hAnsi="Trebuchet MS"/>
          <w:color w:val="000000" w:themeColor="text1"/>
          <w:sz w:val="24"/>
          <w:szCs w:val="24"/>
        </w:rPr>
      </w:pPr>
      <w:r w:rsidRPr="0096572E">
        <w:rPr>
          <w:rFonts w:ascii="Trebuchet MS" w:hAnsi="Trebuchet MS"/>
          <w:bCs/>
          <w:color w:val="000000" w:themeColor="text1"/>
          <w:sz w:val="24"/>
          <w:szCs w:val="24"/>
        </w:rPr>
        <w:t>detract from the character of neighbouring properties through siting, excessive bulk, ill-matching materials or inconsistent design;</w:t>
      </w:r>
      <w:r w:rsidRPr="0096572E">
        <w:rPr>
          <w:rFonts w:ascii="Trebuchet MS" w:hAnsi="Trebuchet MS"/>
          <w:color w:val="000000" w:themeColor="text1"/>
          <w:sz w:val="24"/>
          <w:szCs w:val="24"/>
        </w:rPr>
        <w:t xml:space="preserve"> </w:t>
      </w:r>
      <w:r w:rsidRPr="0096572E">
        <w:rPr>
          <w:rFonts w:ascii="Trebuchet MS" w:hAnsi="Trebuchet MS"/>
          <w:b/>
          <w:color w:val="000000" w:themeColor="text1"/>
          <w:sz w:val="24"/>
          <w:szCs w:val="24"/>
        </w:rPr>
        <w:t>NO</w:t>
      </w:r>
      <w:r w:rsidR="00126B47" w:rsidRPr="0096572E">
        <w:rPr>
          <w:rFonts w:ascii="Trebuchet MS" w:hAnsi="Trebuchet MS"/>
          <w:b/>
          <w:color w:val="000000" w:themeColor="text1"/>
          <w:sz w:val="24"/>
          <w:szCs w:val="24"/>
        </w:rPr>
        <w:t xml:space="preserve">, the property is located on a section of Shinfield Road where there are large detached houses and the road is wide.  The property faces Leighton Park School and along this section of the road the boundary to the school consists of hedging and trees.  Although the proposal introduces higher boundary treatment than the neighbouring properties it is not considered to detract from the character of the area due to the openness of this particular section of </w:t>
      </w:r>
      <w:proofErr w:type="spellStart"/>
      <w:r w:rsidR="00126B47" w:rsidRPr="0096572E">
        <w:rPr>
          <w:rFonts w:ascii="Trebuchet MS" w:hAnsi="Trebuchet MS"/>
          <w:b/>
          <w:color w:val="000000" w:themeColor="text1"/>
          <w:sz w:val="24"/>
          <w:szCs w:val="24"/>
        </w:rPr>
        <w:t>Shinfield</w:t>
      </w:r>
      <w:proofErr w:type="spellEnd"/>
      <w:r w:rsidR="00126B47" w:rsidRPr="0096572E">
        <w:rPr>
          <w:rFonts w:ascii="Trebuchet MS" w:hAnsi="Trebuchet MS"/>
          <w:b/>
          <w:color w:val="000000" w:themeColor="text1"/>
          <w:sz w:val="24"/>
          <w:szCs w:val="24"/>
        </w:rPr>
        <w:t xml:space="preserve"> Road.</w:t>
      </w:r>
      <w:r w:rsidR="00BE22E3">
        <w:rPr>
          <w:rFonts w:ascii="Trebuchet MS" w:hAnsi="Trebuchet MS"/>
          <w:b/>
          <w:color w:val="000000" w:themeColor="text1"/>
          <w:sz w:val="24"/>
          <w:szCs w:val="24"/>
        </w:rPr>
        <w:t xml:space="preserve">  There are a range of boundary treatments along </w:t>
      </w:r>
      <w:proofErr w:type="spellStart"/>
      <w:r w:rsidR="00BE22E3">
        <w:rPr>
          <w:rFonts w:ascii="Trebuchet MS" w:hAnsi="Trebuchet MS"/>
          <w:b/>
          <w:color w:val="000000" w:themeColor="text1"/>
          <w:sz w:val="24"/>
          <w:szCs w:val="24"/>
        </w:rPr>
        <w:t>Shinfield</w:t>
      </w:r>
      <w:proofErr w:type="spellEnd"/>
      <w:r w:rsidR="00BE22E3">
        <w:rPr>
          <w:rFonts w:ascii="Trebuchet MS" w:hAnsi="Trebuchet MS"/>
          <w:b/>
          <w:color w:val="000000" w:themeColor="text1"/>
          <w:sz w:val="24"/>
          <w:szCs w:val="24"/>
        </w:rPr>
        <w:t xml:space="preserve"> Road.</w:t>
      </w:r>
      <w:bookmarkStart w:id="0" w:name="_GoBack"/>
      <w:bookmarkEnd w:id="0"/>
    </w:p>
    <w:p w:rsidR="0042504B" w:rsidRPr="0096572E" w:rsidRDefault="0042504B" w:rsidP="0042504B">
      <w:pPr>
        <w:pStyle w:val="ListParagraph"/>
        <w:numPr>
          <w:ilvl w:val="0"/>
          <w:numId w:val="9"/>
        </w:numPr>
        <w:rPr>
          <w:rFonts w:ascii="Trebuchet MS" w:hAnsi="Trebuchet MS"/>
          <w:color w:val="000000" w:themeColor="text1"/>
          <w:sz w:val="24"/>
          <w:szCs w:val="24"/>
        </w:rPr>
      </w:pPr>
      <w:r w:rsidRPr="0096572E">
        <w:rPr>
          <w:rFonts w:ascii="Trebuchet MS" w:hAnsi="Trebuchet MS"/>
          <w:bCs/>
          <w:color w:val="000000" w:themeColor="text1"/>
          <w:sz w:val="24"/>
          <w:szCs w:val="24"/>
        </w:rPr>
        <w:t>detract from the appearance of the street or area by using ill-matched materials, glazing and detailing;</w:t>
      </w:r>
      <w:r w:rsidRPr="0096572E">
        <w:rPr>
          <w:rFonts w:ascii="Trebuchet MS" w:hAnsi="Trebuchet MS"/>
          <w:color w:val="000000" w:themeColor="text1"/>
          <w:sz w:val="24"/>
          <w:szCs w:val="24"/>
        </w:rPr>
        <w:t xml:space="preserve"> </w:t>
      </w:r>
      <w:r w:rsidRPr="0096572E">
        <w:rPr>
          <w:rFonts w:ascii="Trebuchet MS" w:hAnsi="Trebuchet MS"/>
          <w:b/>
          <w:color w:val="000000" w:themeColor="text1"/>
          <w:sz w:val="24"/>
          <w:szCs w:val="24"/>
        </w:rPr>
        <w:t>NO</w:t>
      </w:r>
    </w:p>
    <w:p w:rsidR="0042504B" w:rsidRPr="0096572E" w:rsidRDefault="0042504B" w:rsidP="0042504B">
      <w:pPr>
        <w:pStyle w:val="ListParagraph"/>
        <w:rPr>
          <w:rFonts w:ascii="Trebuchet MS" w:hAnsi="Trebuchet MS"/>
          <w:color w:val="000000" w:themeColor="text1"/>
          <w:sz w:val="24"/>
          <w:szCs w:val="24"/>
        </w:rPr>
      </w:pPr>
    </w:p>
    <w:p w:rsidR="0042504B" w:rsidRPr="0096572E" w:rsidRDefault="0042504B" w:rsidP="0042504B">
      <w:pPr>
        <w:jc w:val="both"/>
        <w:rPr>
          <w:rFonts w:ascii="Trebuchet MS" w:hAnsi="Trebuchet MS"/>
          <w:color w:val="000000" w:themeColor="text1"/>
          <w:sz w:val="24"/>
          <w:szCs w:val="24"/>
        </w:rPr>
      </w:pPr>
      <w:r w:rsidRPr="0096572E">
        <w:rPr>
          <w:rFonts w:ascii="Trebuchet MS" w:hAnsi="Trebuchet MS"/>
          <w:color w:val="000000" w:themeColor="text1"/>
          <w:sz w:val="24"/>
          <w:szCs w:val="24"/>
        </w:rPr>
        <w:t>DM4: Safeguarding Amenity states an extension to a house will be acceptable where it will not cause a significant detrimental impact to the living environment of existing or new residential properties.</w:t>
      </w:r>
    </w:p>
    <w:p w:rsidR="0042504B" w:rsidRPr="0096572E" w:rsidRDefault="0042504B" w:rsidP="0042504B">
      <w:pPr>
        <w:jc w:val="both"/>
        <w:rPr>
          <w:rFonts w:ascii="Trebuchet MS" w:hAnsi="Trebuchet MS"/>
          <w:color w:val="000000" w:themeColor="text1"/>
          <w:sz w:val="24"/>
          <w:szCs w:val="24"/>
        </w:rPr>
      </w:pPr>
    </w:p>
    <w:p w:rsidR="0042504B" w:rsidRPr="0096572E" w:rsidRDefault="0042504B" w:rsidP="0042504B">
      <w:pPr>
        <w:jc w:val="both"/>
        <w:rPr>
          <w:rFonts w:ascii="Trebuchet MS" w:hAnsi="Trebuchet MS"/>
          <w:color w:val="000000" w:themeColor="text1"/>
          <w:sz w:val="24"/>
          <w:szCs w:val="24"/>
        </w:rPr>
      </w:pPr>
      <w:r w:rsidRPr="0096572E">
        <w:rPr>
          <w:rFonts w:ascii="Trebuchet MS" w:hAnsi="Trebuchet MS"/>
          <w:color w:val="000000" w:themeColor="text1"/>
          <w:sz w:val="24"/>
          <w:szCs w:val="24"/>
        </w:rPr>
        <w:t>To assess this, the following has been considered – would the proposal cause a significant detrimental impact to the living environment of existing or new residential properties in terms of:</w:t>
      </w:r>
    </w:p>
    <w:p w:rsidR="0042504B" w:rsidRPr="0096572E" w:rsidRDefault="0042504B" w:rsidP="0042504B">
      <w:pPr>
        <w:jc w:val="both"/>
        <w:rPr>
          <w:rFonts w:ascii="Trebuchet MS" w:hAnsi="Trebuchet MS"/>
          <w:color w:val="000000" w:themeColor="text1"/>
          <w:sz w:val="24"/>
          <w:szCs w:val="24"/>
        </w:rPr>
      </w:pPr>
    </w:p>
    <w:p w:rsidR="0042504B" w:rsidRPr="0096572E" w:rsidRDefault="0042504B" w:rsidP="0042504B">
      <w:pPr>
        <w:pStyle w:val="ListParagraph"/>
        <w:numPr>
          <w:ilvl w:val="0"/>
          <w:numId w:val="9"/>
        </w:numPr>
        <w:rPr>
          <w:rFonts w:ascii="Trebuchet MS" w:hAnsi="Trebuchet MS"/>
          <w:b/>
          <w:color w:val="000000" w:themeColor="text1"/>
          <w:sz w:val="24"/>
          <w:szCs w:val="24"/>
        </w:rPr>
      </w:pPr>
      <w:r w:rsidRPr="0096572E">
        <w:rPr>
          <w:rFonts w:ascii="Trebuchet MS" w:hAnsi="Trebuchet MS"/>
          <w:color w:val="000000" w:themeColor="text1"/>
          <w:sz w:val="24"/>
          <w:szCs w:val="24"/>
        </w:rPr>
        <w:t xml:space="preserve">Privacy and overlooking; </w:t>
      </w:r>
      <w:r w:rsidRPr="0096572E">
        <w:rPr>
          <w:rFonts w:ascii="Trebuchet MS" w:hAnsi="Trebuchet MS"/>
          <w:b/>
          <w:color w:val="000000" w:themeColor="text1"/>
          <w:sz w:val="24"/>
          <w:szCs w:val="24"/>
        </w:rPr>
        <w:t xml:space="preserve">NO </w:t>
      </w:r>
    </w:p>
    <w:p w:rsidR="0042504B" w:rsidRPr="0096572E" w:rsidRDefault="0042504B" w:rsidP="0042504B">
      <w:pPr>
        <w:pStyle w:val="ListParagraph"/>
        <w:numPr>
          <w:ilvl w:val="0"/>
          <w:numId w:val="9"/>
        </w:numPr>
        <w:rPr>
          <w:rFonts w:ascii="Trebuchet MS" w:hAnsi="Trebuchet MS"/>
          <w:b/>
          <w:color w:val="000000" w:themeColor="text1"/>
          <w:sz w:val="24"/>
          <w:szCs w:val="24"/>
        </w:rPr>
      </w:pPr>
      <w:r w:rsidRPr="0096572E">
        <w:rPr>
          <w:rFonts w:ascii="Trebuchet MS" w:hAnsi="Trebuchet MS"/>
          <w:color w:val="000000" w:themeColor="text1"/>
          <w:sz w:val="24"/>
          <w:szCs w:val="24"/>
        </w:rPr>
        <w:t xml:space="preserve">Access to sunlight and daylight; </w:t>
      </w:r>
      <w:r w:rsidRPr="0096572E">
        <w:rPr>
          <w:rFonts w:ascii="Trebuchet MS" w:hAnsi="Trebuchet MS"/>
          <w:b/>
          <w:color w:val="000000" w:themeColor="text1"/>
          <w:sz w:val="24"/>
          <w:szCs w:val="24"/>
        </w:rPr>
        <w:t>NO</w:t>
      </w:r>
    </w:p>
    <w:p w:rsidR="0042504B" w:rsidRPr="0096572E" w:rsidRDefault="0042504B" w:rsidP="0042504B">
      <w:pPr>
        <w:numPr>
          <w:ilvl w:val="0"/>
          <w:numId w:val="12"/>
        </w:numPr>
        <w:autoSpaceDE/>
        <w:autoSpaceDN/>
        <w:jc w:val="both"/>
        <w:rPr>
          <w:rFonts w:ascii="Trebuchet MS" w:hAnsi="Trebuchet MS"/>
          <w:color w:val="000000" w:themeColor="text1"/>
          <w:sz w:val="24"/>
          <w:szCs w:val="24"/>
        </w:rPr>
      </w:pPr>
      <w:r w:rsidRPr="0096572E">
        <w:rPr>
          <w:rFonts w:ascii="Trebuchet MS" w:hAnsi="Trebuchet MS"/>
          <w:color w:val="000000" w:themeColor="text1"/>
          <w:sz w:val="24"/>
          <w:szCs w:val="24"/>
        </w:rPr>
        <w:t xml:space="preserve">Visual dominance and overbearing effects of a development; </w:t>
      </w:r>
      <w:r w:rsidRPr="0096572E">
        <w:rPr>
          <w:rFonts w:ascii="Trebuchet MS" w:hAnsi="Trebuchet MS"/>
          <w:b/>
          <w:color w:val="000000" w:themeColor="text1"/>
          <w:sz w:val="24"/>
          <w:szCs w:val="24"/>
        </w:rPr>
        <w:t>NO</w:t>
      </w:r>
      <w:r w:rsidR="00F24A85" w:rsidRPr="0096572E">
        <w:rPr>
          <w:rFonts w:ascii="Trebuchet MS" w:hAnsi="Trebuchet MS"/>
          <w:b/>
          <w:color w:val="000000" w:themeColor="text1"/>
          <w:sz w:val="24"/>
          <w:szCs w:val="24"/>
        </w:rPr>
        <w:t xml:space="preserve">  </w:t>
      </w:r>
    </w:p>
    <w:p w:rsidR="0042504B" w:rsidRPr="0096572E" w:rsidRDefault="0042504B" w:rsidP="0042504B">
      <w:pPr>
        <w:numPr>
          <w:ilvl w:val="0"/>
          <w:numId w:val="12"/>
        </w:numPr>
        <w:autoSpaceDE/>
        <w:autoSpaceDN/>
        <w:jc w:val="both"/>
        <w:rPr>
          <w:rFonts w:ascii="Trebuchet MS" w:hAnsi="Trebuchet MS"/>
          <w:color w:val="000000" w:themeColor="text1"/>
          <w:sz w:val="24"/>
          <w:szCs w:val="24"/>
        </w:rPr>
      </w:pPr>
      <w:r w:rsidRPr="0096572E">
        <w:rPr>
          <w:rFonts w:ascii="Trebuchet MS" w:hAnsi="Trebuchet MS"/>
          <w:color w:val="000000" w:themeColor="text1"/>
          <w:sz w:val="24"/>
          <w:szCs w:val="24"/>
        </w:rPr>
        <w:t xml:space="preserve">Noise and disturbance; </w:t>
      </w:r>
      <w:r w:rsidRPr="0096572E">
        <w:rPr>
          <w:rFonts w:ascii="Trebuchet MS" w:hAnsi="Trebuchet MS"/>
          <w:b/>
          <w:color w:val="000000" w:themeColor="text1"/>
          <w:sz w:val="24"/>
          <w:szCs w:val="24"/>
        </w:rPr>
        <w:t>NO</w:t>
      </w:r>
    </w:p>
    <w:p w:rsidR="0042504B" w:rsidRPr="0096572E" w:rsidRDefault="0042504B" w:rsidP="0042504B">
      <w:pPr>
        <w:numPr>
          <w:ilvl w:val="0"/>
          <w:numId w:val="12"/>
        </w:numPr>
        <w:autoSpaceDE/>
        <w:autoSpaceDN/>
        <w:jc w:val="both"/>
        <w:rPr>
          <w:rFonts w:ascii="Trebuchet MS" w:hAnsi="Trebuchet MS"/>
          <w:color w:val="000000" w:themeColor="text1"/>
          <w:sz w:val="24"/>
          <w:szCs w:val="24"/>
        </w:rPr>
      </w:pPr>
      <w:r w:rsidRPr="0096572E">
        <w:rPr>
          <w:rFonts w:ascii="Trebuchet MS" w:hAnsi="Trebuchet MS"/>
          <w:color w:val="000000" w:themeColor="text1"/>
          <w:sz w:val="24"/>
          <w:szCs w:val="24"/>
        </w:rPr>
        <w:t xml:space="preserve">Artificial lighting; </w:t>
      </w:r>
      <w:r w:rsidRPr="0096572E">
        <w:rPr>
          <w:rFonts w:ascii="Trebuchet MS" w:hAnsi="Trebuchet MS"/>
          <w:b/>
          <w:color w:val="000000" w:themeColor="text1"/>
          <w:sz w:val="24"/>
          <w:szCs w:val="24"/>
        </w:rPr>
        <w:t>NO</w:t>
      </w:r>
    </w:p>
    <w:p w:rsidR="0042504B" w:rsidRPr="0096572E" w:rsidRDefault="0042504B" w:rsidP="0042504B">
      <w:pPr>
        <w:numPr>
          <w:ilvl w:val="0"/>
          <w:numId w:val="12"/>
        </w:numPr>
        <w:autoSpaceDE/>
        <w:autoSpaceDN/>
        <w:jc w:val="both"/>
        <w:rPr>
          <w:rFonts w:ascii="Trebuchet MS" w:hAnsi="Trebuchet MS"/>
          <w:color w:val="000000" w:themeColor="text1"/>
          <w:sz w:val="24"/>
          <w:szCs w:val="24"/>
        </w:rPr>
      </w:pPr>
      <w:r w:rsidRPr="0096572E">
        <w:rPr>
          <w:rFonts w:ascii="Trebuchet MS" w:hAnsi="Trebuchet MS"/>
          <w:color w:val="000000" w:themeColor="text1"/>
          <w:sz w:val="24"/>
          <w:szCs w:val="24"/>
        </w:rPr>
        <w:t xml:space="preserve">Vibration; </w:t>
      </w:r>
      <w:r w:rsidRPr="0096572E">
        <w:rPr>
          <w:rFonts w:ascii="Trebuchet MS" w:hAnsi="Trebuchet MS"/>
          <w:b/>
          <w:color w:val="000000" w:themeColor="text1"/>
          <w:sz w:val="24"/>
          <w:szCs w:val="24"/>
        </w:rPr>
        <w:t>NO</w:t>
      </w:r>
    </w:p>
    <w:p w:rsidR="0042504B" w:rsidRPr="0096572E" w:rsidRDefault="0042504B" w:rsidP="0042504B">
      <w:pPr>
        <w:numPr>
          <w:ilvl w:val="0"/>
          <w:numId w:val="12"/>
        </w:numPr>
        <w:autoSpaceDE/>
        <w:autoSpaceDN/>
        <w:jc w:val="both"/>
        <w:rPr>
          <w:rFonts w:ascii="Trebuchet MS" w:hAnsi="Trebuchet MS"/>
          <w:color w:val="000000" w:themeColor="text1"/>
          <w:sz w:val="24"/>
          <w:szCs w:val="24"/>
        </w:rPr>
      </w:pPr>
      <w:r w:rsidRPr="0096572E">
        <w:rPr>
          <w:rFonts w:ascii="Trebuchet MS" w:hAnsi="Trebuchet MS"/>
          <w:color w:val="000000" w:themeColor="text1"/>
          <w:sz w:val="24"/>
          <w:szCs w:val="24"/>
        </w:rPr>
        <w:t xml:space="preserve">Dust and fumes; </w:t>
      </w:r>
      <w:r w:rsidRPr="0096572E">
        <w:rPr>
          <w:rFonts w:ascii="Trebuchet MS" w:hAnsi="Trebuchet MS"/>
          <w:b/>
          <w:color w:val="000000" w:themeColor="text1"/>
          <w:sz w:val="24"/>
          <w:szCs w:val="24"/>
        </w:rPr>
        <w:t>NO</w:t>
      </w:r>
    </w:p>
    <w:p w:rsidR="0042504B" w:rsidRPr="0096572E" w:rsidRDefault="0042504B" w:rsidP="0042504B">
      <w:pPr>
        <w:numPr>
          <w:ilvl w:val="0"/>
          <w:numId w:val="12"/>
        </w:numPr>
        <w:autoSpaceDE/>
        <w:autoSpaceDN/>
        <w:jc w:val="both"/>
        <w:rPr>
          <w:rFonts w:ascii="Trebuchet MS" w:hAnsi="Trebuchet MS"/>
          <w:color w:val="000000" w:themeColor="text1"/>
          <w:sz w:val="24"/>
          <w:szCs w:val="24"/>
        </w:rPr>
      </w:pPr>
      <w:r w:rsidRPr="0096572E">
        <w:rPr>
          <w:rFonts w:ascii="Trebuchet MS" w:hAnsi="Trebuchet MS"/>
          <w:color w:val="000000" w:themeColor="text1"/>
          <w:sz w:val="24"/>
          <w:szCs w:val="24"/>
        </w:rPr>
        <w:lastRenderedPageBreak/>
        <w:t xml:space="preserve">Smell; </w:t>
      </w:r>
      <w:r w:rsidRPr="0096572E">
        <w:rPr>
          <w:rFonts w:ascii="Trebuchet MS" w:hAnsi="Trebuchet MS"/>
          <w:b/>
          <w:color w:val="000000" w:themeColor="text1"/>
          <w:sz w:val="24"/>
          <w:szCs w:val="24"/>
        </w:rPr>
        <w:t>NO</w:t>
      </w:r>
    </w:p>
    <w:p w:rsidR="0042504B" w:rsidRPr="0096572E" w:rsidRDefault="0042504B" w:rsidP="0042504B">
      <w:pPr>
        <w:numPr>
          <w:ilvl w:val="0"/>
          <w:numId w:val="12"/>
        </w:numPr>
        <w:autoSpaceDE/>
        <w:autoSpaceDN/>
        <w:jc w:val="both"/>
        <w:rPr>
          <w:rFonts w:ascii="Trebuchet MS" w:hAnsi="Trebuchet MS"/>
          <w:color w:val="000000" w:themeColor="text1"/>
          <w:sz w:val="24"/>
          <w:szCs w:val="24"/>
        </w:rPr>
      </w:pPr>
      <w:r w:rsidRPr="0096572E">
        <w:rPr>
          <w:rFonts w:ascii="Trebuchet MS" w:hAnsi="Trebuchet MS"/>
          <w:color w:val="000000" w:themeColor="text1"/>
          <w:sz w:val="24"/>
          <w:szCs w:val="24"/>
        </w:rPr>
        <w:t xml:space="preserve">Crime and safety; </w:t>
      </w:r>
      <w:r w:rsidRPr="0096572E">
        <w:rPr>
          <w:rFonts w:ascii="Trebuchet MS" w:hAnsi="Trebuchet MS"/>
          <w:b/>
          <w:color w:val="000000" w:themeColor="text1"/>
          <w:sz w:val="24"/>
          <w:szCs w:val="24"/>
        </w:rPr>
        <w:t>NO</w:t>
      </w:r>
    </w:p>
    <w:p w:rsidR="00CE717C" w:rsidRPr="0096572E" w:rsidRDefault="00CE717C" w:rsidP="0042504B">
      <w:pPr>
        <w:rPr>
          <w:rFonts w:ascii="Trebuchet MS" w:hAnsi="Trebuchet MS"/>
          <w:color w:val="000000" w:themeColor="text1"/>
          <w:sz w:val="24"/>
          <w:szCs w:val="24"/>
        </w:rPr>
      </w:pPr>
    </w:p>
    <w:p w:rsidR="0042504B" w:rsidRPr="0096572E" w:rsidRDefault="0042504B" w:rsidP="0042504B">
      <w:pPr>
        <w:rPr>
          <w:rFonts w:ascii="Trebuchet MS" w:hAnsi="Trebuchet MS"/>
          <w:b/>
          <w:bCs/>
          <w:color w:val="000000" w:themeColor="text1"/>
          <w:sz w:val="24"/>
          <w:szCs w:val="24"/>
        </w:rPr>
      </w:pPr>
      <w:r w:rsidRPr="0096572E">
        <w:rPr>
          <w:rFonts w:ascii="Trebuchet MS" w:hAnsi="Trebuchet MS"/>
          <w:b/>
          <w:bCs/>
          <w:color w:val="000000" w:themeColor="text1"/>
          <w:sz w:val="24"/>
          <w:szCs w:val="24"/>
        </w:rPr>
        <w:t xml:space="preserve">RECOMMENDATION:    </w:t>
      </w:r>
    </w:p>
    <w:p w:rsidR="0042504B" w:rsidRPr="0096572E" w:rsidRDefault="0042504B" w:rsidP="0042504B">
      <w:pPr>
        <w:ind w:hanging="11"/>
        <w:jc w:val="both"/>
        <w:rPr>
          <w:rFonts w:ascii="Trebuchet MS" w:hAnsi="Trebuchet MS" w:cs="Trebuchet MS"/>
          <w:color w:val="000000" w:themeColor="text1"/>
          <w:sz w:val="24"/>
          <w:szCs w:val="24"/>
        </w:rPr>
      </w:pPr>
    </w:p>
    <w:p w:rsidR="0042504B" w:rsidRPr="0096572E" w:rsidRDefault="0042504B" w:rsidP="0042504B">
      <w:pPr>
        <w:ind w:hanging="11"/>
        <w:jc w:val="both"/>
        <w:rPr>
          <w:rFonts w:ascii="Trebuchet MS" w:hAnsi="Trebuchet MS" w:cs="Trebuchet MS"/>
          <w:b/>
          <w:color w:val="000000" w:themeColor="text1"/>
          <w:sz w:val="24"/>
          <w:szCs w:val="24"/>
        </w:rPr>
      </w:pPr>
      <w:r w:rsidRPr="0096572E">
        <w:rPr>
          <w:rFonts w:ascii="Trebuchet MS" w:hAnsi="Trebuchet MS" w:cs="Trebuchet MS"/>
          <w:b/>
          <w:color w:val="000000" w:themeColor="text1"/>
          <w:sz w:val="24"/>
          <w:szCs w:val="24"/>
        </w:rPr>
        <w:t>GRANT</w:t>
      </w:r>
    </w:p>
    <w:p w:rsidR="0042504B" w:rsidRPr="0096572E" w:rsidRDefault="0042504B" w:rsidP="0042504B">
      <w:pPr>
        <w:ind w:hanging="11"/>
        <w:jc w:val="both"/>
        <w:rPr>
          <w:rFonts w:ascii="Trebuchet MS" w:hAnsi="Trebuchet MS" w:cs="Trebuchet MS"/>
          <w:color w:val="000000" w:themeColor="text1"/>
          <w:sz w:val="24"/>
          <w:szCs w:val="24"/>
        </w:rPr>
      </w:pPr>
    </w:p>
    <w:p w:rsidR="0042504B" w:rsidRPr="0096572E" w:rsidRDefault="0042504B" w:rsidP="0042504B">
      <w:pPr>
        <w:rPr>
          <w:rFonts w:ascii="Trebuchet MS" w:hAnsi="Trebuchet MS"/>
          <w:color w:val="000000" w:themeColor="text1"/>
          <w:sz w:val="24"/>
          <w:szCs w:val="24"/>
        </w:rPr>
      </w:pPr>
      <w:r w:rsidRPr="0096572E">
        <w:rPr>
          <w:rFonts w:ascii="Trebuchet MS" w:hAnsi="Trebuchet MS"/>
          <w:color w:val="000000" w:themeColor="text1"/>
          <w:sz w:val="24"/>
          <w:szCs w:val="24"/>
        </w:rPr>
        <w:t>Subject to the following conditions:</w:t>
      </w:r>
    </w:p>
    <w:p w:rsidR="0042504B" w:rsidRPr="0096572E" w:rsidRDefault="0042504B" w:rsidP="0042504B">
      <w:pPr>
        <w:pStyle w:val="ListParagraph"/>
        <w:numPr>
          <w:ilvl w:val="0"/>
          <w:numId w:val="16"/>
        </w:numPr>
        <w:ind w:hanging="720"/>
        <w:rPr>
          <w:rFonts w:ascii="Trebuchet MS" w:hAnsi="Trebuchet MS"/>
          <w:color w:val="000000" w:themeColor="text1"/>
          <w:sz w:val="24"/>
          <w:szCs w:val="24"/>
        </w:rPr>
      </w:pPr>
      <w:r w:rsidRPr="0096572E">
        <w:rPr>
          <w:rFonts w:ascii="Trebuchet MS" w:hAnsi="Trebuchet MS"/>
          <w:color w:val="000000" w:themeColor="text1"/>
          <w:sz w:val="24"/>
          <w:szCs w:val="24"/>
        </w:rPr>
        <w:t>Time limit</w:t>
      </w:r>
    </w:p>
    <w:p w:rsidR="0042504B" w:rsidRPr="0096572E" w:rsidRDefault="0042504B" w:rsidP="0042504B">
      <w:pPr>
        <w:pStyle w:val="ListParagraph"/>
        <w:numPr>
          <w:ilvl w:val="0"/>
          <w:numId w:val="16"/>
        </w:numPr>
        <w:ind w:hanging="720"/>
        <w:rPr>
          <w:rFonts w:ascii="Trebuchet MS" w:hAnsi="Trebuchet MS"/>
          <w:color w:val="000000" w:themeColor="text1"/>
          <w:sz w:val="24"/>
          <w:szCs w:val="24"/>
        </w:rPr>
      </w:pPr>
      <w:r w:rsidRPr="0096572E">
        <w:rPr>
          <w:rFonts w:ascii="Trebuchet MS" w:hAnsi="Trebuchet MS"/>
          <w:color w:val="000000" w:themeColor="text1"/>
          <w:sz w:val="24"/>
          <w:szCs w:val="24"/>
        </w:rPr>
        <w:t xml:space="preserve">Approved plans  </w:t>
      </w:r>
    </w:p>
    <w:p w:rsidR="0007215D" w:rsidRPr="0096572E" w:rsidRDefault="0007215D" w:rsidP="0042504B">
      <w:pPr>
        <w:pStyle w:val="ListParagraph"/>
        <w:numPr>
          <w:ilvl w:val="0"/>
          <w:numId w:val="16"/>
        </w:numPr>
        <w:ind w:hanging="720"/>
        <w:rPr>
          <w:rFonts w:ascii="Trebuchet MS" w:hAnsi="Trebuchet MS"/>
          <w:color w:val="000000" w:themeColor="text1"/>
          <w:sz w:val="24"/>
          <w:szCs w:val="24"/>
        </w:rPr>
      </w:pPr>
      <w:r w:rsidRPr="0096572E">
        <w:rPr>
          <w:rFonts w:ascii="Trebuchet MS" w:hAnsi="Trebuchet MS"/>
          <w:color w:val="000000" w:themeColor="text1"/>
          <w:sz w:val="24"/>
          <w:szCs w:val="24"/>
        </w:rPr>
        <w:t>Materials</w:t>
      </w:r>
    </w:p>
    <w:p w:rsidR="0096572E" w:rsidRPr="0096572E" w:rsidRDefault="0096572E" w:rsidP="0042504B">
      <w:pPr>
        <w:pStyle w:val="ListParagraph"/>
        <w:numPr>
          <w:ilvl w:val="0"/>
          <w:numId w:val="16"/>
        </w:numPr>
        <w:ind w:hanging="720"/>
        <w:rPr>
          <w:rFonts w:ascii="Trebuchet MS" w:hAnsi="Trebuchet MS"/>
          <w:color w:val="000000" w:themeColor="text1"/>
          <w:sz w:val="24"/>
          <w:szCs w:val="24"/>
        </w:rPr>
      </w:pPr>
      <w:r w:rsidRPr="0096572E">
        <w:rPr>
          <w:rFonts w:ascii="Trebuchet MS" w:hAnsi="Trebuchet MS"/>
          <w:bCs/>
          <w:color w:val="000000" w:themeColor="text1"/>
          <w:sz w:val="24"/>
          <w:szCs w:val="24"/>
        </w:rPr>
        <w:t>Arboricultural method statement to be followed</w:t>
      </w:r>
    </w:p>
    <w:p w:rsidR="0042504B" w:rsidRPr="0096572E" w:rsidRDefault="0042504B" w:rsidP="0042504B">
      <w:pPr>
        <w:rPr>
          <w:rFonts w:ascii="Trebuchet MS" w:hAnsi="Trebuchet MS"/>
          <w:color w:val="000000" w:themeColor="text1"/>
          <w:sz w:val="24"/>
          <w:szCs w:val="24"/>
        </w:rPr>
      </w:pPr>
    </w:p>
    <w:p w:rsidR="0042504B" w:rsidRPr="0096572E" w:rsidRDefault="0042504B" w:rsidP="0042504B">
      <w:pPr>
        <w:rPr>
          <w:rFonts w:ascii="Trebuchet MS" w:hAnsi="Trebuchet MS"/>
          <w:color w:val="000000" w:themeColor="text1"/>
          <w:sz w:val="24"/>
          <w:szCs w:val="24"/>
        </w:rPr>
      </w:pPr>
      <w:r w:rsidRPr="0096572E">
        <w:rPr>
          <w:rFonts w:ascii="Trebuchet MS" w:hAnsi="Trebuchet MS"/>
          <w:color w:val="000000" w:themeColor="text1"/>
          <w:sz w:val="24"/>
          <w:szCs w:val="24"/>
        </w:rPr>
        <w:t>Informatives relating to:</w:t>
      </w:r>
    </w:p>
    <w:p w:rsidR="003C1FBE" w:rsidRPr="0096572E" w:rsidRDefault="003C1FBE" w:rsidP="0042504B">
      <w:pPr>
        <w:pStyle w:val="ListParagraph"/>
        <w:numPr>
          <w:ilvl w:val="0"/>
          <w:numId w:val="15"/>
        </w:numPr>
        <w:ind w:left="709" w:hanging="709"/>
        <w:rPr>
          <w:rFonts w:ascii="Trebuchet MS" w:hAnsi="Trebuchet MS"/>
          <w:color w:val="000000" w:themeColor="text1"/>
          <w:sz w:val="24"/>
          <w:szCs w:val="24"/>
        </w:rPr>
      </w:pPr>
      <w:r w:rsidRPr="0096572E">
        <w:rPr>
          <w:rFonts w:ascii="Trebuchet MS" w:hAnsi="Trebuchet MS"/>
          <w:color w:val="000000" w:themeColor="text1"/>
          <w:sz w:val="24"/>
          <w:szCs w:val="24"/>
        </w:rPr>
        <w:t xml:space="preserve">Positive and proactive </w:t>
      </w:r>
    </w:p>
    <w:p w:rsidR="0042504B" w:rsidRPr="0096572E" w:rsidRDefault="0042504B" w:rsidP="0042504B">
      <w:pPr>
        <w:pStyle w:val="ListParagraph"/>
        <w:numPr>
          <w:ilvl w:val="0"/>
          <w:numId w:val="15"/>
        </w:numPr>
        <w:ind w:left="709" w:hanging="709"/>
        <w:rPr>
          <w:rFonts w:ascii="Trebuchet MS" w:hAnsi="Trebuchet MS"/>
          <w:color w:val="000000" w:themeColor="text1"/>
          <w:sz w:val="24"/>
          <w:szCs w:val="24"/>
        </w:rPr>
      </w:pPr>
      <w:r w:rsidRPr="0096572E">
        <w:rPr>
          <w:rFonts w:ascii="Trebuchet MS" w:hAnsi="Trebuchet MS"/>
          <w:color w:val="000000" w:themeColor="text1"/>
          <w:sz w:val="24"/>
          <w:szCs w:val="24"/>
        </w:rPr>
        <w:t>Terms and conditions</w:t>
      </w:r>
    </w:p>
    <w:p w:rsidR="0042504B" w:rsidRPr="0096572E" w:rsidRDefault="003C1FBE" w:rsidP="0042504B">
      <w:pPr>
        <w:rPr>
          <w:rFonts w:ascii="Trebuchet MS" w:hAnsi="Trebuchet MS"/>
          <w:color w:val="000000" w:themeColor="text1"/>
          <w:sz w:val="24"/>
          <w:szCs w:val="24"/>
        </w:rPr>
      </w:pPr>
      <w:r w:rsidRPr="0096572E">
        <w:rPr>
          <w:rFonts w:ascii="Trebuchet MS" w:hAnsi="Trebuchet MS"/>
          <w:color w:val="000000" w:themeColor="text1"/>
          <w:sz w:val="24"/>
          <w:szCs w:val="24"/>
        </w:rPr>
        <w:t>3</w:t>
      </w:r>
      <w:r w:rsidR="0042504B" w:rsidRPr="0096572E">
        <w:rPr>
          <w:rFonts w:ascii="Trebuchet MS" w:hAnsi="Trebuchet MS"/>
          <w:color w:val="000000" w:themeColor="text1"/>
          <w:sz w:val="24"/>
          <w:szCs w:val="24"/>
        </w:rPr>
        <w:t>.</w:t>
      </w:r>
      <w:r w:rsidR="0042504B" w:rsidRPr="0096572E">
        <w:rPr>
          <w:rFonts w:ascii="Trebuchet MS" w:hAnsi="Trebuchet MS"/>
          <w:color w:val="000000" w:themeColor="text1"/>
          <w:sz w:val="24"/>
          <w:szCs w:val="24"/>
        </w:rPr>
        <w:tab/>
        <w:t xml:space="preserve">Building regulations </w:t>
      </w:r>
    </w:p>
    <w:p w:rsidR="0042504B" w:rsidRDefault="003C1FBE" w:rsidP="0042504B">
      <w:pPr>
        <w:rPr>
          <w:rFonts w:ascii="Trebuchet MS" w:hAnsi="Trebuchet MS"/>
          <w:color w:val="000000" w:themeColor="text1"/>
          <w:sz w:val="24"/>
          <w:szCs w:val="24"/>
        </w:rPr>
      </w:pPr>
      <w:r w:rsidRPr="0096572E">
        <w:rPr>
          <w:rFonts w:ascii="Trebuchet MS" w:hAnsi="Trebuchet MS"/>
          <w:color w:val="000000" w:themeColor="text1"/>
          <w:sz w:val="24"/>
          <w:szCs w:val="24"/>
        </w:rPr>
        <w:t>4</w:t>
      </w:r>
      <w:r w:rsidR="000D7535">
        <w:rPr>
          <w:rFonts w:ascii="Trebuchet MS" w:hAnsi="Trebuchet MS"/>
          <w:color w:val="000000" w:themeColor="text1"/>
          <w:sz w:val="24"/>
          <w:szCs w:val="24"/>
        </w:rPr>
        <w:t>.</w:t>
      </w:r>
      <w:r w:rsidR="000D7535">
        <w:rPr>
          <w:rFonts w:ascii="Trebuchet MS" w:hAnsi="Trebuchet MS"/>
          <w:color w:val="000000" w:themeColor="text1"/>
          <w:sz w:val="24"/>
          <w:szCs w:val="24"/>
        </w:rPr>
        <w:tab/>
        <w:t>Construction and demolition</w:t>
      </w:r>
    </w:p>
    <w:p w:rsidR="000D7535" w:rsidRPr="0096572E" w:rsidRDefault="000D7535" w:rsidP="0042504B">
      <w:pPr>
        <w:rPr>
          <w:rFonts w:ascii="Trebuchet MS" w:hAnsi="Trebuchet MS"/>
          <w:color w:val="000000" w:themeColor="text1"/>
          <w:sz w:val="24"/>
          <w:szCs w:val="24"/>
        </w:rPr>
      </w:pPr>
      <w:r>
        <w:rPr>
          <w:rFonts w:ascii="Trebuchet MS" w:hAnsi="Trebuchet MS"/>
          <w:color w:val="000000" w:themeColor="text1"/>
          <w:sz w:val="24"/>
          <w:szCs w:val="24"/>
        </w:rPr>
        <w:t>5.</w:t>
      </w:r>
      <w:r>
        <w:rPr>
          <w:rFonts w:ascii="Trebuchet MS" w:hAnsi="Trebuchet MS"/>
          <w:color w:val="000000" w:themeColor="text1"/>
          <w:sz w:val="24"/>
          <w:szCs w:val="24"/>
        </w:rPr>
        <w:tab/>
        <w:t>Encroachment</w:t>
      </w:r>
    </w:p>
    <w:p w:rsidR="0096572E" w:rsidRPr="0096572E" w:rsidRDefault="000D7535" w:rsidP="0042504B">
      <w:pPr>
        <w:rPr>
          <w:rFonts w:ascii="Trebuchet MS" w:hAnsi="Trebuchet MS"/>
          <w:color w:val="000000" w:themeColor="text1"/>
          <w:sz w:val="24"/>
          <w:szCs w:val="24"/>
        </w:rPr>
      </w:pPr>
      <w:r>
        <w:rPr>
          <w:rFonts w:ascii="Trebuchet MS" w:hAnsi="Trebuchet MS"/>
          <w:color w:val="000000" w:themeColor="text1"/>
          <w:sz w:val="24"/>
          <w:szCs w:val="24"/>
        </w:rPr>
        <w:t>6</w:t>
      </w:r>
      <w:r w:rsidR="0096572E" w:rsidRPr="0096572E">
        <w:rPr>
          <w:rFonts w:ascii="Trebuchet MS" w:hAnsi="Trebuchet MS"/>
          <w:color w:val="000000" w:themeColor="text1"/>
          <w:sz w:val="24"/>
          <w:szCs w:val="24"/>
        </w:rPr>
        <w:t>.</w:t>
      </w:r>
      <w:r w:rsidR="0096572E" w:rsidRPr="0096572E">
        <w:rPr>
          <w:rFonts w:ascii="Trebuchet MS" w:hAnsi="Trebuchet MS"/>
          <w:color w:val="000000" w:themeColor="text1"/>
          <w:sz w:val="24"/>
          <w:szCs w:val="24"/>
        </w:rPr>
        <w:tab/>
        <w:t>Compliance with the approved Arboricultural Method Statement</w:t>
      </w:r>
    </w:p>
    <w:sectPr w:rsidR="0096572E" w:rsidRPr="0096572E" w:rsidSect="00AF24B8">
      <w:pgSz w:w="11906" w:h="16838"/>
      <w:pgMar w:top="1440" w:right="1133"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DF0A77"/>
    <w:multiLevelType w:val="hybridMultilevel"/>
    <w:tmpl w:val="0BC011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6CB382B"/>
    <w:multiLevelType w:val="hybridMultilevel"/>
    <w:tmpl w:val="C88403B4"/>
    <w:lvl w:ilvl="0" w:tplc="6F30DC68">
      <w:start w:val="1"/>
      <w:numFmt w:val="decimal"/>
      <w:lvlText w:val="%1."/>
      <w:lvlJc w:val="left"/>
      <w:pPr>
        <w:ind w:left="2520" w:hanging="720"/>
      </w:pPr>
      <w:rPr>
        <w:rFonts w:ascii="Trebuchet MS" w:eastAsiaTheme="minorEastAsia" w:hAnsi="Trebuchet MS" w:cs="Times New Roman"/>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
    <w:nsid w:val="079870F7"/>
    <w:multiLevelType w:val="singleLevel"/>
    <w:tmpl w:val="1D8E455C"/>
    <w:lvl w:ilvl="0">
      <w:start w:val="1"/>
      <w:numFmt w:val="lowerRoman"/>
      <w:lvlText w:val="%1)"/>
      <w:lvlJc w:val="left"/>
      <w:pPr>
        <w:tabs>
          <w:tab w:val="num" w:pos="1440"/>
        </w:tabs>
        <w:ind w:left="1440" w:hanging="720"/>
      </w:pPr>
      <w:rPr>
        <w:rFonts w:hint="default"/>
        <w:b w:val="0"/>
        <w:bCs w:val="0"/>
      </w:rPr>
    </w:lvl>
  </w:abstractNum>
  <w:abstractNum w:abstractNumId="3">
    <w:nsid w:val="08653C59"/>
    <w:multiLevelType w:val="hybridMultilevel"/>
    <w:tmpl w:val="2CEE119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nsid w:val="18BC272D"/>
    <w:multiLevelType w:val="hybridMultilevel"/>
    <w:tmpl w:val="CEFC108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AAA1593"/>
    <w:multiLevelType w:val="hybridMultilevel"/>
    <w:tmpl w:val="07DAB510"/>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1BE02334"/>
    <w:multiLevelType w:val="hybridMultilevel"/>
    <w:tmpl w:val="525CFF6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nsid w:val="1D5E691C"/>
    <w:multiLevelType w:val="hybridMultilevel"/>
    <w:tmpl w:val="A9AE18B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1D627A99"/>
    <w:multiLevelType w:val="hybridMultilevel"/>
    <w:tmpl w:val="1FBE23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201B6AA8"/>
    <w:multiLevelType w:val="singleLevel"/>
    <w:tmpl w:val="16D0AE80"/>
    <w:lvl w:ilvl="0">
      <w:start w:val="2"/>
      <w:numFmt w:val="upperLetter"/>
      <w:lvlText w:val="%1."/>
      <w:lvlJc w:val="left"/>
      <w:pPr>
        <w:tabs>
          <w:tab w:val="num" w:pos="1440"/>
        </w:tabs>
        <w:ind w:left="1440" w:hanging="720"/>
      </w:pPr>
      <w:rPr>
        <w:rFonts w:hint="default"/>
        <w:b w:val="0"/>
        <w:bCs w:val="0"/>
      </w:rPr>
    </w:lvl>
  </w:abstractNum>
  <w:abstractNum w:abstractNumId="10">
    <w:nsid w:val="281B4032"/>
    <w:multiLevelType w:val="singleLevel"/>
    <w:tmpl w:val="2158B1BE"/>
    <w:lvl w:ilvl="0">
      <w:start w:val="1"/>
      <w:numFmt w:val="lowerRoman"/>
      <w:lvlText w:val="%1)"/>
      <w:lvlJc w:val="left"/>
      <w:pPr>
        <w:tabs>
          <w:tab w:val="num" w:pos="1440"/>
        </w:tabs>
        <w:ind w:left="1440" w:hanging="720"/>
      </w:pPr>
      <w:rPr>
        <w:rFonts w:hint="default"/>
        <w:b w:val="0"/>
        <w:bCs w:val="0"/>
      </w:rPr>
    </w:lvl>
  </w:abstractNum>
  <w:abstractNum w:abstractNumId="11">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548D603D"/>
    <w:multiLevelType w:val="hybridMultilevel"/>
    <w:tmpl w:val="66483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56F360AE"/>
    <w:multiLevelType w:val="hybridMultilevel"/>
    <w:tmpl w:val="D5F0F3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56F95EA9"/>
    <w:multiLevelType w:val="hybridMultilevel"/>
    <w:tmpl w:val="E7C2B7E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nsid w:val="599613E7"/>
    <w:multiLevelType w:val="multilevel"/>
    <w:tmpl w:val="8FA8A164"/>
    <w:lvl w:ilvl="0">
      <w:start w:val="3"/>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nsid w:val="5EB344BF"/>
    <w:multiLevelType w:val="hybridMultilevel"/>
    <w:tmpl w:val="989658B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61D45155"/>
    <w:multiLevelType w:val="hybridMultilevel"/>
    <w:tmpl w:val="D31087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6C815272"/>
    <w:multiLevelType w:val="hybridMultilevel"/>
    <w:tmpl w:val="BFB65D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76A323A9"/>
    <w:multiLevelType w:val="hybridMultilevel"/>
    <w:tmpl w:val="07A48CE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7FFB1766"/>
    <w:multiLevelType w:val="hybridMultilevel"/>
    <w:tmpl w:val="5E2C176E"/>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5"/>
  </w:num>
  <w:num w:numId="2">
    <w:abstractNumId w:val="10"/>
  </w:num>
  <w:num w:numId="3">
    <w:abstractNumId w:val="9"/>
  </w:num>
  <w:num w:numId="4">
    <w:abstractNumId w:val="2"/>
  </w:num>
  <w:num w:numId="5">
    <w:abstractNumId w:val="17"/>
  </w:num>
  <w:num w:numId="6">
    <w:abstractNumId w:val="5"/>
  </w:num>
  <w:num w:numId="7">
    <w:abstractNumId w:val="6"/>
  </w:num>
  <w:num w:numId="8">
    <w:abstractNumId w:val="3"/>
  </w:num>
  <w:num w:numId="9">
    <w:abstractNumId w:val="11"/>
  </w:num>
  <w:num w:numId="10">
    <w:abstractNumId w:val="18"/>
  </w:num>
  <w:num w:numId="11">
    <w:abstractNumId w:val="20"/>
  </w:num>
  <w:num w:numId="12">
    <w:abstractNumId w:val="12"/>
  </w:num>
  <w:num w:numId="13">
    <w:abstractNumId w:val="14"/>
  </w:num>
  <w:num w:numId="14">
    <w:abstractNumId w:val="13"/>
  </w:num>
  <w:num w:numId="15">
    <w:abstractNumId w:val="1"/>
  </w:num>
  <w:num w:numId="16">
    <w:abstractNumId w:val="19"/>
  </w:num>
  <w:num w:numId="17">
    <w:abstractNumId w:val="0"/>
  </w:num>
  <w:num w:numId="18">
    <w:abstractNumId w:val="7"/>
  </w:num>
  <w:num w:numId="19">
    <w:abstractNumId w:val="8"/>
  </w:num>
  <w:num w:numId="20">
    <w:abstractNumId w:val="16"/>
  </w:num>
  <w:num w:numId="2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attachedTemplate r:id="rId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2E85"/>
    <w:rsid w:val="00005DF8"/>
    <w:rsid w:val="00006CD1"/>
    <w:rsid w:val="00011A15"/>
    <w:rsid w:val="00012D4D"/>
    <w:rsid w:val="00014478"/>
    <w:rsid w:val="00016026"/>
    <w:rsid w:val="000161C7"/>
    <w:rsid w:val="000176DB"/>
    <w:rsid w:val="00025CC2"/>
    <w:rsid w:val="00035B30"/>
    <w:rsid w:val="00041952"/>
    <w:rsid w:val="00043B0F"/>
    <w:rsid w:val="000446D6"/>
    <w:rsid w:val="00045278"/>
    <w:rsid w:val="00046E49"/>
    <w:rsid w:val="00050124"/>
    <w:rsid w:val="0005033A"/>
    <w:rsid w:val="00052884"/>
    <w:rsid w:val="00062962"/>
    <w:rsid w:val="000666A5"/>
    <w:rsid w:val="000676FE"/>
    <w:rsid w:val="00071077"/>
    <w:rsid w:val="0007114B"/>
    <w:rsid w:val="0007215D"/>
    <w:rsid w:val="00073815"/>
    <w:rsid w:val="00077B04"/>
    <w:rsid w:val="0008074E"/>
    <w:rsid w:val="000810EC"/>
    <w:rsid w:val="0008120A"/>
    <w:rsid w:val="00082F55"/>
    <w:rsid w:val="00083855"/>
    <w:rsid w:val="00083EA4"/>
    <w:rsid w:val="00094C5F"/>
    <w:rsid w:val="000A237E"/>
    <w:rsid w:val="000A2739"/>
    <w:rsid w:val="000A3FD2"/>
    <w:rsid w:val="000A43B8"/>
    <w:rsid w:val="000B18F4"/>
    <w:rsid w:val="000B239E"/>
    <w:rsid w:val="000B24A4"/>
    <w:rsid w:val="000C347D"/>
    <w:rsid w:val="000C5702"/>
    <w:rsid w:val="000C7867"/>
    <w:rsid w:val="000D1044"/>
    <w:rsid w:val="000D1056"/>
    <w:rsid w:val="000D41B9"/>
    <w:rsid w:val="000D5B4C"/>
    <w:rsid w:val="000D7535"/>
    <w:rsid w:val="000E24EB"/>
    <w:rsid w:val="000E3EFD"/>
    <w:rsid w:val="001012FB"/>
    <w:rsid w:val="0010552A"/>
    <w:rsid w:val="001151B6"/>
    <w:rsid w:val="00115B34"/>
    <w:rsid w:val="001206DC"/>
    <w:rsid w:val="00126B47"/>
    <w:rsid w:val="00127882"/>
    <w:rsid w:val="00134B8D"/>
    <w:rsid w:val="00135D5D"/>
    <w:rsid w:val="0013737A"/>
    <w:rsid w:val="00144B73"/>
    <w:rsid w:val="0014675A"/>
    <w:rsid w:val="00146980"/>
    <w:rsid w:val="00154E60"/>
    <w:rsid w:val="0015633D"/>
    <w:rsid w:val="00160980"/>
    <w:rsid w:val="001653A6"/>
    <w:rsid w:val="00165648"/>
    <w:rsid w:val="0016697B"/>
    <w:rsid w:val="00170C47"/>
    <w:rsid w:val="0018014E"/>
    <w:rsid w:val="00183429"/>
    <w:rsid w:val="0018573A"/>
    <w:rsid w:val="00192720"/>
    <w:rsid w:val="00192E7D"/>
    <w:rsid w:val="001A0ED1"/>
    <w:rsid w:val="001A2064"/>
    <w:rsid w:val="001B23D4"/>
    <w:rsid w:val="001B3412"/>
    <w:rsid w:val="001B357C"/>
    <w:rsid w:val="001B478A"/>
    <w:rsid w:val="001C2132"/>
    <w:rsid w:val="001C33F1"/>
    <w:rsid w:val="001C413B"/>
    <w:rsid w:val="001C5354"/>
    <w:rsid w:val="001D30A4"/>
    <w:rsid w:val="001E10D1"/>
    <w:rsid w:val="001E50C5"/>
    <w:rsid w:val="001F4B07"/>
    <w:rsid w:val="001F5B37"/>
    <w:rsid w:val="001F6C9D"/>
    <w:rsid w:val="00203A87"/>
    <w:rsid w:val="002045A4"/>
    <w:rsid w:val="00204649"/>
    <w:rsid w:val="00207F5F"/>
    <w:rsid w:val="00216513"/>
    <w:rsid w:val="00220540"/>
    <w:rsid w:val="0023645A"/>
    <w:rsid w:val="00236F62"/>
    <w:rsid w:val="00251278"/>
    <w:rsid w:val="00254559"/>
    <w:rsid w:val="00262BC3"/>
    <w:rsid w:val="00265DA0"/>
    <w:rsid w:val="00272DCB"/>
    <w:rsid w:val="002767DD"/>
    <w:rsid w:val="002873EB"/>
    <w:rsid w:val="00287BC9"/>
    <w:rsid w:val="00287CEE"/>
    <w:rsid w:val="00287ECC"/>
    <w:rsid w:val="00290B40"/>
    <w:rsid w:val="00290C08"/>
    <w:rsid w:val="00293FBE"/>
    <w:rsid w:val="00296399"/>
    <w:rsid w:val="002A1C04"/>
    <w:rsid w:val="002A3544"/>
    <w:rsid w:val="002A375A"/>
    <w:rsid w:val="002B12E3"/>
    <w:rsid w:val="002B14B0"/>
    <w:rsid w:val="002B3B96"/>
    <w:rsid w:val="002B440E"/>
    <w:rsid w:val="002C6BAE"/>
    <w:rsid w:val="002D08B8"/>
    <w:rsid w:val="002D7EC2"/>
    <w:rsid w:val="002F47A6"/>
    <w:rsid w:val="002F5375"/>
    <w:rsid w:val="002F6F2F"/>
    <w:rsid w:val="0030224A"/>
    <w:rsid w:val="0031123E"/>
    <w:rsid w:val="003116A9"/>
    <w:rsid w:val="00321315"/>
    <w:rsid w:val="003279B1"/>
    <w:rsid w:val="0034206C"/>
    <w:rsid w:val="00342CC9"/>
    <w:rsid w:val="00344BB3"/>
    <w:rsid w:val="003509B5"/>
    <w:rsid w:val="00352CE6"/>
    <w:rsid w:val="0035416F"/>
    <w:rsid w:val="00362E29"/>
    <w:rsid w:val="00372375"/>
    <w:rsid w:val="003734F8"/>
    <w:rsid w:val="00374E21"/>
    <w:rsid w:val="00386B08"/>
    <w:rsid w:val="0038711B"/>
    <w:rsid w:val="00392659"/>
    <w:rsid w:val="00393B23"/>
    <w:rsid w:val="003A47F3"/>
    <w:rsid w:val="003B246F"/>
    <w:rsid w:val="003B69A7"/>
    <w:rsid w:val="003C1FBE"/>
    <w:rsid w:val="003C71E8"/>
    <w:rsid w:val="003D28F1"/>
    <w:rsid w:val="003D3C0D"/>
    <w:rsid w:val="003D558B"/>
    <w:rsid w:val="003D5FF5"/>
    <w:rsid w:val="003E0613"/>
    <w:rsid w:val="003E4389"/>
    <w:rsid w:val="003F08F3"/>
    <w:rsid w:val="003F2186"/>
    <w:rsid w:val="003F2D3D"/>
    <w:rsid w:val="003F4137"/>
    <w:rsid w:val="00403B33"/>
    <w:rsid w:val="00404BDA"/>
    <w:rsid w:val="00414F99"/>
    <w:rsid w:val="00423B9F"/>
    <w:rsid w:val="00423EA3"/>
    <w:rsid w:val="00424374"/>
    <w:rsid w:val="0042504B"/>
    <w:rsid w:val="00425DCB"/>
    <w:rsid w:val="00434628"/>
    <w:rsid w:val="0043766F"/>
    <w:rsid w:val="00437F0C"/>
    <w:rsid w:val="00442B49"/>
    <w:rsid w:val="00446DBF"/>
    <w:rsid w:val="00452052"/>
    <w:rsid w:val="00455129"/>
    <w:rsid w:val="0046140C"/>
    <w:rsid w:val="00461586"/>
    <w:rsid w:val="00462DC3"/>
    <w:rsid w:val="0046469D"/>
    <w:rsid w:val="00465F07"/>
    <w:rsid w:val="00467E03"/>
    <w:rsid w:val="004776A5"/>
    <w:rsid w:val="00477ABE"/>
    <w:rsid w:val="004815E7"/>
    <w:rsid w:val="00491785"/>
    <w:rsid w:val="0049766B"/>
    <w:rsid w:val="004A29C1"/>
    <w:rsid w:val="004A6FF9"/>
    <w:rsid w:val="004B1BFB"/>
    <w:rsid w:val="004B3204"/>
    <w:rsid w:val="004B3DFD"/>
    <w:rsid w:val="004B41D6"/>
    <w:rsid w:val="004C6DB6"/>
    <w:rsid w:val="004D2DB4"/>
    <w:rsid w:val="004D471D"/>
    <w:rsid w:val="004D6094"/>
    <w:rsid w:val="004D628B"/>
    <w:rsid w:val="004E45BB"/>
    <w:rsid w:val="004E4630"/>
    <w:rsid w:val="004E5318"/>
    <w:rsid w:val="004E5CC4"/>
    <w:rsid w:val="004E6B46"/>
    <w:rsid w:val="004F06B2"/>
    <w:rsid w:val="004F12BB"/>
    <w:rsid w:val="004F2EAA"/>
    <w:rsid w:val="004F7248"/>
    <w:rsid w:val="004F7A3E"/>
    <w:rsid w:val="005023AC"/>
    <w:rsid w:val="00504F16"/>
    <w:rsid w:val="005072FE"/>
    <w:rsid w:val="00512A20"/>
    <w:rsid w:val="00514604"/>
    <w:rsid w:val="00514CD7"/>
    <w:rsid w:val="005273D0"/>
    <w:rsid w:val="00535F54"/>
    <w:rsid w:val="00537DFF"/>
    <w:rsid w:val="00541270"/>
    <w:rsid w:val="005420A5"/>
    <w:rsid w:val="00546663"/>
    <w:rsid w:val="00547920"/>
    <w:rsid w:val="00551F03"/>
    <w:rsid w:val="00552374"/>
    <w:rsid w:val="00554896"/>
    <w:rsid w:val="00555461"/>
    <w:rsid w:val="0056270A"/>
    <w:rsid w:val="00570472"/>
    <w:rsid w:val="00577ECF"/>
    <w:rsid w:val="0058381C"/>
    <w:rsid w:val="0058576C"/>
    <w:rsid w:val="0059157C"/>
    <w:rsid w:val="0059452E"/>
    <w:rsid w:val="005955F1"/>
    <w:rsid w:val="00596563"/>
    <w:rsid w:val="005A02C9"/>
    <w:rsid w:val="005A05A6"/>
    <w:rsid w:val="005A2F7F"/>
    <w:rsid w:val="005A6493"/>
    <w:rsid w:val="005C035A"/>
    <w:rsid w:val="005C2E6D"/>
    <w:rsid w:val="005C3414"/>
    <w:rsid w:val="005C3826"/>
    <w:rsid w:val="005C71CE"/>
    <w:rsid w:val="005D4230"/>
    <w:rsid w:val="005D4473"/>
    <w:rsid w:val="005D6442"/>
    <w:rsid w:val="005E27A9"/>
    <w:rsid w:val="005E3767"/>
    <w:rsid w:val="005F1CE6"/>
    <w:rsid w:val="006017D5"/>
    <w:rsid w:val="00605243"/>
    <w:rsid w:val="00605EC3"/>
    <w:rsid w:val="00610E28"/>
    <w:rsid w:val="00614F8C"/>
    <w:rsid w:val="00631672"/>
    <w:rsid w:val="00631D0E"/>
    <w:rsid w:val="00637E1D"/>
    <w:rsid w:val="006438B0"/>
    <w:rsid w:val="006543C5"/>
    <w:rsid w:val="00654790"/>
    <w:rsid w:val="006575C2"/>
    <w:rsid w:val="006723FA"/>
    <w:rsid w:val="00682469"/>
    <w:rsid w:val="00691679"/>
    <w:rsid w:val="00695BBB"/>
    <w:rsid w:val="0069730E"/>
    <w:rsid w:val="006976A1"/>
    <w:rsid w:val="006B683C"/>
    <w:rsid w:val="006B7E16"/>
    <w:rsid w:val="006C07F0"/>
    <w:rsid w:val="006C20BB"/>
    <w:rsid w:val="006C2414"/>
    <w:rsid w:val="006C710B"/>
    <w:rsid w:val="006D375B"/>
    <w:rsid w:val="006D3BDF"/>
    <w:rsid w:val="006D5EAB"/>
    <w:rsid w:val="006D62B7"/>
    <w:rsid w:val="006D671C"/>
    <w:rsid w:val="006E4079"/>
    <w:rsid w:val="006E4EAA"/>
    <w:rsid w:val="006F105D"/>
    <w:rsid w:val="006F4DED"/>
    <w:rsid w:val="006F5A04"/>
    <w:rsid w:val="006F62BC"/>
    <w:rsid w:val="007044D7"/>
    <w:rsid w:val="0070589F"/>
    <w:rsid w:val="00707C27"/>
    <w:rsid w:val="00713473"/>
    <w:rsid w:val="007136D7"/>
    <w:rsid w:val="00713AC9"/>
    <w:rsid w:val="007153E2"/>
    <w:rsid w:val="0071543F"/>
    <w:rsid w:val="00721AFF"/>
    <w:rsid w:val="00727D07"/>
    <w:rsid w:val="00732456"/>
    <w:rsid w:val="00732A59"/>
    <w:rsid w:val="0073689D"/>
    <w:rsid w:val="007400E6"/>
    <w:rsid w:val="00741977"/>
    <w:rsid w:val="00743BBE"/>
    <w:rsid w:val="00750C2E"/>
    <w:rsid w:val="00751521"/>
    <w:rsid w:val="00752D6E"/>
    <w:rsid w:val="00771CE9"/>
    <w:rsid w:val="00772F21"/>
    <w:rsid w:val="0077450A"/>
    <w:rsid w:val="00780EE0"/>
    <w:rsid w:val="00781BED"/>
    <w:rsid w:val="007824CF"/>
    <w:rsid w:val="00782A83"/>
    <w:rsid w:val="00790E47"/>
    <w:rsid w:val="007A017C"/>
    <w:rsid w:val="007A215A"/>
    <w:rsid w:val="007A39B5"/>
    <w:rsid w:val="007A72C6"/>
    <w:rsid w:val="007C4AC5"/>
    <w:rsid w:val="007C6625"/>
    <w:rsid w:val="007D3C98"/>
    <w:rsid w:val="007E26E3"/>
    <w:rsid w:val="007E4C74"/>
    <w:rsid w:val="007E7818"/>
    <w:rsid w:val="007F09D9"/>
    <w:rsid w:val="007F317E"/>
    <w:rsid w:val="00803C3E"/>
    <w:rsid w:val="00805521"/>
    <w:rsid w:val="00811776"/>
    <w:rsid w:val="00821338"/>
    <w:rsid w:val="00822E6D"/>
    <w:rsid w:val="008250EB"/>
    <w:rsid w:val="008251B8"/>
    <w:rsid w:val="0083307D"/>
    <w:rsid w:val="0083432D"/>
    <w:rsid w:val="008344DD"/>
    <w:rsid w:val="008373CA"/>
    <w:rsid w:val="008412E7"/>
    <w:rsid w:val="0084537F"/>
    <w:rsid w:val="00851F0A"/>
    <w:rsid w:val="008521BB"/>
    <w:rsid w:val="008539F7"/>
    <w:rsid w:val="00856E8F"/>
    <w:rsid w:val="008643D2"/>
    <w:rsid w:val="00866D47"/>
    <w:rsid w:val="008670AB"/>
    <w:rsid w:val="00871E4E"/>
    <w:rsid w:val="008758E6"/>
    <w:rsid w:val="00881839"/>
    <w:rsid w:val="008839DF"/>
    <w:rsid w:val="00891B5F"/>
    <w:rsid w:val="00895CCD"/>
    <w:rsid w:val="008A3359"/>
    <w:rsid w:val="008A3489"/>
    <w:rsid w:val="008A3AFB"/>
    <w:rsid w:val="008A45AA"/>
    <w:rsid w:val="008A4CF1"/>
    <w:rsid w:val="008A7153"/>
    <w:rsid w:val="008B0291"/>
    <w:rsid w:val="008C1D94"/>
    <w:rsid w:val="008C4809"/>
    <w:rsid w:val="008C563A"/>
    <w:rsid w:val="008C6FF4"/>
    <w:rsid w:val="008D108E"/>
    <w:rsid w:val="008D42F3"/>
    <w:rsid w:val="008D53D0"/>
    <w:rsid w:val="008D660B"/>
    <w:rsid w:val="008D7B71"/>
    <w:rsid w:val="008E1486"/>
    <w:rsid w:val="008F35D6"/>
    <w:rsid w:val="00900870"/>
    <w:rsid w:val="0090249F"/>
    <w:rsid w:val="0090511A"/>
    <w:rsid w:val="009126DE"/>
    <w:rsid w:val="00916C82"/>
    <w:rsid w:val="009438C9"/>
    <w:rsid w:val="009477B0"/>
    <w:rsid w:val="00953982"/>
    <w:rsid w:val="00955E55"/>
    <w:rsid w:val="00956749"/>
    <w:rsid w:val="00957AE7"/>
    <w:rsid w:val="00962583"/>
    <w:rsid w:val="0096572E"/>
    <w:rsid w:val="00966404"/>
    <w:rsid w:val="00966A2E"/>
    <w:rsid w:val="00966D0E"/>
    <w:rsid w:val="00972910"/>
    <w:rsid w:val="009748CA"/>
    <w:rsid w:val="00974F2C"/>
    <w:rsid w:val="00976106"/>
    <w:rsid w:val="00982C97"/>
    <w:rsid w:val="00983695"/>
    <w:rsid w:val="00986837"/>
    <w:rsid w:val="00987A0E"/>
    <w:rsid w:val="00990B83"/>
    <w:rsid w:val="00992C46"/>
    <w:rsid w:val="00994398"/>
    <w:rsid w:val="009945E9"/>
    <w:rsid w:val="009A08D5"/>
    <w:rsid w:val="009A164F"/>
    <w:rsid w:val="009B7753"/>
    <w:rsid w:val="009C7855"/>
    <w:rsid w:val="009D2BE6"/>
    <w:rsid w:val="009E15BA"/>
    <w:rsid w:val="009E1CBE"/>
    <w:rsid w:val="009E4CFC"/>
    <w:rsid w:val="009F3869"/>
    <w:rsid w:val="009F3918"/>
    <w:rsid w:val="00A0138B"/>
    <w:rsid w:val="00A04B2A"/>
    <w:rsid w:val="00A17A5A"/>
    <w:rsid w:val="00A20973"/>
    <w:rsid w:val="00A22F24"/>
    <w:rsid w:val="00A24358"/>
    <w:rsid w:val="00A2615D"/>
    <w:rsid w:val="00A3071A"/>
    <w:rsid w:val="00A31DC0"/>
    <w:rsid w:val="00A3419E"/>
    <w:rsid w:val="00A3774A"/>
    <w:rsid w:val="00A417A4"/>
    <w:rsid w:val="00A551E1"/>
    <w:rsid w:val="00A637F6"/>
    <w:rsid w:val="00A6413F"/>
    <w:rsid w:val="00A66092"/>
    <w:rsid w:val="00A838B3"/>
    <w:rsid w:val="00A879BC"/>
    <w:rsid w:val="00A93897"/>
    <w:rsid w:val="00A9737E"/>
    <w:rsid w:val="00AA2DEA"/>
    <w:rsid w:val="00AB2874"/>
    <w:rsid w:val="00AB2DD8"/>
    <w:rsid w:val="00AC4096"/>
    <w:rsid w:val="00AC4815"/>
    <w:rsid w:val="00AC4BAA"/>
    <w:rsid w:val="00AC5093"/>
    <w:rsid w:val="00AC7027"/>
    <w:rsid w:val="00AD0427"/>
    <w:rsid w:val="00AD3BE8"/>
    <w:rsid w:val="00AD4EF8"/>
    <w:rsid w:val="00AD5210"/>
    <w:rsid w:val="00AD63D4"/>
    <w:rsid w:val="00AE2AAD"/>
    <w:rsid w:val="00AE2FB5"/>
    <w:rsid w:val="00AE3076"/>
    <w:rsid w:val="00AE5C4B"/>
    <w:rsid w:val="00AF24B8"/>
    <w:rsid w:val="00AF3086"/>
    <w:rsid w:val="00B02776"/>
    <w:rsid w:val="00B07673"/>
    <w:rsid w:val="00B100B1"/>
    <w:rsid w:val="00B112E0"/>
    <w:rsid w:val="00B15F6C"/>
    <w:rsid w:val="00B165AB"/>
    <w:rsid w:val="00B2062B"/>
    <w:rsid w:val="00B322FA"/>
    <w:rsid w:val="00B3245C"/>
    <w:rsid w:val="00B32CC3"/>
    <w:rsid w:val="00B4078B"/>
    <w:rsid w:val="00B43FB5"/>
    <w:rsid w:val="00B45D37"/>
    <w:rsid w:val="00B45D85"/>
    <w:rsid w:val="00B50BB8"/>
    <w:rsid w:val="00B5128A"/>
    <w:rsid w:val="00B51826"/>
    <w:rsid w:val="00B5651F"/>
    <w:rsid w:val="00B56ADB"/>
    <w:rsid w:val="00B744E5"/>
    <w:rsid w:val="00B82E17"/>
    <w:rsid w:val="00B8548F"/>
    <w:rsid w:val="00B930E3"/>
    <w:rsid w:val="00BA23DF"/>
    <w:rsid w:val="00BA2F93"/>
    <w:rsid w:val="00BA5057"/>
    <w:rsid w:val="00BC4AB0"/>
    <w:rsid w:val="00BD3713"/>
    <w:rsid w:val="00BD48EE"/>
    <w:rsid w:val="00BD5443"/>
    <w:rsid w:val="00BE1FEB"/>
    <w:rsid w:val="00BE22E3"/>
    <w:rsid w:val="00BE2C2F"/>
    <w:rsid w:val="00BE43EA"/>
    <w:rsid w:val="00BF008E"/>
    <w:rsid w:val="00BF4D13"/>
    <w:rsid w:val="00BF7233"/>
    <w:rsid w:val="00C12380"/>
    <w:rsid w:val="00C14F01"/>
    <w:rsid w:val="00C22AF3"/>
    <w:rsid w:val="00C25FE0"/>
    <w:rsid w:val="00C331CA"/>
    <w:rsid w:val="00C37D05"/>
    <w:rsid w:val="00C4162F"/>
    <w:rsid w:val="00C41CEC"/>
    <w:rsid w:val="00C53B4B"/>
    <w:rsid w:val="00C55D8D"/>
    <w:rsid w:val="00C65DDD"/>
    <w:rsid w:val="00C6785E"/>
    <w:rsid w:val="00C71B91"/>
    <w:rsid w:val="00C76B69"/>
    <w:rsid w:val="00C82BF6"/>
    <w:rsid w:val="00C8566F"/>
    <w:rsid w:val="00C97514"/>
    <w:rsid w:val="00CA0618"/>
    <w:rsid w:val="00CA22D3"/>
    <w:rsid w:val="00CA25BA"/>
    <w:rsid w:val="00CA5296"/>
    <w:rsid w:val="00CA7A7F"/>
    <w:rsid w:val="00CB1920"/>
    <w:rsid w:val="00CB53D3"/>
    <w:rsid w:val="00CC396B"/>
    <w:rsid w:val="00CD419C"/>
    <w:rsid w:val="00CD6464"/>
    <w:rsid w:val="00CE2D11"/>
    <w:rsid w:val="00CE58A5"/>
    <w:rsid w:val="00CE717C"/>
    <w:rsid w:val="00D05D70"/>
    <w:rsid w:val="00D065AA"/>
    <w:rsid w:val="00D06BA4"/>
    <w:rsid w:val="00D147E2"/>
    <w:rsid w:val="00D22F96"/>
    <w:rsid w:val="00D24142"/>
    <w:rsid w:val="00D26E42"/>
    <w:rsid w:val="00D34B23"/>
    <w:rsid w:val="00D36058"/>
    <w:rsid w:val="00D403EF"/>
    <w:rsid w:val="00D450F5"/>
    <w:rsid w:val="00D45912"/>
    <w:rsid w:val="00D549FD"/>
    <w:rsid w:val="00D55A95"/>
    <w:rsid w:val="00D63156"/>
    <w:rsid w:val="00D65736"/>
    <w:rsid w:val="00D6697A"/>
    <w:rsid w:val="00D7067F"/>
    <w:rsid w:val="00D71222"/>
    <w:rsid w:val="00D713FE"/>
    <w:rsid w:val="00D763AC"/>
    <w:rsid w:val="00D77650"/>
    <w:rsid w:val="00D8598C"/>
    <w:rsid w:val="00D90C7C"/>
    <w:rsid w:val="00DA0FB1"/>
    <w:rsid w:val="00DA4453"/>
    <w:rsid w:val="00DB29E1"/>
    <w:rsid w:val="00DB3988"/>
    <w:rsid w:val="00DB5AE8"/>
    <w:rsid w:val="00DC43B9"/>
    <w:rsid w:val="00DC5523"/>
    <w:rsid w:val="00DC79DD"/>
    <w:rsid w:val="00DD0564"/>
    <w:rsid w:val="00DE2DFF"/>
    <w:rsid w:val="00DF1791"/>
    <w:rsid w:val="00DF29AF"/>
    <w:rsid w:val="00DF678C"/>
    <w:rsid w:val="00DF741F"/>
    <w:rsid w:val="00E036E0"/>
    <w:rsid w:val="00E03AAB"/>
    <w:rsid w:val="00E1266F"/>
    <w:rsid w:val="00E1482E"/>
    <w:rsid w:val="00E23505"/>
    <w:rsid w:val="00E23A33"/>
    <w:rsid w:val="00E24B0F"/>
    <w:rsid w:val="00E32717"/>
    <w:rsid w:val="00E33F2B"/>
    <w:rsid w:val="00E3797C"/>
    <w:rsid w:val="00E40DD8"/>
    <w:rsid w:val="00E40E89"/>
    <w:rsid w:val="00E418D7"/>
    <w:rsid w:val="00E51548"/>
    <w:rsid w:val="00E546BB"/>
    <w:rsid w:val="00E5638D"/>
    <w:rsid w:val="00E623FD"/>
    <w:rsid w:val="00E64B9F"/>
    <w:rsid w:val="00E651C0"/>
    <w:rsid w:val="00E721FA"/>
    <w:rsid w:val="00E80235"/>
    <w:rsid w:val="00E82E85"/>
    <w:rsid w:val="00E96C26"/>
    <w:rsid w:val="00EA1BA6"/>
    <w:rsid w:val="00EA582F"/>
    <w:rsid w:val="00EB1247"/>
    <w:rsid w:val="00EB2D1F"/>
    <w:rsid w:val="00EB5409"/>
    <w:rsid w:val="00ED24B0"/>
    <w:rsid w:val="00ED3CAC"/>
    <w:rsid w:val="00ED58ED"/>
    <w:rsid w:val="00EE1FB6"/>
    <w:rsid w:val="00EE21B7"/>
    <w:rsid w:val="00EE549B"/>
    <w:rsid w:val="00EF03E8"/>
    <w:rsid w:val="00EF1B72"/>
    <w:rsid w:val="00EF2E36"/>
    <w:rsid w:val="00F0161F"/>
    <w:rsid w:val="00F05742"/>
    <w:rsid w:val="00F05CFA"/>
    <w:rsid w:val="00F11B9F"/>
    <w:rsid w:val="00F1591B"/>
    <w:rsid w:val="00F17228"/>
    <w:rsid w:val="00F20449"/>
    <w:rsid w:val="00F2379A"/>
    <w:rsid w:val="00F24A85"/>
    <w:rsid w:val="00F32059"/>
    <w:rsid w:val="00F32293"/>
    <w:rsid w:val="00F34000"/>
    <w:rsid w:val="00F36A0E"/>
    <w:rsid w:val="00F43E4E"/>
    <w:rsid w:val="00F4496D"/>
    <w:rsid w:val="00F4577D"/>
    <w:rsid w:val="00F506B2"/>
    <w:rsid w:val="00F50BC7"/>
    <w:rsid w:val="00F51AF8"/>
    <w:rsid w:val="00F56186"/>
    <w:rsid w:val="00F56455"/>
    <w:rsid w:val="00F60AE0"/>
    <w:rsid w:val="00F71DB4"/>
    <w:rsid w:val="00F72F10"/>
    <w:rsid w:val="00F7421C"/>
    <w:rsid w:val="00F74BE1"/>
    <w:rsid w:val="00F864E3"/>
    <w:rsid w:val="00F867C1"/>
    <w:rsid w:val="00F930D1"/>
    <w:rsid w:val="00FA7973"/>
    <w:rsid w:val="00FA7CF5"/>
    <w:rsid w:val="00FB10F1"/>
    <w:rsid w:val="00FB1A1E"/>
    <w:rsid w:val="00FB1E6D"/>
    <w:rsid w:val="00FB6BE7"/>
    <w:rsid w:val="00FC0C28"/>
    <w:rsid w:val="00FC0C7F"/>
    <w:rsid w:val="00FC62B3"/>
    <w:rsid w:val="00FC6695"/>
    <w:rsid w:val="00FC7B86"/>
    <w:rsid w:val="00FC7DDD"/>
    <w:rsid w:val="00FD3993"/>
    <w:rsid w:val="00FE0755"/>
    <w:rsid w:val="00FE08F1"/>
    <w:rsid w:val="00FE21B7"/>
    <w:rsid w:val="00FE384F"/>
    <w:rsid w:val="00FE48F3"/>
    <w:rsid w:val="00FE7183"/>
    <w:rsid w:val="00FF4065"/>
    <w:rsid w:val="00FF426A"/>
    <w:rsid w:val="00FF76FF"/>
    <w:rsid w:val="00FF7C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uiPriority w:val="99"/>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uiPriority w:val="99"/>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uiPriority w:val="99"/>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uiPriority w:val="99"/>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6599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ringcla\Local%20Settings\Temporary%20Internet%20Files\Content.Outlook\O6PS8FE1\Trial%20Template%20for%20householder%20applications%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9F3439-7E00-4F83-9F5E-2BBDF6C71B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Trial Template for householder applications (2)</Template>
  <TotalTime>703</TotalTime>
  <Pages>4</Pages>
  <Words>1128</Words>
  <Characters>6434</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7547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Ringwood, Claire</dc:creator>
  <cp:lastModifiedBy>Amoah, Alison</cp:lastModifiedBy>
  <cp:revision>68</cp:revision>
  <cp:lastPrinted>2012-12-21T16:02:00Z</cp:lastPrinted>
  <dcterms:created xsi:type="dcterms:W3CDTF">2016-04-04T10:37:00Z</dcterms:created>
  <dcterms:modified xsi:type="dcterms:W3CDTF">2017-11-14T16:10:00Z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ClassificationName</vt:lpwstr>
  </property>
  <property fmtid="{D5CDD505-2E9C-101B-9397-08002B2CF9AE}" pid="3" name="ClassificationMarking">
    <vt:lpwstr>ClassificationMarking</vt:lpwstr>
  </property>
  <property fmtid="{D5CDD505-2E9C-101B-9397-08002B2CF9AE}" pid="4" name="ClassificationMadeBy">
    <vt:lpwstr>RBC\RingCla</vt:lpwstr>
  </property>
  <property fmtid="{D5CDD505-2E9C-101B-9397-08002B2CF9AE}" pid="5" name="ClassificationMadeExternally">
    <vt:lpwstr>Yes</vt:lpwstr>
  </property>
  <property fmtid="{D5CDD505-2E9C-101B-9397-08002B2CF9AE}" pid="6" name="ClassificationMadeOn">
    <vt:filetime>2017-06-22T13:30:08Z</vt:filetime>
  </property>
</Properties>
</file>