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DD2153"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DD2153">
        <w:rPr>
          <w:rFonts w:ascii="Trebuchet MS" w:hAnsi="Trebuchet MS"/>
          <w:b/>
        </w:rPr>
        <w:t xml:space="preserve">               </w:t>
      </w:r>
      <w:r w:rsidRPr="004D2E5C">
        <w:rPr>
          <w:rFonts w:ascii="Trebuchet MS" w:hAnsi="Trebuchet MS"/>
          <w:b/>
        </w:rPr>
        <w:t xml:space="preserve">Target Date: </w:t>
      </w:r>
      <w:r w:rsidR="00DD2153">
        <w:rPr>
          <w:rFonts w:ascii="Trebuchet MS" w:hAnsi="Trebuchet MS"/>
        </w:rPr>
        <w:t>14/06/18</w:t>
      </w:r>
    </w:p>
    <w:p w:rsidR="004A7958" w:rsidRPr="00DD2153" w:rsidRDefault="004A7958" w:rsidP="004A7958">
      <w:pPr>
        <w:spacing w:line="240" w:lineRule="auto"/>
        <w:rPr>
          <w:rFonts w:ascii="Trebuchet MS" w:hAnsi="Trebuchet MS"/>
        </w:rPr>
      </w:pPr>
      <w:r w:rsidRPr="004D2E5C">
        <w:rPr>
          <w:rFonts w:ascii="Trebuchet MS" w:hAnsi="Trebuchet MS"/>
          <w:b/>
        </w:rPr>
        <w:t xml:space="preserve">Application No: </w:t>
      </w:r>
      <w:r w:rsidR="00DD2153">
        <w:rPr>
          <w:rFonts w:ascii="Trebuchet MS" w:hAnsi="Trebuchet MS"/>
        </w:rPr>
        <w:t>180610/ADV</w:t>
      </w:r>
    </w:p>
    <w:p w:rsidR="004A7958" w:rsidRPr="00DD2153" w:rsidRDefault="004A7958" w:rsidP="004A7958">
      <w:pPr>
        <w:spacing w:line="240" w:lineRule="auto"/>
        <w:rPr>
          <w:rFonts w:ascii="Trebuchet MS" w:hAnsi="Trebuchet MS"/>
        </w:rPr>
      </w:pPr>
      <w:r w:rsidRPr="004D2E5C">
        <w:rPr>
          <w:rFonts w:ascii="Trebuchet MS" w:hAnsi="Trebuchet MS"/>
          <w:b/>
        </w:rPr>
        <w:t xml:space="preserve">Address: </w:t>
      </w:r>
      <w:r w:rsidR="00DD2153">
        <w:rPr>
          <w:rFonts w:ascii="Trebuchet MS" w:hAnsi="Trebuchet MS"/>
        </w:rPr>
        <w:t>BJ’s Bingo, Gillette Way</w:t>
      </w:r>
    </w:p>
    <w:p w:rsidR="004A7958" w:rsidRPr="00DD2153" w:rsidRDefault="00DD2153" w:rsidP="004A7958">
      <w:pPr>
        <w:spacing w:line="240" w:lineRule="auto"/>
        <w:rPr>
          <w:rFonts w:ascii="Trebuchet MS" w:hAnsi="Trebuchet MS"/>
        </w:rPr>
      </w:pPr>
      <w:r>
        <w:rPr>
          <w:rFonts w:ascii="Trebuchet MS" w:hAnsi="Trebuchet MS"/>
          <w:b/>
        </w:rPr>
        <w:t xml:space="preserve">Proposal: </w:t>
      </w:r>
      <w:r>
        <w:rPr>
          <w:rFonts w:ascii="Trebuchet MS" w:hAnsi="Trebuchet MS"/>
        </w:rPr>
        <w:t>Display of</w:t>
      </w:r>
      <w:r w:rsidR="00D605E0">
        <w:rPr>
          <w:rFonts w:ascii="Trebuchet MS" w:hAnsi="Trebuchet MS"/>
        </w:rPr>
        <w:t xml:space="preserve"> internally illuminated</w:t>
      </w:r>
      <w:r>
        <w:rPr>
          <w:rFonts w:ascii="Trebuchet MS" w:hAnsi="Trebuchet MS"/>
        </w:rPr>
        <w:t xml:space="preserve"> fascia sign to eastward elevation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DD2153" w:rsidRPr="00DD2153" w:rsidRDefault="00451FCF" w:rsidP="004A7958">
      <w:pPr>
        <w:spacing w:line="240" w:lineRule="auto"/>
        <w:rPr>
          <w:rFonts w:ascii="Trebuchet MS" w:hAnsi="Trebuchet MS"/>
        </w:rPr>
      </w:pPr>
      <w:r>
        <w:rPr>
          <w:rFonts w:ascii="Trebuchet MS" w:hAnsi="Trebuchet MS"/>
        </w:rPr>
        <w:t>T</w:t>
      </w:r>
      <w:r w:rsidR="007521FC">
        <w:rPr>
          <w:rFonts w:ascii="Trebuchet MS" w:hAnsi="Trebuchet MS"/>
        </w:rPr>
        <w:t xml:space="preserve">he application site comprises a large commercial unit, currently occupied as a bingo hall and indoor trampoline park. The site is located between Gillette Way and Basingstoke Road, with access to the east and west. The unit is centrally located within the site, with dedicated parking extending to the south, east and west of the building. </w:t>
      </w:r>
      <w:r w:rsidR="00D605E0">
        <w:rPr>
          <w:rFonts w:ascii="Trebuchet MS" w:hAnsi="Trebuchet MS"/>
        </w:rPr>
        <w:t xml:space="preserve">Existing fascia signage adorns each elevation. The surrounding area comprises a range of commercial, industrial, business and residential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D605E0" w:rsidRPr="00D605E0" w:rsidRDefault="00D605E0" w:rsidP="004A7958">
      <w:pPr>
        <w:spacing w:line="240" w:lineRule="auto"/>
        <w:rPr>
          <w:rFonts w:ascii="Trebuchet MS" w:hAnsi="Trebuchet MS"/>
        </w:rPr>
      </w:pPr>
      <w:r>
        <w:rPr>
          <w:rFonts w:ascii="Trebuchet MS" w:hAnsi="Trebuchet MS"/>
        </w:rPr>
        <w:t xml:space="preserve">The proposal is for the display of an internally illuminated fascia sign to the eastward elevation. A distance of 5m would be maintained from the ground to the base of the sign. The sign would have a height of 2.3m, extending at a width of 4.2m, projecting to a depth of 0.15m. The sign would be of aluminium construction, with acrylic and vinyl faces. The sign would display yellow, orange and red text on a white background, to read ‘TAN EXPRESS’. </w:t>
      </w:r>
      <w:r w:rsidR="00372CAD">
        <w:rPr>
          <w:rFonts w:ascii="Trebuchet MS" w:hAnsi="Trebuchet MS"/>
        </w:rPr>
        <w:t xml:space="preserve">The maximum height of individual letters would be 0.62m. The sign would have a static internal LED illumination, to a maximum illuminance of 200cd/m.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372CAD">
        <w:rPr>
          <w:rFonts w:ascii="Trebuchet MS" w:hAnsi="Trebuchet MS"/>
        </w:rPr>
        <w:t>11/04/18:</w:t>
      </w:r>
    </w:p>
    <w:p w:rsidR="00372CAD" w:rsidRDefault="00372CAD" w:rsidP="0031647D">
      <w:pPr>
        <w:spacing w:line="240" w:lineRule="auto"/>
        <w:rPr>
          <w:rFonts w:ascii="Trebuchet MS" w:hAnsi="Trebuchet MS"/>
        </w:rPr>
      </w:pPr>
      <w:r>
        <w:rPr>
          <w:rFonts w:ascii="Trebuchet MS" w:hAnsi="Trebuchet MS"/>
        </w:rPr>
        <w:t>Drawing No: 567/526 – Site Location</w:t>
      </w:r>
    </w:p>
    <w:p w:rsidR="00372CAD" w:rsidRDefault="00372CAD" w:rsidP="0031647D">
      <w:pPr>
        <w:spacing w:line="240" w:lineRule="auto"/>
        <w:rPr>
          <w:rFonts w:ascii="Trebuchet MS" w:hAnsi="Trebuchet MS"/>
        </w:rPr>
      </w:pPr>
      <w:r>
        <w:rPr>
          <w:rFonts w:ascii="Trebuchet MS" w:hAnsi="Trebuchet MS"/>
        </w:rPr>
        <w:t>Drawing No: 567/525 – Proposed Site Plan</w:t>
      </w:r>
    </w:p>
    <w:p w:rsidR="00372CAD" w:rsidRDefault="00372CAD" w:rsidP="0031647D">
      <w:pPr>
        <w:spacing w:line="240" w:lineRule="auto"/>
        <w:rPr>
          <w:rFonts w:ascii="Trebuchet MS" w:hAnsi="Trebuchet MS"/>
        </w:rPr>
      </w:pPr>
      <w:r>
        <w:rPr>
          <w:rFonts w:ascii="Trebuchet MS" w:hAnsi="Trebuchet MS"/>
        </w:rPr>
        <w:t>Drawing No: 567/528 – Existing Eastward and Northward Elevations</w:t>
      </w:r>
    </w:p>
    <w:p w:rsidR="00372CAD" w:rsidRDefault="00372CAD" w:rsidP="0031647D">
      <w:pPr>
        <w:spacing w:line="240" w:lineRule="auto"/>
        <w:rPr>
          <w:rFonts w:ascii="Trebuchet MS" w:hAnsi="Trebuchet MS"/>
        </w:rPr>
      </w:pPr>
      <w:r>
        <w:rPr>
          <w:rFonts w:ascii="Trebuchet MS" w:hAnsi="Trebuchet MS"/>
        </w:rPr>
        <w:t>Drawing No: 567/529 – Existing Westward</w:t>
      </w:r>
      <w:r w:rsidR="006F76D8">
        <w:rPr>
          <w:rFonts w:ascii="Trebuchet MS" w:hAnsi="Trebuchet MS"/>
        </w:rPr>
        <w:t xml:space="preserve"> and Southward Elevations</w:t>
      </w:r>
    </w:p>
    <w:p w:rsidR="006F76D8" w:rsidRDefault="006F76D8" w:rsidP="0031647D">
      <w:pPr>
        <w:spacing w:line="240" w:lineRule="auto"/>
        <w:rPr>
          <w:rFonts w:ascii="Trebuchet MS" w:hAnsi="Trebuchet MS"/>
        </w:rPr>
      </w:pPr>
      <w:r>
        <w:rPr>
          <w:rFonts w:ascii="Trebuchet MS" w:hAnsi="Trebuchet MS"/>
        </w:rPr>
        <w:t>Drawing No: 567/530 – Proposed Westward and Southward Elevations</w:t>
      </w:r>
    </w:p>
    <w:p w:rsidR="006F76D8" w:rsidRPr="004D2E5C" w:rsidRDefault="006F76D8" w:rsidP="0031647D">
      <w:pPr>
        <w:spacing w:line="240" w:lineRule="auto"/>
        <w:rPr>
          <w:rFonts w:ascii="Trebuchet MS" w:hAnsi="Trebuchet MS"/>
        </w:rPr>
      </w:pPr>
      <w:r>
        <w:rPr>
          <w:rFonts w:ascii="Trebuchet MS" w:hAnsi="Trebuchet MS"/>
        </w:rPr>
        <w:t>Drawing No: 567/527 – Proposed Signage Detail</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6F76D8" w:rsidRDefault="008A5AAF" w:rsidP="004A7958">
      <w:pPr>
        <w:spacing w:line="240" w:lineRule="auto"/>
        <w:rPr>
          <w:rFonts w:ascii="Trebuchet MS" w:hAnsi="Trebuchet MS"/>
        </w:rPr>
      </w:pPr>
      <w:r>
        <w:rPr>
          <w:rFonts w:ascii="Trebuchet MS" w:hAnsi="Trebuchet MS"/>
        </w:rPr>
        <w:t>011069/ADV – Display of illuminated signs – Refused 25/05/01</w:t>
      </w:r>
    </w:p>
    <w:p w:rsidR="008A5AAF" w:rsidRDefault="008A5AAF" w:rsidP="004A7958">
      <w:pPr>
        <w:spacing w:line="240" w:lineRule="auto"/>
        <w:rPr>
          <w:rFonts w:ascii="Trebuchet MS" w:hAnsi="Trebuchet MS"/>
        </w:rPr>
      </w:pPr>
      <w:r>
        <w:rPr>
          <w:rFonts w:ascii="Trebuchet MS" w:hAnsi="Trebuchet MS"/>
        </w:rPr>
        <w:t>011134/ADV – Display of illuminated signs – Refused 09/08/01</w:t>
      </w:r>
    </w:p>
    <w:p w:rsidR="008A5AAF" w:rsidRDefault="008A5AAF" w:rsidP="004A7958">
      <w:pPr>
        <w:spacing w:line="240" w:lineRule="auto"/>
        <w:rPr>
          <w:rFonts w:ascii="Trebuchet MS" w:hAnsi="Trebuchet MS"/>
        </w:rPr>
      </w:pPr>
      <w:r>
        <w:rPr>
          <w:rFonts w:ascii="Trebuchet MS" w:hAnsi="Trebuchet MS"/>
        </w:rPr>
        <w:t>010426/ADV – Display of illuminated and non-illuminated signage – Permitted 23/10/01</w:t>
      </w:r>
    </w:p>
    <w:p w:rsidR="008A5AAF" w:rsidRDefault="008A5AAF" w:rsidP="004A7958">
      <w:pPr>
        <w:spacing w:line="240" w:lineRule="auto"/>
        <w:rPr>
          <w:rFonts w:ascii="Trebuchet MS" w:hAnsi="Trebuchet MS"/>
        </w:rPr>
      </w:pPr>
      <w:r>
        <w:rPr>
          <w:rFonts w:ascii="Trebuchet MS" w:hAnsi="Trebuchet MS"/>
        </w:rPr>
        <w:t>021069/ADV – Display of temporary sign board – Permitted 22/11/02</w:t>
      </w:r>
    </w:p>
    <w:p w:rsidR="008A5AAF" w:rsidRDefault="008A5AAF" w:rsidP="004A7958">
      <w:pPr>
        <w:spacing w:line="240" w:lineRule="auto"/>
        <w:rPr>
          <w:rFonts w:ascii="Trebuchet MS" w:hAnsi="Trebuchet MS"/>
        </w:rPr>
      </w:pPr>
      <w:r>
        <w:rPr>
          <w:rFonts w:ascii="Trebuchet MS" w:hAnsi="Trebuchet MS"/>
        </w:rPr>
        <w:t>070648/ADV – Display of signs – Permitted 04/04/07</w:t>
      </w:r>
    </w:p>
    <w:p w:rsidR="008A5AAF" w:rsidRDefault="008A5AAF" w:rsidP="004A7958">
      <w:pPr>
        <w:spacing w:line="240" w:lineRule="auto"/>
        <w:rPr>
          <w:rFonts w:ascii="Trebuchet MS" w:hAnsi="Trebuchet MS"/>
        </w:rPr>
      </w:pPr>
      <w:r>
        <w:rPr>
          <w:rFonts w:ascii="Trebuchet MS" w:hAnsi="Trebuchet MS"/>
        </w:rPr>
        <w:t>080817/ADV – Display of nine internally illuminated box signs and two totem signs – Returned</w:t>
      </w:r>
    </w:p>
    <w:p w:rsidR="008A5AAF" w:rsidRDefault="008A5AAF" w:rsidP="004A7958">
      <w:pPr>
        <w:spacing w:line="240" w:lineRule="auto"/>
        <w:rPr>
          <w:rFonts w:ascii="Trebuchet MS" w:hAnsi="Trebuchet MS"/>
        </w:rPr>
      </w:pPr>
      <w:r>
        <w:rPr>
          <w:rFonts w:ascii="Trebuchet MS" w:hAnsi="Trebuchet MS"/>
        </w:rPr>
        <w:lastRenderedPageBreak/>
        <w:t>120096/ADV – Display of new sign graphics and four fascia signs – Permitted 29/03/12</w:t>
      </w:r>
    </w:p>
    <w:p w:rsidR="008A5AAF" w:rsidRDefault="008A5AAF" w:rsidP="004A7958">
      <w:pPr>
        <w:spacing w:line="240" w:lineRule="auto"/>
        <w:rPr>
          <w:rFonts w:ascii="Trebuchet MS" w:hAnsi="Trebuchet MS"/>
        </w:rPr>
      </w:pPr>
      <w:r>
        <w:rPr>
          <w:rFonts w:ascii="Trebuchet MS" w:hAnsi="Trebuchet MS"/>
        </w:rPr>
        <w:t>141358/ADV – Display of double sided freestanding internally illuminated sign – Permitted 16/10/14</w:t>
      </w:r>
    </w:p>
    <w:p w:rsidR="008A5AAF" w:rsidRPr="008A5AAF" w:rsidRDefault="008A5AAF" w:rsidP="004A7958">
      <w:pPr>
        <w:spacing w:line="240" w:lineRule="auto"/>
        <w:rPr>
          <w:rFonts w:ascii="Trebuchet MS" w:hAnsi="Trebuchet MS"/>
        </w:rPr>
      </w:pPr>
      <w:r>
        <w:rPr>
          <w:rFonts w:ascii="Trebuchet MS" w:hAnsi="Trebuchet MS"/>
        </w:rPr>
        <w:t>152069/ADV – Display of nine internally illuminated signs – Permitted 14/01/16</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D76FB0" w:rsidRDefault="00FC1A34" w:rsidP="0031647D">
      <w:pPr>
        <w:spacing w:line="240" w:lineRule="auto"/>
        <w:rPr>
          <w:rFonts w:ascii="Trebuchet MS" w:hAnsi="Trebuchet MS"/>
        </w:rPr>
      </w:pPr>
      <w:r w:rsidRPr="004D2E5C">
        <w:rPr>
          <w:rFonts w:ascii="Trebuchet MS" w:hAnsi="Trebuchet MS"/>
        </w:rPr>
        <w:t>Neighbouring owners and occupiers at</w:t>
      </w:r>
      <w:r w:rsidR="008A5AAF">
        <w:rPr>
          <w:rFonts w:ascii="Trebuchet MS" w:hAnsi="Trebuchet MS"/>
        </w:rPr>
        <w:t xml:space="preserve"> 293-305 (odds) and 350 Basingstoke Road</w:t>
      </w:r>
      <w:r w:rsidRPr="004D2E5C">
        <w:rPr>
          <w:rFonts w:ascii="Trebuchet MS" w:hAnsi="Trebuchet MS"/>
        </w:rPr>
        <w:t xml:space="preserve"> were consulted by letter. </w:t>
      </w:r>
      <w:r w:rsidR="008A5AAF">
        <w:rPr>
          <w:rFonts w:ascii="Trebuchet MS" w:hAnsi="Trebuchet MS"/>
        </w:rPr>
        <w:t xml:space="preserve">A site notice was displayed. No letters of representation were received. </w:t>
      </w:r>
    </w:p>
    <w:p w:rsidR="004A7958" w:rsidRPr="00723235" w:rsidRDefault="00D76FB0" w:rsidP="0031647D">
      <w:pPr>
        <w:spacing w:line="240" w:lineRule="auto"/>
        <w:rPr>
          <w:rFonts w:ascii="Trebuchet MS" w:hAnsi="Trebuchet MS"/>
        </w:rPr>
      </w:pPr>
      <w:r>
        <w:rPr>
          <w:rFonts w:ascii="Trebuchet MS" w:hAnsi="Trebuchet MS"/>
        </w:rPr>
        <w:t xml:space="preserve">Transport raised no objection to the proposal, subject to a condition restricting illumination. </w:t>
      </w:r>
      <w:r w:rsidR="008A5AAF">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545FB9" w:rsidRDefault="00545FB9" w:rsidP="004E03B4">
      <w:pPr>
        <w:autoSpaceDE w:val="0"/>
        <w:autoSpaceDN w:val="0"/>
        <w:spacing w:after="0" w:line="240" w:lineRule="auto"/>
        <w:contextualSpacing/>
        <w:rPr>
          <w:rFonts w:ascii="Trebuchet MS" w:hAnsi="Trebuchet MS" w:cs="Times New Roman"/>
        </w:rPr>
      </w:pPr>
      <w:bookmarkStart w:id="0" w:name="_GoBack"/>
      <w:bookmarkEnd w:id="0"/>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lastRenderedPageBreak/>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w:t>
      </w:r>
      <w:r w:rsidR="006762BD">
        <w:rPr>
          <w:rFonts w:ascii="Trebuchet MS" w:hAnsi="Trebuchet MS"/>
        </w:rPr>
        <w:t xml:space="preserve"> at a high level to the eastward elevation</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w:t>
      </w:r>
      <w:r w:rsidR="006762BD">
        <w:rPr>
          <w:rFonts w:ascii="Trebuchet MS" w:hAnsi="Trebuchet MS"/>
        </w:rPr>
        <w:t xml:space="preserve">Though illuminated, the signage </w:t>
      </w:r>
      <w:r>
        <w:rPr>
          <w:rFonts w:ascii="Trebuchet MS" w:hAnsi="Trebuchet MS"/>
        </w:rPr>
        <w:t xml:space="preserve">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rebuchet MS">
    <w:altName w:val="Arial"/>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2243BF"/>
    <w:rsid w:val="0022758F"/>
    <w:rsid w:val="0025430E"/>
    <w:rsid w:val="0031647D"/>
    <w:rsid w:val="00372CAD"/>
    <w:rsid w:val="00451FCF"/>
    <w:rsid w:val="004A7958"/>
    <w:rsid w:val="004D2E5C"/>
    <w:rsid w:val="004E03B4"/>
    <w:rsid w:val="004E53D8"/>
    <w:rsid w:val="004F3462"/>
    <w:rsid w:val="00545FB9"/>
    <w:rsid w:val="00564FB8"/>
    <w:rsid w:val="006762BD"/>
    <w:rsid w:val="006F76D8"/>
    <w:rsid w:val="00723235"/>
    <w:rsid w:val="007521FC"/>
    <w:rsid w:val="008A5AAF"/>
    <w:rsid w:val="008B474D"/>
    <w:rsid w:val="0098029B"/>
    <w:rsid w:val="00C20BC8"/>
    <w:rsid w:val="00D605E0"/>
    <w:rsid w:val="00D76FB0"/>
    <w:rsid w:val="00DD2153"/>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25E54832</Template>
  <TotalTime>23</TotalTime>
  <Pages>3</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2018-05-29T15:48:00Z</dcterms:created>
  <dcterms:modified xsi:type="dcterms:W3CDTF">2018-05-31T18:02:00Z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2018-05-31T18:02:45Z</vt:filetime>
  </property>
</Properties>
</file>