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C2A" w:rsidRPr="002E76C9" w:rsidRDefault="00544C2A" w:rsidP="00544C2A">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544C2A" w:rsidRPr="002E76C9" w:rsidRDefault="00544C2A" w:rsidP="00544C2A">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DELEGATED APPLICATION REPORT </w:t>
      </w:r>
      <w:r w:rsidRPr="002E76C9">
        <w:rPr>
          <w:rFonts w:ascii="Trebuchet MS" w:eastAsia="Times New Roman" w:hAnsi="Trebuchet MS" w:cs="Courier New"/>
          <w:b/>
        </w:rPr>
        <w:tab/>
      </w:r>
      <w:r w:rsidRPr="002E76C9">
        <w:rPr>
          <w:rFonts w:ascii="Trebuchet MS" w:eastAsia="Times New Roman" w:hAnsi="Trebuchet MS" w:cs="Courier New"/>
          <w:b/>
        </w:rPr>
        <w:tab/>
      </w:r>
      <w:r w:rsidRPr="002E76C9">
        <w:rPr>
          <w:rFonts w:ascii="Trebuchet MS" w:eastAsia="Times New Roman" w:hAnsi="Trebuchet MS" w:cs="Courier New"/>
          <w:b/>
        </w:rPr>
        <w:tab/>
        <w:t xml:space="preserve">Target Date: </w:t>
      </w:r>
      <w:r>
        <w:rPr>
          <w:rFonts w:ascii="Trebuchet MS" w:eastAsia="Times New Roman" w:hAnsi="Trebuchet MS" w:cs="Courier New"/>
        </w:rPr>
        <w:t>21/09/2017</w:t>
      </w:r>
    </w:p>
    <w:p w:rsidR="00544C2A" w:rsidRPr="002E76C9" w:rsidRDefault="00544C2A" w:rsidP="00544C2A">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Application No: </w:t>
      </w:r>
      <w:r>
        <w:rPr>
          <w:rFonts w:ascii="Trebuchet MS" w:eastAsia="Times New Roman" w:hAnsi="Trebuchet MS" w:cs="Courier New"/>
        </w:rPr>
        <w:t>171270/HOU</w:t>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p>
    <w:p w:rsidR="00544C2A" w:rsidRPr="002E76C9" w:rsidRDefault="00544C2A" w:rsidP="00544C2A">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Address: </w:t>
      </w:r>
      <w:r w:rsidRPr="00544C2A">
        <w:rPr>
          <w:rFonts w:ascii="Trebuchet MS" w:eastAsia="Times New Roman" w:hAnsi="Trebuchet MS" w:cs="Courier New"/>
        </w:rPr>
        <w:t xml:space="preserve">921 Oxford Road, </w:t>
      </w:r>
      <w:proofErr w:type="spellStart"/>
      <w:r w:rsidRPr="00544C2A">
        <w:rPr>
          <w:rFonts w:ascii="Trebuchet MS" w:eastAsia="Times New Roman" w:hAnsi="Trebuchet MS" w:cs="Courier New"/>
        </w:rPr>
        <w:t>Tilehurst</w:t>
      </w:r>
      <w:proofErr w:type="spellEnd"/>
      <w:r w:rsidRPr="00544C2A">
        <w:rPr>
          <w:rFonts w:ascii="Trebuchet MS" w:eastAsia="Times New Roman" w:hAnsi="Trebuchet MS" w:cs="Courier New"/>
        </w:rPr>
        <w:t>, Reading</w:t>
      </w:r>
    </w:p>
    <w:p w:rsidR="00544C2A" w:rsidRPr="002E76C9" w:rsidRDefault="00544C2A" w:rsidP="00544C2A">
      <w:pPr>
        <w:spacing w:after="0" w:line="240" w:lineRule="auto"/>
        <w:rPr>
          <w:rFonts w:ascii="Trebuchet MS" w:eastAsia="Times New Roman" w:hAnsi="Trebuchet MS" w:cs="Courier New"/>
        </w:rPr>
      </w:pPr>
      <w:r w:rsidRPr="002E76C9">
        <w:rPr>
          <w:rFonts w:ascii="Trebuchet MS" w:eastAsia="Times New Roman" w:hAnsi="Trebuchet MS" w:cs="Courier New"/>
          <w:b/>
        </w:rPr>
        <w:t>Ward:</w:t>
      </w:r>
      <w:r>
        <w:rPr>
          <w:rFonts w:ascii="Trebuchet MS" w:eastAsia="Times New Roman" w:hAnsi="Trebuchet MS" w:cs="Courier New"/>
        </w:rPr>
        <w:t xml:space="preserve"> Kentwood</w:t>
      </w:r>
    </w:p>
    <w:p w:rsidR="00544C2A" w:rsidRDefault="00544C2A" w:rsidP="00544C2A">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Proposal: </w:t>
      </w:r>
      <w:r w:rsidRPr="00544C2A">
        <w:rPr>
          <w:rFonts w:ascii="Trebuchet MS" w:eastAsia="Times New Roman" w:hAnsi="Trebuchet MS" w:cs="Courier New"/>
        </w:rPr>
        <w:t>Single storey rear extension and garage conversion</w:t>
      </w:r>
    </w:p>
    <w:p w:rsidR="00544C2A" w:rsidRPr="002E76C9" w:rsidRDefault="00544C2A" w:rsidP="00544C2A">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Case officer: Ralph </w:t>
      </w:r>
      <w:proofErr w:type="spellStart"/>
      <w:r w:rsidRPr="002E76C9">
        <w:rPr>
          <w:rFonts w:ascii="Trebuchet MS" w:eastAsia="Times New Roman" w:hAnsi="Trebuchet MS" w:cs="Courier New"/>
          <w:b/>
        </w:rPr>
        <w:t>Chakadya</w:t>
      </w:r>
      <w:proofErr w:type="spellEnd"/>
    </w:p>
    <w:p w:rsidR="00544C2A" w:rsidRPr="002E76C9" w:rsidRDefault="00544C2A" w:rsidP="00544C2A">
      <w:pPr>
        <w:spacing w:after="0" w:line="240" w:lineRule="auto"/>
        <w:rPr>
          <w:rFonts w:ascii="Trebuchet MS" w:eastAsia="Times New Roman" w:hAnsi="Trebuchet MS" w:cs="Courier New"/>
        </w:rPr>
      </w:pPr>
    </w:p>
    <w:p w:rsidR="00544C2A" w:rsidRPr="002E76C9" w:rsidRDefault="00544C2A" w:rsidP="00544C2A">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Site Description and Surrounding Area:     </w:t>
      </w:r>
    </w:p>
    <w:p w:rsidR="00544C2A" w:rsidRPr="002E76C9" w:rsidRDefault="00544C2A" w:rsidP="00544C2A">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The application site </w:t>
      </w:r>
      <w:r>
        <w:rPr>
          <w:rFonts w:ascii="Trebuchet MS" w:eastAsia="Times New Roman" w:hAnsi="Trebuchet MS" w:cs="Courier New"/>
        </w:rPr>
        <w:t xml:space="preserve">contains a semi-detached </w:t>
      </w:r>
      <w:r w:rsidRPr="002E76C9">
        <w:rPr>
          <w:rFonts w:ascii="Trebuchet MS" w:eastAsia="Times New Roman" w:hAnsi="Trebuchet MS" w:cs="Courier New"/>
        </w:rPr>
        <w:t>two-storey property</w:t>
      </w:r>
      <w:r>
        <w:rPr>
          <w:rFonts w:ascii="Trebuchet MS" w:eastAsia="Times New Roman" w:hAnsi="Trebuchet MS" w:cs="Courier New"/>
        </w:rPr>
        <w:t xml:space="preserve"> on a residential street</w:t>
      </w:r>
      <w:r w:rsidRPr="002E76C9">
        <w:rPr>
          <w:rFonts w:ascii="Trebuchet MS" w:eastAsia="Times New Roman" w:hAnsi="Trebuchet MS" w:cs="Courier New"/>
        </w:rPr>
        <w:t xml:space="preserve">.  The house is not listed or in a conservation area. </w:t>
      </w:r>
    </w:p>
    <w:p w:rsidR="00544C2A" w:rsidRDefault="00544C2A" w:rsidP="00544C2A">
      <w:pPr>
        <w:spacing w:after="0" w:line="240" w:lineRule="auto"/>
        <w:jc w:val="both"/>
        <w:rPr>
          <w:rFonts w:ascii="Trebuchet MS" w:eastAsia="Times New Roman" w:hAnsi="Trebuchet MS" w:cs="Courier New"/>
        </w:rPr>
      </w:pPr>
    </w:p>
    <w:p w:rsidR="00544C2A" w:rsidRPr="008B3933" w:rsidRDefault="00544C2A" w:rsidP="00544C2A">
      <w:pPr>
        <w:spacing w:after="0" w:line="240" w:lineRule="auto"/>
        <w:jc w:val="both"/>
        <w:rPr>
          <w:rFonts w:ascii="Trebuchet MS" w:eastAsia="Times New Roman" w:hAnsi="Trebuchet MS" w:cs="Courier New"/>
        </w:rPr>
      </w:pPr>
      <w:r w:rsidRPr="002E76C9">
        <w:rPr>
          <w:rFonts w:ascii="Trebuchet MS" w:eastAsia="Times New Roman" w:hAnsi="Trebuchet MS" w:cs="Courier New"/>
          <w:b/>
        </w:rPr>
        <w:t>Plans Considered:</w:t>
      </w:r>
    </w:p>
    <w:p w:rsidR="00544C2A" w:rsidRDefault="00544C2A" w:rsidP="00544C2A">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The following </w:t>
      </w:r>
      <w:r>
        <w:rPr>
          <w:rFonts w:ascii="Trebuchet MS" w:eastAsia="Times New Roman" w:hAnsi="Trebuchet MS" w:cs="Courier New"/>
        </w:rPr>
        <w:t>plans were submitted:</w:t>
      </w:r>
    </w:p>
    <w:p w:rsidR="00544C2A" w:rsidRDefault="00544C2A" w:rsidP="00544C2A">
      <w:pPr>
        <w:spacing w:after="0" w:line="240" w:lineRule="auto"/>
        <w:rPr>
          <w:rFonts w:ascii="Trebuchet MS" w:eastAsia="Times New Roman" w:hAnsi="Trebuchet MS" w:cs="Courier New"/>
        </w:rPr>
      </w:pPr>
      <w:r>
        <w:rPr>
          <w:rFonts w:ascii="Trebuchet MS" w:eastAsia="Times New Roman" w:hAnsi="Trebuchet MS" w:cs="Courier New"/>
        </w:rPr>
        <w:t xml:space="preserve">Drawing No. 17/14/01 </w:t>
      </w:r>
      <w:r w:rsidRPr="002E76C9">
        <w:rPr>
          <w:rFonts w:ascii="Trebuchet MS" w:eastAsia="Times New Roman" w:hAnsi="Trebuchet MS" w:cs="Courier New"/>
        </w:rPr>
        <w:t>Location</w:t>
      </w:r>
      <w:r>
        <w:rPr>
          <w:rFonts w:ascii="Trebuchet MS" w:eastAsia="Times New Roman" w:hAnsi="Trebuchet MS" w:cs="Courier New"/>
        </w:rPr>
        <w:t>, Existing Floor and Elevation Plans</w:t>
      </w:r>
    </w:p>
    <w:p w:rsidR="00544C2A" w:rsidRDefault="00544C2A" w:rsidP="00544C2A">
      <w:pPr>
        <w:spacing w:after="0" w:line="240" w:lineRule="auto"/>
        <w:rPr>
          <w:rFonts w:ascii="Trebuchet MS" w:eastAsia="Times New Roman" w:hAnsi="Trebuchet MS" w:cs="Courier New"/>
        </w:rPr>
      </w:pPr>
      <w:r w:rsidRPr="00461800">
        <w:rPr>
          <w:rFonts w:ascii="Trebuchet MS" w:eastAsia="Times New Roman" w:hAnsi="Trebuchet MS" w:cs="Courier New"/>
        </w:rPr>
        <w:t xml:space="preserve">Drawing No. </w:t>
      </w:r>
      <w:r>
        <w:rPr>
          <w:rFonts w:ascii="Trebuchet MS" w:eastAsia="Times New Roman" w:hAnsi="Trebuchet MS" w:cs="Courier New"/>
        </w:rPr>
        <w:t>1714/02 Proposed Block, Floor and Elevation Plans</w:t>
      </w:r>
    </w:p>
    <w:p w:rsidR="00544C2A" w:rsidRPr="002E76C9" w:rsidRDefault="00544C2A" w:rsidP="00544C2A">
      <w:pPr>
        <w:spacing w:after="0" w:line="240" w:lineRule="auto"/>
        <w:rPr>
          <w:rFonts w:ascii="Trebuchet MS" w:eastAsia="Times New Roman" w:hAnsi="Trebuchet MS" w:cs="Courier New"/>
        </w:rPr>
      </w:pPr>
    </w:p>
    <w:p w:rsidR="00544C2A" w:rsidRPr="002E76C9" w:rsidRDefault="00544C2A" w:rsidP="00544C2A">
      <w:pPr>
        <w:spacing w:after="0" w:line="240" w:lineRule="auto"/>
        <w:rPr>
          <w:rFonts w:ascii="Trebuchet MS" w:eastAsia="Times New Roman" w:hAnsi="Trebuchet MS" w:cs="Courier New"/>
          <w:b/>
        </w:rPr>
      </w:pPr>
      <w:r w:rsidRPr="002E76C9">
        <w:rPr>
          <w:rFonts w:ascii="Trebuchet MS" w:eastAsia="Times New Roman" w:hAnsi="Trebuchet MS" w:cs="Courier New"/>
          <w:b/>
        </w:rPr>
        <w:t>Relevant Planning History:</w:t>
      </w:r>
    </w:p>
    <w:p w:rsidR="00544C2A" w:rsidRDefault="00544C2A" w:rsidP="00544C2A">
      <w:pPr>
        <w:spacing w:after="0" w:line="240" w:lineRule="auto"/>
        <w:rPr>
          <w:rFonts w:ascii="Trebuchet MS" w:eastAsia="Times New Roman" w:hAnsi="Trebuchet MS" w:cs="Courier New"/>
        </w:rPr>
      </w:pPr>
      <w:proofErr w:type="gramStart"/>
      <w:r>
        <w:rPr>
          <w:rFonts w:ascii="Trebuchet MS" w:eastAsia="Times New Roman" w:hAnsi="Trebuchet MS" w:cs="Courier New"/>
        </w:rPr>
        <w:t xml:space="preserve">171142HOU - </w:t>
      </w:r>
      <w:r w:rsidRPr="00544C2A">
        <w:rPr>
          <w:rFonts w:ascii="Trebuchet MS" w:eastAsia="Times New Roman" w:hAnsi="Trebuchet MS" w:cs="Courier New"/>
        </w:rPr>
        <w:t>Loft conversion, garage conversion and single storey rear extension</w:t>
      </w:r>
      <w:r>
        <w:rPr>
          <w:rFonts w:ascii="Trebuchet MS" w:eastAsia="Times New Roman" w:hAnsi="Trebuchet MS" w:cs="Courier New"/>
        </w:rPr>
        <w:t>.</w:t>
      </w:r>
      <w:proofErr w:type="gramEnd"/>
      <w:r>
        <w:rPr>
          <w:rFonts w:ascii="Trebuchet MS" w:eastAsia="Times New Roman" w:hAnsi="Trebuchet MS" w:cs="Courier New"/>
        </w:rPr>
        <w:t xml:space="preserve"> Withdrawn 10/08/2017</w:t>
      </w:r>
    </w:p>
    <w:p w:rsidR="009027DC" w:rsidRPr="009027DC" w:rsidRDefault="009027DC" w:rsidP="00544C2A">
      <w:pPr>
        <w:spacing w:after="0" w:line="240" w:lineRule="auto"/>
        <w:rPr>
          <w:rFonts w:ascii="Trebuchet MS" w:eastAsia="Times New Roman" w:hAnsi="Trebuchet MS" w:cs="Courier New"/>
        </w:rPr>
      </w:pPr>
      <w:bookmarkStart w:id="0" w:name="_GoBack"/>
      <w:r w:rsidRPr="009027DC">
        <w:rPr>
          <w:rFonts w:ascii="Trebuchet MS" w:eastAsia="Times New Roman" w:hAnsi="Trebuchet MS" w:cs="Courier New"/>
        </w:rPr>
        <w:t xml:space="preserve">171415 </w:t>
      </w:r>
      <w:proofErr w:type="gramStart"/>
      <w:r w:rsidRPr="009027DC">
        <w:rPr>
          <w:rFonts w:ascii="Trebuchet MS" w:eastAsia="Times New Roman" w:hAnsi="Trebuchet MS" w:cs="Courier New"/>
        </w:rPr>
        <w:t xml:space="preserve">CLP </w:t>
      </w:r>
      <w:r w:rsidRPr="009027DC">
        <w:rPr>
          <w:rFonts w:ascii="Trebuchet MS" w:eastAsia="Times New Roman" w:hAnsi="Trebuchet MS" w:cs="Courier New"/>
        </w:rPr>
        <w:t xml:space="preserve"> -</w:t>
      </w:r>
      <w:proofErr w:type="gramEnd"/>
      <w:r w:rsidRPr="009027DC">
        <w:rPr>
          <w:rFonts w:ascii="Trebuchet MS" w:eastAsia="Times New Roman" w:hAnsi="Trebuchet MS" w:cs="Courier New"/>
        </w:rPr>
        <w:t xml:space="preserve"> Dormer extension </w:t>
      </w:r>
      <w:r w:rsidR="00C313D3">
        <w:rPr>
          <w:rFonts w:ascii="Trebuchet MS" w:eastAsia="Times New Roman" w:hAnsi="Trebuchet MS" w:cs="Courier New"/>
        </w:rPr>
        <w:t>– pending decision</w:t>
      </w:r>
    </w:p>
    <w:bookmarkEnd w:id="0"/>
    <w:p w:rsidR="009027DC" w:rsidRDefault="009027DC" w:rsidP="00544C2A">
      <w:pPr>
        <w:spacing w:after="0" w:line="240" w:lineRule="auto"/>
        <w:rPr>
          <w:rFonts w:ascii="Trebuchet MS" w:hAnsi="Trebuchet MS" w:cs="Trebuchet MS"/>
          <w:color w:val="000000"/>
          <w:sz w:val="20"/>
          <w:szCs w:val="20"/>
        </w:rPr>
      </w:pPr>
    </w:p>
    <w:p w:rsidR="00544C2A" w:rsidRPr="002E76C9" w:rsidRDefault="00544C2A" w:rsidP="00544C2A">
      <w:pPr>
        <w:spacing w:after="0" w:line="240" w:lineRule="auto"/>
        <w:rPr>
          <w:rFonts w:ascii="Trebuchet MS" w:eastAsia="Times New Roman" w:hAnsi="Trebuchet MS" w:cs="Courier New"/>
        </w:rPr>
      </w:pPr>
      <w:r w:rsidRPr="002E76C9">
        <w:rPr>
          <w:rFonts w:ascii="Trebuchet MS" w:eastAsia="Times New Roman" w:hAnsi="Trebuchet MS" w:cs="Courier New"/>
          <w:b/>
        </w:rPr>
        <w:t>Consultation Responses:</w:t>
      </w:r>
    </w:p>
    <w:p w:rsidR="00544C2A" w:rsidRPr="002E76C9" w:rsidRDefault="00544C2A" w:rsidP="00544C2A">
      <w:pPr>
        <w:spacing w:after="0" w:line="240" w:lineRule="auto"/>
        <w:rPr>
          <w:rFonts w:ascii="Trebuchet MS" w:eastAsia="Times New Roman" w:hAnsi="Trebuchet MS" w:cs="Courier New"/>
        </w:rPr>
      </w:pPr>
      <w:r>
        <w:rPr>
          <w:rFonts w:ascii="Trebuchet MS" w:eastAsia="Times New Roman" w:hAnsi="Trebuchet MS" w:cs="Courier New"/>
        </w:rPr>
        <w:t>No letters were received from consulted neighbours</w:t>
      </w:r>
    </w:p>
    <w:p w:rsidR="00544C2A" w:rsidRPr="002E76C9" w:rsidRDefault="00544C2A" w:rsidP="00544C2A">
      <w:pPr>
        <w:spacing w:after="0" w:line="240" w:lineRule="auto"/>
        <w:rPr>
          <w:rFonts w:ascii="Trebuchet MS" w:eastAsia="Times New Roman" w:hAnsi="Trebuchet MS" w:cs="Courier New"/>
        </w:rPr>
      </w:pPr>
    </w:p>
    <w:p w:rsidR="00544C2A" w:rsidRPr="00544C2A" w:rsidRDefault="00544C2A" w:rsidP="00544C2A">
      <w:pPr>
        <w:spacing w:after="0" w:line="240" w:lineRule="auto"/>
        <w:rPr>
          <w:rFonts w:ascii="Trebuchet MS" w:eastAsia="Times New Roman" w:hAnsi="Trebuchet MS" w:cs="Courier New"/>
          <w:b/>
        </w:rPr>
      </w:pPr>
      <w:r w:rsidRPr="0062120D">
        <w:rPr>
          <w:rFonts w:ascii="Trebuchet MS" w:eastAsia="Times New Roman" w:hAnsi="Trebuchet MS" w:cs="Courier New"/>
          <w:b/>
        </w:rPr>
        <w:t>Non-statutory consultees</w:t>
      </w:r>
    </w:p>
    <w:p w:rsidR="00544C2A" w:rsidRPr="008635C2" w:rsidRDefault="00544C2A" w:rsidP="00372798">
      <w:pPr>
        <w:spacing w:after="0" w:line="240" w:lineRule="auto"/>
        <w:jc w:val="both"/>
        <w:rPr>
          <w:rFonts w:ascii="Trebuchet MS" w:eastAsia="Times New Roman" w:hAnsi="Trebuchet MS" w:cs="Courier New"/>
        </w:rPr>
      </w:pPr>
      <w:r w:rsidRPr="008635C2">
        <w:rPr>
          <w:rFonts w:ascii="Trebuchet MS" w:eastAsia="Times New Roman" w:hAnsi="Trebuchet MS" w:cs="Courier New"/>
        </w:rPr>
        <w:t xml:space="preserve">RBC Transport – </w:t>
      </w:r>
      <w:r w:rsidR="00372798" w:rsidRPr="00372798">
        <w:rPr>
          <w:rFonts w:ascii="Trebuchet MS" w:eastAsia="Times New Roman" w:hAnsi="Trebuchet MS" w:cs="Courier New"/>
        </w:rPr>
        <w:t>The proposal consists of a single storey rear extension and garage conversion. The dimensions of the existing garage at 2.3m wide by 4.1m long would be too small to accommodate a car and would be predominately used for storage. As the proposals will not increase demand for parking over and above the existing dwelling, there are no trans</w:t>
      </w:r>
      <w:r w:rsidR="00372798">
        <w:rPr>
          <w:rFonts w:ascii="Trebuchet MS" w:eastAsia="Times New Roman" w:hAnsi="Trebuchet MS" w:cs="Courier New"/>
        </w:rPr>
        <w:t xml:space="preserve">port objections to the </w:t>
      </w:r>
      <w:proofErr w:type="gramStart"/>
      <w:r w:rsidR="00372798">
        <w:rPr>
          <w:rFonts w:ascii="Trebuchet MS" w:eastAsia="Times New Roman" w:hAnsi="Trebuchet MS" w:cs="Courier New"/>
        </w:rPr>
        <w:t>proposal.</w:t>
      </w:r>
      <w:proofErr w:type="gramEnd"/>
    </w:p>
    <w:p w:rsidR="00544C2A" w:rsidRPr="002E76C9" w:rsidRDefault="00544C2A" w:rsidP="00544C2A">
      <w:pPr>
        <w:spacing w:after="0" w:line="240" w:lineRule="auto"/>
        <w:rPr>
          <w:rFonts w:ascii="Trebuchet MS" w:eastAsia="Times New Roman" w:hAnsi="Trebuchet MS" w:cs="Courier New"/>
        </w:rPr>
      </w:pPr>
    </w:p>
    <w:p w:rsidR="00544C2A" w:rsidRPr="002E76C9" w:rsidRDefault="00544C2A" w:rsidP="00544C2A">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Relevant Planning Policy and Guidance   </w:t>
      </w:r>
    </w:p>
    <w:p w:rsidR="00544C2A" w:rsidRPr="002E76C9" w:rsidRDefault="00544C2A" w:rsidP="00544C2A">
      <w:pPr>
        <w:spacing w:after="0" w:line="240" w:lineRule="auto"/>
        <w:rPr>
          <w:rFonts w:ascii="Trebuchet MS" w:eastAsia="Times New Roman" w:hAnsi="Trebuchet MS" w:cs="Courier New"/>
        </w:rPr>
      </w:pPr>
      <w:r w:rsidRPr="002E76C9">
        <w:rPr>
          <w:rFonts w:ascii="Trebuchet MS" w:eastAsia="Times New Roman" w:hAnsi="Trebuchet MS" w:cs="Courier New"/>
        </w:rPr>
        <w:t>The following local and national planning policy and guidance is relevant to this application:</w:t>
      </w:r>
    </w:p>
    <w:p w:rsidR="00544C2A" w:rsidRPr="002E76C9" w:rsidRDefault="00544C2A" w:rsidP="00544C2A">
      <w:pPr>
        <w:spacing w:after="0" w:line="240" w:lineRule="auto"/>
        <w:rPr>
          <w:rFonts w:ascii="Trebuchet MS" w:eastAsia="Times New Roman" w:hAnsi="Trebuchet MS" w:cs="Courier New"/>
        </w:rPr>
      </w:pPr>
    </w:p>
    <w:p w:rsidR="00544C2A" w:rsidRPr="002E76C9" w:rsidRDefault="00544C2A" w:rsidP="00544C2A">
      <w:pPr>
        <w:spacing w:after="0" w:line="240" w:lineRule="auto"/>
        <w:rPr>
          <w:rFonts w:ascii="Trebuchet MS" w:eastAsia="Times New Roman" w:hAnsi="Trebuchet MS" w:cs="Courier New"/>
        </w:rPr>
      </w:pPr>
      <w:r w:rsidRPr="002E76C9">
        <w:rPr>
          <w:rFonts w:ascii="Trebuchet MS" w:eastAsia="Times New Roman" w:hAnsi="Trebuchet MS" w:cs="Courier New"/>
        </w:rPr>
        <w:t>Reading Borough Local Development Framework Core Strategy (2008</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544C2A" w:rsidRPr="002E76C9" w:rsidRDefault="00544C2A" w:rsidP="00544C2A">
      <w:pPr>
        <w:spacing w:after="0" w:line="240" w:lineRule="auto"/>
        <w:rPr>
          <w:rFonts w:ascii="Trebuchet MS" w:eastAsia="Times New Roman" w:hAnsi="Trebuchet MS" w:cs="Courier New"/>
        </w:rPr>
      </w:pPr>
      <w:r w:rsidRPr="002E76C9">
        <w:rPr>
          <w:rFonts w:ascii="Trebuchet MS" w:eastAsia="Times New Roman" w:hAnsi="Trebuchet MS" w:cs="Courier New"/>
        </w:rPr>
        <w:t>CS7: Design and the Public Realm</w:t>
      </w:r>
    </w:p>
    <w:p w:rsidR="00544C2A" w:rsidRPr="002E76C9" w:rsidRDefault="00544C2A" w:rsidP="00544C2A">
      <w:pPr>
        <w:spacing w:after="0" w:line="240" w:lineRule="auto"/>
        <w:rPr>
          <w:rFonts w:ascii="Trebuchet MS" w:eastAsia="Times New Roman" w:hAnsi="Trebuchet MS" w:cs="Courier New"/>
        </w:rPr>
      </w:pPr>
    </w:p>
    <w:p w:rsidR="00544C2A" w:rsidRPr="002E76C9" w:rsidRDefault="00544C2A" w:rsidP="00544C2A">
      <w:pPr>
        <w:spacing w:after="0" w:line="240" w:lineRule="auto"/>
        <w:rPr>
          <w:rFonts w:ascii="Trebuchet MS" w:eastAsia="Times New Roman" w:hAnsi="Trebuchet MS" w:cs="Courier New"/>
        </w:rPr>
      </w:pPr>
      <w:r w:rsidRPr="002E76C9">
        <w:rPr>
          <w:rFonts w:ascii="Trebuchet MS" w:eastAsia="Times New Roman" w:hAnsi="Trebuchet MS" w:cs="Courier New"/>
        </w:rPr>
        <w:t>Sites and Detailed Policies Document (Oct 2012</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544C2A" w:rsidRPr="002E76C9" w:rsidRDefault="00544C2A" w:rsidP="00544C2A">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DM4: Safeguarding Amenity </w:t>
      </w:r>
    </w:p>
    <w:p w:rsidR="00544C2A" w:rsidRDefault="00544C2A" w:rsidP="00544C2A">
      <w:pPr>
        <w:spacing w:after="0" w:line="240" w:lineRule="auto"/>
        <w:rPr>
          <w:rFonts w:ascii="Trebuchet MS" w:eastAsia="Times New Roman" w:hAnsi="Trebuchet MS" w:cs="Courier New"/>
        </w:rPr>
      </w:pPr>
      <w:r w:rsidRPr="002E76C9">
        <w:rPr>
          <w:rFonts w:ascii="Trebuchet MS" w:eastAsia="Times New Roman" w:hAnsi="Trebuchet MS" w:cs="Courier New"/>
        </w:rPr>
        <w:t>DM9: House Extensions and Ancillary Accommodation</w:t>
      </w:r>
    </w:p>
    <w:p w:rsidR="00544C2A" w:rsidRPr="002E76C9" w:rsidRDefault="00544C2A" w:rsidP="00544C2A">
      <w:pPr>
        <w:spacing w:after="0" w:line="240" w:lineRule="auto"/>
        <w:rPr>
          <w:rFonts w:ascii="Trebuchet MS" w:eastAsia="Times New Roman" w:hAnsi="Trebuchet MS" w:cs="Courier New"/>
        </w:rPr>
      </w:pPr>
      <w:r>
        <w:rPr>
          <w:rFonts w:ascii="Trebuchet MS" w:eastAsia="Times New Roman" w:hAnsi="Trebuchet MS" w:cs="Courier New"/>
        </w:rPr>
        <w:t>DM10: Private and Communal Outdoor Space</w:t>
      </w:r>
    </w:p>
    <w:p w:rsidR="00544C2A" w:rsidRPr="002E76C9" w:rsidRDefault="00544C2A" w:rsidP="00544C2A">
      <w:pPr>
        <w:spacing w:after="0" w:line="240" w:lineRule="auto"/>
        <w:rPr>
          <w:rFonts w:ascii="Trebuchet MS" w:eastAsia="Times New Roman" w:hAnsi="Trebuchet MS" w:cs="Courier New"/>
        </w:rPr>
      </w:pPr>
    </w:p>
    <w:p w:rsidR="00544C2A" w:rsidRPr="002E76C9" w:rsidRDefault="00544C2A" w:rsidP="00544C2A">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“A Design Guide to House Extensions” (2003)</w:t>
      </w:r>
    </w:p>
    <w:p w:rsidR="00544C2A" w:rsidRPr="002E76C9" w:rsidRDefault="00544C2A" w:rsidP="00544C2A">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“Revised Parking Standards and Design” (2011)</w:t>
      </w:r>
    </w:p>
    <w:p w:rsidR="00544C2A" w:rsidRPr="002E76C9" w:rsidRDefault="00544C2A" w:rsidP="00544C2A">
      <w:pPr>
        <w:spacing w:after="0" w:line="240" w:lineRule="auto"/>
        <w:rPr>
          <w:rFonts w:ascii="Trebuchet MS" w:eastAsia="Times New Roman" w:hAnsi="Trebuchet MS" w:cs="Courier New"/>
        </w:rPr>
      </w:pPr>
    </w:p>
    <w:p w:rsidR="00544C2A" w:rsidRPr="008B3933" w:rsidRDefault="00544C2A" w:rsidP="00544C2A">
      <w:pPr>
        <w:spacing w:after="0" w:line="240" w:lineRule="auto"/>
        <w:rPr>
          <w:rFonts w:ascii="Trebuchet MS" w:eastAsia="Times New Roman" w:hAnsi="Trebuchet MS" w:cs="Courier New"/>
          <w:bCs/>
        </w:rPr>
      </w:pPr>
      <w:r w:rsidRPr="008B3933">
        <w:rPr>
          <w:rFonts w:ascii="Trebuchet MS" w:eastAsia="Times New Roman" w:hAnsi="Trebuchet MS" w:cs="Courier New"/>
          <w:bCs/>
        </w:rPr>
        <w:t>Appraisal Checklist</w:t>
      </w:r>
    </w:p>
    <w:p w:rsidR="00544C2A" w:rsidRPr="008B3933" w:rsidRDefault="00544C2A" w:rsidP="00544C2A">
      <w:pPr>
        <w:spacing w:after="0" w:line="240" w:lineRule="auto"/>
        <w:rPr>
          <w:rFonts w:ascii="Trebuchet MS" w:eastAsia="Times New Roman" w:hAnsi="Trebuchet MS" w:cs="Courier New"/>
          <w:bCs/>
        </w:rPr>
      </w:pPr>
      <w:r w:rsidRPr="008B3933">
        <w:rPr>
          <w:rFonts w:ascii="Trebuchet MS" w:eastAsia="Times New Roman" w:hAnsi="Trebuchet MS" w:cs="Courier New"/>
          <w:bCs/>
        </w:rPr>
        <w:t>DM9 states: An extension to a house will be acceptable where it:</w:t>
      </w:r>
    </w:p>
    <w:p w:rsidR="00544C2A" w:rsidRPr="0062120D" w:rsidRDefault="00544C2A" w:rsidP="00544C2A">
      <w:pPr>
        <w:spacing w:after="0" w:line="240" w:lineRule="auto"/>
        <w:rPr>
          <w:rFonts w:ascii="Trebuchet MS" w:eastAsia="Times New Roman" w:hAnsi="Trebuchet MS" w:cs="Courier New"/>
          <w:b/>
          <w:bCs/>
        </w:rPr>
      </w:pPr>
    </w:p>
    <w:p w:rsidR="00544C2A" w:rsidRPr="0062120D" w:rsidRDefault="00544C2A" w:rsidP="00544C2A">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of the house in terms of scale, location, materials and design;</w:t>
      </w:r>
    </w:p>
    <w:p w:rsidR="00544C2A" w:rsidRPr="008B3933" w:rsidRDefault="00544C2A" w:rsidP="00544C2A">
      <w:pPr>
        <w:spacing w:after="0" w:line="240" w:lineRule="auto"/>
        <w:rPr>
          <w:rFonts w:ascii="Trebuchet MS" w:eastAsia="Times New Roman" w:hAnsi="Trebuchet MS" w:cs="Courier New"/>
          <w:bCs/>
        </w:rPr>
      </w:pPr>
    </w:p>
    <w:p w:rsidR="00544C2A" w:rsidRPr="008B3933" w:rsidRDefault="00544C2A" w:rsidP="00544C2A">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544C2A" w:rsidRPr="008B3933" w:rsidRDefault="00544C2A" w:rsidP="00372798">
      <w:pPr>
        <w:numPr>
          <w:ilvl w:val="0"/>
          <w:numId w:val="2"/>
        </w:numPr>
        <w:spacing w:after="0" w:line="240" w:lineRule="auto"/>
        <w:jc w:val="both"/>
        <w:rPr>
          <w:rFonts w:ascii="Trebuchet MS" w:eastAsia="Times New Roman" w:hAnsi="Trebuchet MS" w:cs="Courier New"/>
          <w:bCs/>
        </w:rPr>
      </w:pPr>
      <w:r w:rsidRPr="008B3933">
        <w:rPr>
          <w:rFonts w:ascii="Trebuchet MS" w:eastAsia="Times New Roman" w:hAnsi="Trebuchet MS" w:cs="Courier New"/>
          <w:bCs/>
        </w:rPr>
        <w:t xml:space="preserve">detract from the appearance of the original building through the use of ill-matching materials and by not fitting in with the design, scale and proportions of the original building; NO </w:t>
      </w:r>
      <w:r>
        <w:rPr>
          <w:rFonts w:ascii="Trebuchet MS" w:eastAsia="Times New Roman" w:hAnsi="Trebuchet MS" w:cs="Courier New"/>
          <w:bCs/>
        </w:rPr>
        <w:t xml:space="preserve">– </w:t>
      </w:r>
      <w:r w:rsidR="00372798">
        <w:rPr>
          <w:rFonts w:ascii="Trebuchet MS" w:eastAsia="Times New Roman" w:hAnsi="Trebuchet MS" w:cs="Courier New"/>
          <w:bCs/>
        </w:rPr>
        <w:t>the single storey side extensions with a staggered pitched roof linking with the rear extensions  projecting a minimum 2m is considered acceptable in terms of size, scale and design.</w:t>
      </w:r>
    </w:p>
    <w:p w:rsidR="00544C2A" w:rsidRPr="008B3933" w:rsidRDefault="00544C2A" w:rsidP="00544C2A">
      <w:pPr>
        <w:spacing w:after="0" w:line="240" w:lineRule="auto"/>
        <w:rPr>
          <w:rFonts w:ascii="Trebuchet MS" w:eastAsia="Times New Roman" w:hAnsi="Trebuchet MS" w:cs="Courier New"/>
          <w:bCs/>
        </w:rPr>
      </w:pPr>
    </w:p>
    <w:p w:rsidR="00544C2A" w:rsidRPr="008B3933" w:rsidRDefault="00544C2A" w:rsidP="00544C2A">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 xml:space="preserve">reduce the amount of usable amenity space for the property to an unacceptable degree; NO </w:t>
      </w:r>
    </w:p>
    <w:p w:rsidR="00544C2A" w:rsidRPr="008B3933" w:rsidRDefault="00544C2A" w:rsidP="00544C2A">
      <w:pPr>
        <w:spacing w:after="0" w:line="240" w:lineRule="auto"/>
        <w:rPr>
          <w:rFonts w:ascii="Trebuchet MS" w:eastAsia="Times New Roman" w:hAnsi="Trebuchet MS" w:cs="Courier New"/>
          <w:bCs/>
          <w:u w:val="single"/>
        </w:rPr>
      </w:pPr>
    </w:p>
    <w:p w:rsidR="00544C2A" w:rsidRPr="008B3933" w:rsidRDefault="00544C2A" w:rsidP="00544C2A">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require the loss of trees in the garden or put significant trees at risk; NO</w:t>
      </w:r>
    </w:p>
    <w:p w:rsidR="00544C2A" w:rsidRPr="0062120D" w:rsidRDefault="00544C2A" w:rsidP="00544C2A">
      <w:pPr>
        <w:spacing w:after="0" w:line="240" w:lineRule="auto"/>
        <w:rPr>
          <w:rFonts w:ascii="Trebuchet MS" w:eastAsia="Times New Roman" w:hAnsi="Trebuchet MS" w:cs="Courier New"/>
          <w:b/>
          <w:bCs/>
          <w:u w:val="single"/>
        </w:rPr>
      </w:pPr>
    </w:p>
    <w:p w:rsidR="00544C2A" w:rsidRPr="0062120D" w:rsidRDefault="00544C2A" w:rsidP="00544C2A">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544C2A" w:rsidRPr="008B3933" w:rsidRDefault="00544C2A" w:rsidP="00544C2A">
      <w:pPr>
        <w:spacing w:after="0" w:line="240" w:lineRule="auto"/>
        <w:rPr>
          <w:rFonts w:ascii="Trebuchet MS" w:eastAsia="Times New Roman" w:hAnsi="Trebuchet MS" w:cs="Courier New"/>
          <w:bCs/>
        </w:rPr>
      </w:pPr>
    </w:p>
    <w:p w:rsidR="00544C2A" w:rsidRPr="008B3933" w:rsidRDefault="00544C2A" w:rsidP="00544C2A">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544C2A" w:rsidRPr="008B3933" w:rsidRDefault="00544C2A" w:rsidP="00544C2A">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significantly</w:t>
      </w:r>
      <w:proofErr w:type="gramEnd"/>
      <w:r w:rsidRPr="008B3933">
        <w:rPr>
          <w:rFonts w:ascii="Trebuchet MS" w:eastAsia="Times New Roman" w:hAnsi="Trebuchet MS" w:cs="Courier New"/>
          <w:bCs/>
        </w:rPr>
        <w:t xml:space="preserve"> reduce the amount of daylight and sunlight enjoyed by neighbouring properties; - </w:t>
      </w:r>
      <w:r>
        <w:rPr>
          <w:rFonts w:ascii="Trebuchet MS" w:eastAsia="Times New Roman" w:hAnsi="Trebuchet MS" w:cs="Courier New"/>
          <w:bCs/>
        </w:rPr>
        <w:t xml:space="preserve">NO. </w:t>
      </w:r>
    </w:p>
    <w:p w:rsidR="00544C2A" w:rsidRPr="008B3933" w:rsidRDefault="00544C2A" w:rsidP="00544C2A">
      <w:pPr>
        <w:spacing w:after="0" w:line="240" w:lineRule="auto"/>
        <w:rPr>
          <w:rFonts w:ascii="Trebuchet MS" w:eastAsia="Times New Roman" w:hAnsi="Trebuchet MS" w:cs="Courier New"/>
          <w:bCs/>
        </w:rPr>
      </w:pPr>
    </w:p>
    <w:p w:rsidR="00544C2A" w:rsidRPr="008B3933" w:rsidRDefault="00544C2A" w:rsidP="00544C2A">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invade the privacy of neighbouring properties through overlooking from windows or balconies; No </w:t>
      </w:r>
    </w:p>
    <w:p w:rsidR="00544C2A" w:rsidRPr="008B3933" w:rsidRDefault="00544C2A" w:rsidP="00544C2A">
      <w:pPr>
        <w:spacing w:after="0" w:line="240" w:lineRule="auto"/>
        <w:rPr>
          <w:rFonts w:ascii="Trebuchet MS" w:eastAsia="Times New Roman" w:hAnsi="Trebuchet MS" w:cs="Courier New"/>
          <w:bCs/>
        </w:rPr>
      </w:pPr>
    </w:p>
    <w:p w:rsidR="00544C2A" w:rsidRPr="008B3933" w:rsidRDefault="00544C2A" w:rsidP="00544C2A">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detract</w:t>
      </w:r>
      <w:proofErr w:type="gramEnd"/>
      <w:r w:rsidRPr="008B3933">
        <w:rPr>
          <w:rFonts w:ascii="Trebuchet MS" w:eastAsia="Times New Roman" w:hAnsi="Trebuchet MS" w:cs="Courier New"/>
          <w:bCs/>
        </w:rPr>
        <w:t xml:space="preserve"> from the character of neighbouring properties through siting, excessive bulk, ill-matching materials or inconsistent design; No.  </w:t>
      </w:r>
    </w:p>
    <w:p w:rsidR="00544C2A" w:rsidRPr="008B3933" w:rsidRDefault="00544C2A" w:rsidP="00544C2A">
      <w:pPr>
        <w:spacing w:after="0" w:line="240" w:lineRule="auto"/>
        <w:rPr>
          <w:rFonts w:ascii="Trebuchet MS" w:eastAsia="Times New Roman" w:hAnsi="Trebuchet MS" w:cs="Courier New"/>
          <w:bCs/>
        </w:rPr>
      </w:pPr>
    </w:p>
    <w:p w:rsidR="00544C2A" w:rsidRPr="008B3933" w:rsidRDefault="00544C2A" w:rsidP="00544C2A">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detract from the appearance of the street or area by using ill-matched materials, glazing and detailing; NO</w:t>
      </w:r>
    </w:p>
    <w:p w:rsidR="00544C2A" w:rsidRPr="008B3933" w:rsidRDefault="00544C2A" w:rsidP="00544C2A">
      <w:pPr>
        <w:spacing w:after="0" w:line="240" w:lineRule="auto"/>
        <w:rPr>
          <w:rFonts w:ascii="Trebuchet MS" w:eastAsia="Times New Roman" w:hAnsi="Trebuchet MS" w:cs="Courier New"/>
          <w:bCs/>
        </w:rPr>
      </w:pPr>
    </w:p>
    <w:p w:rsidR="00544C2A" w:rsidRDefault="00544C2A" w:rsidP="00544C2A">
      <w:pPr>
        <w:numPr>
          <w:ilvl w:val="0"/>
          <w:numId w:val="1"/>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DM4: 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 </w:t>
      </w:r>
    </w:p>
    <w:p w:rsidR="00544C2A" w:rsidRDefault="00544C2A" w:rsidP="00544C2A">
      <w:pPr>
        <w:spacing w:after="0" w:line="240" w:lineRule="auto"/>
        <w:ind w:left="1004"/>
        <w:rPr>
          <w:rFonts w:ascii="Trebuchet MS" w:eastAsia="Times New Roman" w:hAnsi="Trebuchet MS" w:cs="Courier New"/>
          <w:bCs/>
        </w:rPr>
      </w:pPr>
    </w:p>
    <w:p w:rsidR="00544C2A" w:rsidRDefault="00544C2A" w:rsidP="00544C2A">
      <w:pPr>
        <w:numPr>
          <w:ilvl w:val="0"/>
          <w:numId w:val="1"/>
        </w:numPr>
        <w:spacing w:after="0" w:line="240" w:lineRule="auto"/>
        <w:rPr>
          <w:rFonts w:ascii="Trebuchet MS" w:eastAsia="Times New Roman" w:hAnsi="Trebuchet MS" w:cs="Courier New"/>
          <w:bCs/>
        </w:rPr>
      </w:pPr>
      <w:r>
        <w:rPr>
          <w:rFonts w:ascii="Trebuchet MS" w:eastAsia="Times New Roman" w:hAnsi="Trebuchet MS" w:cs="Courier New"/>
          <w:bCs/>
        </w:rPr>
        <w:t>Parking</w:t>
      </w:r>
    </w:p>
    <w:p w:rsidR="00544C2A" w:rsidRDefault="00372798" w:rsidP="00544C2A">
      <w:pPr>
        <w:spacing w:after="0" w:line="240" w:lineRule="auto"/>
        <w:ind w:left="1004"/>
        <w:jc w:val="both"/>
        <w:rPr>
          <w:rFonts w:ascii="Trebuchet MS" w:eastAsia="Times New Roman" w:hAnsi="Trebuchet MS" w:cs="Courier New"/>
          <w:bCs/>
        </w:rPr>
      </w:pPr>
      <w:r>
        <w:rPr>
          <w:rFonts w:ascii="Trebuchet MS" w:eastAsia="Times New Roman" w:hAnsi="Trebuchet MS" w:cs="Courier New"/>
        </w:rPr>
        <w:t>The Transport Officer has assessed the proposal and concluded that the loss of the garage would not result in an increase in demand for parking spaces as the existing garage that is</w:t>
      </w:r>
      <w:r w:rsidRPr="00372798">
        <w:rPr>
          <w:rFonts w:ascii="Trebuchet MS" w:eastAsia="Times New Roman" w:hAnsi="Trebuchet MS" w:cs="Courier New"/>
        </w:rPr>
        <w:t xml:space="preserve"> 2.3m wide by 4.1m long would be too small to accommodate a car and </w:t>
      </w:r>
      <w:r>
        <w:rPr>
          <w:rFonts w:ascii="Trebuchet MS" w:eastAsia="Times New Roman" w:hAnsi="Trebuchet MS" w:cs="Courier New"/>
        </w:rPr>
        <w:t>is</w:t>
      </w:r>
      <w:r w:rsidRPr="00372798">
        <w:rPr>
          <w:rFonts w:ascii="Trebuchet MS" w:eastAsia="Times New Roman" w:hAnsi="Trebuchet MS" w:cs="Courier New"/>
        </w:rPr>
        <w:t xml:space="preserve"> predomina</w:t>
      </w:r>
      <w:r>
        <w:rPr>
          <w:rFonts w:ascii="Trebuchet MS" w:eastAsia="Times New Roman" w:hAnsi="Trebuchet MS" w:cs="Courier New"/>
        </w:rPr>
        <w:t>tely being</w:t>
      </w:r>
      <w:r w:rsidRPr="00372798">
        <w:rPr>
          <w:rFonts w:ascii="Trebuchet MS" w:eastAsia="Times New Roman" w:hAnsi="Trebuchet MS" w:cs="Courier New"/>
        </w:rPr>
        <w:t xml:space="preserve"> for storage. </w:t>
      </w:r>
    </w:p>
    <w:p w:rsidR="00544C2A" w:rsidRPr="008B3933" w:rsidRDefault="00544C2A" w:rsidP="00544C2A">
      <w:pPr>
        <w:spacing w:after="0" w:line="240" w:lineRule="auto"/>
        <w:rPr>
          <w:rFonts w:ascii="Trebuchet MS" w:eastAsia="Times New Roman" w:hAnsi="Trebuchet MS" w:cs="Courier New"/>
          <w:bCs/>
        </w:rPr>
      </w:pPr>
    </w:p>
    <w:p w:rsidR="00544C2A" w:rsidRPr="008B3933" w:rsidRDefault="00544C2A" w:rsidP="00544C2A">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Equality Act 2010:</w:t>
      </w:r>
    </w:p>
    <w:p w:rsidR="00544C2A" w:rsidRPr="008B3933" w:rsidRDefault="00544C2A" w:rsidP="00544C2A">
      <w:pPr>
        <w:spacing w:after="0" w:line="240" w:lineRule="auto"/>
        <w:rPr>
          <w:rFonts w:ascii="Trebuchet MS" w:eastAsia="Times New Roman" w:hAnsi="Trebuchet MS" w:cs="Courier New"/>
          <w:bCs/>
        </w:rPr>
      </w:pPr>
      <w:r w:rsidRPr="008B3933">
        <w:rPr>
          <w:rFonts w:ascii="Trebuchet MS" w:eastAsia="Times New Roman" w:hAnsi="Trebuchet MS" w:cs="Courier New"/>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44C2A" w:rsidRPr="008B3933" w:rsidRDefault="00544C2A" w:rsidP="00544C2A">
      <w:pPr>
        <w:spacing w:after="0" w:line="240" w:lineRule="auto"/>
        <w:rPr>
          <w:rFonts w:ascii="Trebuchet MS" w:eastAsia="Times New Roman" w:hAnsi="Trebuchet MS" w:cs="Courier New"/>
          <w:bCs/>
        </w:rPr>
      </w:pPr>
    </w:p>
    <w:p w:rsidR="00544C2A" w:rsidRPr="008B3933" w:rsidRDefault="00544C2A" w:rsidP="00544C2A">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 xml:space="preserve">RECOMMENDATION: </w:t>
      </w:r>
    </w:p>
    <w:p w:rsidR="00544C2A" w:rsidRDefault="00544C2A" w:rsidP="00372798">
      <w:pPr>
        <w:spacing w:after="0" w:line="240" w:lineRule="auto"/>
      </w:pPr>
      <w:r w:rsidRPr="008B3933">
        <w:rPr>
          <w:rFonts w:ascii="Trebuchet MS" w:eastAsia="Times New Roman" w:hAnsi="Trebuchet MS" w:cs="Courier New"/>
          <w:bCs/>
        </w:rPr>
        <w:t>GRANT</w:t>
      </w:r>
    </w:p>
    <w:p w:rsidR="00B91CCE" w:rsidRDefault="00B91CCE"/>
    <w:sectPr w:rsidR="00B91CCE" w:rsidSect="00886FDE">
      <w:headerReference w:type="even" r:id="rId8"/>
      <w:headerReference w:type="default" r:id="rId9"/>
      <w:footerReference w:type="even" r:id="rId10"/>
      <w:footerReference w:type="default" r:id="rId11"/>
      <w:headerReference w:type="first" r:id="rId12"/>
      <w:footerReference w:type="first" r:id="rId13"/>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798" w:rsidRDefault="00372798" w:rsidP="00372798">
      <w:pPr>
        <w:spacing w:after="0" w:line="240" w:lineRule="auto"/>
      </w:pPr>
      <w:r>
        <w:separator/>
      </w:r>
    </w:p>
  </w:endnote>
  <w:endnote w:type="continuationSeparator" w:id="0">
    <w:p w:rsidR="00372798" w:rsidRDefault="00372798" w:rsidP="00372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2D39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2D3905">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2D39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798" w:rsidRDefault="00372798" w:rsidP="00372798">
      <w:pPr>
        <w:spacing w:after="0" w:line="240" w:lineRule="auto"/>
      </w:pPr>
      <w:r>
        <w:separator/>
      </w:r>
    </w:p>
  </w:footnote>
  <w:footnote w:type="continuationSeparator" w:id="0">
    <w:p w:rsidR="00372798" w:rsidRDefault="00372798" w:rsidP="003727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2D39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2D39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2D39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7FFB1766"/>
    <w:multiLevelType w:val="hybridMultilevel"/>
    <w:tmpl w:val="5BD6A684"/>
    <w:lvl w:ilvl="0" w:tplc="AB3477FE">
      <w:start w:val="1"/>
      <w:numFmt w:val="upperLetter"/>
      <w:lvlText w:val="%1."/>
      <w:lvlJc w:val="left"/>
      <w:pPr>
        <w:ind w:left="1004" w:hanging="720"/>
      </w:pPr>
      <w:rPr>
        <w:rFonts w:cs="Times New Roman"/>
        <w:b/>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44C2A"/>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2D3905"/>
    <w:rsid w:val="00332E8D"/>
    <w:rsid w:val="00365FB2"/>
    <w:rsid w:val="00372798"/>
    <w:rsid w:val="00385A31"/>
    <w:rsid w:val="004120AE"/>
    <w:rsid w:val="00412340"/>
    <w:rsid w:val="00461297"/>
    <w:rsid w:val="004C22BD"/>
    <w:rsid w:val="004E6A00"/>
    <w:rsid w:val="00544C2A"/>
    <w:rsid w:val="00566ACD"/>
    <w:rsid w:val="005A37BB"/>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027DC"/>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313D3"/>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C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44C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4C2A"/>
  </w:style>
  <w:style w:type="paragraph" w:styleId="Header">
    <w:name w:val="header"/>
    <w:basedOn w:val="Normal"/>
    <w:link w:val="HeaderChar"/>
    <w:uiPriority w:val="99"/>
    <w:unhideWhenUsed/>
    <w:rsid w:val="00544C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4C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562DA7F9</Template>
  <TotalTime>55</TotalTime>
  <Pages>2</Pages>
  <Words>693</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2</cp:revision>
  <dcterms:created xsi:type="dcterms:W3CDTF">2017-09-12T10:40:00Z</dcterms:created>
  <dcterms:modified xsi:type="dcterms:W3CDTF">2017-09-13T14:47:00Z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2017-09-12T10:58:55Z</vt:filetime>
  </property>
</Properties>
</file>