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5C388A">
        <w:rPr>
          <w:rFonts w:ascii="Trebuchet MS" w:hAnsi="Trebuchet MS" w:cs="Trebuchet MS"/>
          <w:b/>
          <w:bCs/>
          <w:sz w:val="22"/>
          <w:szCs w:val="22"/>
        </w:rPr>
        <w:t>REPORT - Application No.: 180373</w:t>
      </w:r>
    </w:p>
    <w:p w:rsidR="00C54469" w:rsidRDefault="00B05C04"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E2002C">
        <w:rPr>
          <w:rFonts w:ascii="Trebuchet MS" w:hAnsi="Trebuchet MS" w:cs="Trebuchet MS"/>
          <w:b/>
          <w:bCs/>
          <w:sz w:val="22"/>
          <w:szCs w:val="22"/>
        </w:rPr>
        <w:t xml:space="preserve">78 </w:t>
      </w:r>
      <w:r w:rsidR="005C388A">
        <w:rPr>
          <w:rFonts w:ascii="Trebuchet MS" w:hAnsi="Trebuchet MS" w:cs="Trebuchet MS"/>
          <w:b/>
          <w:bCs/>
          <w:sz w:val="22"/>
          <w:szCs w:val="22"/>
        </w:rPr>
        <w:t>Shinfield</w:t>
      </w:r>
      <w:r w:rsidR="00E2002C">
        <w:rPr>
          <w:rFonts w:ascii="Trebuchet MS" w:hAnsi="Trebuchet MS" w:cs="Trebuchet MS"/>
          <w:b/>
          <w:bCs/>
          <w:sz w:val="22"/>
          <w:szCs w:val="22"/>
        </w:rPr>
        <w:t xml:space="preserve"> Road</w:t>
      </w:r>
    </w:p>
    <w:p w:rsidR="00E2002C" w:rsidRDefault="00C54469" w:rsidP="00E2002C">
      <w:pPr>
        <w:pStyle w:val="PlainText"/>
        <w:jc w:val="both"/>
        <w:rPr>
          <w:rFonts w:ascii="Trebuchet MS" w:hAnsi="Trebuchet MS" w:cs="Trebuchet MS"/>
          <w:b/>
          <w:bCs/>
          <w:sz w:val="22"/>
          <w:szCs w:val="22"/>
        </w:rPr>
      </w:pPr>
      <w:r>
        <w:rPr>
          <w:rFonts w:ascii="Trebuchet MS" w:hAnsi="Trebuchet MS" w:cs="Trebuchet MS"/>
          <w:b/>
          <w:bCs/>
          <w:sz w:val="22"/>
          <w:szCs w:val="22"/>
        </w:rPr>
        <w:t>Proposal:</w:t>
      </w:r>
      <w:r w:rsidR="00E42963">
        <w:rPr>
          <w:rFonts w:ascii="Trebuchet MS" w:hAnsi="Trebuchet MS" w:cs="Trebuchet MS"/>
          <w:b/>
          <w:bCs/>
          <w:sz w:val="22"/>
          <w:szCs w:val="22"/>
        </w:rPr>
        <w:t xml:space="preserve"> </w:t>
      </w:r>
      <w:r w:rsidR="00E2002C" w:rsidRPr="00E2002C">
        <w:rPr>
          <w:rFonts w:ascii="Trebuchet MS" w:hAnsi="Trebuchet MS" w:cs="Trebuchet MS"/>
          <w:b/>
          <w:bCs/>
          <w:sz w:val="22"/>
          <w:szCs w:val="22"/>
        </w:rPr>
        <w:t>Replace existing entrance driveway brick walling with new brick piers</w:t>
      </w:r>
      <w:r w:rsidR="00E2002C">
        <w:rPr>
          <w:rFonts w:ascii="Trebuchet MS" w:hAnsi="Trebuchet MS" w:cs="Trebuchet MS"/>
          <w:b/>
          <w:bCs/>
          <w:sz w:val="22"/>
          <w:szCs w:val="22"/>
        </w:rPr>
        <w:t xml:space="preserve"> </w:t>
      </w:r>
      <w:r w:rsidR="00E2002C" w:rsidRPr="00E2002C">
        <w:rPr>
          <w:rFonts w:ascii="Trebuchet MS" w:hAnsi="Trebuchet MS" w:cs="Trebuchet MS"/>
          <w:b/>
          <w:bCs/>
          <w:sz w:val="22"/>
          <w:szCs w:val="22"/>
        </w:rPr>
        <w:t>and walling.</w:t>
      </w:r>
    </w:p>
    <w:p w:rsidR="00C54469" w:rsidRDefault="00C54469" w:rsidP="00AD16C3">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E2002C" w:rsidRDefault="00E2002C" w:rsidP="00AD16C3">
      <w:pPr>
        <w:pStyle w:val="PlainText"/>
        <w:jc w:val="both"/>
        <w:rPr>
          <w:rFonts w:ascii="Trebuchet MS" w:hAnsi="Trebuchet MS" w:cs="Trebuchet MS"/>
          <w:b/>
          <w:bCs/>
          <w:sz w:val="22"/>
          <w:szCs w:val="22"/>
        </w:rPr>
      </w:pPr>
      <w:r>
        <w:rPr>
          <w:rFonts w:ascii="Trebuchet MS" w:hAnsi="Trebuchet MS" w:cs="Trebuchet MS"/>
          <w:b/>
          <w:bCs/>
          <w:sz w:val="22"/>
          <w:szCs w:val="22"/>
        </w:rPr>
        <w:t xml:space="preserve">Target Date: </w:t>
      </w:r>
      <w:r w:rsidR="00CA7FC4">
        <w:rPr>
          <w:rFonts w:ascii="Trebuchet MS" w:hAnsi="Trebuchet MS" w:cs="Trebuchet MS"/>
          <w:b/>
          <w:bCs/>
          <w:sz w:val="22"/>
          <w:szCs w:val="22"/>
        </w:rPr>
        <w:t>25/5/2018 (extended)</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3B2BB2" w:rsidRDefault="00C54469" w:rsidP="00246A80">
      <w:pPr>
        <w:pStyle w:val="BodyText2"/>
        <w:jc w:val="both"/>
      </w:pPr>
      <w:r>
        <w:t xml:space="preserve">The </w:t>
      </w:r>
      <w:r w:rsidR="00AD16C3">
        <w:t xml:space="preserve">application property is a </w:t>
      </w:r>
      <w:r w:rsidR="00E2002C">
        <w:t xml:space="preserve">detached house with a front driveway and two existing entrance points. </w:t>
      </w:r>
      <w:r w:rsidR="003B2BB2">
        <w:t xml:space="preserve">Originally the entrances were flanked by low brick walls with metal railings between the </w:t>
      </w:r>
      <w:r w:rsidR="00E2002C">
        <w:t>two entrances</w:t>
      </w:r>
      <w:r w:rsidR="000B2821">
        <w:t xml:space="preserve"> of 1.</w:t>
      </w:r>
      <w:r w:rsidR="00142279">
        <w:t>6</w:t>
      </w:r>
      <w:r w:rsidR="000B2821">
        <w:t>m high</w:t>
      </w:r>
      <w:r w:rsidR="003B2BB2">
        <w:t xml:space="preserve"> and there were three mature</w:t>
      </w:r>
      <w:r w:rsidR="00E2002C">
        <w:t xml:space="preserve"> trees, within a grassed area immediately behind the railings.  </w:t>
      </w:r>
      <w:r w:rsidR="003B2BB2">
        <w:t xml:space="preserve">Since </w:t>
      </w:r>
      <w:r w:rsidR="003E7D91">
        <w:t xml:space="preserve">the permission ref: </w:t>
      </w:r>
      <w:r w:rsidR="003E7D91" w:rsidRPr="003E7D91">
        <w:rPr>
          <w:bCs/>
        </w:rPr>
        <w:t>171754</w:t>
      </w:r>
      <w:r w:rsidR="003E7D91" w:rsidRPr="003E7D91">
        <w:rPr>
          <w:bCs/>
        </w:rPr>
        <w:t xml:space="preserve"> was granted</w:t>
      </w:r>
      <w:r w:rsidR="003B2BB2" w:rsidRPr="003E7D91">
        <w:t xml:space="preserve"> the</w:t>
      </w:r>
      <w:r w:rsidR="003B2BB2">
        <w:t xml:space="preserve"> trees (not protected) have been removed and the grassed area levelled</w:t>
      </w:r>
      <w:r w:rsidR="00CA7FC4">
        <w:t>,</w:t>
      </w:r>
      <w:r w:rsidR="003B2BB2">
        <w:t xml:space="preserve"> and at the time of writing, this proposed resubmission scheme is largely complete.</w:t>
      </w:r>
    </w:p>
    <w:p w:rsidR="003B2BB2" w:rsidRDefault="003B2BB2" w:rsidP="00246A80">
      <w:pPr>
        <w:pStyle w:val="BodyText2"/>
        <w:jc w:val="both"/>
      </w:pPr>
      <w:r>
        <w:t xml:space="preserve"> </w:t>
      </w:r>
    </w:p>
    <w:p w:rsidR="00AD16C3" w:rsidRDefault="00E2002C" w:rsidP="00246A80">
      <w:pPr>
        <w:pStyle w:val="BodyText2"/>
        <w:jc w:val="both"/>
      </w:pPr>
      <w:r>
        <w:t>There are a range of front boundary treatments along this segment of Shinfield Road.</w:t>
      </w:r>
      <w:r w:rsidR="00AD16C3">
        <w:t xml:space="preserve">  </w:t>
      </w:r>
    </w:p>
    <w:p w:rsidR="00246A80" w:rsidRDefault="00246A80" w:rsidP="00246A80">
      <w:pPr>
        <w:pStyle w:val="BodyText2"/>
        <w:jc w:val="both"/>
        <w:rPr>
          <w:b/>
          <w:bCs/>
        </w:rPr>
      </w:pPr>
    </w:p>
    <w:p w:rsidR="00785923"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p>
    <w:p w:rsidR="00E2002C" w:rsidRDefault="00E2002C" w:rsidP="00CD4788">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Removal of existing low brick walls</w:t>
      </w:r>
    </w:p>
    <w:p w:rsidR="000B2821" w:rsidRPr="00CF010A" w:rsidRDefault="00CF010A" w:rsidP="00CD4788">
      <w:pPr>
        <w:pStyle w:val="PlainText"/>
        <w:numPr>
          <w:ilvl w:val="0"/>
          <w:numId w:val="21"/>
        </w:numPr>
        <w:jc w:val="both"/>
        <w:rPr>
          <w:rFonts w:ascii="Trebuchet MS" w:hAnsi="Trebuchet MS" w:cs="Trebuchet MS"/>
          <w:sz w:val="22"/>
          <w:szCs w:val="22"/>
        </w:rPr>
      </w:pPr>
      <w:r w:rsidRPr="00CF010A">
        <w:rPr>
          <w:rFonts w:ascii="Trebuchet MS" w:hAnsi="Trebuchet MS" w:cs="Trebuchet MS"/>
          <w:sz w:val="22"/>
          <w:szCs w:val="22"/>
        </w:rPr>
        <w:t xml:space="preserve">To each entrance - </w:t>
      </w:r>
      <w:r w:rsidR="00E2002C" w:rsidRPr="00CF010A">
        <w:rPr>
          <w:rFonts w:ascii="Trebuchet MS" w:hAnsi="Trebuchet MS" w:cs="Trebuchet MS"/>
          <w:sz w:val="22"/>
          <w:szCs w:val="22"/>
        </w:rPr>
        <w:t>4 no. brick piers</w:t>
      </w:r>
      <w:r w:rsidR="00142279" w:rsidRPr="00CF010A">
        <w:rPr>
          <w:rFonts w:ascii="Trebuchet MS" w:hAnsi="Trebuchet MS" w:cs="Trebuchet MS"/>
          <w:sz w:val="22"/>
          <w:szCs w:val="22"/>
        </w:rPr>
        <w:t xml:space="preserve"> with coping stone</w:t>
      </w:r>
      <w:r w:rsidR="00E2002C" w:rsidRPr="00CF010A">
        <w:rPr>
          <w:rFonts w:ascii="Trebuchet MS" w:hAnsi="Trebuchet MS" w:cs="Trebuchet MS"/>
          <w:sz w:val="22"/>
          <w:szCs w:val="22"/>
        </w:rPr>
        <w:t xml:space="preserve"> – 2 per entrance o</w:t>
      </w:r>
      <w:r w:rsidRPr="00CF010A">
        <w:rPr>
          <w:rFonts w:ascii="Trebuchet MS" w:hAnsi="Trebuchet MS" w:cs="Trebuchet MS"/>
          <w:sz w:val="22"/>
          <w:szCs w:val="22"/>
        </w:rPr>
        <w:t xml:space="preserve">f 450mm by 450mm and 1.8 m high; </w:t>
      </w:r>
      <w:r w:rsidR="00142279" w:rsidRPr="00CF010A">
        <w:rPr>
          <w:rFonts w:ascii="Trebuchet MS" w:hAnsi="Trebuchet MS" w:cs="Trebuchet MS"/>
          <w:sz w:val="22"/>
          <w:szCs w:val="22"/>
        </w:rPr>
        <w:t>4 no. sections of cur</w:t>
      </w:r>
      <w:r w:rsidR="000B2821" w:rsidRPr="00CF010A">
        <w:rPr>
          <w:rFonts w:ascii="Trebuchet MS" w:hAnsi="Trebuchet MS" w:cs="Trebuchet MS"/>
          <w:sz w:val="22"/>
          <w:szCs w:val="22"/>
        </w:rPr>
        <w:t xml:space="preserve">ved brick wall, 1 from each pier of </w:t>
      </w:r>
      <w:r w:rsidR="00142279" w:rsidRPr="00CF010A">
        <w:rPr>
          <w:rFonts w:ascii="Trebuchet MS" w:hAnsi="Trebuchet MS" w:cs="Trebuchet MS"/>
          <w:sz w:val="22"/>
          <w:szCs w:val="22"/>
        </w:rPr>
        <w:t>max height of 1.2m reducing to 0.75m terminating in a 0.75m high brick pier</w:t>
      </w:r>
      <w:r w:rsidR="00B80619" w:rsidRPr="00CF010A">
        <w:rPr>
          <w:rFonts w:ascii="Trebuchet MS" w:hAnsi="Trebuchet MS" w:cs="Trebuchet MS"/>
          <w:sz w:val="22"/>
          <w:szCs w:val="22"/>
        </w:rPr>
        <w:t xml:space="preserve"> – ranging from 3.4m up to 4.03m long</w:t>
      </w:r>
    </w:p>
    <w:p w:rsidR="00CF010A" w:rsidRDefault="00CF010A" w:rsidP="008601B9">
      <w:pPr>
        <w:pStyle w:val="PlainText"/>
        <w:numPr>
          <w:ilvl w:val="0"/>
          <w:numId w:val="21"/>
        </w:numPr>
        <w:jc w:val="both"/>
        <w:rPr>
          <w:rFonts w:ascii="Trebuchet MS" w:hAnsi="Trebuchet MS" w:cs="Trebuchet MS"/>
          <w:sz w:val="22"/>
          <w:szCs w:val="22"/>
        </w:rPr>
      </w:pPr>
      <w:r w:rsidRPr="00CF010A">
        <w:rPr>
          <w:rFonts w:ascii="Trebuchet MS" w:hAnsi="Trebuchet MS" w:cs="Trebuchet MS"/>
          <w:sz w:val="22"/>
          <w:szCs w:val="22"/>
        </w:rPr>
        <w:t>To the front a further four brick piers</w:t>
      </w:r>
      <w:r w:rsidR="00CA7FC4">
        <w:rPr>
          <w:rFonts w:ascii="Trebuchet MS" w:hAnsi="Trebuchet MS" w:cs="Trebuchet MS"/>
          <w:sz w:val="22"/>
          <w:szCs w:val="22"/>
        </w:rPr>
        <w:t xml:space="preserve">, between which </w:t>
      </w:r>
      <w:r w:rsidRPr="00CF010A">
        <w:rPr>
          <w:rFonts w:ascii="Trebuchet MS" w:hAnsi="Trebuchet MS" w:cs="Trebuchet MS"/>
          <w:sz w:val="22"/>
          <w:szCs w:val="22"/>
        </w:rPr>
        <w:t>dwarf wall and railings above</w:t>
      </w:r>
      <w:r w:rsidR="00CA7FC4">
        <w:rPr>
          <w:rFonts w:ascii="Trebuchet MS" w:hAnsi="Trebuchet MS" w:cs="Trebuchet MS"/>
          <w:sz w:val="22"/>
          <w:szCs w:val="22"/>
        </w:rPr>
        <w:t xml:space="preserve"> </w:t>
      </w:r>
      <w:r w:rsidRPr="00CF010A">
        <w:rPr>
          <w:rFonts w:ascii="Trebuchet MS" w:hAnsi="Trebuchet MS" w:cs="Trebuchet MS"/>
          <w:sz w:val="22"/>
          <w:szCs w:val="22"/>
        </w:rPr>
        <w:t>up to a maximum height of 1.8m.</w:t>
      </w:r>
    </w:p>
    <w:p w:rsidR="00CF010A" w:rsidRDefault="00CF010A" w:rsidP="0086013D">
      <w:pPr>
        <w:pStyle w:val="PlainText"/>
        <w:jc w:val="both"/>
        <w:rPr>
          <w:rFonts w:ascii="Trebuchet MS" w:hAnsi="Trebuchet MS" w:cs="Trebuchet MS"/>
          <w:sz w:val="22"/>
          <w:szCs w:val="22"/>
        </w:rPr>
      </w:pPr>
    </w:p>
    <w:p w:rsidR="001E5BE2" w:rsidRPr="00CF010A" w:rsidRDefault="00C54469" w:rsidP="0086013D">
      <w:pPr>
        <w:pStyle w:val="PlainText"/>
        <w:jc w:val="both"/>
        <w:rPr>
          <w:rFonts w:ascii="Trebuchet MS" w:hAnsi="Trebuchet MS" w:cs="Trebuchet MS"/>
          <w:sz w:val="22"/>
          <w:szCs w:val="22"/>
        </w:rPr>
      </w:pPr>
      <w:r w:rsidRPr="00CF010A">
        <w:rPr>
          <w:rFonts w:ascii="Trebuchet MS" w:hAnsi="Trebuchet MS" w:cs="Trebuchet MS"/>
          <w:b/>
          <w:bCs/>
          <w:sz w:val="22"/>
          <w:szCs w:val="22"/>
        </w:rPr>
        <w:t>Plans considered:</w:t>
      </w:r>
      <w:r w:rsidRPr="00CF010A">
        <w:rPr>
          <w:rFonts w:ascii="Trebuchet MS" w:hAnsi="Trebuchet MS" w:cs="Trebuchet MS"/>
          <w:sz w:val="22"/>
          <w:szCs w:val="22"/>
        </w:rPr>
        <w:t xml:space="preserve"> </w:t>
      </w:r>
    </w:p>
    <w:p w:rsidR="00B80619" w:rsidRPr="0086013D" w:rsidRDefault="00B80619" w:rsidP="0086013D">
      <w:pPr>
        <w:pStyle w:val="PlainText"/>
        <w:jc w:val="both"/>
        <w:rPr>
          <w:rFonts w:ascii="Trebuchet MS" w:hAnsi="Trebuchet MS" w:cs="Trebuchet MS"/>
          <w:sz w:val="22"/>
          <w:szCs w:val="22"/>
        </w:rPr>
      </w:pPr>
      <w:r w:rsidRPr="0086013D">
        <w:rPr>
          <w:rFonts w:ascii="Trebuchet MS" w:hAnsi="Trebuchet MS" w:cs="Trebuchet MS"/>
          <w:sz w:val="22"/>
          <w:szCs w:val="22"/>
        </w:rPr>
        <w:t>Location Plan</w:t>
      </w:r>
      <w:r w:rsidR="00CF010A" w:rsidRPr="0086013D">
        <w:rPr>
          <w:rFonts w:ascii="Trebuchet MS" w:hAnsi="Trebuchet MS" w:cs="Trebuchet MS"/>
          <w:sz w:val="22"/>
          <w:szCs w:val="22"/>
        </w:rPr>
        <w:t>, received 28</w:t>
      </w:r>
      <w:r w:rsidR="00CF010A" w:rsidRPr="0086013D">
        <w:rPr>
          <w:rFonts w:ascii="Trebuchet MS" w:hAnsi="Trebuchet MS" w:cs="Trebuchet MS"/>
          <w:sz w:val="22"/>
          <w:szCs w:val="22"/>
          <w:vertAlign w:val="superscript"/>
        </w:rPr>
        <w:t>th</w:t>
      </w:r>
      <w:r w:rsidR="00CF010A" w:rsidRPr="0086013D">
        <w:rPr>
          <w:rFonts w:ascii="Trebuchet MS" w:hAnsi="Trebuchet MS" w:cs="Trebuchet MS"/>
          <w:sz w:val="22"/>
          <w:szCs w:val="22"/>
        </w:rPr>
        <w:t xml:space="preserve"> February 2018</w:t>
      </w:r>
    </w:p>
    <w:p w:rsidR="00B80619" w:rsidRPr="0086013D" w:rsidRDefault="00B80619" w:rsidP="0086013D">
      <w:pPr>
        <w:pStyle w:val="PlainText"/>
        <w:jc w:val="both"/>
        <w:rPr>
          <w:rFonts w:ascii="Trebuchet MS" w:hAnsi="Trebuchet MS" w:cs="Trebuchet MS"/>
          <w:sz w:val="22"/>
          <w:szCs w:val="22"/>
        </w:rPr>
      </w:pPr>
      <w:r w:rsidRPr="0086013D">
        <w:rPr>
          <w:rFonts w:ascii="Trebuchet MS" w:hAnsi="Trebuchet MS" w:cs="Trebuchet MS"/>
          <w:sz w:val="22"/>
          <w:szCs w:val="22"/>
        </w:rPr>
        <w:t>Block</w:t>
      </w:r>
      <w:r w:rsidR="00A86D4D" w:rsidRPr="0086013D">
        <w:rPr>
          <w:rFonts w:ascii="Trebuchet MS" w:hAnsi="Trebuchet MS" w:cs="Trebuchet MS"/>
          <w:sz w:val="22"/>
          <w:szCs w:val="22"/>
        </w:rPr>
        <w:t xml:space="preserve"> Plan</w:t>
      </w:r>
      <w:r w:rsidRPr="0086013D">
        <w:rPr>
          <w:rFonts w:ascii="Trebuchet MS" w:hAnsi="Trebuchet MS" w:cs="Trebuchet MS"/>
          <w:sz w:val="22"/>
          <w:szCs w:val="22"/>
        </w:rPr>
        <w:t>, E</w:t>
      </w:r>
      <w:r w:rsidR="00CF010A" w:rsidRPr="0086013D">
        <w:rPr>
          <w:rFonts w:ascii="Trebuchet MS" w:hAnsi="Trebuchet MS" w:cs="Trebuchet MS"/>
          <w:sz w:val="22"/>
          <w:szCs w:val="22"/>
        </w:rPr>
        <w:t>xisting and Proposed Elevations - Drawing no: 900 Rev B</w:t>
      </w:r>
      <w:r w:rsidRPr="0086013D">
        <w:rPr>
          <w:rFonts w:ascii="Trebuchet MS" w:hAnsi="Trebuchet MS" w:cs="Trebuchet MS"/>
          <w:sz w:val="22"/>
          <w:szCs w:val="22"/>
        </w:rPr>
        <w:t xml:space="preserve">, received </w:t>
      </w:r>
      <w:r w:rsidR="00CF010A" w:rsidRPr="0086013D">
        <w:rPr>
          <w:rFonts w:ascii="Trebuchet MS" w:hAnsi="Trebuchet MS" w:cs="Trebuchet MS"/>
          <w:sz w:val="22"/>
          <w:szCs w:val="22"/>
        </w:rPr>
        <w:t>28</w:t>
      </w:r>
      <w:r w:rsidR="00CF010A" w:rsidRPr="0086013D">
        <w:rPr>
          <w:rFonts w:ascii="Trebuchet MS" w:hAnsi="Trebuchet MS" w:cs="Trebuchet MS"/>
          <w:sz w:val="22"/>
          <w:szCs w:val="22"/>
          <w:vertAlign w:val="superscript"/>
        </w:rPr>
        <w:t>th</w:t>
      </w:r>
      <w:r w:rsidR="00CF010A" w:rsidRPr="0086013D">
        <w:rPr>
          <w:rFonts w:ascii="Trebuchet MS" w:hAnsi="Trebuchet MS" w:cs="Trebuchet MS"/>
          <w:sz w:val="22"/>
          <w:szCs w:val="22"/>
        </w:rPr>
        <w:t xml:space="preserve"> February 2018</w:t>
      </w:r>
    </w:p>
    <w:p w:rsidR="005C7407" w:rsidRPr="0086013D" w:rsidRDefault="005C7407" w:rsidP="0086013D">
      <w:pPr>
        <w:pStyle w:val="PlainText"/>
        <w:jc w:val="both"/>
        <w:rPr>
          <w:rFonts w:ascii="Trebuchet MS" w:hAnsi="Trebuchet MS" w:cs="Trebuchet MS"/>
          <w:sz w:val="22"/>
          <w:szCs w:val="22"/>
        </w:rPr>
      </w:pPr>
    </w:p>
    <w:p w:rsidR="00CA7FC4" w:rsidRDefault="00CA7FC4" w:rsidP="0086013D">
      <w:pPr>
        <w:adjustRightInd w:val="0"/>
        <w:rPr>
          <w:rFonts w:ascii="Trebuchet MS" w:hAnsi="Trebuchet MS" w:cs="Times New Roman"/>
          <w:sz w:val="22"/>
          <w:szCs w:val="22"/>
        </w:rPr>
      </w:pPr>
      <w:r w:rsidRPr="0086013D">
        <w:rPr>
          <w:rFonts w:ascii="Trebuchet MS" w:hAnsi="Trebuchet MS" w:cs="Times New Roman"/>
          <w:sz w:val="22"/>
          <w:szCs w:val="22"/>
        </w:rPr>
        <w:t>Landscaping – Drawing no: 901, received 16</w:t>
      </w:r>
      <w:r w:rsidRPr="0086013D">
        <w:rPr>
          <w:rFonts w:ascii="Trebuchet MS" w:hAnsi="Trebuchet MS" w:cs="Times New Roman"/>
          <w:sz w:val="22"/>
          <w:szCs w:val="22"/>
          <w:vertAlign w:val="superscript"/>
        </w:rPr>
        <w:t>th</w:t>
      </w:r>
      <w:r w:rsidRPr="0086013D">
        <w:rPr>
          <w:rFonts w:ascii="Trebuchet MS" w:hAnsi="Trebuchet MS" w:cs="Times New Roman"/>
          <w:sz w:val="22"/>
          <w:szCs w:val="22"/>
        </w:rPr>
        <w:t xml:space="preserve"> April 2018</w:t>
      </w:r>
    </w:p>
    <w:p w:rsidR="0086013D" w:rsidRDefault="0086013D" w:rsidP="0086013D">
      <w:pPr>
        <w:adjustRightInd w:val="0"/>
        <w:rPr>
          <w:rFonts w:ascii="Trebuchet MS" w:hAnsi="Trebuchet MS" w:cs="Times New Roman"/>
          <w:sz w:val="22"/>
          <w:szCs w:val="22"/>
        </w:rPr>
      </w:pPr>
    </w:p>
    <w:p w:rsidR="0086013D" w:rsidRPr="0086013D" w:rsidRDefault="0086013D" w:rsidP="0086013D">
      <w:pPr>
        <w:adjustRightInd w:val="0"/>
        <w:rPr>
          <w:rFonts w:ascii="Trebuchet MS" w:hAnsi="Trebuchet MS" w:cs="Times New Roman"/>
          <w:i/>
          <w:sz w:val="22"/>
          <w:szCs w:val="22"/>
        </w:rPr>
      </w:pPr>
      <w:r w:rsidRPr="0086013D">
        <w:rPr>
          <w:rFonts w:ascii="Trebuchet MS" w:hAnsi="Trebuchet MS" w:cs="Times New Roman"/>
          <w:i/>
          <w:sz w:val="22"/>
          <w:szCs w:val="22"/>
        </w:rPr>
        <w:t>Amended Plan received 23</w:t>
      </w:r>
      <w:r w:rsidRPr="0086013D">
        <w:rPr>
          <w:rFonts w:ascii="Trebuchet MS" w:hAnsi="Trebuchet MS" w:cs="Times New Roman"/>
          <w:i/>
          <w:sz w:val="22"/>
          <w:szCs w:val="22"/>
          <w:vertAlign w:val="superscript"/>
        </w:rPr>
        <w:t>rd</w:t>
      </w:r>
      <w:r w:rsidRPr="0086013D">
        <w:rPr>
          <w:rFonts w:ascii="Trebuchet MS" w:hAnsi="Trebuchet MS" w:cs="Times New Roman"/>
          <w:i/>
          <w:sz w:val="22"/>
          <w:szCs w:val="22"/>
        </w:rPr>
        <w:t xml:space="preserve"> April 2018</w:t>
      </w:r>
    </w:p>
    <w:p w:rsidR="0086013D" w:rsidRDefault="0086013D" w:rsidP="0086013D">
      <w:pPr>
        <w:adjustRightInd w:val="0"/>
        <w:rPr>
          <w:rFonts w:ascii="Trebuchet MS" w:hAnsi="Trebuchet MS" w:cs="Times New Roman"/>
          <w:sz w:val="22"/>
          <w:szCs w:val="22"/>
        </w:rPr>
      </w:pPr>
      <w:r>
        <w:rPr>
          <w:rFonts w:ascii="Trebuchet MS" w:hAnsi="Trebuchet MS" w:cs="Times New Roman"/>
          <w:sz w:val="22"/>
          <w:szCs w:val="22"/>
        </w:rPr>
        <w:t xml:space="preserve">Landscaping - </w:t>
      </w:r>
      <w:r w:rsidRPr="0086013D">
        <w:rPr>
          <w:rFonts w:ascii="Trebuchet MS" w:hAnsi="Trebuchet MS" w:cs="Times New Roman"/>
          <w:sz w:val="22"/>
          <w:szCs w:val="22"/>
        </w:rPr>
        <w:t>Drawing no: 901</w:t>
      </w:r>
      <w:r>
        <w:rPr>
          <w:rFonts w:ascii="Trebuchet MS" w:hAnsi="Trebuchet MS" w:cs="Times New Roman"/>
          <w:sz w:val="22"/>
          <w:szCs w:val="22"/>
        </w:rPr>
        <w:t>, Rev A</w:t>
      </w:r>
    </w:p>
    <w:p w:rsidR="0086013D" w:rsidRDefault="0086013D" w:rsidP="0086013D">
      <w:pPr>
        <w:adjustRightInd w:val="0"/>
        <w:rPr>
          <w:rFonts w:ascii="Trebuchet MS" w:hAnsi="Trebuchet MS" w:cs="Times New Roman"/>
          <w:sz w:val="22"/>
          <w:szCs w:val="22"/>
        </w:rPr>
      </w:pPr>
    </w:p>
    <w:p w:rsidR="0086013D" w:rsidRPr="0086013D" w:rsidRDefault="0086013D" w:rsidP="0086013D">
      <w:pPr>
        <w:adjustRightInd w:val="0"/>
        <w:rPr>
          <w:rFonts w:ascii="Trebuchet MS" w:hAnsi="Trebuchet MS" w:cs="Times New Roman"/>
          <w:i/>
          <w:sz w:val="22"/>
          <w:szCs w:val="22"/>
        </w:rPr>
      </w:pPr>
      <w:r w:rsidRPr="0086013D">
        <w:rPr>
          <w:rFonts w:ascii="Trebuchet MS" w:hAnsi="Trebuchet MS" w:cs="Times New Roman"/>
          <w:i/>
          <w:sz w:val="22"/>
          <w:szCs w:val="22"/>
        </w:rPr>
        <w:t xml:space="preserve">Amended Plan received </w:t>
      </w:r>
      <w:r>
        <w:rPr>
          <w:rFonts w:ascii="Trebuchet MS" w:hAnsi="Trebuchet MS" w:cs="Times New Roman"/>
          <w:i/>
          <w:sz w:val="22"/>
          <w:szCs w:val="22"/>
        </w:rPr>
        <w:t>26</w:t>
      </w:r>
      <w:r w:rsidRPr="0086013D">
        <w:rPr>
          <w:rFonts w:ascii="Trebuchet MS" w:hAnsi="Trebuchet MS" w:cs="Times New Roman"/>
          <w:i/>
          <w:sz w:val="22"/>
          <w:szCs w:val="22"/>
          <w:vertAlign w:val="superscript"/>
        </w:rPr>
        <w:t>th</w:t>
      </w:r>
      <w:r>
        <w:rPr>
          <w:rFonts w:ascii="Trebuchet MS" w:hAnsi="Trebuchet MS" w:cs="Times New Roman"/>
          <w:i/>
          <w:sz w:val="22"/>
          <w:szCs w:val="22"/>
        </w:rPr>
        <w:t xml:space="preserve"> April 2018</w:t>
      </w:r>
    </w:p>
    <w:p w:rsidR="0086013D" w:rsidRPr="0086013D" w:rsidRDefault="0086013D" w:rsidP="0086013D">
      <w:pPr>
        <w:adjustRightInd w:val="0"/>
        <w:rPr>
          <w:rFonts w:ascii="Trebuchet MS" w:hAnsi="Trebuchet MS" w:cs="Times New Roman"/>
          <w:sz w:val="22"/>
          <w:szCs w:val="22"/>
        </w:rPr>
      </w:pPr>
      <w:r>
        <w:rPr>
          <w:rFonts w:ascii="Trebuchet MS" w:hAnsi="Trebuchet MS" w:cs="Times New Roman"/>
          <w:sz w:val="22"/>
          <w:szCs w:val="22"/>
        </w:rPr>
        <w:t xml:space="preserve">Landscaping - </w:t>
      </w:r>
      <w:r w:rsidRPr="0086013D">
        <w:rPr>
          <w:rFonts w:ascii="Trebuchet MS" w:hAnsi="Trebuchet MS" w:cs="Times New Roman"/>
          <w:sz w:val="22"/>
          <w:szCs w:val="22"/>
        </w:rPr>
        <w:t>Drawing no: 901,</w:t>
      </w:r>
      <w:r>
        <w:rPr>
          <w:rFonts w:ascii="Trebuchet MS" w:hAnsi="Trebuchet MS" w:cs="Times New Roman"/>
          <w:sz w:val="22"/>
          <w:szCs w:val="22"/>
        </w:rPr>
        <w:t xml:space="preserve"> Rev B</w:t>
      </w:r>
    </w:p>
    <w:p w:rsidR="00CF010A" w:rsidRDefault="00CF010A" w:rsidP="00CD4788">
      <w:pPr>
        <w:pStyle w:val="PlainText"/>
        <w:jc w:val="both"/>
        <w:rPr>
          <w:rFonts w:ascii="Trebuchet MS" w:hAnsi="Trebuchet MS" w:cs="Trebuchet MS"/>
          <w:sz w:val="22"/>
          <w:szCs w:val="22"/>
        </w:rPr>
      </w:pPr>
    </w:p>
    <w:p w:rsidR="00750840" w:rsidRPr="003E7D91" w:rsidRDefault="003E7D91" w:rsidP="00750840">
      <w:pPr>
        <w:adjustRightInd w:val="0"/>
        <w:rPr>
          <w:rFonts w:ascii="Trebuchet MS" w:hAnsi="Trebuchet MS" w:cs="Times New Roman"/>
          <w:i/>
          <w:sz w:val="22"/>
          <w:szCs w:val="22"/>
        </w:rPr>
      </w:pPr>
      <w:r w:rsidRPr="003E7D91">
        <w:rPr>
          <w:rFonts w:ascii="Trebuchet MS" w:hAnsi="Trebuchet MS" w:cs="Times New Roman"/>
          <w:i/>
          <w:sz w:val="22"/>
          <w:szCs w:val="22"/>
        </w:rPr>
        <w:t>Amended Plan received 15</w:t>
      </w:r>
      <w:r w:rsidR="00750840" w:rsidRPr="003E7D91">
        <w:rPr>
          <w:rFonts w:ascii="Trebuchet MS" w:hAnsi="Trebuchet MS" w:cs="Times New Roman"/>
          <w:i/>
          <w:sz w:val="22"/>
          <w:szCs w:val="22"/>
          <w:vertAlign w:val="superscript"/>
        </w:rPr>
        <w:t>th</w:t>
      </w:r>
      <w:r w:rsidR="00750840" w:rsidRPr="003E7D91">
        <w:rPr>
          <w:rFonts w:ascii="Trebuchet MS" w:hAnsi="Trebuchet MS" w:cs="Times New Roman"/>
          <w:i/>
          <w:sz w:val="22"/>
          <w:szCs w:val="22"/>
        </w:rPr>
        <w:t xml:space="preserve"> May 2018</w:t>
      </w:r>
    </w:p>
    <w:p w:rsidR="00750840" w:rsidRPr="0086013D" w:rsidRDefault="00750840" w:rsidP="00750840">
      <w:pPr>
        <w:adjustRightInd w:val="0"/>
        <w:rPr>
          <w:rFonts w:ascii="Trebuchet MS" w:hAnsi="Trebuchet MS" w:cs="Times New Roman"/>
          <w:sz w:val="22"/>
          <w:szCs w:val="22"/>
        </w:rPr>
      </w:pPr>
      <w:r w:rsidRPr="003E7D91">
        <w:rPr>
          <w:rFonts w:ascii="Trebuchet MS" w:hAnsi="Trebuchet MS" w:cs="Times New Roman"/>
          <w:sz w:val="22"/>
          <w:szCs w:val="22"/>
        </w:rPr>
        <w:t>Landscaping - Drawing no: 901, Rev C</w:t>
      </w:r>
    </w:p>
    <w:p w:rsidR="00750840" w:rsidRDefault="00750840"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Cs/>
          <w:sz w:val="22"/>
          <w:szCs w:val="22"/>
        </w:rPr>
      </w:pPr>
      <w:r>
        <w:rPr>
          <w:rFonts w:ascii="Trebuchet MS" w:hAnsi="Trebuchet MS" w:cs="Trebuchet MS"/>
          <w:b/>
          <w:bCs/>
          <w:sz w:val="22"/>
          <w:szCs w:val="22"/>
        </w:rPr>
        <w:t>Relevant Planning History:</w:t>
      </w:r>
      <w:r w:rsidRPr="00592195">
        <w:rPr>
          <w:rFonts w:ascii="Trebuchet MS" w:hAnsi="Trebuchet MS" w:cs="Trebuchet MS"/>
          <w:bCs/>
          <w:sz w:val="22"/>
          <w:szCs w:val="22"/>
        </w:rPr>
        <w:t xml:space="preserve"> </w:t>
      </w:r>
    </w:p>
    <w:p w:rsidR="00B80619" w:rsidRDefault="00B80619" w:rsidP="00B80619">
      <w:pPr>
        <w:pStyle w:val="PlainText"/>
        <w:jc w:val="both"/>
        <w:rPr>
          <w:rFonts w:ascii="Trebuchet MS" w:hAnsi="Trebuchet MS" w:cs="Trebuchet MS"/>
          <w:bCs/>
          <w:sz w:val="22"/>
          <w:szCs w:val="22"/>
        </w:rPr>
      </w:pPr>
      <w:r w:rsidRPr="00C823EF">
        <w:rPr>
          <w:rFonts w:ascii="Trebuchet MS" w:hAnsi="Trebuchet MS" w:cs="Trebuchet MS"/>
          <w:b/>
          <w:bCs/>
          <w:sz w:val="22"/>
          <w:szCs w:val="22"/>
        </w:rPr>
        <w:t>141773</w:t>
      </w:r>
      <w:r w:rsidR="00C823EF" w:rsidRPr="00C823EF">
        <w:rPr>
          <w:rFonts w:ascii="Trebuchet MS" w:hAnsi="Trebuchet MS" w:cs="Trebuchet MS"/>
          <w:b/>
          <w:bCs/>
          <w:sz w:val="22"/>
          <w:szCs w:val="22"/>
        </w:rPr>
        <w:t>/FUL</w:t>
      </w:r>
      <w:r w:rsidRPr="00B80619">
        <w:rPr>
          <w:rFonts w:ascii="Trebuchet MS" w:hAnsi="Trebuchet MS" w:cs="Trebuchet MS"/>
          <w:bCs/>
          <w:sz w:val="22"/>
          <w:szCs w:val="22"/>
        </w:rPr>
        <w:t xml:space="preserve"> - Removal of existing side garage and rear single storey extensions and</w:t>
      </w:r>
      <w:r>
        <w:rPr>
          <w:rFonts w:ascii="Trebuchet MS" w:hAnsi="Trebuchet MS" w:cs="Trebuchet MS"/>
          <w:bCs/>
          <w:sz w:val="22"/>
          <w:szCs w:val="22"/>
        </w:rPr>
        <w:t xml:space="preserve"> </w:t>
      </w:r>
      <w:r w:rsidRPr="00B80619">
        <w:rPr>
          <w:rFonts w:ascii="Trebuchet MS" w:hAnsi="Trebuchet MS" w:cs="Trebuchet MS"/>
          <w:bCs/>
          <w:sz w:val="22"/>
          <w:szCs w:val="22"/>
        </w:rPr>
        <w:t>conservatory and erection of part two storey and single storey side extensions and new part two storey and single storey rear extension, and loft conv</w:t>
      </w:r>
      <w:r>
        <w:rPr>
          <w:rFonts w:ascii="Trebuchet MS" w:hAnsi="Trebuchet MS" w:cs="Trebuchet MS"/>
          <w:bCs/>
          <w:sz w:val="22"/>
          <w:szCs w:val="22"/>
        </w:rPr>
        <w:t>ersion with rear dormer windows – Approved 15/1/2015</w:t>
      </w:r>
    </w:p>
    <w:p w:rsidR="00C823EF" w:rsidRDefault="00C823EF" w:rsidP="00C823EF">
      <w:pPr>
        <w:pStyle w:val="PlainText"/>
        <w:jc w:val="both"/>
        <w:rPr>
          <w:rFonts w:ascii="Trebuchet MS" w:hAnsi="Trebuchet MS" w:cs="Trebuchet MS"/>
          <w:b/>
          <w:bCs/>
          <w:sz w:val="22"/>
          <w:szCs w:val="22"/>
        </w:rPr>
      </w:pPr>
    </w:p>
    <w:p w:rsidR="00C823EF" w:rsidRDefault="00C823EF" w:rsidP="00C823EF">
      <w:pPr>
        <w:pStyle w:val="PlainText"/>
        <w:jc w:val="both"/>
        <w:rPr>
          <w:rFonts w:ascii="Trebuchet MS" w:hAnsi="Trebuchet MS" w:cs="Trebuchet MS"/>
          <w:bCs/>
          <w:sz w:val="22"/>
          <w:szCs w:val="22"/>
        </w:rPr>
      </w:pPr>
      <w:r w:rsidRPr="00C823EF">
        <w:rPr>
          <w:rFonts w:ascii="Trebuchet MS" w:hAnsi="Trebuchet MS" w:cs="Trebuchet MS"/>
          <w:b/>
          <w:bCs/>
          <w:sz w:val="22"/>
          <w:szCs w:val="22"/>
        </w:rPr>
        <w:t>151235/NMA</w:t>
      </w:r>
      <w:r>
        <w:rPr>
          <w:rFonts w:ascii="Trebuchet MS" w:hAnsi="Trebuchet MS" w:cs="Trebuchet MS"/>
          <w:bCs/>
          <w:sz w:val="22"/>
          <w:szCs w:val="22"/>
        </w:rPr>
        <w:t xml:space="preserve"> - </w:t>
      </w:r>
      <w:r w:rsidRPr="00C823EF">
        <w:rPr>
          <w:rFonts w:ascii="Trebuchet MS" w:hAnsi="Trebuchet MS" w:cs="Trebuchet MS"/>
          <w:bCs/>
          <w:sz w:val="22"/>
          <w:szCs w:val="22"/>
        </w:rPr>
        <w:t>Non material change to planning permission 141773 for removal of two</w:t>
      </w:r>
      <w:r>
        <w:rPr>
          <w:rFonts w:ascii="Trebuchet MS" w:hAnsi="Trebuchet MS" w:cs="Trebuchet MS"/>
          <w:bCs/>
          <w:sz w:val="22"/>
          <w:szCs w:val="22"/>
        </w:rPr>
        <w:t xml:space="preserve"> </w:t>
      </w:r>
      <w:r w:rsidRPr="00C823EF">
        <w:rPr>
          <w:rFonts w:ascii="Trebuchet MS" w:hAnsi="Trebuchet MS" w:cs="Trebuchet MS"/>
          <w:bCs/>
          <w:sz w:val="22"/>
          <w:szCs w:val="22"/>
        </w:rPr>
        <w:t>storey section over garage, reduction in utility roof height, increase in height of part of the kitchen roof, insertion of new window to northern elevation, and removal of rear attic dormers</w:t>
      </w:r>
      <w:r>
        <w:rPr>
          <w:rFonts w:ascii="Trebuchet MS" w:hAnsi="Trebuchet MS" w:cs="Trebuchet MS"/>
          <w:bCs/>
          <w:sz w:val="22"/>
          <w:szCs w:val="22"/>
        </w:rPr>
        <w:t xml:space="preserve"> – Agreed 17/8/2015</w:t>
      </w:r>
    </w:p>
    <w:p w:rsidR="00C823EF" w:rsidRDefault="00C823EF" w:rsidP="00C823EF">
      <w:pPr>
        <w:pStyle w:val="PlainText"/>
        <w:jc w:val="both"/>
        <w:rPr>
          <w:rFonts w:ascii="Trebuchet MS" w:hAnsi="Trebuchet MS" w:cs="Trebuchet MS"/>
          <w:bCs/>
          <w:sz w:val="22"/>
          <w:szCs w:val="22"/>
        </w:rPr>
      </w:pPr>
    </w:p>
    <w:p w:rsidR="00C823EF" w:rsidRDefault="00C823EF" w:rsidP="00C823EF">
      <w:pPr>
        <w:pStyle w:val="PlainText"/>
        <w:jc w:val="both"/>
        <w:rPr>
          <w:rFonts w:ascii="Trebuchet MS" w:hAnsi="Trebuchet MS" w:cs="Trebuchet MS"/>
          <w:bCs/>
          <w:sz w:val="22"/>
          <w:szCs w:val="22"/>
        </w:rPr>
      </w:pPr>
      <w:r w:rsidRPr="00C823EF">
        <w:rPr>
          <w:rFonts w:ascii="Trebuchet MS" w:hAnsi="Trebuchet MS" w:cs="Trebuchet MS"/>
          <w:b/>
          <w:bCs/>
          <w:sz w:val="22"/>
          <w:szCs w:val="22"/>
        </w:rPr>
        <w:t>171754/HOU</w:t>
      </w:r>
      <w:r>
        <w:rPr>
          <w:rFonts w:ascii="Trebuchet MS" w:hAnsi="Trebuchet MS" w:cs="Trebuchet MS"/>
          <w:bCs/>
          <w:sz w:val="22"/>
          <w:szCs w:val="22"/>
        </w:rPr>
        <w:t xml:space="preserve"> - </w:t>
      </w:r>
      <w:r w:rsidRPr="00C823EF">
        <w:rPr>
          <w:rFonts w:ascii="Trebuchet MS" w:hAnsi="Trebuchet MS" w:cs="Trebuchet MS"/>
          <w:bCs/>
          <w:sz w:val="22"/>
          <w:szCs w:val="22"/>
        </w:rPr>
        <w:t>Replace existing entrance driveway brick walling with new brick piers</w:t>
      </w:r>
      <w:r>
        <w:rPr>
          <w:rFonts w:ascii="Trebuchet MS" w:hAnsi="Trebuchet MS" w:cs="Trebuchet MS"/>
          <w:bCs/>
          <w:sz w:val="22"/>
          <w:szCs w:val="22"/>
        </w:rPr>
        <w:t xml:space="preserve"> and walling – Approved 12/12/2017</w:t>
      </w:r>
    </w:p>
    <w:p w:rsidR="005C7407" w:rsidRDefault="00D10BE2" w:rsidP="00751F08">
      <w:pPr>
        <w:jc w:val="both"/>
        <w:rPr>
          <w:rFonts w:ascii="Trebuchet MS" w:hAnsi="Trebuchet MS" w:cs="Trebuchet MS"/>
          <w:bCs/>
          <w:sz w:val="22"/>
          <w:szCs w:val="22"/>
        </w:rPr>
      </w:pPr>
      <w:r>
        <w:rPr>
          <w:rFonts w:ascii="Trebuchet MS" w:hAnsi="Trebuchet MS" w:cs="Trebuchet MS"/>
          <w:b/>
          <w:bCs/>
          <w:sz w:val="22"/>
          <w:szCs w:val="22"/>
        </w:rPr>
        <w:lastRenderedPageBreak/>
        <w:t>C</w:t>
      </w:r>
      <w:r w:rsidR="00C54469">
        <w:rPr>
          <w:rFonts w:ascii="Trebuchet MS" w:hAnsi="Trebuchet MS" w:cs="Trebuchet MS"/>
          <w:b/>
          <w:bCs/>
          <w:sz w:val="22"/>
          <w:szCs w:val="22"/>
        </w:rPr>
        <w:t xml:space="preserve">onsultation Responses:  </w:t>
      </w:r>
      <w:r w:rsidR="00952635" w:rsidRPr="00952635">
        <w:rPr>
          <w:rFonts w:ascii="Trebuchet MS" w:hAnsi="Trebuchet MS" w:cs="Trebuchet MS"/>
          <w:bCs/>
          <w:sz w:val="22"/>
          <w:szCs w:val="22"/>
        </w:rPr>
        <w:t xml:space="preserve">Nos. 76, 76A and 82 Shinfield Road were consulted.  </w:t>
      </w:r>
      <w:r w:rsidR="007225E4" w:rsidRPr="00952635">
        <w:rPr>
          <w:rFonts w:ascii="Trebuchet MS" w:hAnsi="Trebuchet MS" w:cs="Trebuchet MS"/>
          <w:bCs/>
          <w:sz w:val="22"/>
          <w:szCs w:val="22"/>
        </w:rPr>
        <w:t>No comments received.</w:t>
      </w:r>
    </w:p>
    <w:p w:rsidR="00952635" w:rsidRDefault="00952635" w:rsidP="00751F08">
      <w:pPr>
        <w:jc w:val="both"/>
        <w:rPr>
          <w:rFonts w:ascii="Trebuchet MS" w:hAnsi="Trebuchet MS" w:cs="Trebuchet MS"/>
          <w:bCs/>
          <w:sz w:val="22"/>
          <w:szCs w:val="22"/>
        </w:rPr>
      </w:pPr>
    </w:p>
    <w:p w:rsidR="00CF010A" w:rsidRPr="00CF010A" w:rsidRDefault="00952635" w:rsidP="00CF010A">
      <w:pPr>
        <w:pStyle w:val="PlainText"/>
        <w:jc w:val="both"/>
        <w:rPr>
          <w:rFonts w:ascii="Trebuchet MS" w:eastAsia="Times New Roman" w:hAnsi="Trebuchet MS" w:cs="Times New Roman"/>
          <w:sz w:val="22"/>
          <w:szCs w:val="22"/>
          <w:lang w:eastAsia="en-US"/>
        </w:rPr>
      </w:pPr>
      <w:r w:rsidRPr="00952635">
        <w:rPr>
          <w:rFonts w:ascii="Trebuchet MS" w:hAnsi="Trebuchet MS" w:cs="Trebuchet MS"/>
          <w:bCs/>
          <w:i/>
          <w:sz w:val="22"/>
          <w:szCs w:val="22"/>
        </w:rPr>
        <w:t xml:space="preserve">Transport: </w:t>
      </w:r>
      <w:r w:rsidR="00CF010A" w:rsidRPr="00CF010A">
        <w:rPr>
          <w:rFonts w:ascii="Trebuchet MS" w:eastAsia="Times New Roman" w:hAnsi="Trebuchet MS" w:cs="Times New Roman"/>
          <w:sz w:val="22"/>
          <w:szCs w:val="22"/>
          <w:lang w:eastAsia="en-US"/>
        </w:rPr>
        <w:t xml:space="preserve">Plans indicate that the existing access points are to remain unchanged.  The proposal is acceptable in Transport terms in that it will retain the existing parking provision on the driveway at the front of the property, therefore there are no changes to the existing access arrangements and no impact on other road users. </w:t>
      </w:r>
    </w:p>
    <w:p w:rsidR="00C20E43" w:rsidRDefault="00C20E43" w:rsidP="00952635">
      <w:pPr>
        <w:jc w:val="both"/>
        <w:rPr>
          <w:rFonts w:ascii="Trebuchet MS" w:eastAsia="Times New Roman" w:hAnsi="Trebuchet MS" w:cs="Times New Roman"/>
          <w:sz w:val="22"/>
          <w:szCs w:val="22"/>
          <w:lang w:eastAsia="en-US"/>
        </w:rPr>
      </w:pPr>
    </w:p>
    <w:p w:rsidR="00CF010A" w:rsidRPr="00CF010A" w:rsidRDefault="00C20E43" w:rsidP="00CF010A">
      <w:pPr>
        <w:jc w:val="both"/>
        <w:rPr>
          <w:rFonts w:ascii="Trebuchet MS" w:eastAsia="Times New Roman" w:hAnsi="Trebuchet MS" w:cs="Times New Roman"/>
          <w:sz w:val="22"/>
          <w:szCs w:val="22"/>
          <w:lang w:eastAsia="en-US"/>
        </w:rPr>
      </w:pPr>
      <w:r w:rsidRPr="00C20E43">
        <w:rPr>
          <w:rFonts w:ascii="Trebuchet MS" w:eastAsia="Times New Roman" w:hAnsi="Trebuchet MS" w:cs="Times New Roman"/>
          <w:i/>
          <w:sz w:val="22"/>
          <w:szCs w:val="22"/>
          <w:lang w:eastAsia="en-US"/>
        </w:rPr>
        <w:t>Natural Environment:</w:t>
      </w:r>
      <w:r w:rsidR="00A90E29" w:rsidRPr="00A90E29">
        <w:rPr>
          <w:rFonts w:ascii="Trebuchet MS" w:eastAsia="Times New Roman" w:hAnsi="Trebuchet MS" w:cs="Times New Roman"/>
          <w:i/>
          <w:sz w:val="22"/>
          <w:szCs w:val="22"/>
          <w:lang w:eastAsia="en-US"/>
        </w:rPr>
        <w:t xml:space="preserve"> </w:t>
      </w:r>
      <w:r w:rsidR="00CF010A" w:rsidRPr="00CF010A">
        <w:rPr>
          <w:rFonts w:ascii="Trebuchet MS" w:eastAsia="Times New Roman" w:hAnsi="Trebuchet MS" w:cs="Times New Roman"/>
          <w:sz w:val="22"/>
          <w:szCs w:val="22"/>
          <w:lang w:eastAsia="en-US"/>
        </w:rPr>
        <w:t xml:space="preserve">78 Shinfield Road has a wide curtilage fronting on to Shinfield Road. The new pillars proposed along the front boundary are tall – over 2m in height </w:t>
      </w:r>
      <w:r w:rsidR="00CF010A" w:rsidRPr="00CA7FC4">
        <w:rPr>
          <w:rFonts w:ascii="Trebuchet MS" w:eastAsia="Times New Roman" w:hAnsi="Trebuchet MS" w:cs="Times New Roman"/>
          <w:i/>
          <w:sz w:val="22"/>
          <w:szCs w:val="22"/>
          <w:lang w:eastAsia="en-US"/>
        </w:rPr>
        <w:t>[planning officer note: the proposed max height is 1.8m]</w:t>
      </w:r>
      <w:r w:rsidR="00CF010A">
        <w:rPr>
          <w:rFonts w:ascii="Trebuchet MS" w:eastAsia="Times New Roman" w:hAnsi="Trebuchet MS" w:cs="Times New Roman"/>
          <w:sz w:val="22"/>
          <w:szCs w:val="22"/>
          <w:lang w:eastAsia="en-US"/>
        </w:rPr>
        <w:t xml:space="preserve"> </w:t>
      </w:r>
      <w:r w:rsidR="00CF010A" w:rsidRPr="00CF010A">
        <w:rPr>
          <w:rFonts w:ascii="Trebuchet MS" w:eastAsia="Times New Roman" w:hAnsi="Trebuchet MS" w:cs="Times New Roman"/>
          <w:sz w:val="22"/>
          <w:szCs w:val="22"/>
          <w:lang w:eastAsia="en-US"/>
        </w:rPr>
        <w:t xml:space="preserve">and represent a significant visible structure adjacent to the highway. The overall form is not in keeping with adjacent property frontages which are more open and informal. The nearest property with a pillar and rail front boundary is several properties along, and this neighbouring property has a much narrower frontage than that of number 78 and the height of their pillars is much less than proposed here. </w:t>
      </w:r>
    </w:p>
    <w:p w:rsidR="00CA7FC4" w:rsidRDefault="00CA7FC4" w:rsidP="00CF010A">
      <w:pPr>
        <w:autoSpaceDE/>
        <w:autoSpaceDN/>
        <w:jc w:val="both"/>
        <w:rPr>
          <w:rFonts w:ascii="Trebuchet MS" w:eastAsia="Times New Roman" w:hAnsi="Trebuchet MS" w:cs="Times New Roman"/>
          <w:sz w:val="22"/>
          <w:szCs w:val="22"/>
          <w:lang w:eastAsia="en-US"/>
        </w:rPr>
      </w:pPr>
    </w:p>
    <w:p w:rsidR="00CF010A" w:rsidRPr="00CF010A" w:rsidRDefault="00CF010A" w:rsidP="00CF010A">
      <w:pPr>
        <w:autoSpaceDE/>
        <w:autoSpaceDN/>
        <w:jc w:val="both"/>
        <w:rPr>
          <w:rFonts w:ascii="Trebuchet MS" w:eastAsia="Times New Roman" w:hAnsi="Trebuchet MS" w:cs="Times New Roman"/>
          <w:sz w:val="22"/>
          <w:szCs w:val="22"/>
          <w:lang w:eastAsia="en-US"/>
        </w:rPr>
      </w:pPr>
      <w:r w:rsidRPr="00CF010A">
        <w:rPr>
          <w:rFonts w:ascii="Trebuchet MS" w:eastAsia="Times New Roman" w:hAnsi="Trebuchet MS" w:cs="Times New Roman"/>
          <w:sz w:val="22"/>
          <w:szCs w:val="22"/>
          <w:lang w:eastAsia="en-US"/>
        </w:rPr>
        <w:t>The previous application 171754 was for railings along the frontage which although of a similar height, was considered to be less visually intrusive to users of the Shinfield Road. The railings would have been less dominant along the frontage against the back drop of the mature trees on site. Regrettably, the removal of trees and soft landscaping in this area has only served to heighten the sense of development along the frontage which would result from the proposed piers and railings.</w:t>
      </w:r>
    </w:p>
    <w:p w:rsidR="00CF010A" w:rsidRPr="00CF010A" w:rsidRDefault="00CF010A" w:rsidP="00CF010A">
      <w:pPr>
        <w:autoSpaceDE/>
        <w:autoSpaceDN/>
        <w:jc w:val="both"/>
        <w:rPr>
          <w:rFonts w:ascii="Trebuchet MS" w:eastAsia="Times New Roman" w:hAnsi="Trebuchet MS" w:cs="Times New Roman"/>
          <w:sz w:val="22"/>
          <w:szCs w:val="22"/>
          <w:lang w:eastAsia="en-US"/>
        </w:rPr>
      </w:pPr>
    </w:p>
    <w:p w:rsidR="00CF010A" w:rsidRPr="00CF010A" w:rsidRDefault="00CF010A" w:rsidP="00CF010A">
      <w:pPr>
        <w:autoSpaceDE/>
        <w:autoSpaceDN/>
        <w:jc w:val="both"/>
        <w:rPr>
          <w:rFonts w:ascii="Trebuchet MS" w:eastAsia="Times New Roman" w:hAnsi="Trebuchet MS" w:cs="Times New Roman"/>
          <w:sz w:val="22"/>
          <w:szCs w:val="22"/>
          <w:lang w:eastAsia="en-US"/>
        </w:rPr>
      </w:pPr>
      <w:r w:rsidRPr="00CF010A">
        <w:rPr>
          <w:rFonts w:ascii="Trebuchet MS" w:eastAsia="Times New Roman" w:hAnsi="Trebuchet MS" w:cs="Times New Roman"/>
          <w:sz w:val="22"/>
          <w:szCs w:val="22"/>
          <w:lang w:eastAsia="en-US"/>
        </w:rPr>
        <w:t xml:space="preserve">I consider that the brick walling as proposed is not in keeping with the surrounding street scene. The scale and massing of the pillars would be visually obtrusive and unneighbourly in design given the adjacent fairly open, informal, soft landscaped boundary frontages found elsewhere along this stretch of Shinfield Road. As such the application is harmful to the character of the area, contrary to policy CS7. </w:t>
      </w:r>
    </w:p>
    <w:p w:rsidR="00CF010A" w:rsidRPr="00CF010A" w:rsidRDefault="00CF010A" w:rsidP="00CF010A">
      <w:pPr>
        <w:autoSpaceDE/>
        <w:autoSpaceDN/>
        <w:jc w:val="both"/>
        <w:rPr>
          <w:rFonts w:ascii="Trebuchet MS" w:eastAsia="Times New Roman" w:hAnsi="Trebuchet MS" w:cs="Times New Roman"/>
          <w:sz w:val="22"/>
          <w:szCs w:val="22"/>
          <w:lang w:eastAsia="en-US"/>
        </w:rPr>
      </w:pPr>
    </w:p>
    <w:p w:rsidR="00CF010A" w:rsidRPr="00CF010A" w:rsidRDefault="00CF010A" w:rsidP="00CF010A">
      <w:pPr>
        <w:autoSpaceDE/>
        <w:autoSpaceDN/>
        <w:jc w:val="both"/>
        <w:rPr>
          <w:rFonts w:ascii="Trebuchet MS" w:eastAsia="Times New Roman" w:hAnsi="Trebuchet MS" w:cs="Times New Roman"/>
          <w:sz w:val="22"/>
          <w:szCs w:val="22"/>
          <w:lang w:eastAsia="en-US"/>
        </w:rPr>
      </w:pPr>
      <w:r w:rsidRPr="00CF010A">
        <w:rPr>
          <w:rFonts w:ascii="Trebuchet MS" w:eastAsia="Times New Roman" w:hAnsi="Trebuchet MS" w:cs="Times New Roman"/>
          <w:sz w:val="22"/>
          <w:szCs w:val="22"/>
          <w:lang w:eastAsia="en-US"/>
        </w:rPr>
        <w:t>If the application is considered to be acceptable in planning terms then I would require a landscaping condition for substantial new tree and shrub planting in order to soften the views of the structure in views from the highway. This may include hedge planting along the frontage adjacent to the railings and the incorporation of new trees of a good height to moderate the scale of the pillars to the onlooker as seen from Shinfield Road.</w:t>
      </w:r>
    </w:p>
    <w:p w:rsidR="00A90E29" w:rsidRDefault="00A90E29" w:rsidP="00952635">
      <w:pPr>
        <w:jc w:val="both"/>
        <w:rPr>
          <w:rFonts w:ascii="Trebuchet MS" w:eastAsia="Times New Roman" w:hAnsi="Trebuchet MS" w:cs="Times New Roman"/>
          <w:sz w:val="24"/>
          <w:szCs w:val="21"/>
          <w:lang w:eastAsia="en-US"/>
        </w:rPr>
      </w:pPr>
    </w:p>
    <w:p w:rsidR="00CF010A" w:rsidRPr="00CA7FC4" w:rsidRDefault="00CA7FC4" w:rsidP="00952635">
      <w:pPr>
        <w:jc w:val="both"/>
        <w:rPr>
          <w:rFonts w:ascii="Trebuchet MS" w:eastAsia="Times New Roman" w:hAnsi="Trebuchet MS" w:cs="Times New Roman"/>
          <w:i/>
          <w:sz w:val="22"/>
          <w:szCs w:val="22"/>
          <w:lang w:eastAsia="en-US"/>
        </w:rPr>
      </w:pPr>
      <w:r w:rsidRPr="00CA7FC4">
        <w:rPr>
          <w:rFonts w:ascii="Trebuchet MS" w:eastAsia="Times New Roman" w:hAnsi="Trebuchet MS" w:cs="Times New Roman"/>
          <w:b/>
          <w:i/>
          <w:sz w:val="22"/>
          <w:szCs w:val="22"/>
          <w:lang w:eastAsia="en-US"/>
        </w:rPr>
        <w:t>Planning</w:t>
      </w:r>
      <w:r w:rsidR="00CF010A" w:rsidRPr="00CA7FC4">
        <w:rPr>
          <w:rFonts w:ascii="Trebuchet MS" w:eastAsia="Times New Roman" w:hAnsi="Trebuchet MS" w:cs="Times New Roman"/>
          <w:b/>
          <w:i/>
          <w:sz w:val="22"/>
          <w:szCs w:val="22"/>
          <w:lang w:eastAsia="en-US"/>
        </w:rPr>
        <w:t xml:space="preserve"> Officer note</w:t>
      </w:r>
      <w:r w:rsidR="00CF010A" w:rsidRPr="00CA7FC4">
        <w:rPr>
          <w:rFonts w:ascii="Trebuchet MS" w:eastAsia="Times New Roman" w:hAnsi="Trebuchet MS" w:cs="Times New Roman"/>
          <w:i/>
          <w:sz w:val="22"/>
          <w:szCs w:val="22"/>
          <w:lang w:eastAsia="en-US"/>
        </w:rPr>
        <w:t>: A landscape plan was submitted</w:t>
      </w:r>
      <w:r w:rsidRPr="00CA7FC4">
        <w:rPr>
          <w:rFonts w:ascii="Trebuchet MS" w:eastAsia="Times New Roman" w:hAnsi="Trebuchet MS" w:cs="Times New Roman"/>
          <w:i/>
          <w:sz w:val="22"/>
          <w:szCs w:val="22"/>
          <w:lang w:eastAsia="en-US"/>
        </w:rPr>
        <w:t xml:space="preserve"> and the following further comments were received from the Natural Environment Officer: </w:t>
      </w:r>
    </w:p>
    <w:p w:rsidR="00CA7FC4" w:rsidRDefault="00CA7FC4" w:rsidP="00952635">
      <w:pPr>
        <w:jc w:val="both"/>
        <w:rPr>
          <w:rFonts w:ascii="Trebuchet MS" w:eastAsia="Times New Roman" w:hAnsi="Trebuchet MS" w:cs="Times New Roman"/>
          <w:sz w:val="24"/>
          <w:szCs w:val="21"/>
          <w:lang w:eastAsia="en-US"/>
        </w:rPr>
      </w:pPr>
    </w:p>
    <w:p w:rsidR="00CA7FC4" w:rsidRPr="00CA7FC4" w:rsidRDefault="00CA7FC4" w:rsidP="00CA7FC4">
      <w:pPr>
        <w:autoSpaceDE/>
        <w:autoSpaceDN/>
        <w:jc w:val="both"/>
        <w:rPr>
          <w:rFonts w:ascii="Trebuchet MS" w:eastAsia="Times New Roman" w:hAnsi="Trebuchet MS" w:cs="Times New Roman"/>
          <w:color w:val="000000" w:themeColor="text1"/>
          <w:sz w:val="22"/>
          <w:szCs w:val="22"/>
          <w:lang w:eastAsia="en-US"/>
        </w:rPr>
      </w:pPr>
      <w:r w:rsidRPr="00CA7FC4">
        <w:rPr>
          <w:rFonts w:ascii="Trebuchet MS" w:eastAsia="Times New Roman" w:hAnsi="Trebuchet MS" w:cs="Times New Roman"/>
          <w:color w:val="000000" w:themeColor="text1"/>
          <w:sz w:val="22"/>
          <w:szCs w:val="22"/>
          <w:lang w:eastAsia="en-US"/>
        </w:rPr>
        <w:t xml:space="preserve">This is a very positive outcome – the new trees would be large and provided they are well maintained and irrigated post planting they will make a significant enhancement to the front of the property. </w:t>
      </w:r>
    </w:p>
    <w:p w:rsidR="0086013D" w:rsidRDefault="0086013D" w:rsidP="00CA7FC4">
      <w:pPr>
        <w:autoSpaceDE/>
        <w:autoSpaceDN/>
        <w:jc w:val="both"/>
        <w:rPr>
          <w:rFonts w:ascii="Trebuchet MS" w:hAnsi="Trebuchet MS"/>
          <w:color w:val="1F497D"/>
          <w:sz w:val="24"/>
          <w:szCs w:val="24"/>
        </w:rPr>
      </w:pPr>
    </w:p>
    <w:p w:rsidR="00CA7FC4" w:rsidRPr="0086013D" w:rsidRDefault="0086013D" w:rsidP="00CA7FC4">
      <w:pPr>
        <w:autoSpaceDE/>
        <w:autoSpaceDN/>
        <w:jc w:val="both"/>
        <w:rPr>
          <w:rFonts w:ascii="Trebuchet MS" w:hAnsi="Trebuchet MS"/>
          <w:color w:val="000000" w:themeColor="text1"/>
          <w:sz w:val="22"/>
          <w:szCs w:val="22"/>
        </w:rPr>
      </w:pPr>
      <w:r w:rsidRPr="0086013D">
        <w:rPr>
          <w:rFonts w:ascii="Trebuchet MS" w:hAnsi="Trebuchet MS"/>
          <w:color w:val="000000" w:themeColor="text1"/>
          <w:sz w:val="22"/>
          <w:szCs w:val="22"/>
        </w:rPr>
        <w:t>Could one of these trees can be changed to be an Oak (</w:t>
      </w:r>
      <w:proofErr w:type="spellStart"/>
      <w:r w:rsidRPr="0086013D">
        <w:rPr>
          <w:rFonts w:ascii="Trebuchet MS" w:hAnsi="Trebuchet MS"/>
          <w:color w:val="000000" w:themeColor="text1"/>
          <w:sz w:val="22"/>
          <w:szCs w:val="22"/>
        </w:rPr>
        <w:t>Quercus</w:t>
      </w:r>
      <w:proofErr w:type="spellEnd"/>
      <w:r w:rsidRPr="0086013D">
        <w:rPr>
          <w:rFonts w:ascii="Trebuchet MS" w:hAnsi="Trebuchet MS"/>
          <w:color w:val="000000" w:themeColor="text1"/>
          <w:sz w:val="22"/>
          <w:szCs w:val="22"/>
        </w:rPr>
        <w:t xml:space="preserve"> </w:t>
      </w:r>
      <w:proofErr w:type="spellStart"/>
      <w:r w:rsidRPr="0086013D">
        <w:rPr>
          <w:rFonts w:ascii="Trebuchet MS" w:hAnsi="Trebuchet MS"/>
          <w:color w:val="000000" w:themeColor="text1"/>
          <w:sz w:val="22"/>
          <w:szCs w:val="22"/>
        </w:rPr>
        <w:t>robur</w:t>
      </w:r>
      <w:proofErr w:type="spellEnd"/>
      <w:r w:rsidRPr="0086013D">
        <w:rPr>
          <w:rFonts w:ascii="Trebuchet MS" w:hAnsi="Trebuchet MS"/>
          <w:color w:val="000000" w:themeColor="text1"/>
          <w:sz w:val="22"/>
          <w:szCs w:val="22"/>
        </w:rPr>
        <w:t>) as this is in keeping with the arboreal character of the road</w:t>
      </w:r>
      <w:r>
        <w:rPr>
          <w:rFonts w:ascii="Trebuchet MS" w:hAnsi="Trebuchet MS"/>
          <w:color w:val="000000" w:themeColor="text1"/>
          <w:sz w:val="22"/>
          <w:szCs w:val="22"/>
        </w:rPr>
        <w:t>?</w:t>
      </w:r>
      <w:r w:rsidRPr="0086013D">
        <w:rPr>
          <w:rFonts w:ascii="Trebuchet MS" w:hAnsi="Trebuchet MS"/>
          <w:color w:val="000000" w:themeColor="text1"/>
          <w:sz w:val="22"/>
          <w:szCs w:val="22"/>
        </w:rPr>
        <w:t xml:space="preserve"> </w:t>
      </w:r>
    </w:p>
    <w:p w:rsidR="0086013D" w:rsidRPr="00CA7FC4" w:rsidRDefault="0086013D" w:rsidP="00CA7FC4">
      <w:pPr>
        <w:autoSpaceDE/>
        <w:autoSpaceDN/>
        <w:jc w:val="both"/>
        <w:rPr>
          <w:rFonts w:ascii="Trebuchet MS" w:eastAsia="Times New Roman" w:hAnsi="Trebuchet MS" w:cs="Times New Roman"/>
          <w:color w:val="000000" w:themeColor="text1"/>
          <w:sz w:val="22"/>
          <w:szCs w:val="22"/>
          <w:lang w:eastAsia="en-US"/>
        </w:rPr>
      </w:pPr>
    </w:p>
    <w:p w:rsidR="00CA7FC4" w:rsidRDefault="00CA7FC4" w:rsidP="00CA7FC4">
      <w:pPr>
        <w:jc w:val="both"/>
        <w:rPr>
          <w:rFonts w:ascii="Trebuchet MS" w:eastAsia="Times New Roman" w:hAnsi="Trebuchet MS" w:cs="Times New Roman"/>
          <w:color w:val="000000" w:themeColor="text1"/>
          <w:sz w:val="22"/>
          <w:szCs w:val="22"/>
          <w:lang w:eastAsia="en-US"/>
        </w:rPr>
      </w:pPr>
      <w:r w:rsidRPr="00CA7FC4">
        <w:rPr>
          <w:rFonts w:ascii="Trebuchet MS" w:eastAsia="Times New Roman" w:hAnsi="Trebuchet MS" w:cs="Times New Roman"/>
          <w:color w:val="000000" w:themeColor="text1"/>
          <w:sz w:val="22"/>
          <w:szCs w:val="22"/>
          <w:lang w:eastAsia="en-US"/>
        </w:rPr>
        <w:t xml:space="preserve">My only concern is the post planting irrigation specification. These are very large semi-mature trees and will have a substantial </w:t>
      </w:r>
      <w:proofErr w:type="spellStart"/>
      <w:r w:rsidRPr="00CA7FC4">
        <w:rPr>
          <w:rFonts w:ascii="Trebuchet MS" w:eastAsia="Times New Roman" w:hAnsi="Trebuchet MS" w:cs="Times New Roman"/>
          <w:color w:val="000000" w:themeColor="text1"/>
          <w:sz w:val="22"/>
          <w:szCs w:val="22"/>
          <w:lang w:eastAsia="en-US"/>
        </w:rPr>
        <w:t>rootball</w:t>
      </w:r>
      <w:proofErr w:type="spellEnd"/>
      <w:r w:rsidRPr="00CA7FC4">
        <w:rPr>
          <w:rFonts w:ascii="Trebuchet MS" w:eastAsia="Times New Roman" w:hAnsi="Trebuchet MS" w:cs="Times New Roman"/>
          <w:color w:val="000000" w:themeColor="text1"/>
          <w:sz w:val="22"/>
          <w:szCs w:val="22"/>
          <w:lang w:eastAsia="en-US"/>
        </w:rPr>
        <w:t xml:space="preserve">. Weekly watering of 25l a tree would not suffice. In the growing seasons – late winter to leaf fall the trees are likely to require irrigation every other day – perhaps every day during periods of warm weather. 25l would not suffice to fully wet the large </w:t>
      </w:r>
      <w:proofErr w:type="spellStart"/>
      <w:r w:rsidRPr="00CA7FC4">
        <w:rPr>
          <w:rFonts w:ascii="Trebuchet MS" w:eastAsia="Times New Roman" w:hAnsi="Trebuchet MS" w:cs="Times New Roman"/>
          <w:color w:val="000000" w:themeColor="text1"/>
          <w:sz w:val="22"/>
          <w:szCs w:val="22"/>
          <w:lang w:eastAsia="en-US"/>
        </w:rPr>
        <w:t>rootballs</w:t>
      </w:r>
      <w:proofErr w:type="spellEnd"/>
      <w:r w:rsidRPr="00CA7FC4">
        <w:rPr>
          <w:rFonts w:ascii="Trebuchet MS" w:eastAsia="Times New Roman" w:hAnsi="Trebuchet MS" w:cs="Times New Roman"/>
          <w:color w:val="000000" w:themeColor="text1"/>
          <w:sz w:val="22"/>
          <w:szCs w:val="22"/>
          <w:lang w:eastAsia="en-US"/>
        </w:rPr>
        <w:t xml:space="preserve"> expected on these trees. I would recommend that the applicant seek advice from the tree supplier regarding post planting maintenance and the maintenance / irrigation specification amended accordingly before we approve this. </w:t>
      </w:r>
    </w:p>
    <w:p w:rsidR="00CA7FC4" w:rsidRDefault="00CA7FC4" w:rsidP="00952635">
      <w:pPr>
        <w:jc w:val="both"/>
        <w:rPr>
          <w:rFonts w:ascii="Trebuchet MS" w:eastAsia="Times New Roman" w:hAnsi="Trebuchet MS" w:cs="Times New Roman"/>
          <w:sz w:val="24"/>
          <w:szCs w:val="21"/>
          <w:lang w:eastAsia="en-US"/>
        </w:rPr>
      </w:pPr>
    </w:p>
    <w:p w:rsidR="00CA7FC4" w:rsidRPr="0086013D" w:rsidRDefault="00CA7FC4" w:rsidP="00952635">
      <w:pPr>
        <w:jc w:val="both"/>
        <w:rPr>
          <w:rFonts w:ascii="Trebuchet MS" w:eastAsia="Times New Roman" w:hAnsi="Trebuchet MS" w:cs="Times New Roman"/>
          <w:b/>
          <w:i/>
          <w:sz w:val="22"/>
          <w:szCs w:val="22"/>
          <w:lang w:eastAsia="en-US"/>
        </w:rPr>
      </w:pPr>
      <w:r w:rsidRPr="0086013D">
        <w:rPr>
          <w:rFonts w:ascii="Trebuchet MS" w:eastAsia="Times New Roman" w:hAnsi="Trebuchet MS" w:cs="Times New Roman"/>
          <w:b/>
          <w:i/>
          <w:sz w:val="22"/>
          <w:szCs w:val="22"/>
          <w:lang w:eastAsia="en-US"/>
        </w:rPr>
        <w:lastRenderedPageBreak/>
        <w:t>Planning Officer Note: A further amended plan was submitted</w:t>
      </w:r>
      <w:r w:rsidR="0086013D" w:rsidRPr="0086013D">
        <w:rPr>
          <w:rFonts w:ascii="Trebuchet MS" w:eastAsia="Times New Roman" w:hAnsi="Trebuchet MS" w:cs="Times New Roman"/>
          <w:b/>
          <w:i/>
          <w:sz w:val="22"/>
          <w:szCs w:val="22"/>
          <w:lang w:eastAsia="en-US"/>
        </w:rPr>
        <w:t xml:space="preserve"> and further comments were received as follows:</w:t>
      </w:r>
    </w:p>
    <w:p w:rsidR="0086013D" w:rsidRDefault="0086013D" w:rsidP="00952635">
      <w:pPr>
        <w:jc w:val="both"/>
        <w:rPr>
          <w:rFonts w:ascii="Trebuchet MS" w:eastAsia="Times New Roman" w:hAnsi="Trebuchet MS" w:cs="Times New Roman"/>
          <w:sz w:val="24"/>
          <w:szCs w:val="21"/>
          <w:lang w:eastAsia="en-US"/>
        </w:rPr>
      </w:pPr>
    </w:p>
    <w:p w:rsidR="0086013D" w:rsidRPr="0086013D" w:rsidRDefault="0086013D" w:rsidP="0086013D">
      <w:pPr>
        <w:autoSpaceDE/>
        <w:autoSpaceDN/>
        <w:jc w:val="both"/>
        <w:rPr>
          <w:rFonts w:ascii="Trebuchet MS" w:eastAsia="Times New Roman" w:hAnsi="Trebuchet MS" w:cs="Times New Roman"/>
          <w:color w:val="000000" w:themeColor="text1"/>
          <w:sz w:val="22"/>
          <w:szCs w:val="22"/>
          <w:shd w:val="clear" w:color="auto" w:fill="FFFFFF"/>
          <w:lang w:eastAsia="en-US"/>
        </w:rPr>
      </w:pPr>
      <w:proofErr w:type="spellStart"/>
      <w:r w:rsidRPr="0086013D">
        <w:rPr>
          <w:rFonts w:ascii="Trebuchet MS" w:eastAsia="Times New Roman" w:hAnsi="Trebuchet MS" w:cs="Times New Roman"/>
          <w:color w:val="000000" w:themeColor="text1"/>
          <w:sz w:val="22"/>
          <w:szCs w:val="22"/>
          <w:lang w:eastAsia="en-US"/>
        </w:rPr>
        <w:t>Barcham</w:t>
      </w:r>
      <w:proofErr w:type="spellEnd"/>
      <w:r w:rsidRPr="0086013D">
        <w:rPr>
          <w:rFonts w:ascii="Trebuchet MS" w:eastAsia="Times New Roman" w:hAnsi="Trebuchet MS" w:cs="Times New Roman"/>
          <w:color w:val="000000" w:themeColor="text1"/>
          <w:sz w:val="22"/>
          <w:szCs w:val="22"/>
          <w:lang w:eastAsia="en-US"/>
        </w:rPr>
        <w:t xml:space="preserve"> trees recommend watering with 20lt every other day for trees around 16-18 girth – 60lt a week. It will naturally take much more water to wet the root ball of a 30-35 girth tree and 50lt a week (or twice during hot weather) as proposed is unlikely to suffice. </w:t>
      </w:r>
      <w:r w:rsidRPr="0086013D">
        <w:rPr>
          <w:rFonts w:ascii="Trebuchet MS" w:eastAsia="Times New Roman" w:hAnsi="Trebuchet MS" w:cs="Times New Roman"/>
          <w:color w:val="000000" w:themeColor="text1"/>
          <w:sz w:val="22"/>
          <w:szCs w:val="22"/>
          <w:shd w:val="clear" w:color="auto" w:fill="FFFFFF"/>
          <w:lang w:eastAsia="en-US"/>
        </w:rPr>
        <w:t xml:space="preserve">Majestic trees advise that trees with girth sizes in excess of 20cm will probably still need supplemental watering in the second season, but less frequently than the first. </w:t>
      </w:r>
    </w:p>
    <w:p w:rsidR="0086013D" w:rsidRPr="0086013D" w:rsidRDefault="0086013D" w:rsidP="0086013D">
      <w:pPr>
        <w:autoSpaceDE/>
        <w:autoSpaceDN/>
        <w:jc w:val="both"/>
        <w:rPr>
          <w:rFonts w:ascii="Trebuchet MS" w:eastAsia="Times New Roman" w:hAnsi="Trebuchet MS" w:cs="Times New Roman"/>
          <w:color w:val="000000" w:themeColor="text1"/>
          <w:sz w:val="22"/>
          <w:szCs w:val="22"/>
          <w:shd w:val="clear" w:color="auto" w:fill="FFFFFF"/>
          <w:lang w:eastAsia="en-US"/>
        </w:rPr>
      </w:pPr>
    </w:p>
    <w:p w:rsidR="0086013D" w:rsidRPr="0086013D" w:rsidRDefault="0086013D" w:rsidP="0086013D">
      <w:pPr>
        <w:autoSpaceDE/>
        <w:autoSpaceDN/>
        <w:jc w:val="both"/>
        <w:rPr>
          <w:rFonts w:ascii="Trebuchet MS" w:eastAsia="Times New Roman" w:hAnsi="Trebuchet MS" w:cs="Times New Roman"/>
          <w:color w:val="000000" w:themeColor="text1"/>
          <w:sz w:val="22"/>
          <w:szCs w:val="22"/>
          <w:shd w:val="clear" w:color="auto" w:fill="FFFFFF"/>
          <w:lang w:eastAsia="en-US"/>
        </w:rPr>
      </w:pPr>
      <w:r w:rsidRPr="0086013D">
        <w:rPr>
          <w:rFonts w:ascii="Trebuchet MS" w:eastAsia="Times New Roman" w:hAnsi="Trebuchet MS" w:cs="Times New Roman"/>
          <w:color w:val="000000" w:themeColor="text1"/>
          <w:sz w:val="22"/>
          <w:szCs w:val="22"/>
          <w:lang w:eastAsia="en-US"/>
        </w:rPr>
        <w:t>I accept that it is difficult to prescribe the amount of water particularly without knowledge of the soil type, the amount of water required by the trees will also be dependent on the weather conditions.</w:t>
      </w:r>
      <w:r w:rsidRPr="0086013D">
        <w:rPr>
          <w:rFonts w:ascii="Trebuchet MS" w:eastAsia="Times New Roman" w:hAnsi="Trebuchet MS" w:cs="Times New Roman"/>
          <w:color w:val="000000" w:themeColor="text1"/>
          <w:sz w:val="24"/>
          <w:szCs w:val="24"/>
          <w:lang w:eastAsia="en-US"/>
        </w:rPr>
        <w:t xml:space="preserve"> </w:t>
      </w:r>
    </w:p>
    <w:p w:rsidR="0086013D" w:rsidRPr="0086013D" w:rsidRDefault="0086013D" w:rsidP="0086013D">
      <w:pPr>
        <w:autoSpaceDE/>
        <w:autoSpaceDN/>
        <w:jc w:val="both"/>
        <w:rPr>
          <w:rFonts w:ascii="Trebuchet MS" w:eastAsia="Times New Roman" w:hAnsi="Trebuchet MS" w:cs="Times New Roman"/>
          <w:color w:val="000000" w:themeColor="text1"/>
          <w:sz w:val="22"/>
          <w:szCs w:val="22"/>
          <w:shd w:val="clear" w:color="auto" w:fill="FFFFFF"/>
          <w:lang w:eastAsia="en-US"/>
        </w:rPr>
      </w:pPr>
    </w:p>
    <w:p w:rsidR="0086013D" w:rsidRPr="0086013D" w:rsidRDefault="0086013D" w:rsidP="0086013D">
      <w:pPr>
        <w:autoSpaceDE/>
        <w:autoSpaceDN/>
        <w:jc w:val="both"/>
        <w:rPr>
          <w:rFonts w:ascii="Trebuchet MS" w:eastAsia="Times New Roman" w:hAnsi="Trebuchet MS" w:cs="Times New Roman"/>
          <w:color w:val="000000" w:themeColor="text1"/>
          <w:sz w:val="22"/>
          <w:szCs w:val="22"/>
          <w:shd w:val="clear" w:color="auto" w:fill="FFFFFF"/>
          <w:lang w:eastAsia="en-US"/>
        </w:rPr>
      </w:pPr>
      <w:r w:rsidRPr="0086013D">
        <w:rPr>
          <w:rFonts w:ascii="Trebuchet MS" w:eastAsia="Times New Roman" w:hAnsi="Trebuchet MS" w:cs="Times New Roman"/>
          <w:color w:val="000000" w:themeColor="text1"/>
          <w:sz w:val="22"/>
          <w:szCs w:val="22"/>
          <w:shd w:val="clear" w:color="auto" w:fill="FFFFFF"/>
          <w:lang w:eastAsia="en-US"/>
        </w:rPr>
        <w:t xml:space="preserve">I would suggest a less quantified proposal along the lines of  - </w:t>
      </w:r>
    </w:p>
    <w:p w:rsidR="0086013D" w:rsidRPr="0086013D" w:rsidRDefault="0086013D" w:rsidP="0086013D">
      <w:pPr>
        <w:autoSpaceDE/>
        <w:autoSpaceDN/>
        <w:jc w:val="both"/>
        <w:rPr>
          <w:rFonts w:ascii="Trebuchet MS" w:eastAsia="Times New Roman" w:hAnsi="Trebuchet MS" w:cs="Times New Roman"/>
          <w:color w:val="000000" w:themeColor="text1"/>
          <w:sz w:val="22"/>
          <w:szCs w:val="22"/>
          <w:lang w:eastAsia="en-US"/>
        </w:rPr>
      </w:pPr>
    </w:p>
    <w:p w:rsidR="0086013D" w:rsidRPr="0086013D" w:rsidRDefault="0086013D" w:rsidP="0086013D">
      <w:pPr>
        <w:numPr>
          <w:ilvl w:val="0"/>
          <w:numId w:val="30"/>
        </w:numPr>
        <w:autoSpaceDE/>
        <w:autoSpaceDN/>
        <w:jc w:val="both"/>
        <w:rPr>
          <w:rFonts w:ascii="Trebuchet MS" w:eastAsia="Times New Roman" w:hAnsi="Trebuchet MS" w:cs="Times New Roman"/>
          <w:color w:val="000000" w:themeColor="text1"/>
          <w:sz w:val="22"/>
          <w:szCs w:val="22"/>
          <w:lang w:eastAsia="en-US"/>
        </w:rPr>
      </w:pPr>
      <w:r w:rsidRPr="0086013D">
        <w:rPr>
          <w:rFonts w:ascii="Trebuchet MS" w:eastAsia="Times New Roman" w:hAnsi="Trebuchet MS" w:cs="Times New Roman"/>
          <w:color w:val="000000" w:themeColor="text1"/>
          <w:sz w:val="22"/>
          <w:szCs w:val="22"/>
          <w:lang w:eastAsia="en-US"/>
        </w:rPr>
        <w:t xml:space="preserve">The trees will be watered to saturate the root ball when planted. </w:t>
      </w:r>
    </w:p>
    <w:p w:rsidR="0086013D" w:rsidRPr="0086013D" w:rsidRDefault="0086013D" w:rsidP="0086013D">
      <w:pPr>
        <w:numPr>
          <w:ilvl w:val="0"/>
          <w:numId w:val="30"/>
        </w:numPr>
        <w:autoSpaceDE/>
        <w:autoSpaceDN/>
        <w:jc w:val="both"/>
        <w:rPr>
          <w:rFonts w:ascii="Trebuchet MS" w:eastAsia="Times New Roman" w:hAnsi="Trebuchet MS" w:cs="Times New Roman"/>
          <w:color w:val="000000" w:themeColor="text1"/>
          <w:sz w:val="22"/>
          <w:szCs w:val="22"/>
          <w:lang w:eastAsia="en-US"/>
        </w:rPr>
      </w:pPr>
      <w:r w:rsidRPr="0086013D">
        <w:rPr>
          <w:rFonts w:ascii="Trebuchet MS" w:eastAsia="Times New Roman" w:hAnsi="Trebuchet MS" w:cs="Times New Roman"/>
          <w:color w:val="000000" w:themeColor="text1"/>
          <w:sz w:val="22"/>
          <w:szCs w:val="22"/>
          <w:lang w:eastAsia="en-US"/>
        </w:rPr>
        <w:t xml:space="preserve">Once planted, regular irrigation will continue from the first point of bud burst in the spring, throughout the summer until the leaves have fallen in autumn. </w:t>
      </w:r>
    </w:p>
    <w:p w:rsidR="0086013D" w:rsidRPr="0086013D" w:rsidRDefault="0086013D" w:rsidP="0086013D">
      <w:pPr>
        <w:numPr>
          <w:ilvl w:val="0"/>
          <w:numId w:val="30"/>
        </w:numPr>
        <w:autoSpaceDE/>
        <w:autoSpaceDN/>
        <w:jc w:val="both"/>
        <w:rPr>
          <w:rFonts w:ascii="Trebuchet MS" w:eastAsia="Times New Roman" w:hAnsi="Trebuchet MS" w:cs="Times New Roman"/>
          <w:color w:val="000000" w:themeColor="text1"/>
          <w:sz w:val="22"/>
          <w:szCs w:val="22"/>
          <w:lang w:eastAsia="en-US"/>
        </w:rPr>
      </w:pPr>
      <w:r w:rsidRPr="0086013D">
        <w:rPr>
          <w:rFonts w:ascii="Trebuchet MS" w:eastAsia="Times New Roman" w:hAnsi="Trebuchet MS" w:cs="Times New Roman"/>
          <w:color w:val="000000" w:themeColor="text1"/>
          <w:sz w:val="22"/>
          <w:szCs w:val="22"/>
          <w:lang w:eastAsia="en-US"/>
        </w:rPr>
        <w:t xml:space="preserve">During year one the trees will be watered a minimum of twice a week with sufficient water to ensure that the root ball remains moist even below the soil surface without being water logged. </w:t>
      </w:r>
    </w:p>
    <w:p w:rsidR="0086013D" w:rsidRPr="0086013D" w:rsidRDefault="0086013D" w:rsidP="0086013D">
      <w:pPr>
        <w:numPr>
          <w:ilvl w:val="0"/>
          <w:numId w:val="30"/>
        </w:numPr>
        <w:autoSpaceDE/>
        <w:autoSpaceDN/>
        <w:jc w:val="both"/>
        <w:rPr>
          <w:rFonts w:ascii="Trebuchet MS" w:eastAsia="Times New Roman" w:hAnsi="Trebuchet MS" w:cs="Times New Roman"/>
          <w:color w:val="000000" w:themeColor="text1"/>
          <w:sz w:val="22"/>
          <w:szCs w:val="22"/>
          <w:lang w:eastAsia="en-US"/>
        </w:rPr>
      </w:pPr>
      <w:r w:rsidRPr="0086013D">
        <w:rPr>
          <w:rFonts w:ascii="Trebuchet MS" w:eastAsia="Times New Roman" w:hAnsi="Trebuchet MS" w:cs="Times New Roman"/>
          <w:color w:val="000000" w:themeColor="text1"/>
          <w:sz w:val="22"/>
          <w:szCs w:val="22"/>
          <w:lang w:eastAsia="en-US"/>
        </w:rPr>
        <w:t>During year two the trees will be watered a minimum of once a week with sufficient water to ensure that the root ball remains moist even below the soil surface without being water logged.</w:t>
      </w:r>
    </w:p>
    <w:p w:rsidR="0086013D" w:rsidRPr="0086013D" w:rsidRDefault="0086013D" w:rsidP="0086013D">
      <w:pPr>
        <w:numPr>
          <w:ilvl w:val="0"/>
          <w:numId w:val="30"/>
        </w:numPr>
        <w:autoSpaceDE/>
        <w:autoSpaceDN/>
        <w:jc w:val="both"/>
        <w:rPr>
          <w:rFonts w:ascii="Trebuchet MS" w:eastAsia="Times New Roman" w:hAnsi="Trebuchet MS" w:cs="Times New Roman"/>
          <w:color w:val="000000" w:themeColor="text1"/>
          <w:sz w:val="22"/>
          <w:szCs w:val="22"/>
          <w:shd w:val="clear" w:color="auto" w:fill="FFFFFF"/>
          <w:lang w:eastAsia="en-US"/>
        </w:rPr>
      </w:pPr>
      <w:r w:rsidRPr="0086013D">
        <w:rPr>
          <w:rFonts w:ascii="Trebuchet MS" w:eastAsia="Times New Roman" w:hAnsi="Trebuchet MS" w:cs="Times New Roman"/>
          <w:color w:val="000000" w:themeColor="text1"/>
          <w:sz w:val="22"/>
          <w:szCs w:val="22"/>
          <w:lang w:eastAsia="en-US"/>
        </w:rPr>
        <w:t>N</w:t>
      </w:r>
      <w:r w:rsidRPr="0086013D">
        <w:rPr>
          <w:rFonts w:ascii="Trebuchet MS" w:eastAsia="Times New Roman" w:hAnsi="Trebuchet MS" w:cs="Times New Roman"/>
          <w:color w:val="000000" w:themeColor="text1"/>
          <w:sz w:val="22"/>
          <w:szCs w:val="22"/>
          <w:shd w:val="clear" w:color="auto" w:fill="FFFFFF"/>
          <w:lang w:eastAsia="en-US"/>
        </w:rPr>
        <w:t xml:space="preserve">ewly planted trees will </w:t>
      </w:r>
      <w:r w:rsidRPr="0086013D">
        <w:rPr>
          <w:rFonts w:ascii="Trebuchet MS" w:eastAsia="Times New Roman" w:hAnsi="Trebuchet MS" w:cs="Times New Roman"/>
          <w:color w:val="000000" w:themeColor="text1"/>
          <w:sz w:val="22"/>
          <w:szCs w:val="22"/>
          <w:lang w:eastAsia="en-US"/>
        </w:rPr>
        <w:t xml:space="preserve">not be allowed to dry out at any time during the first two years after planting. </w:t>
      </w:r>
      <w:r w:rsidRPr="0086013D">
        <w:rPr>
          <w:rFonts w:ascii="Trebuchet MS" w:eastAsia="Times New Roman" w:hAnsi="Trebuchet MS" w:cs="Times New Roman"/>
          <w:color w:val="000000" w:themeColor="text1"/>
          <w:sz w:val="22"/>
          <w:szCs w:val="22"/>
          <w:shd w:val="clear" w:color="auto" w:fill="FFFFFF"/>
          <w:lang w:eastAsia="en-US"/>
        </w:rPr>
        <w:t>Trees will be monitored by the property owner for any signs of dryness or stress (such as wilting and leaf drop) for the first two growing seasons after planting and during any periods of prolonged warm weather or drought in the third season at which point the watering regime will be amended as appropriate to remediate the problem.</w:t>
      </w:r>
    </w:p>
    <w:p w:rsidR="0086013D" w:rsidRPr="0086013D" w:rsidRDefault="0086013D" w:rsidP="0086013D">
      <w:pPr>
        <w:autoSpaceDE/>
        <w:autoSpaceDN/>
        <w:jc w:val="both"/>
        <w:rPr>
          <w:rFonts w:ascii="Trebuchet MS" w:eastAsia="Times New Roman" w:hAnsi="Trebuchet MS" w:cs="Times New Roman"/>
          <w:color w:val="000000" w:themeColor="text1"/>
          <w:sz w:val="22"/>
          <w:szCs w:val="22"/>
          <w:lang w:eastAsia="en-US"/>
        </w:rPr>
      </w:pPr>
    </w:p>
    <w:p w:rsidR="0086013D" w:rsidRPr="0086013D" w:rsidRDefault="0086013D" w:rsidP="0086013D">
      <w:pPr>
        <w:autoSpaceDE/>
        <w:autoSpaceDN/>
        <w:jc w:val="both"/>
        <w:rPr>
          <w:rFonts w:ascii="Trebuchet MS" w:eastAsia="Times New Roman" w:hAnsi="Trebuchet MS" w:cs="Times New Roman"/>
          <w:color w:val="000000" w:themeColor="text1"/>
          <w:sz w:val="22"/>
          <w:szCs w:val="22"/>
          <w:lang w:eastAsia="en-US"/>
        </w:rPr>
      </w:pPr>
      <w:r w:rsidRPr="0086013D">
        <w:rPr>
          <w:rFonts w:ascii="Trebuchet MS" w:eastAsia="Times New Roman" w:hAnsi="Trebuchet MS" w:cs="Times New Roman"/>
          <w:color w:val="000000" w:themeColor="text1"/>
          <w:sz w:val="22"/>
          <w:szCs w:val="22"/>
          <w:lang w:eastAsia="en-US"/>
        </w:rPr>
        <w:t xml:space="preserve">I would also ask for the new Oak to be a </w:t>
      </w:r>
      <w:proofErr w:type="spellStart"/>
      <w:r w:rsidRPr="0086013D">
        <w:rPr>
          <w:rFonts w:ascii="Trebuchet MS" w:eastAsia="Times New Roman" w:hAnsi="Trebuchet MS" w:cs="Times New Roman"/>
          <w:color w:val="000000" w:themeColor="text1"/>
          <w:sz w:val="22"/>
          <w:szCs w:val="22"/>
          <w:lang w:eastAsia="en-US"/>
        </w:rPr>
        <w:t>Pendunculate</w:t>
      </w:r>
      <w:proofErr w:type="spellEnd"/>
      <w:r w:rsidRPr="0086013D">
        <w:rPr>
          <w:rFonts w:ascii="Trebuchet MS" w:eastAsia="Times New Roman" w:hAnsi="Trebuchet MS" w:cs="Times New Roman"/>
          <w:color w:val="000000" w:themeColor="text1"/>
          <w:sz w:val="22"/>
          <w:szCs w:val="22"/>
          <w:lang w:eastAsia="en-US"/>
        </w:rPr>
        <w:t xml:space="preserve"> Oak (</w:t>
      </w:r>
      <w:proofErr w:type="spellStart"/>
      <w:r w:rsidRPr="0086013D">
        <w:rPr>
          <w:rFonts w:ascii="Trebuchet MS" w:eastAsia="Times New Roman" w:hAnsi="Trebuchet MS" w:cs="Times New Roman"/>
          <w:color w:val="000000" w:themeColor="text1"/>
          <w:sz w:val="22"/>
          <w:szCs w:val="22"/>
          <w:lang w:eastAsia="en-US"/>
        </w:rPr>
        <w:t>Quercus</w:t>
      </w:r>
      <w:proofErr w:type="spellEnd"/>
      <w:r w:rsidRPr="0086013D">
        <w:rPr>
          <w:rFonts w:ascii="Trebuchet MS" w:eastAsia="Times New Roman" w:hAnsi="Trebuchet MS" w:cs="Times New Roman"/>
          <w:color w:val="000000" w:themeColor="text1"/>
          <w:sz w:val="22"/>
          <w:szCs w:val="22"/>
          <w:lang w:eastAsia="en-US"/>
        </w:rPr>
        <w:t xml:space="preserve"> </w:t>
      </w:r>
      <w:proofErr w:type="spellStart"/>
      <w:r w:rsidRPr="0086013D">
        <w:rPr>
          <w:rFonts w:ascii="Trebuchet MS" w:eastAsia="Times New Roman" w:hAnsi="Trebuchet MS" w:cs="Times New Roman"/>
          <w:color w:val="000000" w:themeColor="text1"/>
          <w:sz w:val="22"/>
          <w:szCs w:val="22"/>
          <w:lang w:eastAsia="en-US"/>
        </w:rPr>
        <w:t>robur</w:t>
      </w:r>
      <w:proofErr w:type="spellEnd"/>
      <w:r w:rsidRPr="0086013D">
        <w:rPr>
          <w:rFonts w:ascii="Trebuchet MS" w:eastAsia="Times New Roman" w:hAnsi="Trebuchet MS" w:cs="Times New Roman"/>
          <w:color w:val="000000" w:themeColor="text1"/>
          <w:sz w:val="22"/>
          <w:szCs w:val="22"/>
          <w:lang w:eastAsia="en-US"/>
        </w:rPr>
        <w:t>) rather than Red Oak (</w:t>
      </w:r>
      <w:proofErr w:type="spellStart"/>
      <w:r w:rsidRPr="0086013D">
        <w:rPr>
          <w:rFonts w:ascii="Trebuchet MS" w:eastAsia="Times New Roman" w:hAnsi="Trebuchet MS" w:cs="Times New Roman"/>
          <w:color w:val="000000" w:themeColor="text1"/>
          <w:sz w:val="22"/>
          <w:szCs w:val="22"/>
          <w:lang w:eastAsia="en-US"/>
        </w:rPr>
        <w:t>Quercus</w:t>
      </w:r>
      <w:proofErr w:type="spellEnd"/>
      <w:r w:rsidRPr="0086013D">
        <w:rPr>
          <w:rFonts w:ascii="Trebuchet MS" w:eastAsia="Times New Roman" w:hAnsi="Trebuchet MS" w:cs="Times New Roman"/>
          <w:color w:val="000000" w:themeColor="text1"/>
          <w:sz w:val="22"/>
          <w:szCs w:val="22"/>
          <w:lang w:eastAsia="en-US"/>
        </w:rPr>
        <w:t xml:space="preserve"> </w:t>
      </w:r>
      <w:proofErr w:type="spellStart"/>
      <w:r w:rsidRPr="0086013D">
        <w:rPr>
          <w:rFonts w:ascii="Trebuchet MS" w:eastAsia="Times New Roman" w:hAnsi="Trebuchet MS" w:cs="Times New Roman"/>
          <w:color w:val="000000" w:themeColor="text1"/>
          <w:sz w:val="22"/>
          <w:szCs w:val="22"/>
          <w:lang w:eastAsia="en-US"/>
        </w:rPr>
        <w:t>rubra</w:t>
      </w:r>
      <w:proofErr w:type="spellEnd"/>
      <w:r w:rsidRPr="0086013D">
        <w:rPr>
          <w:rFonts w:ascii="Trebuchet MS" w:eastAsia="Times New Roman" w:hAnsi="Trebuchet MS" w:cs="Times New Roman"/>
          <w:color w:val="000000" w:themeColor="text1"/>
          <w:sz w:val="22"/>
          <w:szCs w:val="22"/>
          <w:lang w:eastAsia="en-US"/>
        </w:rPr>
        <w:t>) which is not in keeping with the arboreal character of the Shinfield Road.</w:t>
      </w:r>
    </w:p>
    <w:p w:rsidR="00CA7FC4" w:rsidRDefault="00CA7FC4" w:rsidP="00952635">
      <w:pPr>
        <w:jc w:val="both"/>
        <w:rPr>
          <w:rFonts w:ascii="Trebuchet MS" w:eastAsia="Times New Roman" w:hAnsi="Trebuchet MS" w:cs="Times New Roman"/>
          <w:sz w:val="24"/>
          <w:szCs w:val="21"/>
          <w:lang w:eastAsia="en-US"/>
        </w:rPr>
      </w:pPr>
    </w:p>
    <w:p w:rsidR="0086013D" w:rsidRPr="0086013D" w:rsidRDefault="0086013D" w:rsidP="00952635">
      <w:pPr>
        <w:jc w:val="both"/>
        <w:rPr>
          <w:rFonts w:ascii="Trebuchet MS" w:eastAsia="Times New Roman" w:hAnsi="Trebuchet MS" w:cs="Times New Roman"/>
          <w:b/>
          <w:i/>
          <w:sz w:val="22"/>
          <w:szCs w:val="22"/>
          <w:lang w:eastAsia="en-US"/>
        </w:rPr>
      </w:pPr>
      <w:r w:rsidRPr="0086013D">
        <w:rPr>
          <w:rFonts w:ascii="Trebuchet MS" w:eastAsia="Times New Roman" w:hAnsi="Trebuchet MS" w:cs="Times New Roman"/>
          <w:b/>
          <w:i/>
          <w:sz w:val="22"/>
          <w:szCs w:val="22"/>
          <w:lang w:eastAsia="en-US"/>
        </w:rPr>
        <w:t>Planning Officer note:  A further amended plan was submitted</w:t>
      </w:r>
      <w:r w:rsidR="00750840">
        <w:rPr>
          <w:rFonts w:ascii="Trebuchet MS" w:eastAsia="Times New Roman" w:hAnsi="Trebuchet MS" w:cs="Times New Roman"/>
          <w:b/>
          <w:i/>
          <w:sz w:val="22"/>
          <w:szCs w:val="22"/>
          <w:lang w:eastAsia="en-US"/>
        </w:rPr>
        <w:t>, which included all the recommended changes.</w:t>
      </w:r>
    </w:p>
    <w:p w:rsidR="0086013D" w:rsidRDefault="0086013D" w:rsidP="00952635">
      <w:pPr>
        <w:jc w:val="both"/>
        <w:rPr>
          <w:rFonts w:ascii="Trebuchet MS" w:eastAsia="Times New Roman" w:hAnsi="Trebuchet MS" w:cs="Times New Roman"/>
          <w:sz w:val="24"/>
          <w:szCs w:val="21"/>
          <w:lang w:eastAsia="en-US"/>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52AB" w:rsidRDefault="000E52AB"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B80619" w:rsidRDefault="00B80619" w:rsidP="00CD4788">
      <w:pPr>
        <w:pStyle w:val="PlainText"/>
        <w:jc w:val="both"/>
        <w:rPr>
          <w:rFonts w:ascii="Trebuchet MS" w:hAnsi="Trebuchet MS" w:cs="Trebuchet MS"/>
          <w:sz w:val="22"/>
          <w:szCs w:val="22"/>
        </w:rPr>
      </w:pPr>
      <w:r>
        <w:rPr>
          <w:rFonts w:ascii="Trebuchet MS" w:hAnsi="Trebuchet MS" w:cs="Trebuchet MS"/>
          <w:sz w:val="22"/>
          <w:szCs w:val="22"/>
        </w:rPr>
        <w:lastRenderedPageBreak/>
        <w:t>CS38: Trees, Hedges and Woodland</w:t>
      </w:r>
    </w:p>
    <w:p w:rsidR="00B80619" w:rsidRDefault="00B8061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AB0239" w:rsidRDefault="00AB0239" w:rsidP="00CD4788">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CD4788">
      <w:pPr>
        <w:pStyle w:val="PlainText"/>
        <w:jc w:val="both"/>
        <w:rPr>
          <w:rFonts w:ascii="Trebuchet MS" w:hAnsi="Trebuchet MS" w:cs="Trebuchet MS"/>
          <w:sz w:val="22"/>
          <w:szCs w:val="22"/>
        </w:rPr>
      </w:pPr>
    </w:p>
    <w:p w:rsidR="005B43E8" w:rsidRPr="005B43E8" w:rsidRDefault="005B43E8" w:rsidP="00CD4788">
      <w:pPr>
        <w:pStyle w:val="PlainText"/>
        <w:jc w:val="both"/>
        <w:rPr>
          <w:rFonts w:ascii="Trebuchet MS" w:hAnsi="Trebuchet MS"/>
          <w:color w:val="000000" w:themeColor="text1"/>
          <w:sz w:val="22"/>
          <w:szCs w:val="22"/>
        </w:rPr>
      </w:pPr>
      <w:r w:rsidRPr="005B43E8">
        <w:rPr>
          <w:rFonts w:ascii="Trebuchet MS" w:hAnsi="Trebuchet MS"/>
          <w:color w:val="000000" w:themeColor="text1"/>
          <w:sz w:val="22"/>
          <w:szCs w:val="22"/>
        </w:rPr>
        <w:t>Tree Strategy for Reading (2010)</w:t>
      </w:r>
    </w:p>
    <w:p w:rsidR="005B43E8" w:rsidRDefault="005B43E8" w:rsidP="00CD4788">
      <w:pPr>
        <w:pStyle w:val="PlainText"/>
        <w:jc w:val="both"/>
        <w:rPr>
          <w:rFonts w:ascii="Trebuchet MS" w:hAnsi="Trebuchet MS"/>
          <w:color w:val="000000" w:themeColor="text1"/>
          <w:sz w:val="24"/>
          <w:szCs w:val="24"/>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C54469" w:rsidRDefault="00C54469" w:rsidP="00CD4788">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C54469" w:rsidRDefault="00C54469" w:rsidP="00CD4788">
      <w:pPr>
        <w:jc w:val="both"/>
        <w:rPr>
          <w:rFonts w:ascii="Trebuchet MS" w:hAnsi="Trebuchet MS" w:cs="Trebuchet MS"/>
          <w:sz w:val="22"/>
          <w:szCs w:val="22"/>
        </w:rPr>
      </w:pPr>
    </w:p>
    <w:p w:rsidR="00C54469" w:rsidRDefault="00C54469" w:rsidP="00CD4788">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C54469" w:rsidRDefault="00C54469" w:rsidP="00CD4788">
      <w:pPr>
        <w:autoSpaceDE/>
        <w:autoSpaceDN/>
        <w:ind w:left="720"/>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C20E43" w:rsidRPr="00C20E43" w:rsidRDefault="00C54469" w:rsidP="00C20E43">
      <w:pPr>
        <w:pStyle w:val="ListParagraph"/>
        <w:numPr>
          <w:ilvl w:val="0"/>
          <w:numId w:val="10"/>
        </w:numPr>
        <w:jc w:val="both"/>
        <w:rPr>
          <w:rFonts w:ascii="Trebuchet MS" w:hAnsi="Trebuchet MS" w:cs="Trebuchet MS"/>
          <w:sz w:val="22"/>
          <w:szCs w:val="22"/>
        </w:rPr>
      </w:pPr>
      <w:r w:rsidRPr="00C20E43">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building; </w:t>
      </w:r>
      <w:r w:rsidRPr="00C20E43">
        <w:rPr>
          <w:rFonts w:ascii="Trebuchet MS" w:hAnsi="Trebuchet MS" w:cs="Trebuchet MS"/>
          <w:b/>
          <w:sz w:val="22"/>
          <w:szCs w:val="22"/>
        </w:rPr>
        <w:t>No</w:t>
      </w:r>
      <w:r w:rsidR="00C20E43">
        <w:rPr>
          <w:rFonts w:ascii="Trebuchet MS" w:hAnsi="Trebuchet MS" w:cs="Trebuchet MS"/>
          <w:b/>
          <w:sz w:val="22"/>
          <w:szCs w:val="22"/>
        </w:rPr>
        <w:t>.</w:t>
      </w:r>
    </w:p>
    <w:p w:rsidR="00DC2A24" w:rsidRDefault="00C54469" w:rsidP="00CD4788">
      <w:pPr>
        <w:pStyle w:val="ListParagraph"/>
        <w:numPr>
          <w:ilvl w:val="0"/>
          <w:numId w:val="10"/>
        </w:numPr>
        <w:jc w:val="both"/>
        <w:rPr>
          <w:rFonts w:ascii="Trebuchet MS" w:hAnsi="Trebuchet MS" w:cs="Trebuchet MS"/>
          <w:sz w:val="22"/>
          <w:szCs w:val="22"/>
        </w:rPr>
      </w:pPr>
      <w:r w:rsidRPr="00DC2A24">
        <w:rPr>
          <w:rFonts w:ascii="Trebuchet MS" w:hAnsi="Trebuchet MS" w:cs="Trebuchet MS"/>
          <w:sz w:val="22"/>
          <w:szCs w:val="22"/>
        </w:rPr>
        <w:t>Reduce the amount of usable amenity space for the propert</w:t>
      </w:r>
      <w:r w:rsidR="005F4AD9" w:rsidRPr="00DC2A24">
        <w:rPr>
          <w:rFonts w:ascii="Trebuchet MS" w:hAnsi="Trebuchet MS" w:cs="Trebuchet MS"/>
          <w:sz w:val="22"/>
          <w:szCs w:val="22"/>
        </w:rPr>
        <w:t>y to an unaccept</w:t>
      </w:r>
      <w:r w:rsidR="00DA23BA" w:rsidRPr="00DC2A24">
        <w:rPr>
          <w:rFonts w:ascii="Trebuchet MS" w:hAnsi="Trebuchet MS" w:cs="Trebuchet MS"/>
          <w:sz w:val="22"/>
          <w:szCs w:val="22"/>
        </w:rPr>
        <w:t xml:space="preserve">able degree; </w:t>
      </w:r>
      <w:r w:rsidR="00DA23BA" w:rsidRPr="00291E88">
        <w:rPr>
          <w:rFonts w:ascii="Trebuchet MS" w:hAnsi="Trebuchet MS" w:cs="Trebuchet MS"/>
          <w:b/>
          <w:sz w:val="22"/>
          <w:szCs w:val="22"/>
        </w:rPr>
        <w:t>No</w:t>
      </w:r>
      <w:r w:rsidR="00952635">
        <w:rPr>
          <w:rFonts w:ascii="Trebuchet MS" w:hAnsi="Trebuchet MS" w:cs="Trebuchet MS"/>
          <w:b/>
          <w:sz w:val="22"/>
          <w:szCs w:val="22"/>
        </w:rPr>
        <w:t>.</w:t>
      </w:r>
      <w:r w:rsidR="00DA23BA" w:rsidRPr="00DC2A24">
        <w:rPr>
          <w:rFonts w:ascii="Trebuchet MS" w:hAnsi="Trebuchet MS" w:cs="Trebuchet MS"/>
          <w:sz w:val="22"/>
          <w:szCs w:val="22"/>
        </w:rPr>
        <w:t xml:space="preserve"> </w:t>
      </w:r>
    </w:p>
    <w:p w:rsidR="005C7407" w:rsidRPr="00FA5AC7" w:rsidRDefault="00C54469" w:rsidP="005C7407">
      <w:pPr>
        <w:pStyle w:val="ListParagraph"/>
        <w:numPr>
          <w:ilvl w:val="0"/>
          <w:numId w:val="10"/>
        </w:numPr>
        <w:autoSpaceDE/>
        <w:autoSpaceDN/>
        <w:jc w:val="both"/>
        <w:rPr>
          <w:rFonts w:ascii="Trebuchet MS" w:hAnsi="Trebuchet MS" w:cs="Trebuchet MS"/>
          <w:sz w:val="22"/>
          <w:szCs w:val="22"/>
        </w:rPr>
      </w:pPr>
      <w:r w:rsidRPr="00FA5AC7">
        <w:rPr>
          <w:rFonts w:ascii="Trebuchet MS" w:hAnsi="Trebuchet MS" w:cs="Trebuchet MS"/>
          <w:sz w:val="22"/>
          <w:szCs w:val="22"/>
        </w:rPr>
        <w:t>Require the loss of trees in the garden or put sign</w:t>
      </w:r>
      <w:r w:rsidR="00C540DE" w:rsidRPr="00FA5AC7">
        <w:rPr>
          <w:rFonts w:ascii="Trebuchet MS" w:hAnsi="Trebuchet MS" w:cs="Trebuchet MS"/>
          <w:sz w:val="22"/>
          <w:szCs w:val="22"/>
        </w:rPr>
        <w:t xml:space="preserve">ificant trees at risk; </w:t>
      </w:r>
      <w:r w:rsidR="00DC2A24" w:rsidRPr="00FA5AC7">
        <w:rPr>
          <w:rFonts w:ascii="Trebuchet MS" w:hAnsi="Trebuchet MS" w:cs="Trebuchet MS"/>
          <w:b/>
          <w:sz w:val="22"/>
          <w:szCs w:val="22"/>
        </w:rPr>
        <w:t>No</w:t>
      </w:r>
      <w:r w:rsidR="00952635" w:rsidRPr="00FA5AC7">
        <w:rPr>
          <w:rFonts w:ascii="Trebuchet MS" w:hAnsi="Trebuchet MS" w:cs="Trebuchet MS"/>
          <w:b/>
          <w:sz w:val="22"/>
          <w:szCs w:val="22"/>
        </w:rPr>
        <w:t xml:space="preserve"> </w:t>
      </w:r>
    </w:p>
    <w:p w:rsidR="00FA5AC7" w:rsidRPr="00FA5AC7" w:rsidRDefault="00FA5AC7" w:rsidP="00FA5AC7">
      <w:pPr>
        <w:pStyle w:val="ListParagraph"/>
        <w:rPr>
          <w:rFonts w:ascii="Trebuchet MS" w:hAnsi="Trebuchet MS" w:cs="Trebuchet MS"/>
          <w:sz w:val="22"/>
          <w:szCs w:val="22"/>
        </w:rPr>
      </w:pPr>
    </w:p>
    <w:p w:rsidR="00C54469" w:rsidRPr="00DC2A24" w:rsidRDefault="00C54469" w:rsidP="00CD4788">
      <w:pPr>
        <w:pStyle w:val="ListParagraph"/>
        <w:autoSpaceDE/>
        <w:autoSpaceDN/>
        <w:jc w:val="both"/>
        <w:rPr>
          <w:rFonts w:ascii="Trebuchet MS" w:hAnsi="Trebuchet MS" w:cs="Trebuchet MS"/>
          <w:sz w:val="22"/>
          <w:szCs w:val="22"/>
          <w:u w:val="single"/>
        </w:rPr>
      </w:pPr>
      <w:r w:rsidRPr="00DC2A24">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Default="00C54469" w:rsidP="00CD4788">
      <w:pPr>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5F4AD9" w:rsidRPr="00776AB9" w:rsidRDefault="00C54469" w:rsidP="00CD4788">
      <w:pPr>
        <w:pStyle w:val="ListParagraph"/>
        <w:numPr>
          <w:ilvl w:val="0"/>
          <w:numId w:val="14"/>
        </w:numPr>
        <w:adjustRightInd w:val="0"/>
        <w:ind w:left="709"/>
        <w:jc w:val="both"/>
        <w:rPr>
          <w:rFonts w:cs="Times New Roman"/>
        </w:rPr>
      </w:pPr>
      <w:r w:rsidRPr="00B95AC3">
        <w:rPr>
          <w:rFonts w:ascii="Trebuchet MS" w:hAnsi="Trebuchet MS" w:cs="Trebuchet MS"/>
          <w:sz w:val="22"/>
          <w:szCs w:val="22"/>
        </w:rPr>
        <w:t xml:space="preserve">Significantly reduce the amount of daylight and sunlight enjoyed </w:t>
      </w:r>
      <w:r w:rsidR="009034A5" w:rsidRPr="00B95AC3">
        <w:rPr>
          <w:rFonts w:ascii="Trebuchet MS" w:hAnsi="Trebuchet MS" w:cs="Trebuchet MS"/>
          <w:sz w:val="22"/>
          <w:szCs w:val="22"/>
        </w:rPr>
        <w:t>by neighbour</w:t>
      </w:r>
      <w:r w:rsidR="00EE2DA0" w:rsidRPr="00B95AC3">
        <w:rPr>
          <w:rFonts w:ascii="Trebuchet MS" w:hAnsi="Trebuchet MS" w:cs="Trebuchet MS"/>
          <w:sz w:val="22"/>
          <w:szCs w:val="22"/>
        </w:rPr>
        <w:t xml:space="preserve">ing properties; </w:t>
      </w:r>
      <w:r w:rsidR="00B95AC3">
        <w:rPr>
          <w:rFonts w:ascii="Trebuchet MS" w:hAnsi="Trebuchet MS" w:cs="Trebuchet MS"/>
          <w:b/>
          <w:sz w:val="22"/>
          <w:szCs w:val="22"/>
        </w:rPr>
        <w:t>No.</w:t>
      </w:r>
    </w:p>
    <w:p w:rsidR="00776AB9" w:rsidRPr="00B95AC3" w:rsidRDefault="00776AB9" w:rsidP="00776AB9">
      <w:pPr>
        <w:pStyle w:val="ListParagraph"/>
        <w:adjustRightInd w:val="0"/>
        <w:ind w:left="709"/>
        <w:jc w:val="both"/>
        <w:rPr>
          <w:rFonts w:cs="Times New Roman"/>
        </w:rPr>
      </w:pPr>
    </w:p>
    <w:p w:rsidR="00E8000C" w:rsidRPr="00952635" w:rsidRDefault="00C54469" w:rsidP="00E8000C">
      <w:pPr>
        <w:pStyle w:val="ListParagraph"/>
        <w:numPr>
          <w:ilvl w:val="0"/>
          <w:numId w:val="14"/>
        </w:numPr>
        <w:adjustRightInd w:val="0"/>
        <w:jc w:val="both"/>
        <w:rPr>
          <w:rFonts w:ascii="Trebuchet MS" w:hAnsi="Trebuchet MS" w:cs="Trebuchet MS"/>
          <w:i/>
          <w:sz w:val="22"/>
          <w:szCs w:val="22"/>
        </w:rPr>
      </w:pPr>
      <w:r w:rsidRPr="00952635">
        <w:rPr>
          <w:rFonts w:ascii="Trebuchet MS" w:hAnsi="Trebuchet MS" w:cs="Trebuchet MS"/>
          <w:sz w:val="22"/>
          <w:szCs w:val="22"/>
        </w:rPr>
        <w:t>Invade the privacy of neighbouring properties through overlooking from windows or balconies;</w:t>
      </w:r>
      <w:r w:rsidRPr="00952635">
        <w:rPr>
          <w:rFonts w:cs="Times New Roman"/>
        </w:rPr>
        <w:t xml:space="preserve"> </w:t>
      </w:r>
      <w:r w:rsidRPr="00952635">
        <w:rPr>
          <w:rFonts w:ascii="Trebuchet MS" w:hAnsi="Trebuchet MS" w:cs="Trebuchet MS"/>
          <w:b/>
          <w:sz w:val="22"/>
          <w:szCs w:val="22"/>
        </w:rPr>
        <w:t>No</w:t>
      </w:r>
      <w:r w:rsidR="005C7407" w:rsidRPr="00952635">
        <w:rPr>
          <w:rFonts w:ascii="Trebuchet MS" w:hAnsi="Trebuchet MS" w:cs="Trebuchet MS"/>
          <w:b/>
          <w:sz w:val="22"/>
          <w:szCs w:val="22"/>
        </w:rPr>
        <w:t xml:space="preserve"> </w:t>
      </w:r>
    </w:p>
    <w:p w:rsidR="00C54469" w:rsidRDefault="00C54469" w:rsidP="00CD4788">
      <w:pPr>
        <w:pStyle w:val="ListParagraph"/>
        <w:adjustRightInd w:val="0"/>
        <w:ind w:left="0"/>
        <w:jc w:val="both"/>
        <w:rPr>
          <w:rFonts w:cs="Times New Roman"/>
        </w:rPr>
      </w:pPr>
    </w:p>
    <w:p w:rsidR="00C20E43" w:rsidRPr="00C20E43" w:rsidRDefault="00C54469" w:rsidP="00B80619">
      <w:pPr>
        <w:numPr>
          <w:ilvl w:val="0"/>
          <w:numId w:val="9"/>
        </w:numPr>
        <w:jc w:val="both"/>
        <w:rPr>
          <w:rFonts w:ascii="Trebuchet MS" w:hAnsi="Trebuchet MS" w:cs="Trebuchet MS"/>
          <w:b/>
          <w:bCs/>
          <w:sz w:val="22"/>
          <w:szCs w:val="22"/>
        </w:rPr>
      </w:pPr>
      <w:r w:rsidRPr="00952635">
        <w:rPr>
          <w:rFonts w:ascii="Trebuchet MS" w:hAnsi="Trebuchet MS" w:cs="Trebuchet MS"/>
          <w:sz w:val="22"/>
          <w:szCs w:val="22"/>
        </w:rPr>
        <w:t xml:space="preserve">Detract from the character of neighbouring properties through siting, excessive bulk, </w:t>
      </w:r>
    </w:p>
    <w:p w:rsidR="00750840" w:rsidRDefault="00C54469" w:rsidP="00527FC3">
      <w:pPr>
        <w:ind w:left="720"/>
        <w:contextualSpacing/>
        <w:jc w:val="both"/>
        <w:rPr>
          <w:rFonts w:ascii="Trebuchet MS" w:hAnsi="Trebuchet MS" w:cs="Times New Roman"/>
          <w:i/>
          <w:color w:val="000000" w:themeColor="text1"/>
          <w:sz w:val="22"/>
          <w:szCs w:val="22"/>
        </w:rPr>
      </w:pPr>
      <w:r w:rsidRPr="00952635">
        <w:rPr>
          <w:rFonts w:ascii="Trebuchet MS" w:hAnsi="Trebuchet MS" w:cs="Trebuchet MS"/>
          <w:sz w:val="22"/>
          <w:szCs w:val="22"/>
        </w:rPr>
        <w:t>ill-matching materials or inconsistent design</w:t>
      </w:r>
      <w:r w:rsidRPr="00C20E43">
        <w:rPr>
          <w:rFonts w:ascii="Trebuchet MS" w:hAnsi="Trebuchet MS" w:cs="Trebuchet MS"/>
          <w:sz w:val="22"/>
          <w:szCs w:val="22"/>
        </w:rPr>
        <w:t>;</w:t>
      </w:r>
      <w:r w:rsidRPr="00C20E43">
        <w:rPr>
          <w:rFonts w:cs="Times New Roman"/>
          <w:sz w:val="22"/>
          <w:szCs w:val="22"/>
        </w:rPr>
        <w:t xml:space="preserve"> </w:t>
      </w:r>
      <w:r w:rsidR="00B95AC3" w:rsidRPr="00C20E43">
        <w:rPr>
          <w:rFonts w:ascii="Trebuchet MS" w:hAnsi="Trebuchet MS" w:cs="Trebuchet MS"/>
          <w:b/>
          <w:sz w:val="22"/>
          <w:szCs w:val="22"/>
        </w:rPr>
        <w:t>No</w:t>
      </w:r>
      <w:r w:rsidR="00C20E43" w:rsidRPr="00C20E43">
        <w:rPr>
          <w:rFonts w:ascii="Trebuchet MS" w:hAnsi="Trebuchet MS" w:cs="Trebuchet MS"/>
          <w:sz w:val="22"/>
          <w:szCs w:val="22"/>
        </w:rPr>
        <w:t xml:space="preserve"> - </w:t>
      </w:r>
      <w:r w:rsidR="00C20E43" w:rsidRPr="00952635">
        <w:rPr>
          <w:rFonts w:ascii="Trebuchet MS" w:hAnsi="Trebuchet MS" w:cs="Times New Roman"/>
          <w:i/>
          <w:color w:val="000000" w:themeColor="text1"/>
          <w:sz w:val="22"/>
          <w:szCs w:val="22"/>
        </w:rPr>
        <w:t xml:space="preserve">the </w:t>
      </w:r>
      <w:r w:rsidR="00C20E43" w:rsidRPr="00C20E43">
        <w:rPr>
          <w:rFonts w:ascii="Trebuchet MS" w:hAnsi="Trebuchet MS" w:cs="Times New Roman"/>
          <w:i/>
          <w:color w:val="000000" w:themeColor="text1"/>
          <w:sz w:val="22"/>
          <w:szCs w:val="22"/>
        </w:rPr>
        <w:t>proposed scheme introduces slightly higher sections of brick walling</w:t>
      </w:r>
      <w:r w:rsidR="00FA5AC7">
        <w:rPr>
          <w:rFonts w:ascii="Trebuchet MS" w:hAnsi="Trebuchet MS" w:cs="Times New Roman"/>
          <w:i/>
          <w:color w:val="000000" w:themeColor="text1"/>
          <w:sz w:val="22"/>
          <w:szCs w:val="22"/>
        </w:rPr>
        <w:t>, railings</w:t>
      </w:r>
      <w:r w:rsidR="00C20E43" w:rsidRPr="00C20E43">
        <w:rPr>
          <w:rFonts w:ascii="Trebuchet MS" w:hAnsi="Trebuchet MS" w:cs="Times New Roman"/>
          <w:i/>
          <w:color w:val="000000" w:themeColor="text1"/>
          <w:sz w:val="22"/>
          <w:szCs w:val="22"/>
        </w:rPr>
        <w:t xml:space="preserve"> and piers, which are not considered to detract from </w:t>
      </w:r>
      <w:r w:rsidR="00C20E43" w:rsidRPr="00750840">
        <w:rPr>
          <w:rFonts w:ascii="Trebuchet MS" w:hAnsi="Trebuchet MS" w:cs="Times New Roman"/>
          <w:i/>
          <w:color w:val="000000" w:themeColor="text1"/>
          <w:sz w:val="22"/>
          <w:szCs w:val="22"/>
        </w:rPr>
        <w:t xml:space="preserve">the character of neighbouring properties, as this segment of Shinfield Road has a range of boundary treatments.  </w:t>
      </w:r>
    </w:p>
    <w:p w:rsidR="00750840" w:rsidRDefault="00750840" w:rsidP="00527FC3">
      <w:pPr>
        <w:ind w:left="720"/>
        <w:contextualSpacing/>
        <w:jc w:val="both"/>
        <w:rPr>
          <w:rFonts w:ascii="Trebuchet MS" w:hAnsi="Trebuchet MS" w:cs="Times New Roman"/>
          <w:i/>
          <w:color w:val="000000" w:themeColor="text1"/>
          <w:sz w:val="22"/>
          <w:szCs w:val="22"/>
        </w:rPr>
      </w:pPr>
    </w:p>
    <w:p w:rsidR="00527FC3" w:rsidRPr="00CF010A" w:rsidRDefault="00527FC3" w:rsidP="00527FC3">
      <w:pPr>
        <w:ind w:left="720"/>
        <w:contextualSpacing/>
        <w:jc w:val="both"/>
        <w:rPr>
          <w:rFonts w:ascii="Trebuchet MS" w:hAnsi="Trebuchet MS" w:cs="Times New Roman"/>
          <w:i/>
          <w:color w:val="000000" w:themeColor="text1"/>
          <w:sz w:val="22"/>
          <w:szCs w:val="22"/>
        </w:rPr>
      </w:pPr>
      <w:r w:rsidRPr="00750840">
        <w:rPr>
          <w:rFonts w:ascii="Trebuchet MS" w:hAnsi="Trebuchet MS" w:cs="Times New Roman"/>
          <w:i/>
          <w:color w:val="000000" w:themeColor="text1"/>
          <w:sz w:val="22"/>
          <w:szCs w:val="22"/>
        </w:rPr>
        <w:t>The scheme includes for three new mature trees</w:t>
      </w:r>
      <w:r w:rsidR="00750840" w:rsidRPr="00750840">
        <w:rPr>
          <w:rFonts w:ascii="Trebuchet MS" w:hAnsi="Trebuchet MS" w:cs="Times New Roman"/>
          <w:i/>
          <w:color w:val="000000" w:themeColor="text1"/>
          <w:sz w:val="22"/>
          <w:szCs w:val="22"/>
        </w:rPr>
        <w:t xml:space="preserve"> </w:t>
      </w:r>
      <w:r w:rsidRPr="00CF010A">
        <w:rPr>
          <w:rFonts w:ascii="Trebuchet MS" w:hAnsi="Trebuchet MS" w:cs="Times New Roman"/>
          <w:i/>
          <w:sz w:val="22"/>
          <w:szCs w:val="22"/>
        </w:rPr>
        <w:t>each between 6.5 and 7.5m high. The boundary walling will be screened with laurel to an eventual height of 2m. These hedging plants will grow between the railings. The remaining area will be laid to lawn.</w:t>
      </w:r>
      <w:r w:rsidR="00750840">
        <w:rPr>
          <w:rFonts w:ascii="Trebuchet MS" w:hAnsi="Trebuchet MS" w:cs="Times New Roman"/>
          <w:i/>
          <w:sz w:val="22"/>
          <w:szCs w:val="22"/>
        </w:rPr>
        <w:t xml:space="preserve">  These will assist with retaining a ‘softer’ appearance to the site and verdant feel.</w:t>
      </w:r>
    </w:p>
    <w:p w:rsidR="00C20E43" w:rsidRDefault="00C20E43" w:rsidP="00C20E43">
      <w:pPr>
        <w:ind w:left="720"/>
        <w:contextualSpacing/>
        <w:rPr>
          <w:rFonts w:ascii="Trebuchet MS" w:hAnsi="Trebuchet MS" w:cs="Trebuchet MS"/>
          <w:b/>
          <w:bCs/>
          <w:sz w:val="22"/>
          <w:szCs w:val="22"/>
        </w:rPr>
      </w:pPr>
    </w:p>
    <w:p w:rsidR="00C20E43" w:rsidRPr="00952635" w:rsidRDefault="00C20E43" w:rsidP="00C20E43">
      <w:pPr>
        <w:jc w:val="both"/>
        <w:rPr>
          <w:rFonts w:ascii="Trebuchet MS" w:hAnsi="Trebuchet MS" w:cs="Times New Roman"/>
          <w:color w:val="000000" w:themeColor="text1"/>
          <w:sz w:val="22"/>
          <w:szCs w:val="22"/>
        </w:rPr>
      </w:pPr>
      <w:r w:rsidRPr="00952635">
        <w:rPr>
          <w:rFonts w:ascii="Trebuchet MS" w:hAnsi="Trebuchet MS" w:cs="Times New Roman"/>
          <w:b/>
          <w:color w:val="000000" w:themeColor="text1"/>
          <w:sz w:val="22"/>
          <w:szCs w:val="22"/>
        </w:rPr>
        <w:t>DM4:</w:t>
      </w:r>
      <w:r w:rsidRPr="00952635">
        <w:rPr>
          <w:rFonts w:ascii="Trebuchet MS" w:hAnsi="Trebuchet MS" w:cs="Times New Roman"/>
          <w:color w:val="000000" w:themeColor="text1"/>
          <w:sz w:val="22"/>
          <w:szCs w:val="22"/>
        </w:rPr>
        <w:t xml:space="preserve"> Safeguarding Amenity states an extension to a house will be acceptable where it will not cause a significant detrimental impact to the living environment of existing or new residential properties.</w:t>
      </w:r>
    </w:p>
    <w:p w:rsidR="00C20E43" w:rsidRPr="00952635" w:rsidRDefault="00C20E43" w:rsidP="00C20E43">
      <w:pPr>
        <w:jc w:val="both"/>
        <w:rPr>
          <w:rFonts w:ascii="Trebuchet MS" w:hAnsi="Trebuchet MS" w:cs="Times New Roman"/>
          <w:color w:val="000000" w:themeColor="text1"/>
          <w:sz w:val="22"/>
          <w:szCs w:val="22"/>
        </w:rPr>
      </w:pPr>
    </w:p>
    <w:p w:rsidR="00C20E43" w:rsidRPr="00952635" w:rsidRDefault="00C20E43" w:rsidP="00C20E43">
      <w:pPr>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lastRenderedPageBreak/>
        <w:t>To assess this, the following has been considered – would the proposal cause a significant detrimental impact to the living environment of existing or new residential properties in terms of:</w:t>
      </w:r>
    </w:p>
    <w:p w:rsidR="00C20E43" w:rsidRPr="00952635" w:rsidRDefault="00C20E43" w:rsidP="00C20E43">
      <w:pPr>
        <w:jc w:val="both"/>
        <w:rPr>
          <w:rFonts w:ascii="Trebuchet MS" w:hAnsi="Trebuchet MS" w:cs="Times New Roman"/>
          <w:color w:val="000000" w:themeColor="text1"/>
          <w:sz w:val="22"/>
          <w:szCs w:val="22"/>
        </w:rPr>
      </w:pPr>
    </w:p>
    <w:p w:rsidR="00C20E43" w:rsidRPr="00952635" w:rsidRDefault="00C20E43" w:rsidP="00C20E43">
      <w:pPr>
        <w:numPr>
          <w:ilvl w:val="0"/>
          <w:numId w:val="9"/>
        </w:numPr>
        <w:contextualSpacing/>
        <w:rPr>
          <w:rFonts w:ascii="Trebuchet MS" w:hAnsi="Trebuchet MS" w:cs="Times New Roman"/>
          <w:b/>
          <w:color w:val="000000" w:themeColor="text1"/>
          <w:sz w:val="22"/>
          <w:szCs w:val="22"/>
        </w:rPr>
      </w:pPr>
      <w:r w:rsidRPr="00952635">
        <w:rPr>
          <w:rFonts w:ascii="Trebuchet MS" w:hAnsi="Trebuchet MS" w:cs="Times New Roman"/>
          <w:color w:val="000000" w:themeColor="text1"/>
          <w:sz w:val="22"/>
          <w:szCs w:val="22"/>
        </w:rPr>
        <w:t xml:space="preserve">Privacy and overlooking; </w:t>
      </w:r>
      <w:r w:rsidR="005B43E8">
        <w:rPr>
          <w:rFonts w:ascii="Trebuchet MS" w:hAnsi="Trebuchet MS" w:cs="Times New Roman"/>
          <w:b/>
          <w:color w:val="000000" w:themeColor="text1"/>
          <w:sz w:val="22"/>
          <w:szCs w:val="22"/>
        </w:rPr>
        <w:t>No</w:t>
      </w:r>
      <w:r w:rsidRPr="00952635">
        <w:rPr>
          <w:rFonts w:ascii="Trebuchet MS" w:hAnsi="Trebuchet MS" w:cs="Times New Roman"/>
          <w:b/>
          <w:color w:val="000000" w:themeColor="text1"/>
          <w:sz w:val="22"/>
          <w:szCs w:val="22"/>
        </w:rPr>
        <w:t xml:space="preserve"> </w:t>
      </w:r>
    </w:p>
    <w:p w:rsidR="00C20E43" w:rsidRPr="00952635" w:rsidRDefault="00C20E43" w:rsidP="00C20E43">
      <w:pPr>
        <w:numPr>
          <w:ilvl w:val="0"/>
          <w:numId w:val="9"/>
        </w:numPr>
        <w:contextualSpacing/>
        <w:rPr>
          <w:rFonts w:ascii="Trebuchet MS" w:hAnsi="Trebuchet MS" w:cs="Times New Roman"/>
          <w:b/>
          <w:color w:val="000000" w:themeColor="text1"/>
          <w:sz w:val="22"/>
          <w:szCs w:val="22"/>
        </w:rPr>
      </w:pPr>
      <w:r w:rsidRPr="00952635">
        <w:rPr>
          <w:rFonts w:ascii="Trebuchet MS" w:hAnsi="Trebuchet MS" w:cs="Times New Roman"/>
          <w:color w:val="000000" w:themeColor="text1"/>
          <w:sz w:val="22"/>
          <w:szCs w:val="22"/>
        </w:rPr>
        <w:t xml:space="preserve">Access to sunlight and daylight; </w:t>
      </w:r>
      <w:r w:rsidR="005B43E8">
        <w:rPr>
          <w:rFonts w:ascii="Trebuchet MS" w:hAnsi="Trebuchet MS" w:cs="Times New Roman"/>
          <w:b/>
          <w:color w:val="000000" w:themeColor="text1"/>
          <w:sz w:val="22"/>
          <w:szCs w:val="22"/>
        </w:rPr>
        <w:t>No</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Visual dominance and overbearing effects of a development; </w:t>
      </w:r>
      <w:r w:rsidR="005B43E8">
        <w:rPr>
          <w:rFonts w:ascii="Trebuchet MS" w:hAnsi="Trebuchet MS" w:cs="Times New Roman"/>
          <w:b/>
          <w:color w:val="000000" w:themeColor="text1"/>
          <w:sz w:val="22"/>
          <w:szCs w:val="22"/>
        </w:rPr>
        <w:t>No</w:t>
      </w:r>
      <w:r w:rsidRPr="00952635">
        <w:rPr>
          <w:rFonts w:ascii="Trebuchet MS" w:hAnsi="Trebuchet MS" w:cs="Times New Roman"/>
          <w:b/>
          <w:color w:val="000000" w:themeColor="text1"/>
          <w:sz w:val="22"/>
          <w:szCs w:val="22"/>
        </w:rPr>
        <w:t xml:space="preserve">  </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Noise and disturbance; </w:t>
      </w:r>
      <w:r w:rsidR="005B43E8">
        <w:rPr>
          <w:rFonts w:ascii="Trebuchet MS" w:hAnsi="Trebuchet MS" w:cs="Times New Roman"/>
          <w:b/>
          <w:color w:val="000000" w:themeColor="text1"/>
          <w:sz w:val="22"/>
          <w:szCs w:val="22"/>
        </w:rPr>
        <w:t>No</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Artificial lighting; </w:t>
      </w:r>
      <w:r w:rsidR="005B43E8">
        <w:rPr>
          <w:rFonts w:ascii="Trebuchet MS" w:hAnsi="Trebuchet MS" w:cs="Times New Roman"/>
          <w:b/>
          <w:color w:val="000000" w:themeColor="text1"/>
          <w:sz w:val="22"/>
          <w:szCs w:val="22"/>
        </w:rPr>
        <w:t>No</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Vibration; </w:t>
      </w:r>
      <w:r w:rsidR="005B43E8">
        <w:rPr>
          <w:rFonts w:ascii="Trebuchet MS" w:hAnsi="Trebuchet MS" w:cs="Times New Roman"/>
          <w:b/>
          <w:color w:val="000000" w:themeColor="text1"/>
          <w:sz w:val="22"/>
          <w:szCs w:val="22"/>
        </w:rPr>
        <w:t>No</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Dust and fumes; </w:t>
      </w:r>
      <w:r w:rsidR="005B43E8">
        <w:rPr>
          <w:rFonts w:ascii="Trebuchet MS" w:hAnsi="Trebuchet MS" w:cs="Times New Roman"/>
          <w:b/>
          <w:color w:val="000000" w:themeColor="text1"/>
          <w:sz w:val="22"/>
          <w:szCs w:val="22"/>
        </w:rPr>
        <w:t>No</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Smell; </w:t>
      </w:r>
      <w:r w:rsidR="005B43E8">
        <w:rPr>
          <w:rFonts w:ascii="Trebuchet MS" w:hAnsi="Trebuchet MS" w:cs="Times New Roman"/>
          <w:b/>
          <w:color w:val="000000" w:themeColor="text1"/>
          <w:sz w:val="22"/>
          <w:szCs w:val="22"/>
        </w:rPr>
        <w:t>No</w:t>
      </w:r>
    </w:p>
    <w:p w:rsidR="00C20E43" w:rsidRPr="00952635" w:rsidRDefault="00C20E43" w:rsidP="00C20E43">
      <w:pPr>
        <w:numPr>
          <w:ilvl w:val="0"/>
          <w:numId w:val="24"/>
        </w:numPr>
        <w:autoSpaceDE/>
        <w:autoSpaceDN/>
        <w:jc w:val="both"/>
        <w:rPr>
          <w:rFonts w:ascii="Trebuchet MS" w:hAnsi="Trebuchet MS" w:cs="Times New Roman"/>
          <w:color w:val="000000" w:themeColor="text1"/>
          <w:sz w:val="22"/>
          <w:szCs w:val="22"/>
        </w:rPr>
      </w:pPr>
      <w:r w:rsidRPr="00952635">
        <w:rPr>
          <w:rFonts w:ascii="Trebuchet MS" w:hAnsi="Trebuchet MS" w:cs="Times New Roman"/>
          <w:color w:val="000000" w:themeColor="text1"/>
          <w:sz w:val="22"/>
          <w:szCs w:val="22"/>
        </w:rPr>
        <w:t xml:space="preserve">Crime and safety; </w:t>
      </w:r>
      <w:r w:rsidR="005B43E8">
        <w:rPr>
          <w:rFonts w:ascii="Trebuchet MS" w:hAnsi="Trebuchet MS" w:cs="Times New Roman"/>
          <w:b/>
          <w:color w:val="000000" w:themeColor="text1"/>
          <w:sz w:val="22"/>
          <w:szCs w:val="22"/>
        </w:rPr>
        <w:t>No</w:t>
      </w:r>
    </w:p>
    <w:p w:rsidR="00CA7FC4" w:rsidRPr="00CA7FC4" w:rsidRDefault="00CA7FC4" w:rsidP="00CA7FC4">
      <w:pPr>
        <w:jc w:val="both"/>
        <w:rPr>
          <w:rFonts w:ascii="Trebuchet MS" w:hAnsi="Trebuchet MS" w:cs="Trebuchet MS"/>
          <w:b/>
          <w:bCs/>
          <w:sz w:val="22"/>
          <w:szCs w:val="22"/>
        </w:rPr>
      </w:pPr>
    </w:p>
    <w:p w:rsidR="00C4058F" w:rsidRDefault="00C4058F" w:rsidP="00B80619">
      <w:pPr>
        <w:rPr>
          <w:rFonts w:ascii="Trebuchet MS" w:hAnsi="Trebuchet MS" w:cs="Trebuchet MS"/>
          <w:b/>
          <w:bCs/>
          <w:sz w:val="22"/>
          <w:szCs w:val="22"/>
        </w:rPr>
      </w:pPr>
      <w:r>
        <w:rPr>
          <w:rFonts w:ascii="Trebuchet MS" w:hAnsi="Trebuchet MS" w:cs="Trebuchet MS"/>
          <w:b/>
          <w:bCs/>
          <w:sz w:val="22"/>
          <w:szCs w:val="22"/>
        </w:rPr>
        <w:t>RECOMMENDATION:</w:t>
      </w:r>
    </w:p>
    <w:p w:rsidR="00C4058F" w:rsidRDefault="00C4058F" w:rsidP="00C4058F">
      <w:pPr>
        <w:ind w:hanging="11"/>
        <w:jc w:val="both"/>
        <w:rPr>
          <w:rFonts w:ascii="Trebuchet MS" w:hAnsi="Trebuchet MS" w:cs="Trebuchet MS"/>
          <w:sz w:val="22"/>
          <w:szCs w:val="22"/>
        </w:rPr>
      </w:pPr>
    </w:p>
    <w:p w:rsidR="00C4058F" w:rsidRDefault="00C4058F" w:rsidP="00C4058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C54469" w:rsidRPr="00A86D4D" w:rsidRDefault="00C54469">
      <w:pPr>
        <w:ind w:hanging="11"/>
        <w:jc w:val="both"/>
        <w:rPr>
          <w:rFonts w:ascii="Trebuchet MS" w:hAnsi="Trebuchet MS" w:cs="Trebuchet MS"/>
          <w:b/>
          <w:bCs/>
          <w:sz w:val="22"/>
          <w:szCs w:val="22"/>
        </w:rPr>
      </w:pPr>
    </w:p>
    <w:p w:rsidR="0052727B" w:rsidRDefault="00527FC3" w:rsidP="0089723F">
      <w:pPr>
        <w:pStyle w:val="PlainText"/>
        <w:ind w:left="720" w:hanging="720"/>
        <w:jc w:val="both"/>
        <w:rPr>
          <w:rFonts w:ascii="Trebuchet MS" w:hAnsi="Trebuchet MS" w:cs="Trebuchet MS"/>
          <w:sz w:val="22"/>
          <w:szCs w:val="22"/>
        </w:rPr>
      </w:pPr>
      <w:r>
        <w:rPr>
          <w:rFonts w:ascii="Trebuchet MS" w:hAnsi="Trebuchet MS" w:cs="Trebuchet MS"/>
          <w:sz w:val="22"/>
          <w:szCs w:val="22"/>
        </w:rPr>
        <w:t>1</w:t>
      </w:r>
      <w:r w:rsidR="00C54469">
        <w:rPr>
          <w:rFonts w:ascii="Trebuchet MS" w:hAnsi="Trebuchet MS" w:cs="Trebuchet MS"/>
          <w:sz w:val="22"/>
          <w:szCs w:val="22"/>
        </w:rPr>
        <w:t>)</w:t>
      </w:r>
      <w:r w:rsidR="0052727B" w:rsidRPr="0052727B">
        <w:t xml:space="preserve"> </w:t>
      </w:r>
      <w:r w:rsidR="0052727B">
        <w:tab/>
      </w:r>
      <w:r w:rsidR="0052727B" w:rsidRPr="0052727B">
        <w:rPr>
          <w:rFonts w:ascii="Trebuchet MS" w:hAnsi="Trebuchet MS" w:cs="Trebuchet MS"/>
          <w:sz w:val="22"/>
          <w:szCs w:val="22"/>
        </w:rPr>
        <w:t xml:space="preserve">The development hereby </w:t>
      </w:r>
      <w:r w:rsidR="0089723F">
        <w:rPr>
          <w:rFonts w:ascii="Trebuchet MS" w:hAnsi="Trebuchet MS" w:cs="Trebuchet MS"/>
          <w:sz w:val="22"/>
          <w:szCs w:val="22"/>
        </w:rPr>
        <w:t>approved is as shown on the following plans</w:t>
      </w:r>
      <w:r w:rsidR="00750840">
        <w:rPr>
          <w:rFonts w:ascii="Trebuchet MS" w:hAnsi="Trebuchet MS" w:cs="Trebuchet MS"/>
          <w:sz w:val="22"/>
          <w:szCs w:val="22"/>
        </w:rPr>
        <w:t>:</w:t>
      </w:r>
      <w:r w:rsidR="00627659">
        <w:rPr>
          <w:rFonts w:ascii="Trebuchet MS" w:hAnsi="Trebuchet MS" w:cs="Trebuchet MS"/>
          <w:sz w:val="22"/>
          <w:szCs w:val="22"/>
        </w:rPr>
        <w:t xml:space="preserve"> </w:t>
      </w:r>
    </w:p>
    <w:p w:rsidR="001E5BE2" w:rsidRDefault="001E5BE2" w:rsidP="0089723F">
      <w:pPr>
        <w:pStyle w:val="PlainText"/>
        <w:ind w:left="720" w:hanging="720"/>
        <w:jc w:val="both"/>
        <w:rPr>
          <w:rFonts w:ascii="Trebuchet MS" w:hAnsi="Trebuchet MS" w:cs="Trebuchet MS"/>
          <w:sz w:val="22"/>
          <w:szCs w:val="22"/>
        </w:rPr>
      </w:pPr>
    </w:p>
    <w:p w:rsidR="00FA5AC7" w:rsidRPr="0086013D" w:rsidRDefault="001E5BE2" w:rsidP="00FA5AC7">
      <w:pPr>
        <w:pStyle w:val="PlainText"/>
        <w:jc w:val="both"/>
        <w:rPr>
          <w:rFonts w:ascii="Trebuchet MS" w:hAnsi="Trebuchet MS" w:cs="Trebuchet MS"/>
          <w:sz w:val="22"/>
          <w:szCs w:val="22"/>
        </w:rPr>
      </w:pPr>
      <w:r>
        <w:rPr>
          <w:rFonts w:ascii="Trebuchet MS" w:hAnsi="Trebuchet MS" w:cs="Trebuchet MS"/>
          <w:sz w:val="22"/>
          <w:szCs w:val="22"/>
        </w:rPr>
        <w:tab/>
      </w:r>
      <w:r w:rsidR="00FA5AC7" w:rsidRPr="0086013D">
        <w:rPr>
          <w:rFonts w:ascii="Trebuchet MS" w:hAnsi="Trebuchet MS" w:cs="Trebuchet MS"/>
          <w:sz w:val="22"/>
          <w:szCs w:val="22"/>
        </w:rPr>
        <w:t>Block Plan, Existing and Proposed Elevations - Drawing no: 900 Rev B, received 28</w:t>
      </w:r>
      <w:r w:rsidR="00FA5AC7" w:rsidRPr="0086013D">
        <w:rPr>
          <w:rFonts w:ascii="Trebuchet MS" w:hAnsi="Trebuchet MS" w:cs="Trebuchet MS"/>
          <w:sz w:val="22"/>
          <w:szCs w:val="22"/>
          <w:vertAlign w:val="superscript"/>
        </w:rPr>
        <w:t>th</w:t>
      </w:r>
      <w:r w:rsidR="00FA5AC7" w:rsidRPr="0086013D">
        <w:rPr>
          <w:rFonts w:ascii="Trebuchet MS" w:hAnsi="Trebuchet MS" w:cs="Trebuchet MS"/>
          <w:sz w:val="22"/>
          <w:szCs w:val="22"/>
        </w:rPr>
        <w:t xml:space="preserve"> </w:t>
      </w:r>
      <w:r w:rsidR="00FA5AC7">
        <w:rPr>
          <w:rFonts w:ascii="Trebuchet MS" w:hAnsi="Trebuchet MS" w:cs="Trebuchet MS"/>
          <w:sz w:val="22"/>
          <w:szCs w:val="22"/>
        </w:rPr>
        <w:tab/>
      </w:r>
      <w:r w:rsidR="00FA5AC7" w:rsidRPr="0086013D">
        <w:rPr>
          <w:rFonts w:ascii="Trebuchet MS" w:hAnsi="Trebuchet MS" w:cs="Trebuchet MS"/>
          <w:sz w:val="22"/>
          <w:szCs w:val="22"/>
        </w:rPr>
        <w:t>February 2018</w:t>
      </w:r>
    </w:p>
    <w:p w:rsidR="00750840" w:rsidRPr="0061559C" w:rsidRDefault="00FA5AC7" w:rsidP="00750840">
      <w:pPr>
        <w:adjustRightInd w:val="0"/>
        <w:rPr>
          <w:rFonts w:ascii="Trebuchet MS" w:hAnsi="Trebuchet MS" w:cs="Times New Roman"/>
          <w:sz w:val="22"/>
          <w:szCs w:val="22"/>
          <w:highlight w:val="yellow"/>
        </w:rPr>
      </w:pPr>
      <w:r w:rsidRPr="00750840">
        <w:rPr>
          <w:rFonts w:ascii="Trebuchet MS" w:hAnsi="Trebuchet MS" w:cs="Times New Roman"/>
          <w:sz w:val="22"/>
          <w:szCs w:val="22"/>
        </w:rPr>
        <w:tab/>
      </w:r>
      <w:r w:rsidR="00750840" w:rsidRPr="003E7D91">
        <w:rPr>
          <w:rFonts w:ascii="Trebuchet MS" w:hAnsi="Trebuchet MS" w:cs="Times New Roman"/>
          <w:sz w:val="22"/>
          <w:szCs w:val="22"/>
        </w:rPr>
        <w:t>Landscaping - Dra</w:t>
      </w:r>
      <w:r w:rsidR="003E7D91" w:rsidRPr="003E7D91">
        <w:rPr>
          <w:rFonts w:ascii="Trebuchet MS" w:hAnsi="Trebuchet MS" w:cs="Times New Roman"/>
          <w:sz w:val="22"/>
          <w:szCs w:val="22"/>
        </w:rPr>
        <w:t>wing no: 901, Rev C, received 15</w:t>
      </w:r>
      <w:r w:rsidR="00750840" w:rsidRPr="003E7D91">
        <w:rPr>
          <w:rFonts w:ascii="Trebuchet MS" w:hAnsi="Trebuchet MS" w:cs="Times New Roman"/>
          <w:sz w:val="22"/>
          <w:szCs w:val="22"/>
          <w:vertAlign w:val="superscript"/>
        </w:rPr>
        <w:t>th</w:t>
      </w:r>
      <w:r w:rsidR="00750840" w:rsidRPr="003E7D91">
        <w:rPr>
          <w:rFonts w:ascii="Trebuchet MS" w:hAnsi="Trebuchet MS" w:cs="Times New Roman"/>
          <w:sz w:val="22"/>
          <w:szCs w:val="22"/>
        </w:rPr>
        <w:t xml:space="preserve"> May 2018</w:t>
      </w:r>
    </w:p>
    <w:p w:rsidR="001E5BE2" w:rsidRPr="0052727B" w:rsidRDefault="001E5BE2" w:rsidP="00A86D4D">
      <w:pPr>
        <w:pStyle w:val="PlainText"/>
        <w:jc w:val="both"/>
        <w:rPr>
          <w:rFonts w:ascii="Trebuchet MS" w:hAnsi="Trebuchet MS" w:cs="Trebuchet MS"/>
          <w:sz w:val="22"/>
          <w:szCs w:val="22"/>
        </w:rPr>
      </w:pPr>
    </w:p>
    <w:p w:rsidR="005F4AD9"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Reason:  because permission is granted in respect of the development</w:t>
      </w:r>
      <w:r>
        <w:rPr>
          <w:rFonts w:ascii="Trebuchet MS" w:hAnsi="Trebuchet MS" w:cs="Trebuchet MS"/>
          <w:sz w:val="22"/>
          <w:szCs w:val="22"/>
        </w:rPr>
        <w:t xml:space="preserve"> </w:t>
      </w:r>
      <w:r w:rsidRPr="0052727B">
        <w:rPr>
          <w:rFonts w:ascii="Trebuchet MS" w:hAnsi="Trebuchet MS" w:cs="Trebuchet MS"/>
          <w:sz w:val="22"/>
          <w:szCs w:val="22"/>
        </w:rPr>
        <w:t>as detailed in the approved plans only.</w:t>
      </w:r>
    </w:p>
    <w:p w:rsidR="0089723F" w:rsidRDefault="0089723F">
      <w:pPr>
        <w:pStyle w:val="PlainText"/>
        <w:jc w:val="both"/>
        <w:rPr>
          <w:rFonts w:ascii="Trebuchet MS" w:hAnsi="Trebuchet MS" w:cs="Trebuchet MS"/>
          <w:b/>
          <w:bCs/>
          <w:sz w:val="22"/>
          <w:szCs w:val="22"/>
        </w:rPr>
      </w:pPr>
    </w:p>
    <w:p w:rsidR="00527FC3" w:rsidRPr="0061559C" w:rsidRDefault="00750840">
      <w:pPr>
        <w:pStyle w:val="PlainText"/>
        <w:jc w:val="both"/>
        <w:rPr>
          <w:rFonts w:ascii="Trebuchet MS" w:hAnsi="Trebuchet MS" w:cs="Trebuchet MS"/>
          <w:bCs/>
          <w:sz w:val="22"/>
          <w:szCs w:val="22"/>
        </w:rPr>
      </w:pPr>
      <w:r w:rsidRPr="0061559C">
        <w:rPr>
          <w:rFonts w:ascii="Trebuchet MS" w:hAnsi="Trebuchet MS" w:cs="Trebuchet MS"/>
          <w:bCs/>
          <w:sz w:val="22"/>
          <w:szCs w:val="22"/>
        </w:rPr>
        <w:t xml:space="preserve">2) </w:t>
      </w:r>
      <w:r w:rsidRPr="0061559C">
        <w:rPr>
          <w:rFonts w:ascii="Trebuchet MS" w:hAnsi="Trebuchet MS" w:cs="Trebuchet MS"/>
          <w:bCs/>
          <w:sz w:val="22"/>
          <w:szCs w:val="22"/>
        </w:rPr>
        <w:tab/>
      </w:r>
      <w:r w:rsidR="0061559C" w:rsidRPr="0061559C">
        <w:rPr>
          <w:rFonts w:ascii="Trebuchet MS" w:hAnsi="Trebuchet MS" w:cs="Trebuchet MS"/>
          <w:bCs/>
          <w:sz w:val="22"/>
          <w:szCs w:val="22"/>
        </w:rPr>
        <w:t>Landscaping Implementation</w:t>
      </w:r>
    </w:p>
    <w:p w:rsidR="00527FC3" w:rsidRDefault="00527FC3">
      <w:pPr>
        <w:pStyle w:val="PlainText"/>
        <w:jc w:val="both"/>
        <w:rPr>
          <w:rFonts w:ascii="Trebuchet MS" w:hAnsi="Trebuchet MS" w:cs="Trebuchet MS"/>
          <w:b/>
          <w:bCs/>
          <w:sz w:val="22"/>
          <w:szCs w:val="22"/>
        </w:rPr>
      </w:pPr>
    </w:p>
    <w:p w:rsidR="00C54469" w:rsidRPr="003C0244" w:rsidRDefault="00C54469">
      <w:pPr>
        <w:pStyle w:val="PlainText"/>
        <w:jc w:val="both"/>
        <w:rPr>
          <w:rFonts w:ascii="Trebuchet MS" w:hAnsi="Trebuchet MS" w:cs="Trebuchet MS"/>
          <w:b/>
          <w:bCs/>
          <w:sz w:val="22"/>
          <w:szCs w:val="22"/>
        </w:rPr>
      </w:pPr>
      <w:r w:rsidRPr="003C0244">
        <w:rPr>
          <w:rFonts w:ascii="Trebuchet MS" w:hAnsi="Trebuchet MS" w:cs="Trebuchet MS"/>
          <w:b/>
          <w:bCs/>
          <w:sz w:val="22"/>
          <w:szCs w:val="22"/>
        </w:rPr>
        <w:t>Informatives:</w:t>
      </w:r>
    </w:p>
    <w:p w:rsidR="00C54469" w:rsidRDefault="00D77E38" w:rsidP="00D77E38">
      <w:pPr>
        <w:jc w:val="both"/>
        <w:rPr>
          <w:rFonts w:ascii="Trebuchet MS" w:hAnsi="Trebuchet MS" w:cs="Trebuchet MS"/>
          <w:sz w:val="22"/>
          <w:szCs w:val="22"/>
        </w:rPr>
      </w:pPr>
      <w:r w:rsidRPr="00D77E38">
        <w:rPr>
          <w:rFonts w:ascii="Trebuchet MS" w:hAnsi="Trebuchet MS" w:cs="Trebuchet MS"/>
          <w:sz w:val="22"/>
          <w:szCs w:val="22"/>
        </w:rPr>
        <w:t>Your attention is drawn to the terms and conditio</w:t>
      </w:r>
      <w:bookmarkStart w:id="0" w:name="_GoBack"/>
      <w:bookmarkEnd w:id="0"/>
      <w:r w:rsidRPr="00D77E38">
        <w:rPr>
          <w:rFonts w:ascii="Trebuchet MS" w:hAnsi="Trebuchet MS" w:cs="Trebuchet MS"/>
          <w:sz w:val="22"/>
          <w:szCs w:val="22"/>
        </w:rPr>
        <w:t>ns of this</w:t>
      </w:r>
      <w:r>
        <w:rPr>
          <w:rFonts w:ascii="Trebuchet MS" w:hAnsi="Trebuchet MS" w:cs="Trebuchet MS"/>
          <w:sz w:val="22"/>
          <w:szCs w:val="22"/>
        </w:rPr>
        <w:t xml:space="preserve"> </w:t>
      </w:r>
      <w:r w:rsidRPr="00D77E38">
        <w:rPr>
          <w:rFonts w:ascii="Trebuchet MS" w:hAnsi="Trebuchet MS" w:cs="Trebuchet MS"/>
          <w:sz w:val="22"/>
          <w:szCs w:val="22"/>
        </w:rPr>
        <w:t>permission. Any development which is carried out but which differs</w:t>
      </w:r>
      <w:r>
        <w:rPr>
          <w:rFonts w:ascii="Trebuchet MS" w:hAnsi="Trebuchet MS" w:cs="Trebuchet MS"/>
          <w:sz w:val="22"/>
          <w:szCs w:val="22"/>
        </w:rPr>
        <w:t xml:space="preserve"> </w:t>
      </w:r>
      <w:r w:rsidRPr="00D77E38">
        <w:rPr>
          <w:rFonts w:ascii="Trebuchet MS" w:hAnsi="Trebuchet MS" w:cs="Trebuchet MS"/>
          <w:sz w:val="22"/>
          <w:szCs w:val="22"/>
        </w:rPr>
        <w:t>materially from the approved plans and details, or does not comply</w:t>
      </w:r>
      <w:r>
        <w:rPr>
          <w:rFonts w:ascii="Trebuchet MS" w:hAnsi="Trebuchet MS" w:cs="Trebuchet MS"/>
          <w:sz w:val="22"/>
          <w:szCs w:val="22"/>
        </w:rPr>
        <w:t xml:space="preserve"> </w:t>
      </w:r>
      <w:r w:rsidRPr="00D77E38">
        <w:rPr>
          <w:rFonts w:ascii="Trebuchet MS" w:hAnsi="Trebuchet MS" w:cs="Trebuchet MS"/>
          <w:sz w:val="22"/>
          <w:szCs w:val="22"/>
        </w:rPr>
        <w:t>with any condition(s) or planning obligation(s) attached to the</w:t>
      </w:r>
      <w:r>
        <w:rPr>
          <w:rFonts w:ascii="Trebuchet MS" w:hAnsi="Trebuchet MS" w:cs="Trebuchet MS"/>
          <w:sz w:val="22"/>
          <w:szCs w:val="22"/>
        </w:rPr>
        <w:t xml:space="preserve"> </w:t>
      </w:r>
      <w:r w:rsidRPr="00D77E38">
        <w:rPr>
          <w:rFonts w:ascii="Trebuchet MS" w:hAnsi="Trebuchet MS" w:cs="Trebuchet MS"/>
          <w:sz w:val="22"/>
          <w:szCs w:val="22"/>
        </w:rPr>
        <w:t>permission may result in the Council taking action to remedy the</w:t>
      </w:r>
      <w:r>
        <w:rPr>
          <w:rFonts w:ascii="Trebuchet MS" w:hAnsi="Trebuchet MS" w:cs="Trebuchet MS"/>
          <w:sz w:val="22"/>
          <w:szCs w:val="22"/>
        </w:rPr>
        <w:t xml:space="preserve"> </w:t>
      </w:r>
      <w:r w:rsidRPr="00D77E38">
        <w:rPr>
          <w:rFonts w:ascii="Trebuchet MS" w:hAnsi="Trebuchet MS" w:cs="Trebuchet MS"/>
          <w:sz w:val="22"/>
          <w:szCs w:val="22"/>
        </w:rPr>
        <w:t>breach of planning control. If you are in any doubt please contact the</w:t>
      </w:r>
      <w:r>
        <w:rPr>
          <w:rFonts w:ascii="Trebuchet MS" w:hAnsi="Trebuchet MS" w:cs="Trebuchet MS"/>
          <w:sz w:val="22"/>
          <w:szCs w:val="22"/>
        </w:rPr>
        <w:t xml:space="preserve"> </w:t>
      </w:r>
      <w:r w:rsidRPr="00D77E38">
        <w:rPr>
          <w:rFonts w:ascii="Trebuchet MS" w:hAnsi="Trebuchet MS" w:cs="Trebuchet MS"/>
          <w:sz w:val="22"/>
          <w:szCs w:val="22"/>
        </w:rPr>
        <w:t>Council.</w:t>
      </w:r>
    </w:p>
    <w:p w:rsidR="00D77E38" w:rsidRDefault="00D77E38" w:rsidP="00D77E38">
      <w:pPr>
        <w:jc w:val="both"/>
        <w:rPr>
          <w:rFonts w:ascii="Trebuchet MS" w:hAnsi="Trebuchet MS" w:cs="Trebuchet MS"/>
          <w:sz w:val="22"/>
          <w:szCs w:val="22"/>
        </w:rPr>
      </w:pPr>
    </w:p>
    <w:p w:rsidR="0095540D" w:rsidRDefault="00D77E38" w:rsidP="00D77E38">
      <w:pPr>
        <w:jc w:val="both"/>
        <w:rPr>
          <w:rFonts w:ascii="Trebuchet MS" w:hAnsi="Trebuchet MS" w:cs="Trebuchet MS"/>
          <w:sz w:val="22"/>
          <w:szCs w:val="22"/>
        </w:rPr>
      </w:pPr>
      <w:r w:rsidRPr="00D77E38">
        <w:rPr>
          <w:rFonts w:ascii="Trebuchet MS" w:hAnsi="Trebuchet MS" w:cs="Trebuchet MS"/>
          <w:sz w:val="22"/>
          <w:szCs w:val="22"/>
        </w:rPr>
        <w:t>The local planning authority has worked positively and proactively</w:t>
      </w:r>
      <w:r>
        <w:rPr>
          <w:rFonts w:ascii="Trebuchet MS" w:hAnsi="Trebuchet MS" w:cs="Trebuchet MS"/>
          <w:sz w:val="22"/>
          <w:szCs w:val="22"/>
        </w:rPr>
        <w:t xml:space="preserve"> </w:t>
      </w:r>
      <w:r w:rsidRPr="00D77E38">
        <w:rPr>
          <w:rFonts w:ascii="Trebuchet MS" w:hAnsi="Trebuchet MS" w:cs="Trebuchet MS"/>
          <w:sz w:val="22"/>
          <w:szCs w:val="22"/>
        </w:rPr>
        <w:t>with the applicant to resolve relevant matters to allow permission to</w:t>
      </w:r>
      <w:r>
        <w:rPr>
          <w:rFonts w:ascii="Trebuchet MS" w:hAnsi="Trebuchet MS" w:cs="Trebuchet MS"/>
          <w:sz w:val="22"/>
          <w:szCs w:val="22"/>
        </w:rPr>
        <w:t xml:space="preserve"> </w:t>
      </w:r>
      <w:r w:rsidRPr="00D77E38">
        <w:rPr>
          <w:rFonts w:ascii="Trebuchet MS" w:hAnsi="Trebuchet MS" w:cs="Trebuchet MS"/>
          <w:sz w:val="22"/>
          <w:szCs w:val="22"/>
        </w:rPr>
        <w:t>be granted within the prescribed target or agreed extended timescale</w:t>
      </w:r>
      <w:r>
        <w:rPr>
          <w:rFonts w:ascii="Trebuchet MS" w:hAnsi="Trebuchet MS" w:cs="Trebuchet MS"/>
          <w:sz w:val="22"/>
          <w:szCs w:val="22"/>
        </w:rPr>
        <w:t xml:space="preserve"> </w:t>
      </w:r>
      <w:r w:rsidRPr="00D77E38">
        <w:rPr>
          <w:rFonts w:ascii="Trebuchet MS" w:hAnsi="Trebuchet MS" w:cs="Trebuchet MS"/>
          <w:sz w:val="22"/>
          <w:szCs w:val="22"/>
        </w:rPr>
        <w:t>for the decision to be issued.</w:t>
      </w:r>
    </w:p>
    <w:p w:rsidR="00952635" w:rsidRDefault="00952635">
      <w:pPr>
        <w:spacing w:after="200"/>
        <w:jc w:val="both"/>
        <w:rPr>
          <w:rFonts w:ascii="Trebuchet MS" w:hAnsi="Trebuchet MS" w:cs="Trebuchet MS"/>
          <w:sz w:val="22"/>
          <w:szCs w:val="22"/>
        </w:rPr>
      </w:pPr>
    </w:p>
    <w:sectPr w:rsidR="00952635" w:rsidSect="00CD4788">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0B28"/>
    <w:multiLevelType w:val="hybridMultilevel"/>
    <w:tmpl w:val="6E32EE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rPr>
        <w:rFonts w:cs="Times New Roman"/>
      </w:rPr>
    </w:lvl>
    <w:lvl w:ilvl="2" w:tplc="0809001B" w:tentative="1">
      <w:start w:val="1"/>
      <w:numFmt w:val="lowerRoman"/>
      <w:lvlText w:val="%3."/>
      <w:lvlJc w:val="right"/>
      <w:pPr>
        <w:ind w:left="3600" w:hanging="180"/>
      </w:pPr>
      <w:rPr>
        <w:rFonts w:cs="Times New Roman"/>
      </w:rPr>
    </w:lvl>
    <w:lvl w:ilvl="3" w:tplc="0809000F" w:tentative="1">
      <w:start w:val="1"/>
      <w:numFmt w:val="decimal"/>
      <w:lvlText w:val="%4."/>
      <w:lvlJc w:val="left"/>
      <w:pPr>
        <w:ind w:left="4320" w:hanging="360"/>
      </w:pPr>
      <w:rPr>
        <w:rFonts w:cs="Times New Roman"/>
      </w:rPr>
    </w:lvl>
    <w:lvl w:ilvl="4" w:tplc="08090019" w:tentative="1">
      <w:start w:val="1"/>
      <w:numFmt w:val="lowerLetter"/>
      <w:lvlText w:val="%5."/>
      <w:lvlJc w:val="left"/>
      <w:pPr>
        <w:ind w:left="5040" w:hanging="360"/>
      </w:pPr>
      <w:rPr>
        <w:rFonts w:cs="Times New Roman"/>
      </w:rPr>
    </w:lvl>
    <w:lvl w:ilvl="5" w:tplc="0809001B" w:tentative="1">
      <w:start w:val="1"/>
      <w:numFmt w:val="lowerRoman"/>
      <w:lvlText w:val="%6."/>
      <w:lvlJc w:val="right"/>
      <w:pPr>
        <w:ind w:left="5760" w:hanging="180"/>
      </w:pPr>
      <w:rPr>
        <w:rFonts w:cs="Times New Roman"/>
      </w:rPr>
    </w:lvl>
    <w:lvl w:ilvl="6" w:tplc="0809000F" w:tentative="1">
      <w:start w:val="1"/>
      <w:numFmt w:val="decimal"/>
      <w:lvlText w:val="%7."/>
      <w:lvlJc w:val="left"/>
      <w:pPr>
        <w:ind w:left="6480" w:hanging="360"/>
      </w:pPr>
      <w:rPr>
        <w:rFonts w:cs="Times New Roman"/>
      </w:rPr>
    </w:lvl>
    <w:lvl w:ilvl="7" w:tplc="08090019" w:tentative="1">
      <w:start w:val="1"/>
      <w:numFmt w:val="lowerLetter"/>
      <w:lvlText w:val="%8."/>
      <w:lvlJc w:val="left"/>
      <w:pPr>
        <w:ind w:left="7200" w:hanging="360"/>
      </w:pPr>
      <w:rPr>
        <w:rFonts w:cs="Times New Roman"/>
      </w:rPr>
    </w:lvl>
    <w:lvl w:ilvl="8" w:tplc="0809001B" w:tentative="1">
      <w:start w:val="1"/>
      <w:numFmt w:val="lowerRoman"/>
      <w:lvlText w:val="%9."/>
      <w:lvlJc w:val="right"/>
      <w:pPr>
        <w:ind w:left="7920" w:hanging="180"/>
      </w:pPr>
      <w:rPr>
        <w:rFonts w:cs="Times New Roman"/>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5">
    <w:nsid w:val="18BC272D"/>
    <w:multiLevelType w:val="hybridMultilevel"/>
    <w:tmpl w:val="CEFC108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7">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9">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0">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2">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3">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4">
    <w:nsid w:val="32437055"/>
    <w:multiLevelType w:val="hybridMultilevel"/>
    <w:tmpl w:val="DB2E2BA6"/>
    <w:lvl w:ilvl="0" w:tplc="FD680596">
      <w:start w:val="1"/>
      <w:numFmt w:val="lowerLetter"/>
      <w:lvlText w:val="%1)"/>
      <w:lvlJc w:val="left"/>
      <w:pPr>
        <w:ind w:left="720" w:hanging="360"/>
      </w:pPr>
      <w:rPr>
        <w:rFonts w:ascii="Trebuchet MS" w:eastAsiaTheme="minorEastAsia" w:hAnsi="Trebuchet MS" w:cs="Trebuchet M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nsid w:val="3A062B45"/>
    <w:multiLevelType w:val="hybridMultilevel"/>
    <w:tmpl w:val="5204FA6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534E1B1D"/>
    <w:multiLevelType w:val="hybridMultilevel"/>
    <w:tmpl w:val="AE6E1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0">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1">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3">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4">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25">
    <w:nsid w:val="70DB5099"/>
    <w:multiLevelType w:val="hybridMultilevel"/>
    <w:tmpl w:val="A912A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69E5C5D"/>
    <w:multiLevelType w:val="hybridMultilevel"/>
    <w:tmpl w:val="8FEA8C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6A323A9"/>
    <w:multiLevelType w:val="hybridMultilevel"/>
    <w:tmpl w:val="07A48CE2"/>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9">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9"/>
  </w:num>
  <w:num w:numId="2">
    <w:abstractNumId w:val="11"/>
  </w:num>
  <w:num w:numId="3">
    <w:abstractNumId w:val="9"/>
  </w:num>
  <w:num w:numId="4">
    <w:abstractNumId w:val="2"/>
  </w:num>
  <w:num w:numId="5">
    <w:abstractNumId w:val="22"/>
  </w:num>
  <w:num w:numId="6">
    <w:abstractNumId w:val="6"/>
  </w:num>
  <w:num w:numId="7">
    <w:abstractNumId w:val="7"/>
  </w:num>
  <w:num w:numId="8">
    <w:abstractNumId w:val="3"/>
  </w:num>
  <w:num w:numId="9">
    <w:abstractNumId w:val="12"/>
  </w:num>
  <w:num w:numId="10">
    <w:abstractNumId w:val="23"/>
  </w:num>
  <w:num w:numId="11">
    <w:abstractNumId w:val="29"/>
  </w:num>
  <w:num w:numId="12">
    <w:abstractNumId w:val="28"/>
  </w:num>
  <w:num w:numId="13">
    <w:abstractNumId w:val="13"/>
  </w:num>
  <w:num w:numId="14">
    <w:abstractNumId w:val="4"/>
  </w:num>
  <w:num w:numId="15">
    <w:abstractNumId w:val="20"/>
  </w:num>
  <w:num w:numId="16">
    <w:abstractNumId w:val="15"/>
  </w:num>
  <w:num w:numId="17">
    <w:abstractNumId w:val="8"/>
  </w:num>
  <w:num w:numId="18">
    <w:abstractNumId w:val="24"/>
  </w:num>
  <w:num w:numId="19">
    <w:abstractNumId w:val="10"/>
  </w:num>
  <w:num w:numId="20">
    <w:abstractNumId w:val="21"/>
  </w:num>
  <w:num w:numId="21">
    <w:abstractNumId w:val="25"/>
  </w:num>
  <w:num w:numId="22">
    <w:abstractNumId w:val="14"/>
  </w:num>
  <w:num w:numId="23">
    <w:abstractNumId w:val="26"/>
  </w:num>
  <w:num w:numId="24">
    <w:abstractNumId w:val="18"/>
  </w:num>
  <w:num w:numId="25">
    <w:abstractNumId w:val="1"/>
  </w:num>
  <w:num w:numId="26">
    <w:abstractNumId w:val="27"/>
  </w:num>
  <w:num w:numId="27">
    <w:abstractNumId w:val="5"/>
  </w:num>
  <w:num w:numId="28">
    <w:abstractNumId w:val="17"/>
  </w:num>
  <w:num w:numId="29">
    <w:abstractNumId w:val="0"/>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8"/>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469"/>
    <w:rsid w:val="000522D9"/>
    <w:rsid w:val="00086C5E"/>
    <w:rsid w:val="000A2848"/>
    <w:rsid w:val="000B2821"/>
    <w:rsid w:val="000C1526"/>
    <w:rsid w:val="000D62F3"/>
    <w:rsid w:val="000E3C93"/>
    <w:rsid w:val="000E52AB"/>
    <w:rsid w:val="000E69C9"/>
    <w:rsid w:val="00101176"/>
    <w:rsid w:val="00113D37"/>
    <w:rsid w:val="00117FC4"/>
    <w:rsid w:val="00130C43"/>
    <w:rsid w:val="00130E0D"/>
    <w:rsid w:val="00142279"/>
    <w:rsid w:val="00154FFE"/>
    <w:rsid w:val="001610BF"/>
    <w:rsid w:val="001779A7"/>
    <w:rsid w:val="00184A52"/>
    <w:rsid w:val="001D4DFB"/>
    <w:rsid w:val="001E1150"/>
    <w:rsid w:val="001E5BE2"/>
    <w:rsid w:val="00234025"/>
    <w:rsid w:val="00246A80"/>
    <w:rsid w:val="00254D78"/>
    <w:rsid w:val="00260D8B"/>
    <w:rsid w:val="0026308E"/>
    <w:rsid w:val="00263618"/>
    <w:rsid w:val="00265560"/>
    <w:rsid w:val="00282E54"/>
    <w:rsid w:val="00291E88"/>
    <w:rsid w:val="002D1059"/>
    <w:rsid w:val="00301BDC"/>
    <w:rsid w:val="0030419C"/>
    <w:rsid w:val="00324138"/>
    <w:rsid w:val="0035030D"/>
    <w:rsid w:val="00370458"/>
    <w:rsid w:val="00395BD0"/>
    <w:rsid w:val="003A288F"/>
    <w:rsid w:val="003B2BB2"/>
    <w:rsid w:val="003C0244"/>
    <w:rsid w:val="003C443C"/>
    <w:rsid w:val="003D2412"/>
    <w:rsid w:val="003E7D91"/>
    <w:rsid w:val="00406DFD"/>
    <w:rsid w:val="00411BBB"/>
    <w:rsid w:val="00465F1B"/>
    <w:rsid w:val="00491662"/>
    <w:rsid w:val="004A12CA"/>
    <w:rsid w:val="004D2047"/>
    <w:rsid w:val="004D53B1"/>
    <w:rsid w:val="00517096"/>
    <w:rsid w:val="00523CE3"/>
    <w:rsid w:val="00525333"/>
    <w:rsid w:val="0052727B"/>
    <w:rsid w:val="00527B8C"/>
    <w:rsid w:val="00527FC3"/>
    <w:rsid w:val="00533C48"/>
    <w:rsid w:val="005545D9"/>
    <w:rsid w:val="00567749"/>
    <w:rsid w:val="00592195"/>
    <w:rsid w:val="005A3984"/>
    <w:rsid w:val="005A3D1B"/>
    <w:rsid w:val="005B43E8"/>
    <w:rsid w:val="005B7327"/>
    <w:rsid w:val="005C388A"/>
    <w:rsid w:val="005C7407"/>
    <w:rsid w:val="005D0C53"/>
    <w:rsid w:val="005D7647"/>
    <w:rsid w:val="005F4AD9"/>
    <w:rsid w:val="0061559C"/>
    <w:rsid w:val="00622A1B"/>
    <w:rsid w:val="00627659"/>
    <w:rsid w:val="00651FB0"/>
    <w:rsid w:val="006530FF"/>
    <w:rsid w:val="006673DB"/>
    <w:rsid w:val="006915BA"/>
    <w:rsid w:val="00693A43"/>
    <w:rsid w:val="00711093"/>
    <w:rsid w:val="007225E4"/>
    <w:rsid w:val="00750840"/>
    <w:rsid w:val="00751F08"/>
    <w:rsid w:val="00763211"/>
    <w:rsid w:val="00773714"/>
    <w:rsid w:val="00776AB9"/>
    <w:rsid w:val="00785923"/>
    <w:rsid w:val="00794100"/>
    <w:rsid w:val="007A2A84"/>
    <w:rsid w:val="007A5DBC"/>
    <w:rsid w:val="007C453D"/>
    <w:rsid w:val="007C4908"/>
    <w:rsid w:val="0086013D"/>
    <w:rsid w:val="008601B9"/>
    <w:rsid w:val="00873E41"/>
    <w:rsid w:val="0089723F"/>
    <w:rsid w:val="008A65BC"/>
    <w:rsid w:val="008B6422"/>
    <w:rsid w:val="008D4ED6"/>
    <w:rsid w:val="008E1742"/>
    <w:rsid w:val="009034A5"/>
    <w:rsid w:val="00906F3A"/>
    <w:rsid w:val="0091120B"/>
    <w:rsid w:val="00911E1A"/>
    <w:rsid w:val="009327CD"/>
    <w:rsid w:val="00936671"/>
    <w:rsid w:val="009428F4"/>
    <w:rsid w:val="00944EAF"/>
    <w:rsid w:val="00951FFD"/>
    <w:rsid w:val="00952635"/>
    <w:rsid w:val="0095540D"/>
    <w:rsid w:val="00962A95"/>
    <w:rsid w:val="009805D8"/>
    <w:rsid w:val="009A1DD2"/>
    <w:rsid w:val="009C3E9F"/>
    <w:rsid w:val="00A00F05"/>
    <w:rsid w:val="00A2630C"/>
    <w:rsid w:val="00A50689"/>
    <w:rsid w:val="00A80CBA"/>
    <w:rsid w:val="00A81DAB"/>
    <w:rsid w:val="00A85853"/>
    <w:rsid w:val="00A86D4D"/>
    <w:rsid w:val="00A90E29"/>
    <w:rsid w:val="00AA7D29"/>
    <w:rsid w:val="00AB0239"/>
    <w:rsid w:val="00AD16C3"/>
    <w:rsid w:val="00AD29B3"/>
    <w:rsid w:val="00AD4657"/>
    <w:rsid w:val="00AE07E0"/>
    <w:rsid w:val="00B05C04"/>
    <w:rsid w:val="00B05F69"/>
    <w:rsid w:val="00B0633F"/>
    <w:rsid w:val="00B17B77"/>
    <w:rsid w:val="00B32822"/>
    <w:rsid w:val="00B41076"/>
    <w:rsid w:val="00B70FC4"/>
    <w:rsid w:val="00B736BD"/>
    <w:rsid w:val="00B80619"/>
    <w:rsid w:val="00B954F5"/>
    <w:rsid w:val="00B95AC3"/>
    <w:rsid w:val="00BE6289"/>
    <w:rsid w:val="00BF1490"/>
    <w:rsid w:val="00C130FE"/>
    <w:rsid w:val="00C20E43"/>
    <w:rsid w:val="00C302AE"/>
    <w:rsid w:val="00C4058F"/>
    <w:rsid w:val="00C540DE"/>
    <w:rsid w:val="00C54469"/>
    <w:rsid w:val="00C823EF"/>
    <w:rsid w:val="00C84775"/>
    <w:rsid w:val="00CA7FC4"/>
    <w:rsid w:val="00CC2473"/>
    <w:rsid w:val="00CD39A1"/>
    <w:rsid w:val="00CD4788"/>
    <w:rsid w:val="00CD5F83"/>
    <w:rsid w:val="00CE0732"/>
    <w:rsid w:val="00CF010A"/>
    <w:rsid w:val="00D10BE2"/>
    <w:rsid w:val="00D13D44"/>
    <w:rsid w:val="00D33873"/>
    <w:rsid w:val="00D74897"/>
    <w:rsid w:val="00D77E38"/>
    <w:rsid w:val="00DA23BA"/>
    <w:rsid w:val="00DC1B56"/>
    <w:rsid w:val="00DC2A24"/>
    <w:rsid w:val="00DF50C3"/>
    <w:rsid w:val="00E2002C"/>
    <w:rsid w:val="00E37AB0"/>
    <w:rsid w:val="00E42963"/>
    <w:rsid w:val="00E77E2F"/>
    <w:rsid w:val="00E8000C"/>
    <w:rsid w:val="00E83C0A"/>
    <w:rsid w:val="00E8554F"/>
    <w:rsid w:val="00E86F8F"/>
    <w:rsid w:val="00E91A07"/>
    <w:rsid w:val="00E97B89"/>
    <w:rsid w:val="00EA028B"/>
    <w:rsid w:val="00EA50AC"/>
    <w:rsid w:val="00EC3E25"/>
    <w:rsid w:val="00ED60B4"/>
    <w:rsid w:val="00ED7542"/>
    <w:rsid w:val="00EE2DA0"/>
    <w:rsid w:val="00F162AD"/>
    <w:rsid w:val="00F4118B"/>
    <w:rsid w:val="00F928D0"/>
    <w:rsid w:val="00F9363F"/>
    <w:rsid w:val="00F94987"/>
    <w:rsid w:val="00FA124A"/>
    <w:rsid w:val="00FA5AC7"/>
    <w:rsid w:val="00FB0A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paragraph" w:styleId="BalloonText">
    <w:name w:val="Balloon Text"/>
    <w:basedOn w:val="Normal"/>
    <w:link w:val="BalloonTextChar"/>
    <w:uiPriority w:val="99"/>
    <w:semiHidden/>
    <w:unhideWhenUsed/>
    <w:rsid w:val="00911E1A"/>
    <w:rPr>
      <w:rFonts w:ascii="Tahoma" w:hAnsi="Tahoma" w:cs="Tahoma"/>
      <w:sz w:val="16"/>
      <w:szCs w:val="16"/>
    </w:rPr>
  </w:style>
  <w:style w:type="character" w:customStyle="1" w:styleId="BalloonTextChar">
    <w:name w:val="Balloon Text Char"/>
    <w:basedOn w:val="DefaultParagraphFont"/>
    <w:link w:val="BalloonText"/>
    <w:uiPriority w:val="99"/>
    <w:semiHidden/>
    <w:rsid w:val="00911E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paragraph" w:styleId="BalloonText">
    <w:name w:val="Balloon Text"/>
    <w:basedOn w:val="Normal"/>
    <w:link w:val="BalloonTextChar"/>
    <w:uiPriority w:val="99"/>
    <w:semiHidden/>
    <w:unhideWhenUsed/>
    <w:rsid w:val="00911E1A"/>
    <w:rPr>
      <w:rFonts w:ascii="Tahoma" w:hAnsi="Tahoma" w:cs="Tahoma"/>
      <w:sz w:val="16"/>
      <w:szCs w:val="16"/>
    </w:rPr>
  </w:style>
  <w:style w:type="character" w:customStyle="1" w:styleId="BalloonTextChar">
    <w:name w:val="Balloon Text Char"/>
    <w:basedOn w:val="DefaultParagraphFont"/>
    <w:link w:val="BalloonText"/>
    <w:uiPriority w:val="99"/>
    <w:semiHidden/>
    <w:rsid w:val="00911E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9253EE52</Template>
  <TotalTime>229</TotalTime>
  <Pages>5</Pages>
  <Words>1972</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7</cp:revision>
  <cp:lastPrinted>2014-08-22T09:27:00Z</cp:lastPrinted>
  <dcterms:created xsi:type="dcterms:W3CDTF">2018-05-14T10:40:00Z</dcterms:created>
  <dcterms:modified xsi:type="dcterms:W3CDTF">2018-05-15T09:51:00Z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