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728" w:rsidRDefault="00704728" w:rsidP="009D6A38">
      <w:pPr>
        <w:pStyle w:val="Standard"/>
        <w:spacing w:after="0"/>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4D6954" w:rsidRDefault="00704728" w:rsidP="009D6A38">
      <w:pPr>
        <w:pStyle w:val="Standard"/>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No: </w:t>
      </w:r>
      <w:r w:rsidR="00512AE5">
        <w:rPr>
          <w:rFonts w:ascii="Trebuchet MS" w:eastAsia="Times New Roman" w:hAnsi="Trebuchet MS" w:cs="Courier New"/>
          <w:lang w:eastAsia="en-GB"/>
        </w:rPr>
        <w:t>170476/LBC</w:t>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sidR="004D6954">
        <w:rPr>
          <w:rFonts w:ascii="Trebuchet MS" w:eastAsia="Times New Roman" w:hAnsi="Trebuchet MS" w:cs="Courier New"/>
          <w:lang w:eastAsia="en-GB"/>
        </w:rPr>
        <w:t>13/11/2017</w:t>
      </w:r>
    </w:p>
    <w:p w:rsidR="00704728" w:rsidRPr="00704728" w:rsidRDefault="00704728" w:rsidP="009D6A38">
      <w:pPr>
        <w:pStyle w:val="Standard"/>
        <w:spacing w:after="0"/>
        <w:jc w:val="both"/>
      </w:pPr>
      <w:r>
        <w:rPr>
          <w:rFonts w:ascii="Trebuchet MS" w:eastAsia="Times New Roman" w:hAnsi="Trebuchet MS" w:cs="Courier New"/>
          <w:b/>
          <w:lang w:eastAsia="en-GB"/>
        </w:rPr>
        <w:t xml:space="preserve">Address: </w:t>
      </w:r>
      <w:r w:rsidR="004D6954" w:rsidRPr="004D6954">
        <w:rPr>
          <w:rFonts w:ascii="Trebuchet MS" w:eastAsia="Times New Roman" w:hAnsi="Trebuchet MS" w:cs="Courier New"/>
          <w:lang w:eastAsia="en-GB"/>
        </w:rPr>
        <w:t>15 Christchurch Road</w:t>
      </w:r>
    </w:p>
    <w:p w:rsidR="00704728" w:rsidRDefault="00704728" w:rsidP="009D6A38">
      <w:pPr>
        <w:pStyle w:val="Standard"/>
        <w:spacing w:after="0"/>
        <w:jc w:val="both"/>
      </w:pPr>
      <w:r>
        <w:rPr>
          <w:rFonts w:ascii="Trebuchet MS" w:hAnsi="Trebuchet MS" w:cs="F"/>
          <w:b/>
          <w:lang w:eastAsia="en-GB"/>
        </w:rPr>
        <w:t>Proposal:</w:t>
      </w:r>
      <w:r>
        <w:rPr>
          <w:rFonts w:ascii="Trebuchet MS" w:hAnsi="Trebuchet MS" w:cs="F"/>
          <w:lang w:eastAsia="en-GB"/>
        </w:rPr>
        <w:t xml:space="preserve"> </w:t>
      </w:r>
      <w:r w:rsidR="00512AE5">
        <w:rPr>
          <w:rFonts w:ascii="Trebuchet MS" w:hAnsi="Trebuchet MS" w:cs="F"/>
          <w:lang w:eastAsia="en-GB"/>
        </w:rPr>
        <w:t>Renovation of rear kitchen extension to include new doors and windows and external render</w:t>
      </w:r>
      <w:r w:rsidR="00AC55F1">
        <w:rPr>
          <w:rFonts w:ascii="Trebuchet MS" w:hAnsi="Trebuchet MS" w:cs="F"/>
          <w:lang w:eastAsia="en-GB"/>
        </w:rPr>
        <w:t>, replacement of a further 3 no. windows</w:t>
      </w:r>
      <w:r w:rsidR="00512AE5">
        <w:rPr>
          <w:rFonts w:ascii="Trebuchet MS" w:hAnsi="Trebuchet MS" w:cs="F"/>
          <w:lang w:eastAsia="en-GB"/>
        </w:rPr>
        <w:t>, replacement rainwater good</w:t>
      </w:r>
      <w:r w:rsidR="00AC55F1">
        <w:rPr>
          <w:rFonts w:ascii="Trebuchet MS" w:hAnsi="Trebuchet MS" w:cs="F"/>
          <w:lang w:eastAsia="en-GB"/>
        </w:rPr>
        <w:t>s and rebuilding of garden wall [amended]</w:t>
      </w:r>
    </w:p>
    <w:p w:rsidR="00704728" w:rsidRDefault="00704728" w:rsidP="009D6A38">
      <w:pPr>
        <w:pStyle w:val="Standard"/>
        <w:spacing w:after="0"/>
        <w:jc w:val="both"/>
        <w:rPr>
          <w:rFonts w:ascii="Trebuchet MS" w:hAnsi="Trebuchet MS" w:cs="F"/>
          <w:lang w:eastAsia="en-GB"/>
        </w:rPr>
      </w:pPr>
      <w:r>
        <w:rPr>
          <w:rFonts w:ascii="Trebuchet MS" w:hAnsi="Trebuchet MS" w:cs="F"/>
          <w:b/>
          <w:lang w:eastAsia="en-GB"/>
        </w:rPr>
        <w:t xml:space="preserve">Case officer: </w:t>
      </w:r>
      <w:r w:rsidR="00512AE5">
        <w:rPr>
          <w:rFonts w:ascii="Trebuchet MS" w:hAnsi="Trebuchet MS" w:cs="F"/>
          <w:lang w:eastAsia="en-GB"/>
        </w:rPr>
        <w:t>Alison Amoah</w:t>
      </w:r>
    </w:p>
    <w:p w:rsidR="00704728" w:rsidRDefault="00704728" w:rsidP="009D6A38">
      <w:pPr>
        <w:pStyle w:val="Standard"/>
        <w:spacing w:after="0"/>
        <w:jc w:val="both"/>
      </w:pPr>
    </w:p>
    <w:p w:rsidR="00704728" w:rsidRDefault="00704728" w:rsidP="009D6A38">
      <w:pPr>
        <w:pStyle w:val="Standard"/>
        <w:spacing w:after="0"/>
        <w:jc w:val="both"/>
      </w:pPr>
      <w:r>
        <w:rPr>
          <w:rFonts w:ascii="Trebuchet MS" w:hAnsi="Trebuchet MS" w:cs="F"/>
          <w:b/>
          <w:lang w:eastAsia="en-GB"/>
        </w:rPr>
        <w:t>Site Description and Surrounding Area:</w:t>
      </w:r>
    </w:p>
    <w:p w:rsidR="00704728" w:rsidRDefault="00704728" w:rsidP="009D6A38">
      <w:pPr>
        <w:spacing w:after="0"/>
        <w:jc w:val="both"/>
        <w:rPr>
          <w:rFonts w:ascii="Trebuchet MS" w:hAnsi="Trebuchet MS"/>
        </w:rPr>
      </w:pPr>
      <w:r w:rsidRPr="00D56593">
        <w:rPr>
          <w:rFonts w:ascii="Trebuchet MS" w:hAnsi="Trebuchet MS"/>
        </w:rPr>
        <w:t xml:space="preserve">The application site </w:t>
      </w:r>
      <w:r w:rsidR="00512AE5">
        <w:rPr>
          <w:rFonts w:ascii="Trebuchet MS" w:hAnsi="Trebuchet MS"/>
        </w:rPr>
        <w:t xml:space="preserve">is a Grade II, two storey, with basement, </w:t>
      </w:r>
      <w:r w:rsidR="00EB376D">
        <w:rPr>
          <w:rFonts w:ascii="Trebuchet MS" w:hAnsi="Trebuchet MS"/>
        </w:rPr>
        <w:t xml:space="preserve">small, late regency, </w:t>
      </w:r>
      <w:r w:rsidR="00512AE5">
        <w:rPr>
          <w:rFonts w:ascii="Trebuchet MS" w:hAnsi="Trebuchet MS"/>
        </w:rPr>
        <w:t>terraced house</w:t>
      </w:r>
      <w:r w:rsidR="00791B3B">
        <w:rPr>
          <w:rFonts w:ascii="Trebuchet MS" w:hAnsi="Trebuchet MS"/>
        </w:rPr>
        <w:t>,</w:t>
      </w:r>
      <w:r w:rsidR="00EB376D">
        <w:rPr>
          <w:rFonts w:ascii="Trebuchet MS" w:hAnsi="Trebuchet MS"/>
        </w:rPr>
        <w:t xml:space="preserve"> </w:t>
      </w:r>
      <w:r w:rsidR="00512AE5">
        <w:rPr>
          <w:rFonts w:ascii="Trebuchet MS" w:hAnsi="Trebuchet MS"/>
        </w:rPr>
        <w:t>listed as par</w:t>
      </w:r>
      <w:r w:rsidR="00EB376D">
        <w:rPr>
          <w:rFonts w:ascii="Trebuchet MS" w:hAnsi="Trebuchet MS"/>
        </w:rPr>
        <w:t xml:space="preserve">t of a group of terraces on the northern side of Christchurch Road.  It lies within the Christchurch Conservation Area.  </w:t>
      </w:r>
    </w:p>
    <w:p w:rsidR="00EB376D" w:rsidRPr="00D56593" w:rsidRDefault="00EB376D" w:rsidP="009D6A38">
      <w:pPr>
        <w:spacing w:after="0"/>
        <w:jc w:val="both"/>
        <w:rPr>
          <w:rFonts w:ascii="Trebuchet MS" w:hAnsi="Trebuchet MS"/>
        </w:rPr>
      </w:pPr>
      <w:r>
        <w:rPr>
          <w:rFonts w:ascii="Trebuchet MS" w:hAnsi="Trebuchet MS"/>
        </w:rPr>
        <w:t>The</w:t>
      </w:r>
      <w:r w:rsidR="00CC77A9">
        <w:rPr>
          <w:rFonts w:ascii="Trebuchet MS" w:hAnsi="Trebuchet MS"/>
        </w:rPr>
        <w:t>re is an</w:t>
      </w:r>
      <w:r w:rsidR="00D11ADA">
        <w:rPr>
          <w:rFonts w:ascii="Trebuchet MS" w:hAnsi="Trebuchet MS"/>
        </w:rPr>
        <w:t xml:space="preserve"> existing more modern </w:t>
      </w:r>
      <w:r w:rsidR="00381E35">
        <w:rPr>
          <w:rFonts w:ascii="Trebuchet MS" w:hAnsi="Trebuchet MS"/>
        </w:rPr>
        <w:t xml:space="preserve">(1980s) </w:t>
      </w:r>
      <w:r w:rsidR="00D11ADA">
        <w:rPr>
          <w:rFonts w:ascii="Trebuchet MS" w:hAnsi="Trebuchet MS"/>
        </w:rPr>
        <w:t xml:space="preserve">extension, comprising the kitchen, which is built from modern brick, is part rendered, part exposed blockwork to the side, with rear facing modern </w:t>
      </w:r>
      <w:proofErr w:type="spellStart"/>
      <w:r w:rsidR="00D11ADA">
        <w:rPr>
          <w:rFonts w:ascii="Trebuchet MS" w:hAnsi="Trebuchet MS"/>
        </w:rPr>
        <w:t>upvc</w:t>
      </w:r>
      <w:proofErr w:type="spellEnd"/>
      <w:r w:rsidR="00D11ADA">
        <w:rPr>
          <w:rFonts w:ascii="Trebuchet MS" w:hAnsi="Trebuchet MS"/>
        </w:rPr>
        <w:t xml:space="preserve"> double doors and side facing window</w:t>
      </w:r>
      <w:r w:rsidR="00381E35">
        <w:rPr>
          <w:rFonts w:ascii="Trebuchet MS" w:hAnsi="Trebuchet MS"/>
        </w:rPr>
        <w:t>.</w:t>
      </w:r>
    </w:p>
    <w:p w:rsidR="009D6A38" w:rsidRDefault="009D6A38" w:rsidP="009D6A38">
      <w:pPr>
        <w:pStyle w:val="Standard"/>
        <w:spacing w:after="0"/>
        <w:jc w:val="both"/>
        <w:rPr>
          <w:rFonts w:ascii="Trebuchet MS" w:eastAsia="Times New Roman" w:hAnsi="Trebuchet MS" w:cs="Courier New"/>
          <w:b/>
          <w:lang w:eastAsia="en-GB"/>
        </w:rPr>
      </w:pPr>
    </w:p>
    <w:p w:rsidR="00C23C2B" w:rsidRDefault="00704728" w:rsidP="009D6A38">
      <w:pPr>
        <w:pStyle w:val="Standard"/>
        <w:spacing w:after="0"/>
        <w:jc w:val="both"/>
        <w:rPr>
          <w:rFonts w:ascii="Trebuchet MS" w:eastAsia="Times New Roman" w:hAnsi="Trebuchet MS" w:cs="Courier New"/>
          <w:b/>
          <w:lang w:eastAsia="en-GB"/>
        </w:rPr>
      </w:pPr>
      <w:r>
        <w:rPr>
          <w:rFonts w:ascii="Trebuchet MS" w:eastAsia="Times New Roman" w:hAnsi="Trebuchet MS" w:cs="Courier New"/>
          <w:b/>
          <w:lang w:eastAsia="en-GB"/>
        </w:rPr>
        <w:t>Proposal:</w:t>
      </w:r>
      <w:r w:rsidR="00CC77A9">
        <w:rPr>
          <w:rFonts w:ascii="Trebuchet MS" w:eastAsia="Times New Roman" w:hAnsi="Trebuchet MS" w:cs="Courier New"/>
          <w:b/>
          <w:lang w:eastAsia="en-GB"/>
        </w:rPr>
        <w:t xml:space="preserve">  </w:t>
      </w:r>
    </w:p>
    <w:p w:rsidR="009D6A38" w:rsidRDefault="00C23C2B" w:rsidP="009D6A38">
      <w:pPr>
        <w:pStyle w:val="Standard"/>
        <w:spacing w:after="0"/>
        <w:jc w:val="both"/>
        <w:rPr>
          <w:rFonts w:ascii="Trebuchet MS" w:hAnsi="Trebuchet MS" w:cs="F"/>
          <w:bCs/>
          <w:lang w:eastAsia="en-GB"/>
        </w:rPr>
      </w:pPr>
      <w:r>
        <w:rPr>
          <w:rFonts w:ascii="Trebuchet MS" w:hAnsi="Trebuchet MS" w:cs="F"/>
          <w:bCs/>
          <w:lang w:eastAsia="en-GB"/>
        </w:rPr>
        <w:t xml:space="preserve">A site visit was undertaken with the Conservation Consultant to discuss aspects of the original proposed scheme for the kitchen renovation including window type, render material and extent.  In addition there was discussion regarding adding certain </w:t>
      </w:r>
      <w:r>
        <w:rPr>
          <w:rFonts w:ascii="Trebuchet MS" w:hAnsi="Trebuchet MS" w:cs="F"/>
          <w:bCs/>
          <w:lang w:eastAsia="en-GB"/>
        </w:rPr>
        <w:t>items</w:t>
      </w:r>
      <w:r>
        <w:rPr>
          <w:rFonts w:ascii="Trebuchet MS" w:hAnsi="Trebuchet MS" w:cs="F"/>
          <w:bCs/>
          <w:lang w:eastAsia="en-GB"/>
        </w:rPr>
        <w:t xml:space="preserve"> to the proposed scheme – rebuilding of the garden wall and 3 no. further windows –</w:t>
      </w:r>
      <w:r>
        <w:rPr>
          <w:rFonts w:ascii="Trebuchet MS" w:hAnsi="Trebuchet MS" w:cs="F"/>
          <w:bCs/>
          <w:lang w:eastAsia="en-GB"/>
        </w:rPr>
        <w:t xml:space="preserve"> two</w:t>
      </w:r>
      <w:r>
        <w:rPr>
          <w:rFonts w:ascii="Trebuchet MS" w:hAnsi="Trebuchet MS" w:cs="F"/>
          <w:bCs/>
          <w:lang w:eastAsia="en-GB"/>
        </w:rPr>
        <w:t xml:space="preserve"> to</w:t>
      </w:r>
      <w:r>
        <w:rPr>
          <w:rFonts w:ascii="Trebuchet MS" w:hAnsi="Trebuchet MS" w:cs="F"/>
          <w:bCs/>
          <w:lang w:eastAsia="en-GB"/>
        </w:rPr>
        <w:t xml:space="preserve"> the rear (First floor - 1x bedroom; 1x bathroom), and basement front window.  Suitable style and materials for the windows and the wall were discussed.  </w:t>
      </w:r>
      <w:r>
        <w:rPr>
          <w:rFonts w:ascii="Trebuchet MS" w:hAnsi="Trebuchet MS" w:cs="F"/>
          <w:bCs/>
          <w:lang w:eastAsia="en-GB"/>
        </w:rPr>
        <w:t>Following this meeting amended details were submitted (plans and DAS as received 30</w:t>
      </w:r>
      <w:r w:rsidRPr="00CC77A9">
        <w:rPr>
          <w:rFonts w:ascii="Trebuchet MS" w:hAnsi="Trebuchet MS" w:cs="F"/>
          <w:bCs/>
          <w:vertAlign w:val="superscript"/>
          <w:lang w:eastAsia="en-GB"/>
        </w:rPr>
        <w:t>th</w:t>
      </w:r>
      <w:r>
        <w:rPr>
          <w:rFonts w:ascii="Trebuchet MS" w:hAnsi="Trebuchet MS" w:cs="F"/>
          <w:bCs/>
          <w:lang w:eastAsia="en-GB"/>
        </w:rPr>
        <w:t xml:space="preserve"> August 2017).</w:t>
      </w:r>
      <w:r>
        <w:rPr>
          <w:rFonts w:ascii="Trebuchet MS" w:hAnsi="Trebuchet MS" w:cs="F"/>
          <w:bCs/>
          <w:lang w:eastAsia="en-GB"/>
        </w:rPr>
        <w:t xml:space="preserve">  </w:t>
      </w:r>
    </w:p>
    <w:p w:rsidR="009D6A38" w:rsidRDefault="009D6A38" w:rsidP="009D6A38">
      <w:pPr>
        <w:pStyle w:val="Standard"/>
        <w:spacing w:after="0"/>
        <w:jc w:val="both"/>
        <w:rPr>
          <w:rFonts w:ascii="Trebuchet MS" w:hAnsi="Trebuchet MS" w:cs="F"/>
          <w:bCs/>
          <w:lang w:eastAsia="en-GB"/>
        </w:rPr>
      </w:pPr>
    </w:p>
    <w:p w:rsidR="00704728" w:rsidRDefault="00C23C2B" w:rsidP="009D6A38">
      <w:pPr>
        <w:pStyle w:val="Standard"/>
        <w:spacing w:after="0"/>
        <w:jc w:val="both"/>
      </w:pPr>
      <w:r>
        <w:rPr>
          <w:rFonts w:ascii="Trebuchet MS" w:hAnsi="Trebuchet MS" w:cs="F"/>
          <w:bCs/>
          <w:lang w:eastAsia="en-GB"/>
        </w:rPr>
        <w:t>The following items comprise the amended scheme (the description has been amended):</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Replace</w:t>
      </w:r>
      <w:r w:rsidRPr="00CC77A9">
        <w:rPr>
          <w:rFonts w:ascii="Trebuchet MS" w:hAnsi="Trebuchet MS" w:cs="Calibri"/>
          <w:sz w:val="22"/>
          <w:szCs w:val="22"/>
        </w:rPr>
        <w:t>ment of</w:t>
      </w:r>
      <w:r w:rsidRPr="00CC77A9">
        <w:rPr>
          <w:rFonts w:ascii="Trebuchet MS" w:hAnsi="Trebuchet MS" w:cs="Calibri"/>
          <w:sz w:val="22"/>
          <w:szCs w:val="22"/>
        </w:rPr>
        <w:t xml:space="preserve"> 1no. window to</w:t>
      </w:r>
      <w:r w:rsidR="00D11ADA">
        <w:rPr>
          <w:rFonts w:ascii="Trebuchet MS" w:hAnsi="Trebuchet MS" w:cs="Calibri"/>
          <w:sz w:val="22"/>
          <w:szCs w:val="22"/>
        </w:rPr>
        <w:t xml:space="preserve"> the North elevation (bathroom) - rear</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 xml:space="preserve">Replacement of 1no. window to the North elevation (bedroom) </w:t>
      </w:r>
      <w:r w:rsidR="00D11ADA">
        <w:rPr>
          <w:rFonts w:ascii="Trebuchet MS" w:hAnsi="Trebuchet MS" w:cs="Calibri"/>
          <w:sz w:val="22"/>
          <w:szCs w:val="22"/>
        </w:rPr>
        <w:t xml:space="preserve"> - rear</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Replacement of 1no. window to the South elevation (basement)</w:t>
      </w:r>
      <w:r w:rsidR="00D11ADA">
        <w:rPr>
          <w:rFonts w:ascii="Trebuchet MS" w:hAnsi="Trebuchet MS" w:cs="Calibri"/>
          <w:sz w:val="22"/>
          <w:szCs w:val="22"/>
        </w:rPr>
        <w:t xml:space="preserve"> - front</w:t>
      </w:r>
      <w:r w:rsidRPr="00CC77A9">
        <w:rPr>
          <w:rFonts w:ascii="Trebuchet MS" w:hAnsi="Trebuchet MS" w:cs="Calibri"/>
          <w:sz w:val="22"/>
          <w:szCs w:val="22"/>
        </w:rPr>
        <w:t xml:space="preserve"> </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Replacement of</w:t>
      </w:r>
      <w:r>
        <w:rPr>
          <w:rFonts w:ascii="Trebuchet MS" w:hAnsi="Trebuchet MS" w:cs="Calibri"/>
          <w:sz w:val="22"/>
          <w:szCs w:val="22"/>
        </w:rPr>
        <w:t xml:space="preserve"> 1no. </w:t>
      </w:r>
      <w:proofErr w:type="gramStart"/>
      <w:r>
        <w:rPr>
          <w:rFonts w:ascii="Trebuchet MS" w:hAnsi="Trebuchet MS" w:cs="Calibri"/>
          <w:sz w:val="22"/>
          <w:szCs w:val="22"/>
        </w:rPr>
        <w:t>door</w:t>
      </w:r>
      <w:proofErr w:type="gramEnd"/>
      <w:r w:rsidRPr="00CC77A9">
        <w:rPr>
          <w:rFonts w:ascii="Trebuchet MS" w:hAnsi="Trebuchet MS" w:cs="Calibri"/>
          <w:sz w:val="22"/>
          <w:szCs w:val="22"/>
        </w:rPr>
        <w:t xml:space="preserve"> to the North elevation (kitchen) with 1no. window </w:t>
      </w:r>
      <w:r w:rsidR="00D11ADA">
        <w:rPr>
          <w:rFonts w:ascii="Trebuchet MS" w:hAnsi="Trebuchet MS" w:cs="Calibri"/>
          <w:sz w:val="22"/>
          <w:szCs w:val="22"/>
        </w:rPr>
        <w:t xml:space="preserve"> - rear</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 xml:space="preserve">Replacement of 1no. </w:t>
      </w:r>
      <w:proofErr w:type="gramStart"/>
      <w:r w:rsidRPr="00CC77A9">
        <w:rPr>
          <w:rFonts w:ascii="Trebuchet MS" w:hAnsi="Trebuchet MS" w:cs="Calibri"/>
          <w:sz w:val="22"/>
          <w:szCs w:val="22"/>
        </w:rPr>
        <w:t>window</w:t>
      </w:r>
      <w:proofErr w:type="gramEnd"/>
      <w:r w:rsidRPr="00CC77A9">
        <w:rPr>
          <w:rFonts w:ascii="Trebuchet MS" w:hAnsi="Trebuchet MS" w:cs="Calibri"/>
          <w:sz w:val="22"/>
          <w:szCs w:val="22"/>
        </w:rPr>
        <w:t xml:space="preserve"> to the West elevation (kitchen) with 1no. </w:t>
      </w:r>
      <w:proofErr w:type="gramStart"/>
      <w:r w:rsidRPr="00CC77A9">
        <w:rPr>
          <w:rFonts w:ascii="Trebuchet MS" w:hAnsi="Trebuchet MS" w:cs="Calibri"/>
          <w:sz w:val="22"/>
          <w:szCs w:val="22"/>
        </w:rPr>
        <w:t>window</w:t>
      </w:r>
      <w:proofErr w:type="gramEnd"/>
      <w:r w:rsidRPr="00CC77A9">
        <w:rPr>
          <w:rFonts w:ascii="Trebuchet MS" w:hAnsi="Trebuchet MS" w:cs="Calibri"/>
          <w:sz w:val="22"/>
          <w:szCs w:val="22"/>
        </w:rPr>
        <w:t xml:space="preserve"> and 1no. door </w:t>
      </w:r>
      <w:r w:rsidR="00D11ADA">
        <w:rPr>
          <w:rFonts w:ascii="Trebuchet MS" w:hAnsi="Trebuchet MS" w:cs="Calibri"/>
          <w:sz w:val="22"/>
          <w:szCs w:val="22"/>
        </w:rPr>
        <w:t xml:space="preserve"> - rear</w:t>
      </w:r>
    </w:p>
    <w:p w:rsidR="00CC77A9" w:rsidRPr="00D11ADA" w:rsidRDefault="00CC77A9" w:rsidP="009D6A38">
      <w:pPr>
        <w:pStyle w:val="Default"/>
        <w:numPr>
          <w:ilvl w:val="0"/>
          <w:numId w:val="5"/>
        </w:numPr>
        <w:ind w:left="714" w:hanging="357"/>
        <w:jc w:val="both"/>
        <w:rPr>
          <w:rFonts w:ascii="Trebuchet MS" w:hAnsi="Trebuchet MS" w:cs="Calibri"/>
          <w:sz w:val="22"/>
          <w:szCs w:val="22"/>
        </w:rPr>
      </w:pPr>
      <w:r w:rsidRPr="00D11ADA">
        <w:rPr>
          <w:rFonts w:ascii="Trebuchet MS" w:hAnsi="Trebuchet MS" w:cs="Calibri"/>
          <w:sz w:val="22"/>
          <w:szCs w:val="22"/>
        </w:rPr>
        <w:t xml:space="preserve">Remove cement render from the West elevation </w:t>
      </w:r>
      <w:r w:rsidR="00D11ADA" w:rsidRPr="00D11ADA">
        <w:rPr>
          <w:rFonts w:ascii="Trebuchet MS" w:hAnsi="Trebuchet MS" w:cs="Calibri"/>
          <w:sz w:val="22"/>
          <w:szCs w:val="22"/>
        </w:rPr>
        <w:t xml:space="preserve">and </w:t>
      </w:r>
      <w:proofErr w:type="spellStart"/>
      <w:r w:rsidR="00D11ADA">
        <w:rPr>
          <w:rFonts w:ascii="Trebuchet MS" w:hAnsi="Trebuchet MS" w:cs="Calibri"/>
          <w:sz w:val="22"/>
          <w:szCs w:val="22"/>
        </w:rPr>
        <w:t>rerender</w:t>
      </w:r>
      <w:proofErr w:type="spellEnd"/>
      <w:r w:rsidR="00D11ADA">
        <w:rPr>
          <w:rFonts w:ascii="Trebuchet MS" w:hAnsi="Trebuchet MS" w:cs="Calibri"/>
          <w:sz w:val="22"/>
          <w:szCs w:val="22"/>
        </w:rPr>
        <w:t xml:space="preserve"> this elevation and the northern elevation (i.e. the exterior of the kitchen) </w:t>
      </w:r>
      <w:r w:rsidRPr="00D11ADA">
        <w:rPr>
          <w:rFonts w:ascii="Trebuchet MS" w:hAnsi="Trebuchet MS" w:cs="Calibri"/>
          <w:sz w:val="22"/>
          <w:szCs w:val="22"/>
        </w:rPr>
        <w:t xml:space="preserve">with lime render </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 xml:space="preserve">Replacement of uPVC rainwater goods with heritage profile cast aluminium </w:t>
      </w:r>
    </w:p>
    <w:p w:rsidR="00CC77A9" w:rsidRPr="00CC77A9" w:rsidRDefault="00CC77A9" w:rsidP="009D6A38">
      <w:pPr>
        <w:pStyle w:val="Default"/>
        <w:numPr>
          <w:ilvl w:val="0"/>
          <w:numId w:val="5"/>
        </w:numPr>
        <w:ind w:left="714" w:hanging="357"/>
        <w:jc w:val="both"/>
        <w:rPr>
          <w:rFonts w:ascii="Trebuchet MS" w:hAnsi="Trebuchet MS" w:cs="Calibri"/>
          <w:sz w:val="22"/>
          <w:szCs w:val="22"/>
        </w:rPr>
      </w:pPr>
      <w:r w:rsidRPr="00CC77A9">
        <w:rPr>
          <w:rFonts w:ascii="Trebuchet MS" w:hAnsi="Trebuchet MS" w:cs="Calibri"/>
          <w:sz w:val="22"/>
          <w:szCs w:val="22"/>
        </w:rPr>
        <w:t>Rebui</w:t>
      </w:r>
      <w:r w:rsidR="00D11ADA">
        <w:rPr>
          <w:rFonts w:ascii="Trebuchet MS" w:hAnsi="Trebuchet MS" w:cs="Calibri"/>
          <w:sz w:val="22"/>
          <w:szCs w:val="22"/>
        </w:rPr>
        <w:t>ld the rear garden wall to the w</w:t>
      </w:r>
      <w:r w:rsidRPr="00CC77A9">
        <w:rPr>
          <w:rFonts w:ascii="Trebuchet MS" w:hAnsi="Trebuchet MS" w:cs="Calibri"/>
          <w:sz w:val="22"/>
          <w:szCs w:val="22"/>
        </w:rPr>
        <w:t xml:space="preserve">est boundary </w:t>
      </w:r>
      <w:r w:rsidR="00D11ADA">
        <w:rPr>
          <w:rFonts w:ascii="Trebuchet MS" w:hAnsi="Trebuchet MS" w:cs="Calibri"/>
          <w:sz w:val="22"/>
          <w:szCs w:val="22"/>
        </w:rPr>
        <w:t>(i.e. between no. 15 and no. 13)</w:t>
      </w:r>
    </w:p>
    <w:p w:rsidR="00704728" w:rsidRDefault="00704728" w:rsidP="009D6A38">
      <w:pPr>
        <w:pStyle w:val="Standard"/>
        <w:spacing w:after="0"/>
        <w:jc w:val="both"/>
        <w:rPr>
          <w:rFonts w:ascii="Trebuchet MS" w:eastAsia="Times New Roman" w:hAnsi="Trebuchet MS" w:cs="Courier New"/>
          <w:lang w:eastAsia="en-GB"/>
        </w:rPr>
      </w:pPr>
    </w:p>
    <w:p w:rsidR="00704728" w:rsidRDefault="00704728" w:rsidP="009D6A38">
      <w:pPr>
        <w:pStyle w:val="Standard"/>
        <w:spacing w:after="0"/>
        <w:ind w:right="565"/>
        <w:jc w:val="both"/>
      </w:pPr>
      <w:r>
        <w:rPr>
          <w:rFonts w:ascii="Trebuchet MS" w:hAnsi="Trebuchet MS" w:cs="F"/>
          <w:b/>
          <w:lang w:eastAsia="en-GB"/>
        </w:rPr>
        <w:t>Documents Considered:</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Amended details as submitted 30</w:t>
      </w:r>
      <w:r w:rsidRPr="0083744A">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August 2017:</w:t>
      </w:r>
    </w:p>
    <w:p w:rsidR="0083744A" w:rsidRDefault="0083744A" w:rsidP="009D6A38">
      <w:pPr>
        <w:pStyle w:val="PlainText"/>
        <w:jc w:val="both"/>
        <w:rPr>
          <w:rFonts w:ascii="Trebuchet MS" w:hAnsi="Trebuchet MS"/>
          <w:color w:val="000000" w:themeColor="text1"/>
          <w:sz w:val="22"/>
          <w:szCs w:val="24"/>
        </w:rPr>
      </w:pP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Design and Access Statement – Document ref: 073B-DAS, dated 25</w:t>
      </w:r>
      <w:r w:rsidRPr="0083744A">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August 2016, prepared by Thornton &amp; Co</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Site Plan – Drawing no: 073B-EL01</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Existing and Proposed Ground Floor Plans – Drawing no: 073B-PL01 Rev B</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Existing and Proposed Elevations [North] – Drawing no: 073B-EL01 Rev B</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Existing and Proposed Elevations [West] – Drawing no: 073B-EL02 Rev B</w:t>
      </w:r>
    </w:p>
    <w:p w:rsidR="0083744A" w:rsidRDefault="0083744A"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Joinery Details – Drawing no: 073B-DE01 Rev B</w:t>
      </w:r>
    </w:p>
    <w:p w:rsidR="0083744A" w:rsidRDefault="0083744A" w:rsidP="009D6A38">
      <w:pPr>
        <w:pStyle w:val="PlainText"/>
        <w:jc w:val="both"/>
        <w:rPr>
          <w:rFonts w:ascii="Trebuchet MS" w:hAnsi="Trebuchet MS"/>
          <w:color w:val="000000" w:themeColor="text1"/>
          <w:sz w:val="22"/>
          <w:szCs w:val="24"/>
        </w:rPr>
      </w:pPr>
    </w:p>
    <w:p w:rsidR="0083744A" w:rsidRPr="009D6A38" w:rsidRDefault="0083744A" w:rsidP="009D6A38">
      <w:pPr>
        <w:pStyle w:val="PlainText"/>
        <w:jc w:val="both"/>
        <w:rPr>
          <w:rFonts w:ascii="Trebuchet MS" w:hAnsi="Trebuchet MS"/>
          <w:b/>
          <w:i/>
          <w:color w:val="000000" w:themeColor="text1"/>
          <w:sz w:val="22"/>
          <w:szCs w:val="24"/>
        </w:rPr>
      </w:pPr>
      <w:r w:rsidRPr="009D6A38">
        <w:rPr>
          <w:rFonts w:ascii="Trebuchet MS" w:hAnsi="Trebuchet MS"/>
          <w:b/>
          <w:i/>
          <w:color w:val="000000" w:themeColor="text1"/>
          <w:sz w:val="22"/>
          <w:szCs w:val="24"/>
        </w:rPr>
        <w:t>The following information was received on</w:t>
      </w:r>
      <w:r w:rsidR="009D6A38" w:rsidRPr="009D6A38">
        <w:rPr>
          <w:rFonts w:ascii="Trebuchet MS" w:hAnsi="Trebuchet MS"/>
          <w:b/>
          <w:i/>
          <w:color w:val="000000" w:themeColor="text1"/>
          <w:sz w:val="22"/>
          <w:szCs w:val="24"/>
        </w:rPr>
        <w:t xml:space="preserve"> 5</w:t>
      </w:r>
      <w:r w:rsidR="009D6A38" w:rsidRPr="009D6A38">
        <w:rPr>
          <w:rFonts w:ascii="Trebuchet MS" w:hAnsi="Trebuchet MS"/>
          <w:b/>
          <w:i/>
          <w:color w:val="000000" w:themeColor="text1"/>
          <w:sz w:val="22"/>
          <w:szCs w:val="24"/>
          <w:vertAlign w:val="superscript"/>
        </w:rPr>
        <w:t>th</w:t>
      </w:r>
      <w:r w:rsidR="009D6A38" w:rsidRPr="009D6A38">
        <w:rPr>
          <w:rFonts w:ascii="Trebuchet MS" w:hAnsi="Trebuchet MS"/>
          <w:b/>
          <w:i/>
          <w:color w:val="000000" w:themeColor="text1"/>
          <w:sz w:val="22"/>
          <w:szCs w:val="24"/>
        </w:rPr>
        <w:t xml:space="preserve"> October 2017:</w:t>
      </w:r>
    </w:p>
    <w:p w:rsidR="009D6A38" w:rsidRDefault="009D6A38" w:rsidP="009D6A38">
      <w:pPr>
        <w:pStyle w:val="PlainText"/>
        <w:jc w:val="both"/>
        <w:rPr>
          <w:rFonts w:ascii="Trebuchet MS" w:hAnsi="Trebuchet MS"/>
          <w:color w:val="000000" w:themeColor="text1"/>
          <w:sz w:val="22"/>
          <w:szCs w:val="24"/>
        </w:rPr>
      </w:pPr>
      <w:r>
        <w:rPr>
          <w:rFonts w:ascii="Trebuchet MS" w:hAnsi="Trebuchet MS"/>
          <w:color w:val="000000" w:themeColor="text1"/>
          <w:sz w:val="22"/>
          <w:szCs w:val="24"/>
        </w:rPr>
        <w:t>Email from applicant setting out details of the proposed lime render as follows:</w:t>
      </w:r>
    </w:p>
    <w:p w:rsidR="009D6A38" w:rsidRDefault="009D6A38" w:rsidP="009D6A38">
      <w:pPr>
        <w:pStyle w:val="Standard"/>
        <w:spacing w:after="0"/>
        <w:ind w:right="565"/>
        <w:jc w:val="both"/>
        <w:rPr>
          <w:rFonts w:ascii="Trebuchet MS" w:hAnsi="Trebuchet MS" w:cs="F"/>
          <w:b/>
          <w:lang w:eastAsia="en-GB"/>
        </w:rPr>
      </w:pPr>
    </w:p>
    <w:p w:rsidR="009D6A38" w:rsidRDefault="009D6A38" w:rsidP="009D6A38">
      <w:pPr>
        <w:pStyle w:val="Standard"/>
        <w:spacing w:after="0"/>
        <w:ind w:right="565"/>
        <w:jc w:val="both"/>
        <w:rPr>
          <w:rFonts w:ascii="Trebuchet MS" w:hAnsi="Trebuchet MS" w:cs="F"/>
          <w:b/>
          <w:lang w:eastAsia="en-GB"/>
        </w:rPr>
      </w:pPr>
    </w:p>
    <w:p w:rsidR="009D6A38" w:rsidRDefault="009D6A38" w:rsidP="009D6A38">
      <w:pPr>
        <w:pStyle w:val="Standard"/>
        <w:spacing w:after="0"/>
        <w:ind w:right="565"/>
        <w:jc w:val="both"/>
        <w:rPr>
          <w:rFonts w:ascii="Trebuchet MS" w:hAnsi="Trebuchet MS" w:cs="F"/>
          <w:b/>
          <w:lang w:eastAsia="en-GB"/>
        </w:rPr>
      </w:pP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u w:val="single"/>
        </w:rPr>
        <w:lastRenderedPageBreak/>
        <w:t>“</w:t>
      </w:r>
      <w:r w:rsidRPr="009D6A38">
        <w:rPr>
          <w:rFonts w:ascii="Trebuchet MS" w:hAnsi="Trebuchet MS" w:cs="Gautami"/>
          <w:i/>
          <w:color w:val="212121"/>
          <w:sz w:val="22"/>
          <w:szCs w:val="22"/>
          <w:u w:val="single"/>
        </w:rPr>
        <w:t>Render:</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We intend to use the following supplier (Old House Store </w:t>
      </w:r>
      <w:hyperlink r:id="rId8" w:tgtFrame="_blank" w:history="1">
        <w:r w:rsidRPr="009D6A38">
          <w:rPr>
            <w:rStyle w:val="Hyperlink"/>
            <w:rFonts w:ascii="Trebuchet MS" w:hAnsi="Trebuchet MS" w:cs="Gautami"/>
            <w:i/>
            <w:sz w:val="22"/>
            <w:szCs w:val="22"/>
          </w:rPr>
          <w:t>http://www.oldhousestore.co.uk/</w:t>
        </w:r>
      </w:hyperlink>
      <w:r w:rsidRPr="009D6A38">
        <w:rPr>
          <w:rFonts w:ascii="Trebuchet MS" w:hAnsi="Trebuchet MS" w:cs="Gautami"/>
          <w:i/>
          <w:color w:val="212121"/>
          <w:sz w:val="22"/>
          <w:szCs w:val="22"/>
        </w:rPr>
        <w:t>) to source </w:t>
      </w:r>
      <w:proofErr w:type="spellStart"/>
      <w:r w:rsidRPr="009D6A38">
        <w:rPr>
          <w:rFonts w:ascii="Trebuchet MS" w:hAnsi="Trebuchet MS" w:cs="Gautami"/>
          <w:i/>
          <w:color w:val="212121"/>
          <w:sz w:val="22"/>
          <w:szCs w:val="22"/>
        </w:rPr>
        <w:t>EcoRight</w:t>
      </w:r>
      <w:proofErr w:type="spellEnd"/>
      <w:r w:rsidRPr="009D6A38">
        <w:rPr>
          <w:rFonts w:ascii="Trebuchet MS" w:hAnsi="Trebuchet MS" w:cs="Gautami"/>
          <w:i/>
          <w:color w:val="212121"/>
          <w:sz w:val="22"/>
          <w:szCs w:val="22"/>
        </w:rPr>
        <w:t xml:space="preserve"> pre-mixed hydraulic lime mortar (see attached product spec) for the exterior kitchen wall render. We believe that this will combine the essential benefits and properties of traditional lime render with the convenience of a consistent, good quality and workable material. Whilst lime wash is the most traditional finish, it is not very hard wearing and typically needs to be reapplied every few years depending on the prevailing weather. Silicate paints are highly breathable and suitable for use on lime render, but provide a more durable finish. For this reason, I propose to use this paint as a breathable finish for the render: </w:t>
      </w:r>
      <w:hyperlink r:id="rId9" w:tgtFrame="_blank" w:history="1">
        <w:r w:rsidRPr="009D6A38">
          <w:rPr>
            <w:rStyle w:val="Hyperlink"/>
            <w:rFonts w:ascii="Trebuchet MS" w:hAnsi="Trebuchet MS" w:cs="Gautami"/>
            <w:i/>
            <w:sz w:val="22"/>
            <w:szCs w:val="22"/>
          </w:rPr>
          <w:t>http://www.oldhousestore.co.uk/silicate-coloured-masonry-paint-468-p.asp</w:t>
        </w:r>
      </w:hyperlink>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 </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I believe these products will protect and preserve the original materials of the property, whilst allowing materials to breathe. </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 </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u w:val="single"/>
        </w:rPr>
        <w:t>Garden Wall:</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Where broken or missing bricks need to be replaced for the rebuilding the fallen garden wall, my intention is to source matching imperial bricks from the following supplier and will ensure that the closest possible size, colour and texture match to the original bricks is achieved. I believe that the brick detailed here satisfies those criteria: 2.5” Georgian </w:t>
      </w:r>
      <w:hyperlink r:id="rId10" w:tgtFrame="_blank" w:history="1">
        <w:r w:rsidRPr="009D6A38">
          <w:rPr>
            <w:rStyle w:val="Hyperlink"/>
            <w:rFonts w:ascii="Trebuchet MS" w:hAnsi="Trebuchet MS" w:cs="Gautami"/>
            <w:i/>
            <w:sz w:val="22"/>
            <w:szCs w:val="22"/>
          </w:rPr>
          <w:t>https://www.imperialhandmadebricks.co.uk/products/georgian/</w:t>
        </w:r>
      </w:hyperlink>
      <w:r w:rsidRPr="009D6A38">
        <w:rPr>
          <w:rFonts w:ascii="Trebuchet MS" w:hAnsi="Trebuchet MS" w:cs="Gautami"/>
          <w:i/>
          <w:color w:val="212121"/>
          <w:sz w:val="22"/>
          <w:szCs w:val="22"/>
        </w:rPr>
        <w:t>. Please see also the attached photo which shows an example of the original bricks for reference.</w:t>
      </w:r>
    </w:p>
    <w:p w:rsidR="009D6A38" w:rsidRPr="009D6A38" w:rsidRDefault="009D6A38" w:rsidP="009D6A38">
      <w:pPr>
        <w:pStyle w:val="xmsonormal"/>
        <w:rPr>
          <w:rFonts w:ascii="Trebuchet MS" w:hAnsi="Trebuchet MS" w:cs="Gautami"/>
          <w:i/>
        </w:rPr>
      </w:pPr>
      <w:r w:rsidRPr="009D6A38">
        <w:rPr>
          <w:rFonts w:ascii="Trebuchet MS" w:hAnsi="Trebuchet MS" w:cs="Gautami"/>
          <w:i/>
          <w:color w:val="212121"/>
          <w:sz w:val="22"/>
          <w:szCs w:val="22"/>
        </w:rPr>
        <w:t> </w:t>
      </w:r>
    </w:p>
    <w:p w:rsidR="009D6A38" w:rsidRPr="009D6A38" w:rsidRDefault="009D6A38" w:rsidP="009D6A38">
      <w:pPr>
        <w:pStyle w:val="xmsonormal"/>
        <w:jc w:val="both"/>
        <w:rPr>
          <w:rFonts w:ascii="Trebuchet MS" w:hAnsi="Trebuchet MS" w:cs="Gautami"/>
          <w:i/>
        </w:rPr>
      </w:pPr>
      <w:r w:rsidRPr="009D6A38">
        <w:rPr>
          <w:rFonts w:ascii="Trebuchet MS" w:hAnsi="Trebuchet MS" w:cs="Gautami"/>
          <w:i/>
          <w:color w:val="212121"/>
          <w:sz w:val="22"/>
          <w:szCs w:val="22"/>
        </w:rPr>
        <w:t>In the interim, I will carefully remove the existing garden wall bricks and store all reusable original bricks safely them prior to re-use, so as to retain as many as possible in a good condition. For the lime mortar, I intend to use the same lime pre-mix as detailed above and in the attached product spec.</w:t>
      </w:r>
      <w:r w:rsidRPr="009D6A38">
        <w:rPr>
          <w:rFonts w:ascii="Trebuchet MS" w:hAnsi="Trebuchet MS" w:cs="Gautami"/>
          <w:i/>
          <w:color w:val="212121"/>
          <w:sz w:val="22"/>
          <w:szCs w:val="22"/>
        </w:rPr>
        <w:t>”</w:t>
      </w:r>
    </w:p>
    <w:p w:rsidR="009D6A38" w:rsidRDefault="009D6A38" w:rsidP="00704728">
      <w:pPr>
        <w:pStyle w:val="Standard"/>
        <w:spacing w:after="0"/>
        <w:ind w:right="565"/>
        <w:jc w:val="both"/>
        <w:rPr>
          <w:rFonts w:ascii="Trebuchet MS" w:hAnsi="Trebuchet MS" w:cs="F"/>
          <w:b/>
          <w:lang w:eastAsia="en-GB"/>
        </w:rPr>
      </w:pPr>
    </w:p>
    <w:p w:rsidR="009D6A38" w:rsidRPr="009D6A38" w:rsidRDefault="009D6A38" w:rsidP="00704728">
      <w:pPr>
        <w:pStyle w:val="Standard"/>
        <w:spacing w:after="0"/>
        <w:ind w:right="565"/>
        <w:jc w:val="both"/>
        <w:rPr>
          <w:rFonts w:ascii="Trebuchet MS" w:hAnsi="Trebuchet MS" w:cs="F"/>
          <w:b/>
          <w:i/>
          <w:lang w:eastAsia="en-GB"/>
        </w:rPr>
      </w:pPr>
      <w:r w:rsidRPr="009D6A38">
        <w:rPr>
          <w:rFonts w:ascii="Trebuchet MS" w:hAnsi="Trebuchet MS" w:cs="F"/>
          <w:b/>
          <w:i/>
          <w:lang w:eastAsia="en-GB"/>
        </w:rPr>
        <w:t>The following information was received on 12</w:t>
      </w:r>
      <w:r w:rsidRPr="009D6A38">
        <w:rPr>
          <w:rFonts w:ascii="Trebuchet MS" w:hAnsi="Trebuchet MS" w:cs="F"/>
          <w:b/>
          <w:i/>
          <w:vertAlign w:val="superscript"/>
          <w:lang w:eastAsia="en-GB"/>
        </w:rPr>
        <w:t>th</w:t>
      </w:r>
      <w:r w:rsidRPr="009D6A38">
        <w:rPr>
          <w:rFonts w:ascii="Trebuchet MS" w:hAnsi="Trebuchet MS" w:cs="F"/>
          <w:b/>
          <w:i/>
          <w:lang w:eastAsia="en-GB"/>
        </w:rPr>
        <w:t xml:space="preserve"> October 2017:</w:t>
      </w:r>
    </w:p>
    <w:p w:rsidR="009D6A38" w:rsidRPr="009D6A38" w:rsidRDefault="009D6A38" w:rsidP="00704728">
      <w:pPr>
        <w:pStyle w:val="Standard"/>
        <w:spacing w:after="0"/>
        <w:ind w:right="565"/>
        <w:jc w:val="both"/>
        <w:rPr>
          <w:rFonts w:ascii="Trebuchet MS" w:hAnsi="Trebuchet MS" w:cs="F"/>
          <w:lang w:eastAsia="en-GB"/>
        </w:rPr>
      </w:pPr>
      <w:r w:rsidRPr="009D6A38">
        <w:rPr>
          <w:rFonts w:ascii="Trebuchet MS" w:hAnsi="Trebuchet MS" w:cs="F"/>
          <w:lang w:eastAsia="en-GB"/>
        </w:rPr>
        <w:t>Sample of brick from Imperial (112)</w:t>
      </w:r>
    </w:p>
    <w:p w:rsidR="009D6A38" w:rsidRDefault="009D6A38" w:rsidP="00704728">
      <w:pPr>
        <w:pStyle w:val="Standard"/>
        <w:spacing w:after="0"/>
        <w:ind w:right="565"/>
        <w:jc w:val="both"/>
        <w:rPr>
          <w:rFonts w:ascii="Trebuchet MS" w:hAnsi="Trebuchet MS" w:cs="F"/>
          <w:b/>
          <w:lang w:eastAsia="en-GB"/>
        </w:rPr>
      </w:pPr>
    </w:p>
    <w:p w:rsidR="00704728" w:rsidRPr="00426ED1" w:rsidRDefault="00704728" w:rsidP="00704728">
      <w:pPr>
        <w:pStyle w:val="Standard"/>
        <w:spacing w:after="0"/>
        <w:ind w:right="565"/>
        <w:jc w:val="both"/>
        <w:rPr>
          <w:b/>
        </w:rPr>
      </w:pPr>
      <w:r w:rsidRPr="00426ED1">
        <w:rPr>
          <w:rFonts w:ascii="Trebuchet MS" w:hAnsi="Trebuchet MS" w:cs="F"/>
          <w:b/>
          <w:lang w:eastAsia="en-GB"/>
        </w:rPr>
        <w:t>Relevant Planning History:</w:t>
      </w:r>
    </w:p>
    <w:p w:rsidR="00381E35" w:rsidRPr="00381E35" w:rsidRDefault="00381E35" w:rsidP="00381E35">
      <w:pPr>
        <w:widowControl/>
        <w:suppressAutoHyphens w:val="0"/>
        <w:autoSpaceDE w:val="0"/>
        <w:adjustRightInd w:val="0"/>
        <w:spacing w:after="0" w:line="240" w:lineRule="auto"/>
        <w:textAlignment w:val="auto"/>
        <w:rPr>
          <w:rFonts w:ascii="Trebuchet MS" w:eastAsiaTheme="minorHAnsi" w:hAnsi="Trebuchet MS" w:cs="Times New Roman"/>
          <w:kern w:val="0"/>
        </w:rPr>
      </w:pPr>
      <w:r w:rsidRPr="00381E35">
        <w:rPr>
          <w:rFonts w:ascii="Trebuchet MS" w:eastAsiaTheme="minorHAnsi" w:hAnsi="Trebuchet MS" w:cs="Times New Roman"/>
          <w:kern w:val="0"/>
        </w:rPr>
        <w:t>82/TP/0025</w:t>
      </w:r>
      <w:r w:rsidRPr="00381E35">
        <w:rPr>
          <w:rFonts w:ascii="Trebuchet MS" w:eastAsiaTheme="minorHAnsi" w:hAnsi="Trebuchet MS" w:cs="Times New Roman"/>
          <w:kern w:val="0"/>
        </w:rPr>
        <w:t xml:space="preserve"> </w:t>
      </w:r>
      <w:r>
        <w:rPr>
          <w:rFonts w:ascii="Trebuchet MS" w:eastAsiaTheme="minorHAnsi" w:hAnsi="Trebuchet MS" w:cs="Times New Roman"/>
          <w:kern w:val="0"/>
        </w:rPr>
        <w:t>–</w:t>
      </w:r>
      <w:r w:rsidRPr="00381E35">
        <w:rPr>
          <w:rFonts w:ascii="Trebuchet MS" w:eastAsiaTheme="minorHAnsi" w:hAnsi="Trebuchet MS" w:cs="Times New Roman"/>
          <w:kern w:val="0"/>
        </w:rPr>
        <w:t xml:space="preserve"> </w:t>
      </w:r>
      <w:r>
        <w:rPr>
          <w:rFonts w:ascii="Trebuchet MS" w:eastAsiaTheme="minorHAnsi" w:hAnsi="Trebuchet MS" w:cs="Times New Roman"/>
          <w:kern w:val="0"/>
        </w:rPr>
        <w:t>Extension to kitchen and alterations to form one room from sitting room to di</w:t>
      </w:r>
      <w:r w:rsidR="009D6A38">
        <w:rPr>
          <w:rFonts w:ascii="Trebuchet MS" w:eastAsiaTheme="minorHAnsi" w:hAnsi="Trebuchet MS" w:cs="Times New Roman"/>
          <w:kern w:val="0"/>
        </w:rPr>
        <w:t>ning</w:t>
      </w:r>
      <w:r>
        <w:rPr>
          <w:rFonts w:ascii="Trebuchet MS" w:eastAsiaTheme="minorHAnsi" w:hAnsi="Trebuchet MS" w:cs="Times New Roman"/>
          <w:kern w:val="0"/>
        </w:rPr>
        <w:t xml:space="preserve"> room – Approved 21</w:t>
      </w:r>
      <w:r w:rsidRPr="00381E35">
        <w:rPr>
          <w:rFonts w:ascii="Trebuchet MS" w:eastAsiaTheme="minorHAnsi" w:hAnsi="Trebuchet MS" w:cs="Times New Roman"/>
          <w:kern w:val="0"/>
          <w:vertAlign w:val="superscript"/>
        </w:rPr>
        <w:t>st</w:t>
      </w:r>
      <w:r>
        <w:rPr>
          <w:rFonts w:ascii="Trebuchet MS" w:eastAsiaTheme="minorHAnsi" w:hAnsi="Trebuchet MS" w:cs="Times New Roman"/>
          <w:kern w:val="0"/>
        </w:rPr>
        <w:t xml:space="preserve"> April 1982</w:t>
      </w:r>
    </w:p>
    <w:p w:rsidR="00381E35" w:rsidRPr="00381E35" w:rsidRDefault="00381E35" w:rsidP="00381E35">
      <w:pPr>
        <w:widowControl/>
        <w:suppressAutoHyphens w:val="0"/>
        <w:autoSpaceDE w:val="0"/>
        <w:adjustRightInd w:val="0"/>
        <w:spacing w:after="0" w:line="240" w:lineRule="auto"/>
        <w:textAlignment w:val="auto"/>
        <w:rPr>
          <w:rFonts w:ascii="Trebuchet MS" w:eastAsiaTheme="minorHAnsi" w:hAnsi="Trebuchet MS" w:cs="Times New Roman"/>
          <w:kern w:val="0"/>
        </w:rPr>
      </w:pPr>
      <w:r w:rsidRPr="00381E35">
        <w:rPr>
          <w:rFonts w:ascii="Trebuchet MS" w:eastAsiaTheme="minorHAnsi" w:hAnsi="Trebuchet MS" w:cs="Times New Roman"/>
          <w:kern w:val="0"/>
        </w:rPr>
        <w:t>82/TP/0042</w:t>
      </w:r>
      <w:r w:rsidRPr="00381E35">
        <w:rPr>
          <w:rFonts w:ascii="Trebuchet MS" w:eastAsiaTheme="minorHAnsi" w:hAnsi="Trebuchet MS" w:cs="Times New Roman"/>
          <w:kern w:val="0"/>
        </w:rPr>
        <w:t xml:space="preserve"> </w:t>
      </w:r>
      <w:r>
        <w:rPr>
          <w:rFonts w:ascii="Trebuchet MS" w:eastAsiaTheme="minorHAnsi" w:hAnsi="Trebuchet MS" w:cs="Times New Roman"/>
          <w:kern w:val="0"/>
        </w:rPr>
        <w:t>–</w:t>
      </w:r>
      <w:r w:rsidRPr="00381E35">
        <w:rPr>
          <w:rFonts w:ascii="Trebuchet MS" w:eastAsiaTheme="minorHAnsi" w:hAnsi="Trebuchet MS" w:cs="Times New Roman"/>
          <w:kern w:val="0"/>
        </w:rPr>
        <w:t xml:space="preserve"> </w:t>
      </w:r>
      <w:r>
        <w:rPr>
          <w:rFonts w:ascii="Trebuchet MS" w:eastAsiaTheme="minorHAnsi" w:hAnsi="Trebuchet MS" w:cs="Times New Roman"/>
          <w:kern w:val="0"/>
        </w:rPr>
        <w:t>Listed Building Consent for extension to kitchen and alterations from dining room to sitting room to form one room - consented 21/4/1982</w:t>
      </w:r>
    </w:p>
    <w:p w:rsidR="005414A7" w:rsidRDefault="00EB376D" w:rsidP="0003148D">
      <w:pPr>
        <w:pStyle w:val="Standard"/>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92/00256/LBC (920211) - </w:t>
      </w:r>
      <w:r w:rsidRPr="00EB376D">
        <w:rPr>
          <w:rFonts w:ascii="Trebuchet MS" w:eastAsia="Times New Roman" w:hAnsi="Trebuchet MS" w:cs="Courier New"/>
          <w:lang w:eastAsia="en-GB"/>
        </w:rPr>
        <w:t>Replacement of rear and upper front windows (retrospective)</w:t>
      </w:r>
      <w:r>
        <w:rPr>
          <w:rFonts w:ascii="Trebuchet MS" w:eastAsia="Times New Roman" w:hAnsi="Trebuchet MS" w:cs="Courier New"/>
          <w:lang w:eastAsia="en-GB"/>
        </w:rPr>
        <w:t xml:space="preserve"> – </w:t>
      </w:r>
      <w:r w:rsidR="00381E35">
        <w:rPr>
          <w:rFonts w:ascii="Trebuchet MS" w:eastAsia="Times New Roman" w:hAnsi="Trebuchet MS" w:cs="Courier New"/>
          <w:lang w:eastAsia="en-GB"/>
        </w:rPr>
        <w:t xml:space="preserve">consented </w:t>
      </w:r>
      <w:r>
        <w:rPr>
          <w:rFonts w:ascii="Trebuchet MS" w:eastAsia="Times New Roman" w:hAnsi="Trebuchet MS" w:cs="Courier New"/>
          <w:lang w:eastAsia="en-GB"/>
        </w:rPr>
        <w:t>29/4/1992</w:t>
      </w:r>
    </w:p>
    <w:p w:rsidR="00EB376D" w:rsidRDefault="00EB376D" w:rsidP="0003148D">
      <w:pPr>
        <w:pStyle w:val="Standard"/>
        <w:spacing w:after="0"/>
        <w:jc w:val="both"/>
        <w:rPr>
          <w:rFonts w:ascii="Trebuchet MS" w:eastAsia="Times New Roman" w:hAnsi="Trebuchet MS" w:cs="Courier New"/>
          <w:lang w:eastAsia="en-GB"/>
        </w:rPr>
      </w:pPr>
    </w:p>
    <w:p w:rsidR="00704728" w:rsidRDefault="00704728" w:rsidP="00704728">
      <w:pPr>
        <w:pStyle w:val="Standard"/>
        <w:spacing w:after="0"/>
        <w:jc w:val="both"/>
        <w:rPr>
          <w:rFonts w:ascii="Trebuchet MS" w:hAnsi="Trebuchet MS" w:cs="F"/>
          <w:b/>
          <w:bCs/>
          <w:lang w:eastAsia="en-GB"/>
        </w:rPr>
      </w:pPr>
      <w:r>
        <w:rPr>
          <w:rFonts w:ascii="Trebuchet MS" w:hAnsi="Trebuchet MS" w:cs="F"/>
          <w:b/>
          <w:bCs/>
          <w:lang w:eastAsia="en-GB"/>
        </w:rPr>
        <w:t>Consultations</w:t>
      </w:r>
    </w:p>
    <w:p w:rsidR="00704728" w:rsidRDefault="00EB376D" w:rsidP="00704728">
      <w:pPr>
        <w:pStyle w:val="Standard"/>
        <w:spacing w:after="0"/>
        <w:jc w:val="both"/>
        <w:rPr>
          <w:rFonts w:ascii="Trebuchet MS" w:hAnsi="Trebuchet MS" w:cs="F"/>
          <w:bCs/>
          <w:lang w:eastAsia="en-GB"/>
        </w:rPr>
      </w:pPr>
      <w:r>
        <w:rPr>
          <w:rFonts w:ascii="Trebuchet MS" w:hAnsi="Trebuchet MS" w:cs="F"/>
          <w:bCs/>
          <w:lang w:eastAsia="en-GB"/>
        </w:rPr>
        <w:t xml:space="preserve">A site notice was erected.  </w:t>
      </w:r>
      <w:r w:rsidR="00C73CC2">
        <w:rPr>
          <w:rFonts w:ascii="Trebuchet MS" w:hAnsi="Trebuchet MS" w:cs="F"/>
          <w:bCs/>
          <w:lang w:eastAsia="en-GB"/>
        </w:rPr>
        <w:t>A press notice was published</w:t>
      </w:r>
      <w:r>
        <w:rPr>
          <w:rFonts w:ascii="Trebuchet MS" w:hAnsi="Trebuchet MS" w:cs="F"/>
          <w:bCs/>
          <w:lang w:eastAsia="en-GB"/>
        </w:rPr>
        <w:t>, and letters were sent to</w:t>
      </w:r>
      <w:r w:rsidR="00CC77A9">
        <w:rPr>
          <w:rFonts w:ascii="Trebuchet MS" w:hAnsi="Trebuchet MS" w:cs="F"/>
          <w:bCs/>
          <w:lang w:eastAsia="en-GB"/>
        </w:rPr>
        <w:t xml:space="preserve"> 13 &amp; 17 Christchurch Road.  </w:t>
      </w:r>
      <w:r w:rsidR="00704728" w:rsidRPr="001314B6">
        <w:rPr>
          <w:rFonts w:ascii="Trebuchet MS" w:hAnsi="Trebuchet MS" w:cs="F"/>
          <w:bCs/>
          <w:lang w:eastAsia="en-GB"/>
        </w:rPr>
        <w:t>No responses were received.</w:t>
      </w:r>
      <w:r w:rsidR="00704728" w:rsidRPr="008E29AF">
        <w:rPr>
          <w:rFonts w:ascii="Trebuchet MS" w:hAnsi="Trebuchet MS" w:cs="F"/>
          <w:bCs/>
          <w:lang w:eastAsia="en-GB"/>
        </w:rPr>
        <w:t xml:space="preserve"> </w:t>
      </w:r>
      <w:r w:rsidR="00C23C2B">
        <w:rPr>
          <w:rFonts w:ascii="Trebuchet MS" w:hAnsi="Trebuchet MS" w:cs="F"/>
          <w:bCs/>
          <w:lang w:eastAsia="en-GB"/>
        </w:rPr>
        <w:t>No further consultation was undertaken with respect to the additional items</w:t>
      </w:r>
      <w:r w:rsidR="009D6A38">
        <w:rPr>
          <w:rFonts w:ascii="Trebuchet MS" w:hAnsi="Trebuchet MS" w:cs="F"/>
          <w:bCs/>
          <w:lang w:eastAsia="en-GB"/>
        </w:rPr>
        <w:t xml:space="preserve"> – 3 no. windows and rebuilding of garden wall</w:t>
      </w:r>
      <w:r w:rsidR="00C23C2B">
        <w:rPr>
          <w:rFonts w:ascii="Trebuchet MS" w:hAnsi="Trebuchet MS" w:cs="F"/>
          <w:bCs/>
          <w:lang w:eastAsia="en-GB"/>
        </w:rPr>
        <w:t xml:space="preserve"> added to the proposal.  </w:t>
      </w:r>
    </w:p>
    <w:p w:rsidR="00C23C2B" w:rsidRDefault="00C23C2B" w:rsidP="00704728">
      <w:pPr>
        <w:pStyle w:val="Standard"/>
        <w:spacing w:after="0"/>
        <w:jc w:val="both"/>
        <w:rPr>
          <w:rFonts w:ascii="Trebuchet MS" w:hAnsi="Trebuchet MS" w:cs="F"/>
          <w:bCs/>
          <w:i/>
          <w:lang w:eastAsia="en-GB"/>
        </w:rPr>
      </w:pPr>
    </w:p>
    <w:p w:rsidR="00EB376D" w:rsidRPr="00EB376D" w:rsidRDefault="00EB376D" w:rsidP="007407DF">
      <w:pPr>
        <w:pStyle w:val="Standard"/>
        <w:spacing w:after="0"/>
        <w:jc w:val="both"/>
        <w:rPr>
          <w:rFonts w:ascii="Trebuchet MS" w:hAnsi="Trebuchet MS" w:cs="F"/>
          <w:bCs/>
          <w:i/>
          <w:lang w:eastAsia="en-GB"/>
        </w:rPr>
      </w:pPr>
      <w:r w:rsidRPr="00EB376D">
        <w:rPr>
          <w:rFonts w:ascii="Trebuchet MS" w:hAnsi="Trebuchet MS" w:cs="F"/>
          <w:bCs/>
          <w:i/>
          <w:lang w:eastAsia="en-GB"/>
        </w:rPr>
        <w:t>Conservation Consultant:</w:t>
      </w:r>
      <w:r w:rsidR="00C23C2B">
        <w:rPr>
          <w:rFonts w:ascii="Trebuchet MS" w:hAnsi="Trebuchet MS" w:cs="F"/>
          <w:bCs/>
          <w:i/>
          <w:lang w:eastAsia="en-GB"/>
        </w:rPr>
        <w:t xml:space="preserve"> </w:t>
      </w:r>
    </w:p>
    <w:p w:rsidR="00C23C2B" w:rsidRDefault="00C23C2B" w:rsidP="007407DF">
      <w:pPr>
        <w:pStyle w:val="Standard"/>
        <w:spacing w:after="0"/>
        <w:jc w:val="both"/>
        <w:rPr>
          <w:rFonts w:ascii="Trebuchet MS" w:hAnsi="Trebuchet MS" w:cs="F"/>
          <w:bCs/>
          <w:lang w:eastAsia="en-GB"/>
        </w:rPr>
      </w:pPr>
      <w:r>
        <w:rPr>
          <w:rFonts w:ascii="Trebuchet MS" w:hAnsi="Trebuchet MS" w:cs="F"/>
          <w:bCs/>
          <w:lang w:eastAsia="en-GB"/>
        </w:rPr>
        <w:t>The Conservation Consultant had no objection to the proposals subject to conditions regarding submission and approval of the lime render and brick for the rebuilding of the garden wall.</w:t>
      </w:r>
    </w:p>
    <w:p w:rsidR="00C23C2B" w:rsidRDefault="00C23C2B" w:rsidP="007407DF">
      <w:pPr>
        <w:pStyle w:val="Standard"/>
        <w:spacing w:after="0"/>
        <w:jc w:val="both"/>
        <w:rPr>
          <w:rFonts w:ascii="Trebuchet MS" w:hAnsi="Trebuchet MS" w:cs="F"/>
          <w:bCs/>
          <w:lang w:eastAsia="en-GB"/>
        </w:rPr>
      </w:pPr>
    </w:p>
    <w:p w:rsidR="00CC77A9" w:rsidRDefault="00C23C2B" w:rsidP="007407DF">
      <w:pPr>
        <w:pStyle w:val="Standard"/>
        <w:spacing w:after="0"/>
        <w:jc w:val="both"/>
        <w:rPr>
          <w:rFonts w:ascii="Trebuchet MS" w:hAnsi="Trebuchet MS" w:cs="F"/>
          <w:bCs/>
          <w:lang w:eastAsia="en-GB"/>
        </w:rPr>
      </w:pPr>
      <w:r>
        <w:rPr>
          <w:rFonts w:ascii="Trebuchet MS" w:hAnsi="Trebuchet MS" w:cs="F"/>
          <w:bCs/>
          <w:lang w:eastAsia="en-GB"/>
        </w:rPr>
        <w:t xml:space="preserve">Further detail was submitted by the applicant and the Conservation Consultant confirmed </w:t>
      </w:r>
      <w:r w:rsidR="00CC77A9">
        <w:rPr>
          <w:rFonts w:ascii="Trebuchet MS" w:hAnsi="Trebuchet MS" w:cs="F"/>
          <w:bCs/>
          <w:lang w:eastAsia="en-GB"/>
        </w:rPr>
        <w:t>Comments received from the Conservation Consultant were as follows:</w:t>
      </w:r>
    </w:p>
    <w:p w:rsidR="00CC77A9" w:rsidRDefault="00CC77A9" w:rsidP="007407DF">
      <w:pPr>
        <w:pStyle w:val="Standard"/>
        <w:spacing w:after="0"/>
        <w:jc w:val="both"/>
        <w:rPr>
          <w:rFonts w:ascii="Trebuchet MS" w:hAnsi="Trebuchet MS" w:cs="F"/>
          <w:bCs/>
          <w:lang w:eastAsia="en-GB"/>
        </w:rPr>
      </w:pPr>
    </w:p>
    <w:p w:rsidR="00CC77A9" w:rsidRPr="007407DF" w:rsidRDefault="00CC77A9" w:rsidP="007407DF">
      <w:pPr>
        <w:pStyle w:val="Standard"/>
        <w:spacing w:after="0"/>
        <w:jc w:val="both"/>
        <w:rPr>
          <w:rFonts w:ascii="Trebuchet MS" w:hAnsi="Trebuchet MS" w:cs="F"/>
          <w:bCs/>
          <w:lang w:eastAsia="en-GB"/>
        </w:rPr>
      </w:pPr>
      <w:r w:rsidRPr="007407DF">
        <w:rPr>
          <w:rFonts w:ascii="Trebuchet MS" w:hAnsi="Trebuchet MS" w:cs="F"/>
          <w:bCs/>
          <w:lang w:eastAsia="en-GB"/>
        </w:rPr>
        <w:t xml:space="preserve">Details were submitted of </w:t>
      </w:r>
      <w:r w:rsidR="007407DF" w:rsidRPr="007407DF">
        <w:rPr>
          <w:rFonts w:ascii="Trebuchet MS" w:hAnsi="Trebuchet MS" w:cs="F"/>
          <w:bCs/>
          <w:lang w:eastAsia="en-GB"/>
        </w:rPr>
        <w:t xml:space="preserve">for the lime and a brick sample.  The Conservation Consultant confirmed the following: </w:t>
      </w:r>
    </w:p>
    <w:p w:rsidR="007407DF" w:rsidRDefault="007407DF" w:rsidP="007407DF">
      <w:pPr>
        <w:jc w:val="both"/>
        <w:rPr>
          <w:rFonts w:ascii="Trebuchet MS" w:hAnsi="Trebuchet MS" w:cs="Arial"/>
          <w:lang w:val="en-US"/>
        </w:rPr>
      </w:pPr>
    </w:p>
    <w:p w:rsidR="007407DF" w:rsidRPr="007407DF" w:rsidRDefault="007407DF" w:rsidP="007407DF">
      <w:pPr>
        <w:spacing w:after="0"/>
        <w:jc w:val="both"/>
        <w:rPr>
          <w:rFonts w:ascii="Trebuchet MS" w:hAnsi="Trebuchet MS" w:cs="Arial"/>
          <w:lang w:val="en-US"/>
        </w:rPr>
      </w:pPr>
      <w:r>
        <w:rPr>
          <w:rFonts w:ascii="Trebuchet MS" w:hAnsi="Trebuchet MS" w:cs="Arial"/>
          <w:lang w:val="en-US"/>
        </w:rPr>
        <w:lastRenderedPageBreak/>
        <w:t>“</w:t>
      </w:r>
      <w:r w:rsidRPr="007407DF">
        <w:rPr>
          <w:rFonts w:ascii="Trebuchet MS" w:hAnsi="Trebuchet MS" w:cs="Arial"/>
          <w:lang w:val="en-US"/>
        </w:rPr>
        <w:t>I am content with the bricks identified as “Imperial 112” (</w:t>
      </w:r>
      <w:r w:rsidRPr="007407DF">
        <w:rPr>
          <w:rFonts w:ascii="Trebuchet MS" w:hAnsi="Trebuchet MS" w:cs="Arial"/>
          <w:lang w:val="en-US"/>
        </w:rPr>
        <w:t xml:space="preserve">9 inch x 4 ½ inch x 2 ½ </w:t>
      </w:r>
      <w:proofErr w:type="gramStart"/>
      <w:r w:rsidRPr="007407DF">
        <w:rPr>
          <w:rFonts w:ascii="Trebuchet MS" w:hAnsi="Trebuchet MS" w:cs="Arial"/>
          <w:lang w:val="en-US"/>
        </w:rPr>
        <w:t>inch )</w:t>
      </w:r>
      <w:proofErr w:type="gramEnd"/>
      <w:r w:rsidRPr="007407DF">
        <w:rPr>
          <w:rFonts w:ascii="Trebuchet MS" w:hAnsi="Trebuchet MS" w:cs="Arial"/>
          <w:lang w:val="en-US"/>
        </w:rPr>
        <w:t xml:space="preserve">.  </w:t>
      </w:r>
      <w:r w:rsidRPr="007407DF">
        <w:rPr>
          <w:rFonts w:ascii="Trebuchet MS" w:hAnsi="Trebuchet MS" w:cs="Arial"/>
          <w:lang w:val="en-US"/>
        </w:rPr>
        <w:t xml:space="preserve">I am content with the proposed </w:t>
      </w:r>
      <w:proofErr w:type="spellStart"/>
      <w:r w:rsidRPr="007407DF">
        <w:rPr>
          <w:rFonts w:ascii="Trebuchet MS" w:hAnsi="Trebuchet MS" w:cs="Arial"/>
          <w:lang w:val="en-US"/>
        </w:rPr>
        <w:t>Ecoright</w:t>
      </w:r>
      <w:proofErr w:type="spellEnd"/>
      <w:r w:rsidRPr="007407DF">
        <w:rPr>
          <w:rFonts w:ascii="Trebuchet MS" w:hAnsi="Trebuchet MS" w:cs="Arial"/>
          <w:lang w:val="en-US"/>
        </w:rPr>
        <w:t xml:space="preserve"> specification for lime mortar.</w:t>
      </w:r>
      <w:r>
        <w:rPr>
          <w:rFonts w:ascii="Trebuchet MS" w:hAnsi="Trebuchet MS" w:cs="Arial"/>
          <w:lang w:val="en-US"/>
        </w:rPr>
        <w:t>”</w:t>
      </w:r>
      <w:r w:rsidRPr="007407DF">
        <w:rPr>
          <w:rFonts w:ascii="Trebuchet MS" w:hAnsi="Trebuchet MS" w:cs="Arial"/>
          <w:lang w:val="en-US"/>
        </w:rPr>
        <w:t xml:space="preserve">  </w:t>
      </w:r>
    </w:p>
    <w:p w:rsidR="007407DF" w:rsidRDefault="007407DF" w:rsidP="007407DF">
      <w:pPr>
        <w:spacing w:after="0"/>
        <w:jc w:val="both"/>
        <w:rPr>
          <w:rFonts w:ascii="Trebuchet MS" w:hAnsi="Trebuchet MS" w:cs="Arial"/>
          <w:lang w:val="en-US"/>
        </w:rPr>
      </w:pPr>
    </w:p>
    <w:p w:rsidR="007407DF" w:rsidRPr="007407DF" w:rsidRDefault="007407DF" w:rsidP="007407DF">
      <w:pPr>
        <w:spacing w:after="0"/>
        <w:jc w:val="both"/>
        <w:rPr>
          <w:rFonts w:ascii="Trebuchet MS" w:hAnsi="Trebuchet MS"/>
        </w:rPr>
      </w:pPr>
      <w:r w:rsidRPr="007407DF">
        <w:rPr>
          <w:rFonts w:ascii="Trebuchet MS" w:hAnsi="Trebuchet MS" w:cs="Arial"/>
          <w:lang w:val="en-US"/>
        </w:rPr>
        <w:t>A condition was recommended with regard to undertaking the work in accordance</w:t>
      </w:r>
      <w:r>
        <w:rPr>
          <w:rFonts w:ascii="Trebuchet MS" w:hAnsi="Trebuchet MS" w:cs="Arial"/>
          <w:lang w:val="en-US"/>
        </w:rPr>
        <w:t xml:space="preserve"> with the a</w:t>
      </w:r>
      <w:r w:rsidRPr="007407DF">
        <w:rPr>
          <w:rFonts w:ascii="Trebuchet MS" w:hAnsi="Trebuchet MS" w:cs="Arial"/>
          <w:lang w:val="en-US"/>
        </w:rPr>
        <w:t>pproved details.</w:t>
      </w:r>
      <w:r w:rsidRPr="007407DF">
        <w:rPr>
          <w:rFonts w:ascii="Trebuchet MS" w:hAnsi="Trebuchet MS" w:cs="Arial"/>
          <w:lang w:val="en-US"/>
        </w:rPr>
        <w:t xml:space="preserve"> </w:t>
      </w:r>
    </w:p>
    <w:p w:rsidR="007407DF" w:rsidRDefault="007407DF" w:rsidP="007407DF">
      <w:pPr>
        <w:pStyle w:val="Standard"/>
        <w:spacing w:after="0"/>
        <w:jc w:val="both"/>
        <w:rPr>
          <w:rFonts w:ascii="Trebuchet MS" w:hAnsi="Trebuchet MS" w:cs="F"/>
          <w:b/>
          <w:bCs/>
          <w:lang w:eastAsia="en-GB"/>
        </w:rPr>
      </w:pPr>
    </w:p>
    <w:p w:rsidR="00704728" w:rsidRDefault="00704728" w:rsidP="007407DF">
      <w:pPr>
        <w:pStyle w:val="Standard"/>
        <w:spacing w:after="0"/>
        <w:jc w:val="both"/>
      </w:pPr>
      <w:r>
        <w:rPr>
          <w:rFonts w:ascii="Trebuchet MS" w:hAnsi="Trebuchet MS" w:cs="F"/>
          <w:b/>
          <w:bCs/>
          <w:lang w:eastAsia="en-GB"/>
        </w:rPr>
        <w:t>Equality Act 2010:</w:t>
      </w:r>
    </w:p>
    <w:p w:rsidR="00704728" w:rsidRDefault="00704728" w:rsidP="007407DF">
      <w:pPr>
        <w:pStyle w:val="Standard"/>
        <w:spacing w:after="0"/>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04728" w:rsidRDefault="00704728" w:rsidP="007407DF">
      <w:pPr>
        <w:pStyle w:val="Standard"/>
        <w:spacing w:after="0"/>
        <w:jc w:val="both"/>
        <w:rPr>
          <w:rFonts w:ascii="Trebuchet MS" w:eastAsia="Times New Roman" w:hAnsi="Trebuchet MS" w:cs="Courier New"/>
          <w:lang w:eastAsia="en-GB"/>
        </w:rPr>
      </w:pPr>
    </w:p>
    <w:p w:rsidR="00704728" w:rsidRDefault="00704728" w:rsidP="007407DF">
      <w:pPr>
        <w:pStyle w:val="Standard"/>
        <w:spacing w:after="0"/>
        <w:jc w:val="both"/>
      </w:pPr>
      <w:r>
        <w:rPr>
          <w:rFonts w:ascii="Trebuchet MS" w:hAnsi="Trebuchet MS" w:cs="F"/>
          <w:b/>
          <w:bCs/>
          <w:lang w:eastAsia="en-GB"/>
        </w:rPr>
        <w:t>LEGAL AND PLANNING POLICY CONTEXT</w:t>
      </w:r>
    </w:p>
    <w:p w:rsidR="00704728" w:rsidRDefault="00704728" w:rsidP="007407DF">
      <w:pPr>
        <w:pStyle w:val="Standard"/>
        <w:spacing w:after="0"/>
        <w:jc w:val="both"/>
        <w:rPr>
          <w:rFonts w:ascii="Trebuchet MS" w:hAnsi="Trebuchet MS" w:cs="F"/>
          <w:lang w:eastAsia="en-GB"/>
        </w:rPr>
      </w:pPr>
      <w:r>
        <w:rPr>
          <w:rFonts w:ascii="Trebuchet MS" w:hAnsi="Trebuchet MS" w:cs="F"/>
          <w:lang w:eastAsia="en-GB"/>
        </w:rPr>
        <w:t>Section 16(2) of the Planning (Listed Buildings and Conservation Areas) Act 1990 requires</w:t>
      </w:r>
      <w:r w:rsidR="007407DF">
        <w:rPr>
          <w:rFonts w:ascii="Trebuchet MS" w:hAnsi="Trebuchet MS" w:cs="F"/>
          <w:lang w:eastAsia="en-GB"/>
        </w:rPr>
        <w:t xml:space="preserve"> </w:t>
      </w:r>
      <w:r>
        <w:rPr>
          <w:rFonts w:ascii="Trebuchet MS" w:hAnsi="Trebuchet MS" w:cs="F"/>
          <w:lang w:eastAsia="en-GB"/>
        </w:rPr>
        <w:t>the local planning authority to have special regard to the desirability of preserving the listed building or its setting or any features of special interest which it possesses.</w:t>
      </w:r>
    </w:p>
    <w:p w:rsidR="00704728" w:rsidRDefault="00704728" w:rsidP="007407DF">
      <w:pPr>
        <w:pStyle w:val="Standard"/>
        <w:spacing w:after="0"/>
        <w:jc w:val="both"/>
        <w:rPr>
          <w:rFonts w:ascii="Trebuchet MS" w:hAnsi="Trebuchet MS" w:cs="F"/>
          <w:lang w:eastAsia="en-GB"/>
        </w:rPr>
      </w:pPr>
    </w:p>
    <w:p w:rsidR="00704728" w:rsidRPr="00E201B7" w:rsidRDefault="00704728" w:rsidP="007407DF">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704728" w:rsidRPr="00E201B7" w:rsidRDefault="00704728" w:rsidP="007407DF">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704728" w:rsidRPr="00E201B7" w:rsidRDefault="00704728" w:rsidP="007407DF">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04728" w:rsidRPr="00E201B7" w:rsidRDefault="00704728" w:rsidP="007407DF">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704728" w:rsidRPr="00E201B7" w:rsidRDefault="00704728" w:rsidP="007407DF">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704728" w:rsidRDefault="00704728" w:rsidP="007407DF">
      <w:pPr>
        <w:pStyle w:val="Standard"/>
        <w:spacing w:after="0"/>
        <w:jc w:val="both"/>
        <w:rPr>
          <w:rFonts w:ascii="Trebuchet MS" w:hAnsi="Trebuchet MS" w:cs="F"/>
          <w:lang w:eastAsia="en-GB"/>
        </w:rPr>
      </w:pPr>
    </w:p>
    <w:p w:rsidR="00704728" w:rsidRPr="00C73CC2" w:rsidRDefault="00704728" w:rsidP="007407DF">
      <w:pPr>
        <w:pStyle w:val="Standard"/>
        <w:spacing w:after="0"/>
        <w:jc w:val="both"/>
        <w:rPr>
          <w:b/>
        </w:rPr>
      </w:pPr>
      <w:r w:rsidRPr="00C73CC2">
        <w:rPr>
          <w:rFonts w:ascii="Trebuchet MS" w:hAnsi="Trebuchet MS" w:cs="F"/>
          <w:b/>
          <w:lang w:eastAsia="en-GB"/>
        </w:rPr>
        <w:t>National Planning Policy and Guidance</w:t>
      </w:r>
    </w:p>
    <w:p w:rsidR="00704728" w:rsidRDefault="00704728" w:rsidP="007407DF">
      <w:pPr>
        <w:pStyle w:val="Standard"/>
        <w:spacing w:after="0"/>
        <w:jc w:val="both"/>
      </w:pPr>
      <w:r>
        <w:rPr>
          <w:rFonts w:ascii="Trebuchet MS" w:hAnsi="Trebuchet MS" w:cs="F"/>
          <w:lang w:eastAsia="en-GB"/>
        </w:rPr>
        <w:t>National Planning Policy Framework (NPPF)</w:t>
      </w:r>
    </w:p>
    <w:p w:rsidR="00704728" w:rsidRDefault="00704728" w:rsidP="007407DF">
      <w:pPr>
        <w:pStyle w:val="Standard"/>
        <w:spacing w:after="0"/>
        <w:jc w:val="both"/>
      </w:pPr>
      <w:r>
        <w:rPr>
          <w:rFonts w:ascii="Trebuchet MS" w:hAnsi="Trebuchet MS" w:cs="F"/>
          <w:lang w:eastAsia="en-GB"/>
        </w:rPr>
        <w:t>National Planning Practice Guidance</w:t>
      </w:r>
    </w:p>
    <w:p w:rsidR="00704728" w:rsidRDefault="00704728" w:rsidP="007407DF">
      <w:pPr>
        <w:pStyle w:val="Standard"/>
        <w:spacing w:after="0"/>
        <w:jc w:val="both"/>
        <w:rPr>
          <w:rFonts w:ascii="Trebuchet MS" w:hAnsi="Trebuchet MS" w:cs="F"/>
          <w:lang w:eastAsia="en-GB"/>
        </w:rPr>
      </w:pPr>
    </w:p>
    <w:p w:rsidR="00704728" w:rsidRPr="00996D98" w:rsidRDefault="00704728" w:rsidP="007407DF">
      <w:pPr>
        <w:overflowPunct w:val="0"/>
        <w:adjustRightInd w:val="0"/>
        <w:spacing w:after="0"/>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704728" w:rsidRPr="00996D98" w:rsidRDefault="00704728" w:rsidP="007407DF">
      <w:pPr>
        <w:overflowPunct w:val="0"/>
        <w:adjustRightInd w:val="0"/>
        <w:spacing w:after="0"/>
        <w:jc w:val="both"/>
        <w:rPr>
          <w:rFonts w:ascii="Trebuchet MS" w:eastAsia="Times New Roman" w:hAnsi="Trebuchet MS"/>
        </w:rPr>
      </w:pPr>
      <w:r w:rsidRPr="00996D98">
        <w:rPr>
          <w:rFonts w:ascii="Trebuchet MS" w:eastAsia="Times New Roman" w:hAnsi="Trebuchet MS"/>
        </w:rPr>
        <w:t>CS7</w:t>
      </w:r>
      <w:r w:rsidR="007407DF">
        <w:rPr>
          <w:rFonts w:ascii="Trebuchet MS" w:eastAsia="Times New Roman" w:hAnsi="Trebuchet MS"/>
        </w:rPr>
        <w:t>:</w:t>
      </w:r>
      <w:r w:rsidRPr="00996D98">
        <w:rPr>
          <w:rFonts w:ascii="Trebuchet MS" w:eastAsia="Times New Roman" w:hAnsi="Trebuchet MS"/>
        </w:rPr>
        <w:t xml:space="preserve">     Design and the Public Realm </w:t>
      </w:r>
    </w:p>
    <w:p w:rsidR="007407DF" w:rsidRDefault="00704728" w:rsidP="007407DF">
      <w:pPr>
        <w:overflowPunct w:val="0"/>
        <w:adjustRightInd w:val="0"/>
        <w:spacing w:after="0"/>
        <w:jc w:val="both"/>
        <w:rPr>
          <w:rFonts w:ascii="Trebuchet MS" w:eastAsia="Times New Roman" w:hAnsi="Trebuchet MS"/>
        </w:rPr>
      </w:pPr>
      <w:r w:rsidRPr="00996D98">
        <w:rPr>
          <w:rFonts w:ascii="Trebuchet MS" w:eastAsia="Times New Roman" w:hAnsi="Trebuchet MS"/>
        </w:rPr>
        <w:t>CS33</w:t>
      </w:r>
      <w:r w:rsidR="007407DF">
        <w:rPr>
          <w:rFonts w:ascii="Trebuchet MS" w:eastAsia="Times New Roman" w:hAnsi="Trebuchet MS"/>
        </w:rPr>
        <w:t>:</w:t>
      </w:r>
      <w:r w:rsidRPr="00996D98">
        <w:rPr>
          <w:rFonts w:ascii="Trebuchet MS" w:eastAsia="Times New Roman" w:hAnsi="Trebuchet MS"/>
        </w:rPr>
        <w:tab/>
        <w:t>Protection and Enhancement of the Historic Environment</w:t>
      </w:r>
    </w:p>
    <w:p w:rsidR="007407DF" w:rsidRDefault="007407DF" w:rsidP="007407DF">
      <w:pPr>
        <w:overflowPunct w:val="0"/>
        <w:adjustRightInd w:val="0"/>
        <w:spacing w:after="0"/>
        <w:jc w:val="both"/>
        <w:rPr>
          <w:rFonts w:ascii="Trebuchet MS" w:eastAsia="Times New Roman" w:hAnsi="Trebuchet MS"/>
        </w:rPr>
      </w:pPr>
    </w:p>
    <w:p w:rsidR="00C73CC2" w:rsidRPr="007407DF" w:rsidRDefault="00C73CC2" w:rsidP="007407DF">
      <w:pPr>
        <w:overflowPunct w:val="0"/>
        <w:adjustRightInd w:val="0"/>
        <w:spacing w:after="0"/>
        <w:jc w:val="both"/>
        <w:rPr>
          <w:rFonts w:ascii="Trebuchet MS" w:eastAsia="Times New Roman" w:hAnsi="Trebuchet MS"/>
        </w:rPr>
      </w:pPr>
      <w:r w:rsidRPr="00C73CC2">
        <w:rPr>
          <w:rFonts w:ascii="Trebuchet MS" w:hAnsi="Trebuchet MS" w:cs="F"/>
          <w:b/>
          <w:lang w:eastAsia="en-GB"/>
        </w:rPr>
        <w:t>Other guidance</w:t>
      </w:r>
    </w:p>
    <w:p w:rsidR="00C73CC2" w:rsidRDefault="00696B6E" w:rsidP="007407DF">
      <w:pPr>
        <w:pStyle w:val="Standard"/>
        <w:spacing w:after="0"/>
        <w:jc w:val="both"/>
        <w:rPr>
          <w:rFonts w:ascii="Trebuchet MS" w:hAnsi="Trebuchet MS" w:cs="F"/>
          <w:lang w:eastAsia="en-GB"/>
        </w:rPr>
      </w:pPr>
      <w:r>
        <w:rPr>
          <w:rFonts w:ascii="Trebuchet MS" w:hAnsi="Trebuchet MS" w:cs="F"/>
          <w:lang w:eastAsia="en-GB"/>
        </w:rPr>
        <w:t>Christchurch Conservation Area Character Appraisal, September 2010</w:t>
      </w:r>
    </w:p>
    <w:p w:rsidR="007407DF" w:rsidRDefault="007407DF" w:rsidP="007407DF">
      <w:pPr>
        <w:pStyle w:val="Standard"/>
        <w:spacing w:after="0"/>
        <w:jc w:val="both"/>
        <w:rPr>
          <w:rFonts w:ascii="Trebuchet MS" w:hAnsi="Trebuchet MS" w:cs="F"/>
          <w:b/>
          <w:bCs/>
        </w:rPr>
      </w:pPr>
    </w:p>
    <w:p w:rsidR="00704728" w:rsidRPr="008D4C2E" w:rsidRDefault="00704728" w:rsidP="007407DF">
      <w:pPr>
        <w:pStyle w:val="Standard"/>
        <w:spacing w:after="0"/>
        <w:jc w:val="both"/>
        <w:rPr>
          <w:rFonts w:ascii="Trebuchet MS" w:hAnsi="Trebuchet MS" w:cs="F"/>
          <w:b/>
          <w:bCs/>
        </w:rPr>
      </w:pPr>
      <w:r w:rsidRPr="008D4C2E">
        <w:rPr>
          <w:rFonts w:ascii="Trebuchet MS" w:hAnsi="Trebuchet MS" w:cs="F"/>
          <w:b/>
          <w:bCs/>
        </w:rPr>
        <w:t>APPRAISAL</w:t>
      </w:r>
    </w:p>
    <w:p w:rsidR="008D4C2E" w:rsidRPr="008D4C2E" w:rsidRDefault="00B23C45" w:rsidP="008D4C2E">
      <w:pPr>
        <w:overflowPunct w:val="0"/>
        <w:adjustRightInd w:val="0"/>
        <w:spacing w:after="0"/>
        <w:jc w:val="both"/>
        <w:rPr>
          <w:rFonts w:ascii="Trebuchet MS" w:hAnsi="Trebuchet MS"/>
        </w:rPr>
      </w:pPr>
      <w:r w:rsidRPr="008D4C2E">
        <w:rPr>
          <w:rFonts w:ascii="Trebuchet MS" w:hAnsi="Trebuchet MS"/>
        </w:rPr>
        <w:t xml:space="preserve">There is an existing UPVC window to the </w:t>
      </w:r>
      <w:r w:rsidR="008D4C2E" w:rsidRPr="008D4C2E">
        <w:rPr>
          <w:rFonts w:ascii="Trebuchet MS" w:hAnsi="Trebuchet MS"/>
        </w:rPr>
        <w:t>basement (front), UPVC</w:t>
      </w:r>
      <w:r w:rsidRPr="008D4C2E">
        <w:rPr>
          <w:rFonts w:ascii="Trebuchet MS" w:hAnsi="Trebuchet MS"/>
        </w:rPr>
        <w:t xml:space="preserve"> doors to the rear of the kitchen and </w:t>
      </w:r>
      <w:r w:rsidR="00696B6E" w:rsidRPr="008D4C2E">
        <w:rPr>
          <w:rFonts w:ascii="Trebuchet MS" w:hAnsi="Trebuchet MS"/>
        </w:rPr>
        <w:t>modern storm casement design</w:t>
      </w:r>
      <w:r w:rsidRPr="008D4C2E">
        <w:rPr>
          <w:rFonts w:ascii="Trebuchet MS" w:hAnsi="Trebuchet MS"/>
        </w:rPr>
        <w:t xml:space="preserve"> windows to the rear</w:t>
      </w:r>
      <w:r w:rsidR="008D4C2E">
        <w:rPr>
          <w:rFonts w:ascii="Trebuchet MS" w:hAnsi="Trebuchet MS"/>
        </w:rPr>
        <w:t>, the latter in a poor state of repair</w:t>
      </w:r>
      <w:r w:rsidRPr="008D4C2E">
        <w:rPr>
          <w:rFonts w:ascii="Trebuchet MS" w:hAnsi="Trebuchet MS"/>
        </w:rPr>
        <w:t xml:space="preserve">.  The existing </w:t>
      </w:r>
      <w:r w:rsidR="008D4C2E" w:rsidRPr="008D4C2E">
        <w:rPr>
          <w:rFonts w:ascii="Trebuchet MS" w:hAnsi="Trebuchet MS"/>
        </w:rPr>
        <w:t>kitchen</w:t>
      </w:r>
      <w:r w:rsidRPr="008D4C2E">
        <w:rPr>
          <w:rFonts w:ascii="Trebuchet MS" w:hAnsi="Trebuchet MS"/>
        </w:rPr>
        <w:t xml:space="preserve"> has </w:t>
      </w:r>
      <w:r w:rsidR="008D4C2E" w:rsidRPr="008D4C2E">
        <w:rPr>
          <w:rFonts w:ascii="Trebuchet MS" w:hAnsi="Trebuchet MS"/>
        </w:rPr>
        <w:t xml:space="preserve">a </w:t>
      </w:r>
      <w:r w:rsidRPr="008D4C2E">
        <w:rPr>
          <w:rFonts w:ascii="Trebuchet MS" w:hAnsi="Trebuchet MS"/>
        </w:rPr>
        <w:t>non-</w:t>
      </w:r>
      <w:r w:rsidR="008D4C2E" w:rsidRPr="008D4C2E">
        <w:rPr>
          <w:rFonts w:ascii="Trebuchet MS" w:hAnsi="Trebuchet MS"/>
        </w:rPr>
        <w:t>original</w:t>
      </w:r>
      <w:r w:rsidRPr="008D4C2E">
        <w:rPr>
          <w:rFonts w:ascii="Trebuchet MS" w:hAnsi="Trebuchet MS"/>
        </w:rPr>
        <w:t xml:space="preserve"> side window and has </w:t>
      </w:r>
      <w:r w:rsidR="008D4C2E" w:rsidRPr="008D4C2E">
        <w:rPr>
          <w:rFonts w:ascii="Trebuchet MS" w:hAnsi="Trebuchet MS"/>
        </w:rPr>
        <w:t xml:space="preserve">a poor </w:t>
      </w:r>
      <w:r w:rsidRPr="008D4C2E">
        <w:rPr>
          <w:rFonts w:ascii="Trebuchet MS" w:hAnsi="Trebuchet MS"/>
        </w:rPr>
        <w:t xml:space="preserve">quality external </w:t>
      </w:r>
      <w:r w:rsidR="008D4C2E" w:rsidRPr="008D4C2E">
        <w:rPr>
          <w:rFonts w:ascii="Trebuchet MS" w:hAnsi="Trebuchet MS"/>
        </w:rPr>
        <w:t>appearance</w:t>
      </w:r>
      <w:r w:rsidRPr="008D4C2E">
        <w:rPr>
          <w:rFonts w:ascii="Trebuchet MS" w:hAnsi="Trebuchet MS"/>
        </w:rPr>
        <w:t xml:space="preserve"> due to a mix of more modern brick, part </w:t>
      </w:r>
      <w:r w:rsidR="008D4C2E" w:rsidRPr="008D4C2E">
        <w:rPr>
          <w:rFonts w:ascii="Trebuchet MS" w:hAnsi="Trebuchet MS"/>
        </w:rPr>
        <w:t xml:space="preserve">cement based </w:t>
      </w:r>
      <w:r w:rsidRPr="008D4C2E">
        <w:rPr>
          <w:rFonts w:ascii="Trebuchet MS" w:hAnsi="Trebuchet MS"/>
        </w:rPr>
        <w:t xml:space="preserve">render, and part block work.  </w:t>
      </w:r>
    </w:p>
    <w:p w:rsidR="00B23C45" w:rsidRPr="00703DE2" w:rsidRDefault="00B23C45" w:rsidP="00703DE2">
      <w:pPr>
        <w:overflowPunct w:val="0"/>
        <w:adjustRightInd w:val="0"/>
        <w:spacing w:after="0"/>
        <w:jc w:val="both"/>
        <w:rPr>
          <w:rFonts w:ascii="Trebuchet MS" w:hAnsi="Trebuchet MS"/>
        </w:rPr>
      </w:pPr>
      <w:r w:rsidRPr="00703DE2">
        <w:rPr>
          <w:rFonts w:ascii="Trebuchet MS" w:hAnsi="Trebuchet MS"/>
        </w:rPr>
        <w:lastRenderedPageBreak/>
        <w:t xml:space="preserve">The garden wall is only partially evident, with a large portion having fallen down.  </w:t>
      </w:r>
    </w:p>
    <w:p w:rsidR="00B23C45" w:rsidRPr="00703DE2" w:rsidRDefault="00B23C45" w:rsidP="00703DE2">
      <w:pPr>
        <w:overflowPunct w:val="0"/>
        <w:adjustRightInd w:val="0"/>
        <w:spacing w:after="0"/>
        <w:jc w:val="both"/>
        <w:rPr>
          <w:rFonts w:ascii="Trebuchet MS" w:hAnsi="Trebuchet MS"/>
        </w:rPr>
      </w:pPr>
    </w:p>
    <w:p w:rsidR="00703DE2" w:rsidRPr="00703DE2" w:rsidRDefault="00703DE2" w:rsidP="00703DE2">
      <w:pPr>
        <w:overflowPunct w:val="0"/>
        <w:adjustRightInd w:val="0"/>
        <w:spacing w:after="0"/>
        <w:jc w:val="both"/>
        <w:rPr>
          <w:rFonts w:ascii="Trebuchet MS" w:hAnsi="Trebuchet MS"/>
        </w:rPr>
      </w:pPr>
      <w:r w:rsidRPr="00703DE2">
        <w:rPr>
          <w:rFonts w:ascii="Trebuchet MS" w:hAnsi="Trebuchet MS"/>
        </w:rPr>
        <w:t>These aspects detract from the historic and architectural significance of the building, as they are materially and visually unsympathetic.</w:t>
      </w:r>
    </w:p>
    <w:p w:rsidR="00703DE2" w:rsidRDefault="00703DE2" w:rsidP="007407DF">
      <w:pPr>
        <w:overflowPunct w:val="0"/>
        <w:adjustRightInd w:val="0"/>
        <w:spacing w:after="0"/>
        <w:jc w:val="both"/>
        <w:rPr>
          <w:sz w:val="23"/>
          <w:szCs w:val="23"/>
        </w:rPr>
      </w:pPr>
    </w:p>
    <w:p w:rsidR="00B23C45" w:rsidRPr="008D4C2E" w:rsidRDefault="00B23C45" w:rsidP="008D4C2E">
      <w:pPr>
        <w:overflowPunct w:val="0"/>
        <w:adjustRightInd w:val="0"/>
        <w:spacing w:after="0"/>
        <w:jc w:val="both"/>
        <w:rPr>
          <w:rFonts w:ascii="Trebuchet MS" w:hAnsi="Trebuchet MS"/>
        </w:rPr>
      </w:pPr>
      <w:r w:rsidRPr="008D4C2E">
        <w:rPr>
          <w:rFonts w:ascii="Trebuchet MS" w:hAnsi="Trebuchet MS"/>
        </w:rPr>
        <w:t>I</w:t>
      </w:r>
      <w:r w:rsidR="008D4C2E">
        <w:rPr>
          <w:rFonts w:ascii="Trebuchet MS" w:hAnsi="Trebuchet MS"/>
        </w:rPr>
        <w:t xml:space="preserve">t is intended </w:t>
      </w:r>
      <w:r w:rsidRPr="008D4C2E">
        <w:rPr>
          <w:rFonts w:ascii="Trebuchet MS" w:hAnsi="Trebuchet MS"/>
        </w:rPr>
        <w:t xml:space="preserve">to reinstate a traditional window opening to the side </w:t>
      </w:r>
      <w:r w:rsidR="008D4C2E" w:rsidRPr="008D4C2E">
        <w:rPr>
          <w:rFonts w:ascii="Trebuchet MS" w:hAnsi="Trebuchet MS"/>
        </w:rPr>
        <w:t>of</w:t>
      </w:r>
      <w:r w:rsidRPr="008D4C2E">
        <w:rPr>
          <w:rFonts w:ascii="Trebuchet MS" w:hAnsi="Trebuchet MS"/>
        </w:rPr>
        <w:t xml:space="preserve"> the kitchen along with a side door</w:t>
      </w:r>
      <w:r w:rsidR="00703DE2">
        <w:rPr>
          <w:rFonts w:ascii="Trebuchet MS" w:hAnsi="Trebuchet MS"/>
        </w:rPr>
        <w:t xml:space="preserve"> in largely its original position, </w:t>
      </w:r>
      <w:r w:rsidRPr="008D4C2E">
        <w:rPr>
          <w:rFonts w:ascii="Trebuchet MS" w:hAnsi="Trebuchet MS"/>
        </w:rPr>
        <w:t xml:space="preserve">and replace the existing rear doors with a </w:t>
      </w:r>
      <w:r w:rsidR="008D4C2E" w:rsidRPr="008D4C2E">
        <w:rPr>
          <w:rFonts w:ascii="Trebuchet MS" w:hAnsi="Trebuchet MS"/>
        </w:rPr>
        <w:t>window</w:t>
      </w:r>
      <w:r w:rsidR="00703DE2">
        <w:rPr>
          <w:rFonts w:ascii="Trebuchet MS" w:hAnsi="Trebuchet MS"/>
        </w:rPr>
        <w:t>.  These windows and door along with the proposed replacement upper windows and front basement window are proposed to be replaced with hardwood</w:t>
      </w:r>
      <w:r w:rsidR="008D4C2E">
        <w:rPr>
          <w:rFonts w:ascii="Trebuchet MS" w:hAnsi="Trebuchet MS"/>
        </w:rPr>
        <w:t xml:space="preserve"> framed</w:t>
      </w:r>
      <w:r w:rsidR="00703DE2">
        <w:rPr>
          <w:rFonts w:ascii="Trebuchet MS" w:hAnsi="Trebuchet MS"/>
        </w:rPr>
        <w:t xml:space="preserve"> flush casement windows</w:t>
      </w:r>
      <w:r w:rsidR="008D4C2E">
        <w:rPr>
          <w:rFonts w:ascii="Trebuchet MS" w:hAnsi="Trebuchet MS"/>
        </w:rPr>
        <w:t>, and appropriately profiled and configured design to match</w:t>
      </w:r>
      <w:r w:rsidR="00703DE2">
        <w:rPr>
          <w:rFonts w:ascii="Trebuchet MS" w:hAnsi="Trebuchet MS"/>
        </w:rPr>
        <w:t xml:space="preserve"> or be sympathetic to the</w:t>
      </w:r>
      <w:r w:rsidR="008D4C2E">
        <w:rPr>
          <w:rFonts w:ascii="Trebuchet MS" w:hAnsi="Trebuchet MS"/>
        </w:rPr>
        <w:t xml:space="preserve"> existing original windows</w:t>
      </w:r>
      <w:r w:rsidR="00703DE2">
        <w:rPr>
          <w:rFonts w:ascii="Trebuchet MS" w:hAnsi="Trebuchet MS"/>
        </w:rPr>
        <w:t xml:space="preserve">.  The </w:t>
      </w:r>
      <w:r w:rsidR="00703DE2">
        <w:rPr>
          <w:rFonts w:ascii="Trebuchet MS" w:hAnsi="Trebuchet MS"/>
        </w:rPr>
        <w:t>front basement window</w:t>
      </w:r>
      <w:r w:rsidR="00703DE2">
        <w:rPr>
          <w:rFonts w:ascii="Trebuchet MS" w:hAnsi="Trebuchet MS"/>
        </w:rPr>
        <w:t xml:space="preserve"> </w:t>
      </w:r>
      <w:proofErr w:type="gramStart"/>
      <w:r w:rsidR="00703DE2">
        <w:rPr>
          <w:rFonts w:ascii="Trebuchet MS" w:hAnsi="Trebuchet MS"/>
        </w:rPr>
        <w:t>forms  alight</w:t>
      </w:r>
      <w:proofErr w:type="gramEnd"/>
      <w:r w:rsidR="00703DE2">
        <w:rPr>
          <w:rFonts w:ascii="Trebuchet MS" w:hAnsi="Trebuchet MS"/>
        </w:rPr>
        <w:t xml:space="preserve"> well, located below ground level, and would not impact on the appearance of the front elevation, indeed the proposed replacement would be an enhancement of the existing UPVC frame window. </w:t>
      </w:r>
    </w:p>
    <w:p w:rsidR="00B23C45" w:rsidRPr="008D4C2E" w:rsidRDefault="00B23C45" w:rsidP="008D4C2E">
      <w:pPr>
        <w:overflowPunct w:val="0"/>
        <w:adjustRightInd w:val="0"/>
        <w:spacing w:after="0"/>
        <w:jc w:val="both"/>
        <w:rPr>
          <w:rFonts w:ascii="Trebuchet MS" w:hAnsi="Trebuchet MS"/>
        </w:rPr>
      </w:pPr>
    </w:p>
    <w:p w:rsidR="008D4C2E" w:rsidRDefault="00B23C45" w:rsidP="008D4C2E">
      <w:pPr>
        <w:overflowPunct w:val="0"/>
        <w:adjustRightInd w:val="0"/>
        <w:spacing w:after="0"/>
        <w:jc w:val="both"/>
        <w:rPr>
          <w:rFonts w:ascii="Trebuchet MS" w:hAnsi="Trebuchet MS"/>
        </w:rPr>
      </w:pPr>
      <w:r w:rsidRPr="008D4C2E">
        <w:rPr>
          <w:rFonts w:ascii="Trebuchet MS" w:hAnsi="Trebuchet MS"/>
        </w:rPr>
        <w:t xml:space="preserve">In </w:t>
      </w:r>
      <w:r w:rsidR="008D4C2E" w:rsidRPr="008D4C2E">
        <w:rPr>
          <w:rFonts w:ascii="Trebuchet MS" w:hAnsi="Trebuchet MS"/>
        </w:rPr>
        <w:t>terms</w:t>
      </w:r>
      <w:r w:rsidRPr="008D4C2E">
        <w:rPr>
          <w:rFonts w:ascii="Trebuchet MS" w:hAnsi="Trebuchet MS"/>
        </w:rPr>
        <w:t xml:space="preserve"> </w:t>
      </w:r>
      <w:r w:rsidR="008D4C2E" w:rsidRPr="008D4C2E">
        <w:rPr>
          <w:rFonts w:ascii="Trebuchet MS" w:hAnsi="Trebuchet MS"/>
        </w:rPr>
        <w:t>of</w:t>
      </w:r>
      <w:r w:rsidRPr="008D4C2E">
        <w:rPr>
          <w:rFonts w:ascii="Trebuchet MS" w:hAnsi="Trebuchet MS"/>
        </w:rPr>
        <w:t xml:space="preserve"> the </w:t>
      </w:r>
      <w:r w:rsidR="008D4C2E" w:rsidRPr="008D4C2E">
        <w:rPr>
          <w:rFonts w:ascii="Trebuchet MS" w:hAnsi="Trebuchet MS"/>
        </w:rPr>
        <w:t xml:space="preserve">rebuilding of </w:t>
      </w:r>
      <w:r w:rsidRPr="008D4C2E">
        <w:rPr>
          <w:rFonts w:ascii="Trebuchet MS" w:hAnsi="Trebuchet MS"/>
        </w:rPr>
        <w:t>the garden wall this would use existing bricks where possible and any</w:t>
      </w:r>
      <w:r w:rsidR="008D4C2E" w:rsidRPr="008D4C2E">
        <w:rPr>
          <w:rFonts w:ascii="Trebuchet MS" w:hAnsi="Trebuchet MS"/>
        </w:rPr>
        <w:t xml:space="preserve"> new bricks required would use </w:t>
      </w:r>
      <w:r w:rsidRPr="008D4C2E">
        <w:rPr>
          <w:rFonts w:ascii="Trebuchet MS" w:hAnsi="Trebuchet MS"/>
        </w:rPr>
        <w:t>a traditional brick both i</w:t>
      </w:r>
      <w:r w:rsidR="008D4C2E" w:rsidRPr="008D4C2E">
        <w:rPr>
          <w:rFonts w:ascii="Trebuchet MS" w:hAnsi="Trebuchet MS"/>
        </w:rPr>
        <w:t xml:space="preserve">n terms of colour, style and dimensions.  </w:t>
      </w:r>
    </w:p>
    <w:p w:rsidR="00703DE2" w:rsidRDefault="00703DE2" w:rsidP="008D4C2E">
      <w:pPr>
        <w:overflowPunct w:val="0"/>
        <w:adjustRightInd w:val="0"/>
        <w:spacing w:after="0"/>
        <w:jc w:val="both"/>
        <w:rPr>
          <w:rFonts w:ascii="Trebuchet MS" w:hAnsi="Trebuchet MS"/>
        </w:rPr>
      </w:pPr>
    </w:p>
    <w:p w:rsidR="00703DE2" w:rsidRPr="008D4C2E" w:rsidRDefault="00703DE2" w:rsidP="008D4C2E">
      <w:pPr>
        <w:overflowPunct w:val="0"/>
        <w:adjustRightInd w:val="0"/>
        <w:spacing w:after="0"/>
        <w:jc w:val="both"/>
        <w:rPr>
          <w:rFonts w:ascii="Trebuchet MS" w:hAnsi="Trebuchet MS"/>
        </w:rPr>
      </w:pPr>
      <w:r>
        <w:rPr>
          <w:rFonts w:ascii="Trebuchet MS" w:hAnsi="Trebuchet MS"/>
        </w:rPr>
        <w:t>The modern UPVC rainwater goods are proposed to be replaced with heritage profile cast aluminium.</w:t>
      </w:r>
    </w:p>
    <w:p w:rsidR="008D4C2E" w:rsidRDefault="008D4C2E" w:rsidP="008D4C2E">
      <w:pPr>
        <w:overflowPunct w:val="0"/>
        <w:adjustRightInd w:val="0"/>
        <w:spacing w:after="0"/>
        <w:jc w:val="both"/>
        <w:rPr>
          <w:rFonts w:ascii="Trebuchet MS" w:hAnsi="Trebuchet MS"/>
        </w:rPr>
      </w:pPr>
    </w:p>
    <w:p w:rsidR="00B23C45" w:rsidRPr="008D4C2E" w:rsidRDefault="00B23C45" w:rsidP="008D4C2E">
      <w:pPr>
        <w:overflowPunct w:val="0"/>
        <w:adjustRightInd w:val="0"/>
        <w:spacing w:after="0"/>
        <w:jc w:val="both"/>
        <w:rPr>
          <w:rFonts w:ascii="Trebuchet MS" w:hAnsi="Trebuchet MS"/>
        </w:rPr>
      </w:pPr>
      <w:r w:rsidRPr="008D4C2E">
        <w:rPr>
          <w:rFonts w:ascii="Trebuchet MS" w:hAnsi="Trebuchet MS"/>
        </w:rPr>
        <w:t xml:space="preserve">The conservation </w:t>
      </w:r>
      <w:r w:rsidR="008D4C2E" w:rsidRPr="008D4C2E">
        <w:rPr>
          <w:rFonts w:ascii="Trebuchet MS" w:hAnsi="Trebuchet MS"/>
        </w:rPr>
        <w:t>consultant</w:t>
      </w:r>
      <w:r w:rsidRPr="008D4C2E">
        <w:rPr>
          <w:rFonts w:ascii="Trebuchet MS" w:hAnsi="Trebuchet MS"/>
        </w:rPr>
        <w:t xml:space="preserve"> has </w:t>
      </w:r>
      <w:r w:rsidR="008D4C2E" w:rsidRPr="008D4C2E">
        <w:rPr>
          <w:rFonts w:ascii="Trebuchet MS" w:hAnsi="Trebuchet MS"/>
        </w:rPr>
        <w:t>confirmed</w:t>
      </w:r>
      <w:r w:rsidRPr="008D4C2E">
        <w:rPr>
          <w:rFonts w:ascii="Trebuchet MS" w:hAnsi="Trebuchet MS"/>
        </w:rPr>
        <w:t xml:space="preserve"> that the design, materials and methods </w:t>
      </w:r>
      <w:r w:rsidR="008D4C2E" w:rsidRPr="008D4C2E">
        <w:rPr>
          <w:rFonts w:ascii="Trebuchet MS" w:hAnsi="Trebuchet MS"/>
        </w:rPr>
        <w:t>proposed</w:t>
      </w:r>
      <w:r w:rsidRPr="008D4C2E">
        <w:rPr>
          <w:rFonts w:ascii="Trebuchet MS" w:hAnsi="Trebuchet MS"/>
        </w:rPr>
        <w:t xml:space="preserve"> are </w:t>
      </w:r>
      <w:r w:rsidR="008D4C2E" w:rsidRPr="008D4C2E">
        <w:rPr>
          <w:rFonts w:ascii="Trebuchet MS" w:hAnsi="Trebuchet MS"/>
        </w:rPr>
        <w:t>acceptable</w:t>
      </w:r>
      <w:r w:rsidRPr="008D4C2E">
        <w:rPr>
          <w:rFonts w:ascii="Trebuchet MS" w:hAnsi="Trebuchet MS"/>
        </w:rPr>
        <w:t xml:space="preserve"> </w:t>
      </w:r>
      <w:r w:rsidR="008D4C2E" w:rsidRPr="008D4C2E">
        <w:rPr>
          <w:rFonts w:ascii="Trebuchet MS" w:hAnsi="Trebuchet MS"/>
        </w:rPr>
        <w:t>subject</w:t>
      </w:r>
      <w:r w:rsidRPr="008D4C2E">
        <w:rPr>
          <w:rFonts w:ascii="Trebuchet MS" w:hAnsi="Trebuchet MS"/>
        </w:rPr>
        <w:t xml:space="preserve"> to some </w:t>
      </w:r>
      <w:r w:rsidR="008D4C2E" w:rsidRPr="008D4C2E">
        <w:rPr>
          <w:rFonts w:ascii="Trebuchet MS" w:hAnsi="Trebuchet MS"/>
        </w:rPr>
        <w:t>conditions</w:t>
      </w:r>
      <w:r w:rsidRPr="008D4C2E">
        <w:rPr>
          <w:rFonts w:ascii="Trebuchet MS" w:hAnsi="Trebuchet MS"/>
        </w:rPr>
        <w:t xml:space="preserve"> as </w:t>
      </w:r>
      <w:r w:rsidR="008D4C2E" w:rsidRPr="008D4C2E">
        <w:rPr>
          <w:rFonts w:ascii="Trebuchet MS" w:hAnsi="Trebuchet MS"/>
        </w:rPr>
        <w:t>included</w:t>
      </w:r>
      <w:r w:rsidRPr="008D4C2E">
        <w:rPr>
          <w:rFonts w:ascii="Trebuchet MS" w:hAnsi="Trebuchet MS"/>
        </w:rPr>
        <w:t>.</w:t>
      </w:r>
    </w:p>
    <w:p w:rsidR="00B23C45" w:rsidRDefault="00B23C45" w:rsidP="007407DF">
      <w:pPr>
        <w:overflowPunct w:val="0"/>
        <w:adjustRightInd w:val="0"/>
        <w:spacing w:after="0"/>
        <w:jc w:val="both"/>
        <w:rPr>
          <w:sz w:val="23"/>
          <w:szCs w:val="23"/>
        </w:rPr>
      </w:pPr>
    </w:p>
    <w:p w:rsidR="00704728" w:rsidRDefault="00703DE2" w:rsidP="007407DF">
      <w:pPr>
        <w:overflowPunct w:val="0"/>
        <w:adjustRightInd w:val="0"/>
        <w:spacing w:after="0"/>
        <w:jc w:val="both"/>
        <w:rPr>
          <w:rFonts w:ascii="Trebuchet MS" w:eastAsia="Times New Roman" w:hAnsi="Trebuchet MS"/>
        </w:rPr>
      </w:pPr>
      <w:r w:rsidRPr="008D4C2E">
        <w:rPr>
          <w:rFonts w:ascii="Trebuchet MS" w:hAnsi="Trebuchet MS"/>
        </w:rPr>
        <w:t xml:space="preserve">Given the existing situation it is clear that the proposals, as described above, would preserve and enhance the architectural qualities of the building.  </w:t>
      </w:r>
      <w:r w:rsidR="00B23C45">
        <w:rPr>
          <w:rFonts w:ascii="Trebuchet MS" w:hAnsi="Trebuchet MS"/>
        </w:rPr>
        <w:t xml:space="preserve">It </w:t>
      </w:r>
      <w:r w:rsidR="008D4C2E">
        <w:rPr>
          <w:rFonts w:ascii="Trebuchet MS" w:hAnsi="Trebuchet MS"/>
        </w:rPr>
        <w:t>is</w:t>
      </w:r>
      <w:r w:rsidR="00B23C45">
        <w:rPr>
          <w:rFonts w:ascii="Trebuchet MS" w:hAnsi="Trebuchet MS"/>
        </w:rPr>
        <w:t xml:space="preserve"> considered therefore that the </w:t>
      </w:r>
      <w:r w:rsidR="00341712">
        <w:rPr>
          <w:rFonts w:ascii="Trebuchet MS" w:hAnsi="Trebuchet MS"/>
        </w:rPr>
        <w:t xml:space="preserve">proposed works would respect and preserve the </w:t>
      </w:r>
      <w:r w:rsidR="00B23C45">
        <w:rPr>
          <w:rFonts w:ascii="Trebuchet MS" w:hAnsi="Trebuchet MS"/>
        </w:rPr>
        <w:t xml:space="preserve">historic character and </w:t>
      </w:r>
      <w:r w:rsidR="00341712">
        <w:rPr>
          <w:rFonts w:ascii="Trebuchet MS" w:hAnsi="Trebuchet MS"/>
        </w:rPr>
        <w:t>appearance of the building</w:t>
      </w:r>
      <w:r w:rsidR="00C73CC2">
        <w:rPr>
          <w:rFonts w:ascii="Trebuchet MS" w:hAnsi="Trebuchet MS"/>
        </w:rPr>
        <w:t xml:space="preserve">, </w:t>
      </w:r>
      <w:r w:rsidR="00B23C45">
        <w:rPr>
          <w:rFonts w:ascii="Trebuchet MS" w:hAnsi="Trebuchet MS"/>
        </w:rPr>
        <w:t xml:space="preserve">and the wider </w:t>
      </w:r>
      <w:r w:rsidR="008D4C2E">
        <w:rPr>
          <w:rFonts w:ascii="Trebuchet MS" w:hAnsi="Trebuchet MS"/>
        </w:rPr>
        <w:t>Christchurch</w:t>
      </w:r>
      <w:r w:rsidR="00B23C45">
        <w:rPr>
          <w:rFonts w:ascii="Trebuchet MS" w:hAnsi="Trebuchet MS"/>
        </w:rPr>
        <w:t xml:space="preserve"> </w:t>
      </w:r>
      <w:r w:rsidR="008D4C2E">
        <w:rPr>
          <w:rFonts w:ascii="Trebuchet MS" w:hAnsi="Trebuchet MS"/>
        </w:rPr>
        <w:t>Conservation</w:t>
      </w:r>
      <w:r w:rsidR="00B23C45">
        <w:rPr>
          <w:rFonts w:ascii="Trebuchet MS" w:hAnsi="Trebuchet MS"/>
        </w:rPr>
        <w:t xml:space="preserve"> area.  It is therefore considered that the </w:t>
      </w:r>
      <w:r w:rsidR="008D4C2E">
        <w:rPr>
          <w:rFonts w:ascii="Trebuchet MS" w:hAnsi="Trebuchet MS"/>
        </w:rPr>
        <w:t>proposals</w:t>
      </w:r>
      <w:r w:rsidR="00B23C45">
        <w:rPr>
          <w:rFonts w:ascii="Trebuchet MS" w:hAnsi="Trebuchet MS"/>
        </w:rPr>
        <w:t xml:space="preserve"> accord with </w:t>
      </w:r>
      <w:r w:rsidR="00704728">
        <w:rPr>
          <w:rFonts w:ascii="Trebuchet MS" w:hAnsi="Trebuchet MS"/>
        </w:rPr>
        <w:t>Policies</w:t>
      </w:r>
      <w:r w:rsidR="00704728" w:rsidRPr="001314B6">
        <w:rPr>
          <w:rFonts w:ascii="Trebuchet MS" w:hAnsi="Trebuchet MS"/>
        </w:rPr>
        <w:t xml:space="preserve"> </w:t>
      </w:r>
      <w:r w:rsidR="00704728">
        <w:rPr>
          <w:rFonts w:ascii="Trebuchet MS" w:hAnsi="Trebuchet MS"/>
        </w:rPr>
        <w:t xml:space="preserve">CS7 and </w:t>
      </w:r>
      <w:r w:rsidR="00704728" w:rsidRPr="001314B6">
        <w:rPr>
          <w:rFonts w:ascii="Trebuchet MS" w:hAnsi="Trebuchet MS"/>
        </w:rPr>
        <w:t xml:space="preserve">CS33 </w:t>
      </w:r>
      <w:r w:rsidR="00704728">
        <w:rPr>
          <w:rFonts w:ascii="Trebuchet MS" w:eastAsia="Times New Roman" w:hAnsi="Trebuchet MS"/>
        </w:rPr>
        <w:t xml:space="preserve">and policy DM23 of the </w:t>
      </w:r>
      <w:r w:rsidR="00704728" w:rsidRPr="00246C51">
        <w:rPr>
          <w:rFonts w:ascii="Trebuchet MS" w:eastAsia="Times New Roman" w:hAnsi="Trebuchet MS"/>
          <w:bCs/>
        </w:rPr>
        <w:t>Sites and Detailed Policies Document – (Adopted October 2012) (Altered 2015</w:t>
      </w:r>
      <w:r w:rsidR="00704728" w:rsidRPr="00246C51">
        <w:rPr>
          <w:rFonts w:ascii="Trebuchet MS" w:eastAsia="Times New Roman" w:hAnsi="Trebuchet MS"/>
          <w:b/>
          <w:bCs/>
        </w:rPr>
        <w:t>)</w:t>
      </w:r>
      <w:r w:rsidR="00704728">
        <w:rPr>
          <w:rFonts w:ascii="Trebuchet MS" w:eastAsia="Times New Roman" w:hAnsi="Trebuchet MS"/>
        </w:rPr>
        <w:t xml:space="preserve">. </w:t>
      </w:r>
    </w:p>
    <w:p w:rsidR="00704728" w:rsidRDefault="00704728" w:rsidP="007407DF">
      <w:pPr>
        <w:pStyle w:val="Standard"/>
        <w:spacing w:after="0"/>
        <w:jc w:val="both"/>
        <w:rPr>
          <w:rFonts w:ascii="Trebuchet MS" w:hAnsi="Trebuchet MS"/>
        </w:rPr>
      </w:pPr>
    </w:p>
    <w:p w:rsidR="00704728" w:rsidRDefault="00704728" w:rsidP="007407DF">
      <w:pPr>
        <w:pStyle w:val="Standard"/>
        <w:spacing w:after="0"/>
        <w:jc w:val="both"/>
      </w:pPr>
      <w:r>
        <w:rPr>
          <w:rFonts w:ascii="Trebuchet MS" w:hAnsi="Trebuchet MS" w:cs="F"/>
          <w:b/>
          <w:bCs/>
          <w:lang w:eastAsia="en-GB"/>
        </w:rPr>
        <w:t>RECOMMENDATION:</w:t>
      </w:r>
    </w:p>
    <w:p w:rsidR="00704728" w:rsidRDefault="00704728" w:rsidP="007407DF">
      <w:pPr>
        <w:pStyle w:val="Standard"/>
        <w:spacing w:after="0"/>
        <w:ind w:hanging="11"/>
        <w:jc w:val="both"/>
        <w:rPr>
          <w:rFonts w:ascii="Trebuchet MS" w:hAnsi="Trebuchet MS" w:cs="F"/>
          <w:u w:val="single"/>
          <w:lang w:eastAsia="en-GB"/>
        </w:rPr>
      </w:pPr>
    </w:p>
    <w:p w:rsidR="00704728" w:rsidRDefault="00704728" w:rsidP="007407DF">
      <w:pPr>
        <w:pStyle w:val="Standard"/>
        <w:spacing w:after="0"/>
        <w:ind w:hanging="11"/>
        <w:jc w:val="both"/>
        <w:rPr>
          <w:rFonts w:ascii="Trebuchet MS" w:hAnsi="Trebuchet MS" w:cs="F"/>
          <w:b/>
          <w:lang w:eastAsia="en-GB"/>
        </w:rPr>
      </w:pPr>
      <w:r>
        <w:rPr>
          <w:rFonts w:ascii="Trebuchet MS" w:hAnsi="Trebuchet MS" w:cs="F"/>
          <w:b/>
          <w:lang w:eastAsia="en-GB"/>
        </w:rPr>
        <w:t>GRANT Listed Building Consent subject to conditions</w:t>
      </w:r>
    </w:p>
    <w:p w:rsidR="0083744A" w:rsidRPr="0083744A" w:rsidRDefault="0083744A" w:rsidP="007407DF">
      <w:pPr>
        <w:widowControl/>
        <w:suppressAutoHyphens w:val="0"/>
        <w:autoSpaceDN/>
        <w:spacing w:after="0" w:line="240" w:lineRule="auto"/>
        <w:jc w:val="both"/>
        <w:textAlignment w:val="auto"/>
        <w:rPr>
          <w:rFonts w:eastAsia="Times New Roman" w:cs="Times New Roman"/>
          <w:kern w:val="0"/>
        </w:rPr>
      </w:pPr>
      <w:r w:rsidRPr="0083744A">
        <w:rPr>
          <w:rFonts w:eastAsia="Times New Roman" w:cs="Times New Roman"/>
          <w:b/>
          <w:bCs/>
          <w:kern w:val="0"/>
        </w:rPr>
        <w:t> </w:t>
      </w:r>
    </w:p>
    <w:p w:rsidR="00704728" w:rsidRPr="003704E4" w:rsidRDefault="00704728" w:rsidP="003704E4">
      <w:pPr>
        <w:pStyle w:val="ListParagraph"/>
        <w:widowControl/>
        <w:numPr>
          <w:ilvl w:val="0"/>
          <w:numId w:val="4"/>
        </w:numPr>
        <w:suppressAutoHyphens w:val="0"/>
        <w:autoSpaceDE w:val="0"/>
        <w:spacing w:after="0" w:line="240" w:lineRule="auto"/>
        <w:jc w:val="both"/>
        <w:textAlignment w:val="auto"/>
        <w:rPr>
          <w:rFonts w:ascii="Trebuchet MS" w:eastAsia="Times New Roman" w:hAnsi="Trebuchet MS" w:cs="Times New Roman"/>
          <w:kern w:val="0"/>
        </w:rPr>
      </w:pPr>
      <w:r w:rsidRPr="003704E4">
        <w:rPr>
          <w:rFonts w:ascii="Trebuchet MS" w:eastAsia="Times New Roman" w:hAnsi="Trebuchet MS" w:cs="Times New Roman"/>
          <w:kern w:val="0"/>
        </w:rPr>
        <w:t>The works to which this consent relate shall be begun not later than the expiration of three years from the date of this consent.</w:t>
      </w:r>
    </w:p>
    <w:p w:rsidR="00704728" w:rsidRPr="0097682F" w:rsidRDefault="00704728" w:rsidP="00704728">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704728" w:rsidRDefault="00704728" w:rsidP="00704728">
      <w:pPr>
        <w:widowControl/>
        <w:suppressAutoHyphens w:val="0"/>
        <w:autoSpaceDE w:val="0"/>
        <w:spacing w:after="0" w:line="240" w:lineRule="auto"/>
        <w:ind w:left="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 xml:space="preserve">Reason: in accordance with Section 18 of the Planning (Listed Building and Conservation Areas) Act 1990 as amended by </w:t>
      </w:r>
      <w:r w:rsidR="00E92B19">
        <w:rPr>
          <w:rFonts w:ascii="Trebuchet MS" w:eastAsia="Times New Roman" w:hAnsi="Trebuchet MS" w:cs="Times New Roman"/>
          <w:kern w:val="0"/>
        </w:rPr>
        <w:t xml:space="preserve">Section 51 of </w:t>
      </w:r>
      <w:bookmarkStart w:id="0" w:name="_GoBack"/>
      <w:bookmarkEnd w:id="0"/>
      <w:r w:rsidRPr="0097682F">
        <w:rPr>
          <w:rFonts w:ascii="Trebuchet MS" w:eastAsia="Times New Roman" w:hAnsi="Trebuchet MS" w:cs="Times New Roman"/>
          <w:kern w:val="0"/>
        </w:rPr>
        <w:t>the Planning and Compulsory Purchase Act 2004.</w:t>
      </w:r>
    </w:p>
    <w:p w:rsidR="003704E4" w:rsidRDefault="003704E4" w:rsidP="00704728">
      <w:pPr>
        <w:widowControl/>
        <w:suppressAutoHyphens w:val="0"/>
        <w:autoSpaceDE w:val="0"/>
        <w:spacing w:after="0" w:line="240" w:lineRule="auto"/>
        <w:ind w:left="720"/>
        <w:jc w:val="both"/>
        <w:textAlignment w:val="auto"/>
        <w:rPr>
          <w:rFonts w:ascii="Trebuchet MS" w:eastAsia="Times New Roman" w:hAnsi="Trebuchet MS" w:cs="Times New Roman"/>
          <w:kern w:val="0"/>
        </w:rPr>
      </w:pPr>
    </w:p>
    <w:p w:rsidR="008D4C2E" w:rsidRPr="008D4C2E" w:rsidRDefault="008D4C2E" w:rsidP="008D4C2E">
      <w:pPr>
        <w:pStyle w:val="ListParagraph"/>
        <w:widowControl/>
        <w:numPr>
          <w:ilvl w:val="0"/>
          <w:numId w:val="4"/>
        </w:numPr>
        <w:suppressAutoHyphens w:val="0"/>
        <w:autoSpaceDE w:val="0"/>
        <w:spacing w:after="0" w:line="240" w:lineRule="auto"/>
        <w:jc w:val="both"/>
        <w:textAlignment w:val="auto"/>
        <w:rPr>
          <w:rFonts w:ascii="Trebuchet MS" w:eastAsia="Times New Roman" w:hAnsi="Trebuchet MS" w:cs="Times New Roman"/>
          <w:kern w:val="0"/>
        </w:rPr>
      </w:pPr>
      <w:r w:rsidRPr="008D4C2E">
        <w:rPr>
          <w:rFonts w:ascii="Trebuchet MS" w:eastAsia="Times New Roman" w:hAnsi="Trebuchet MS" w:cs="Times New Roman"/>
          <w:kern w:val="0"/>
        </w:rPr>
        <w:t>The consent relates only to the following plans/drawings/documents, and the works hereby approved shall be carried out in all respects in accordance with the submitted application and accompanying drawings:</w:t>
      </w:r>
    </w:p>
    <w:p w:rsidR="00703DE2" w:rsidRPr="00703DE2" w:rsidRDefault="00703DE2" w:rsidP="008D4C2E">
      <w:pPr>
        <w:pStyle w:val="PlainText"/>
        <w:ind w:left="720"/>
        <w:rPr>
          <w:rFonts w:ascii="Trebuchet MS" w:hAnsi="Trebuchet MS" w:cs="Times New Roman"/>
          <w:i/>
        </w:rPr>
      </w:pPr>
    </w:p>
    <w:p w:rsidR="008D4C2E" w:rsidRDefault="00703DE2" w:rsidP="008D4C2E">
      <w:pPr>
        <w:pStyle w:val="PlainText"/>
        <w:ind w:left="720"/>
        <w:rPr>
          <w:rFonts w:ascii="Trebuchet MS" w:hAnsi="Trebuchet MS"/>
          <w:color w:val="000000" w:themeColor="text1"/>
          <w:sz w:val="22"/>
          <w:szCs w:val="24"/>
        </w:rPr>
      </w:pPr>
      <w:r w:rsidRPr="00703DE2">
        <w:rPr>
          <w:rFonts w:ascii="Trebuchet MS" w:hAnsi="Trebuchet MS" w:cs="Times New Roman"/>
          <w:i/>
        </w:rPr>
        <w:t>Received 30</w:t>
      </w:r>
      <w:r w:rsidRPr="00703DE2">
        <w:rPr>
          <w:rFonts w:ascii="Trebuchet MS" w:hAnsi="Trebuchet MS" w:cs="Times New Roman"/>
          <w:i/>
          <w:vertAlign w:val="superscript"/>
        </w:rPr>
        <w:t>th</w:t>
      </w:r>
      <w:r w:rsidRPr="00703DE2">
        <w:rPr>
          <w:rFonts w:ascii="Trebuchet MS" w:hAnsi="Trebuchet MS" w:cs="Times New Roman"/>
          <w:i/>
        </w:rPr>
        <w:t xml:space="preserve"> August 2017:</w:t>
      </w:r>
      <w:r w:rsidR="008D4C2E" w:rsidRPr="000E3207">
        <w:rPr>
          <w:rFonts w:ascii="Trebuchet MS" w:hAnsi="Trebuchet MS" w:cs="Times New Roman"/>
        </w:rPr>
        <w:tab/>
      </w:r>
    </w:p>
    <w:p w:rsidR="00703DE2" w:rsidRDefault="00703DE2" w:rsidP="00703DE2">
      <w:pPr>
        <w:pStyle w:val="PlainText"/>
        <w:ind w:left="720"/>
        <w:jc w:val="both"/>
        <w:rPr>
          <w:rFonts w:ascii="Trebuchet MS" w:hAnsi="Trebuchet MS"/>
          <w:color w:val="000000" w:themeColor="text1"/>
          <w:sz w:val="22"/>
          <w:szCs w:val="24"/>
        </w:rPr>
      </w:pPr>
      <w:r>
        <w:rPr>
          <w:rFonts w:ascii="Trebuchet MS" w:hAnsi="Trebuchet MS"/>
          <w:color w:val="000000" w:themeColor="text1"/>
          <w:sz w:val="22"/>
          <w:szCs w:val="24"/>
        </w:rPr>
        <w:t>Design and Access Statement – Document ref: 073B-DAS, dated 25</w:t>
      </w:r>
      <w:r w:rsidRPr="0083744A">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August 2016, prepared by Thornton &amp; Co</w:t>
      </w:r>
    </w:p>
    <w:p w:rsidR="00703DE2" w:rsidRDefault="00703DE2" w:rsidP="00703DE2">
      <w:pPr>
        <w:pStyle w:val="PlainText"/>
        <w:ind w:left="720"/>
        <w:jc w:val="both"/>
        <w:rPr>
          <w:rFonts w:ascii="Trebuchet MS" w:hAnsi="Trebuchet MS"/>
          <w:color w:val="000000" w:themeColor="text1"/>
          <w:sz w:val="22"/>
          <w:szCs w:val="24"/>
        </w:rPr>
      </w:pPr>
      <w:r>
        <w:rPr>
          <w:rFonts w:ascii="Trebuchet MS" w:hAnsi="Trebuchet MS"/>
          <w:color w:val="000000" w:themeColor="text1"/>
          <w:sz w:val="22"/>
          <w:szCs w:val="24"/>
        </w:rPr>
        <w:t>Site Plan – Drawing no: 073B-EL01</w:t>
      </w:r>
    </w:p>
    <w:p w:rsidR="00703DE2" w:rsidRDefault="00703DE2" w:rsidP="00703DE2">
      <w:pPr>
        <w:pStyle w:val="PlainText"/>
        <w:ind w:firstLine="720"/>
        <w:jc w:val="both"/>
        <w:rPr>
          <w:rFonts w:ascii="Trebuchet MS" w:hAnsi="Trebuchet MS"/>
          <w:color w:val="000000" w:themeColor="text1"/>
          <w:sz w:val="22"/>
          <w:szCs w:val="24"/>
        </w:rPr>
      </w:pPr>
      <w:r>
        <w:rPr>
          <w:rFonts w:ascii="Trebuchet MS" w:hAnsi="Trebuchet MS"/>
          <w:color w:val="000000" w:themeColor="text1"/>
          <w:sz w:val="22"/>
          <w:szCs w:val="24"/>
        </w:rPr>
        <w:t>Existing and Proposed Ground Floor Plans – Drawing no: 073B-PL01 Rev B</w:t>
      </w:r>
    </w:p>
    <w:p w:rsidR="00703DE2" w:rsidRDefault="00703DE2" w:rsidP="00703DE2">
      <w:pPr>
        <w:pStyle w:val="PlainText"/>
        <w:ind w:firstLine="720"/>
        <w:jc w:val="both"/>
        <w:rPr>
          <w:rFonts w:ascii="Trebuchet MS" w:hAnsi="Trebuchet MS"/>
          <w:color w:val="000000" w:themeColor="text1"/>
          <w:sz w:val="22"/>
          <w:szCs w:val="24"/>
        </w:rPr>
      </w:pPr>
      <w:r>
        <w:rPr>
          <w:rFonts w:ascii="Trebuchet MS" w:hAnsi="Trebuchet MS"/>
          <w:color w:val="000000" w:themeColor="text1"/>
          <w:sz w:val="22"/>
          <w:szCs w:val="24"/>
        </w:rPr>
        <w:t>Existing and Proposed Elevations [North] – Drawing no: 073B-EL01 Rev B</w:t>
      </w:r>
    </w:p>
    <w:p w:rsidR="00703DE2" w:rsidRDefault="00703DE2" w:rsidP="00703DE2">
      <w:pPr>
        <w:pStyle w:val="PlainText"/>
        <w:ind w:firstLine="720"/>
        <w:jc w:val="both"/>
        <w:rPr>
          <w:rFonts w:ascii="Trebuchet MS" w:hAnsi="Trebuchet MS"/>
          <w:color w:val="000000" w:themeColor="text1"/>
          <w:sz w:val="22"/>
          <w:szCs w:val="24"/>
        </w:rPr>
      </w:pPr>
      <w:r>
        <w:rPr>
          <w:rFonts w:ascii="Trebuchet MS" w:hAnsi="Trebuchet MS"/>
          <w:color w:val="000000" w:themeColor="text1"/>
          <w:sz w:val="22"/>
          <w:szCs w:val="24"/>
        </w:rPr>
        <w:lastRenderedPageBreak/>
        <w:t>Existing and Proposed Elevations [West] – Drawing no: 073B-EL02 Rev B</w:t>
      </w:r>
    </w:p>
    <w:p w:rsidR="00703DE2" w:rsidRDefault="00703DE2" w:rsidP="00703DE2">
      <w:pPr>
        <w:pStyle w:val="PlainText"/>
        <w:ind w:firstLine="720"/>
        <w:jc w:val="both"/>
        <w:rPr>
          <w:rFonts w:ascii="Trebuchet MS" w:hAnsi="Trebuchet MS"/>
          <w:color w:val="000000" w:themeColor="text1"/>
          <w:sz w:val="22"/>
          <w:szCs w:val="24"/>
        </w:rPr>
      </w:pPr>
      <w:r>
        <w:rPr>
          <w:rFonts w:ascii="Trebuchet MS" w:hAnsi="Trebuchet MS"/>
          <w:color w:val="000000" w:themeColor="text1"/>
          <w:sz w:val="22"/>
          <w:szCs w:val="24"/>
        </w:rPr>
        <w:t>Joinery Details – Drawing no: 073B-DE01 Rev B</w:t>
      </w:r>
    </w:p>
    <w:p w:rsidR="008D4C2E" w:rsidRDefault="008D4C2E" w:rsidP="008D4C2E">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p>
    <w:p w:rsidR="00703DE2" w:rsidRPr="00B35D50" w:rsidRDefault="00703DE2" w:rsidP="008D4C2E">
      <w:pPr>
        <w:pStyle w:val="ListParagraph"/>
        <w:widowControl/>
        <w:suppressAutoHyphens w:val="0"/>
        <w:autoSpaceDE w:val="0"/>
        <w:spacing w:after="0" w:line="240" w:lineRule="auto"/>
        <w:jc w:val="both"/>
        <w:textAlignment w:val="auto"/>
        <w:rPr>
          <w:rFonts w:ascii="Trebuchet MS" w:eastAsia="Times New Roman" w:hAnsi="Trebuchet MS" w:cs="Times New Roman"/>
          <w:i/>
          <w:kern w:val="0"/>
        </w:rPr>
      </w:pPr>
      <w:r w:rsidRPr="00B35D50">
        <w:rPr>
          <w:rFonts w:ascii="Trebuchet MS" w:eastAsia="Times New Roman" w:hAnsi="Trebuchet MS" w:cs="Times New Roman"/>
          <w:i/>
          <w:kern w:val="0"/>
        </w:rPr>
        <w:t>Received 5</w:t>
      </w:r>
      <w:r w:rsidRPr="00B35D50">
        <w:rPr>
          <w:rFonts w:ascii="Trebuchet MS" w:eastAsia="Times New Roman" w:hAnsi="Trebuchet MS" w:cs="Times New Roman"/>
          <w:i/>
          <w:kern w:val="0"/>
          <w:vertAlign w:val="superscript"/>
        </w:rPr>
        <w:t>th</w:t>
      </w:r>
      <w:r w:rsidRPr="00B35D50">
        <w:rPr>
          <w:rFonts w:ascii="Trebuchet MS" w:eastAsia="Times New Roman" w:hAnsi="Trebuchet MS" w:cs="Times New Roman"/>
          <w:i/>
          <w:kern w:val="0"/>
        </w:rPr>
        <w:t xml:space="preserve"> October 2017:</w:t>
      </w:r>
    </w:p>
    <w:p w:rsidR="00B35D50" w:rsidRPr="00B35D50" w:rsidRDefault="00B35D50" w:rsidP="008D4C2E">
      <w:pPr>
        <w:pStyle w:val="ListParagraph"/>
        <w:widowControl/>
        <w:suppressAutoHyphens w:val="0"/>
        <w:autoSpaceDE w:val="0"/>
        <w:spacing w:after="0" w:line="240" w:lineRule="auto"/>
        <w:jc w:val="both"/>
        <w:textAlignment w:val="auto"/>
        <w:rPr>
          <w:rFonts w:ascii="Trebuchet MS" w:hAnsi="Trebuchet MS" w:cs="Gautami"/>
          <w:color w:val="212121"/>
        </w:rPr>
      </w:pPr>
      <w:proofErr w:type="spellStart"/>
      <w:r w:rsidRPr="00B35D50">
        <w:rPr>
          <w:rFonts w:ascii="Trebuchet MS" w:hAnsi="Trebuchet MS" w:cs="Gautami"/>
          <w:color w:val="212121"/>
        </w:rPr>
        <w:t>EcoRight</w:t>
      </w:r>
      <w:proofErr w:type="spellEnd"/>
      <w:r w:rsidRPr="00B35D50">
        <w:rPr>
          <w:rFonts w:ascii="Trebuchet MS" w:hAnsi="Trebuchet MS" w:cs="Gautami"/>
          <w:color w:val="212121"/>
        </w:rPr>
        <w:t xml:space="preserve"> pre-mixed hydraulic lime mortar </w:t>
      </w:r>
      <w:r w:rsidRPr="00B35D50">
        <w:rPr>
          <w:rFonts w:ascii="Trebuchet MS" w:hAnsi="Trebuchet MS" w:cs="Gautami"/>
          <w:color w:val="212121"/>
        </w:rPr>
        <w:t>product specification</w:t>
      </w:r>
    </w:p>
    <w:p w:rsidR="00B35D50" w:rsidRDefault="00B35D50" w:rsidP="008D4C2E">
      <w:pPr>
        <w:pStyle w:val="ListParagraph"/>
        <w:widowControl/>
        <w:suppressAutoHyphens w:val="0"/>
        <w:autoSpaceDE w:val="0"/>
        <w:spacing w:after="0" w:line="240" w:lineRule="auto"/>
        <w:jc w:val="both"/>
        <w:textAlignment w:val="auto"/>
        <w:rPr>
          <w:rFonts w:ascii="Trebuchet MS" w:hAnsi="Trebuchet MS" w:cs="Gautami"/>
          <w:i/>
          <w:color w:val="212121"/>
        </w:rPr>
      </w:pPr>
    </w:p>
    <w:p w:rsidR="00B35D50" w:rsidRDefault="00B35D50" w:rsidP="008D4C2E">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r>
        <w:rPr>
          <w:rFonts w:ascii="Trebuchet MS" w:hAnsi="Trebuchet MS" w:cs="Gautami"/>
          <w:i/>
          <w:color w:val="212121"/>
        </w:rPr>
        <w:t>Received 12</w:t>
      </w:r>
      <w:r w:rsidRPr="00B35D50">
        <w:rPr>
          <w:rFonts w:ascii="Trebuchet MS" w:hAnsi="Trebuchet MS" w:cs="Gautami"/>
          <w:i/>
          <w:color w:val="212121"/>
          <w:vertAlign w:val="superscript"/>
        </w:rPr>
        <w:t>th</w:t>
      </w:r>
      <w:r>
        <w:rPr>
          <w:rFonts w:ascii="Trebuchet MS" w:hAnsi="Trebuchet MS" w:cs="Gautami"/>
          <w:i/>
          <w:color w:val="212121"/>
        </w:rPr>
        <w:t xml:space="preserve"> October 2017:</w:t>
      </w:r>
    </w:p>
    <w:p w:rsidR="00B35D50" w:rsidRPr="009D6A38" w:rsidRDefault="00B35D50" w:rsidP="00B35D50">
      <w:pPr>
        <w:pStyle w:val="Standard"/>
        <w:spacing w:after="0"/>
        <w:ind w:right="565"/>
        <w:jc w:val="both"/>
        <w:rPr>
          <w:rFonts w:ascii="Trebuchet MS" w:hAnsi="Trebuchet MS" w:cs="F"/>
          <w:lang w:eastAsia="en-GB"/>
        </w:rPr>
      </w:pPr>
      <w:r>
        <w:rPr>
          <w:rFonts w:ascii="Trebuchet MS" w:hAnsi="Trebuchet MS" w:cs="F"/>
          <w:lang w:eastAsia="en-GB"/>
        </w:rPr>
        <w:tab/>
      </w:r>
      <w:proofErr w:type="gramStart"/>
      <w:r>
        <w:rPr>
          <w:rFonts w:ascii="Trebuchet MS" w:hAnsi="Trebuchet MS" w:cs="F"/>
          <w:lang w:eastAsia="en-GB"/>
        </w:rPr>
        <w:t xml:space="preserve">Traditional handmade bricks by Imperial </w:t>
      </w:r>
      <w:r>
        <w:rPr>
          <w:rFonts w:ascii="Trebuchet MS" w:hAnsi="Trebuchet MS" w:cs="F"/>
          <w:lang w:eastAsia="en-GB"/>
        </w:rPr>
        <w:t>(112)</w:t>
      </w:r>
      <w:r w:rsidRPr="009D6A38">
        <w:rPr>
          <w:rFonts w:ascii="Trebuchet MS" w:hAnsi="Trebuchet MS" w:cs="F"/>
          <w:lang w:eastAsia="en-GB"/>
        </w:rPr>
        <w:t xml:space="preserve"> </w:t>
      </w:r>
      <w:r w:rsidRPr="00CB38E7">
        <w:rPr>
          <w:rFonts w:ascii="Trebuchet MS" w:hAnsi="Trebuchet MS" w:cs="Arial"/>
          <w:lang w:val="en-US"/>
        </w:rPr>
        <w:t>(9 inch x 4 ½ inch x 2 ½ inch).</w:t>
      </w:r>
      <w:proofErr w:type="gramEnd"/>
    </w:p>
    <w:p w:rsidR="00703DE2" w:rsidRPr="008D4C2E" w:rsidRDefault="00703DE2" w:rsidP="008D4C2E">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p>
    <w:p w:rsidR="008D4C2E" w:rsidRPr="008D4C2E" w:rsidRDefault="008D4C2E" w:rsidP="008D4C2E">
      <w:pPr>
        <w:pStyle w:val="ListParagraph"/>
        <w:widowControl/>
        <w:suppressAutoHyphens w:val="0"/>
        <w:autoSpaceDE w:val="0"/>
        <w:spacing w:after="0" w:line="240" w:lineRule="auto"/>
        <w:jc w:val="both"/>
        <w:textAlignment w:val="auto"/>
        <w:rPr>
          <w:rFonts w:ascii="Trebuchet MS" w:eastAsia="Times New Roman" w:hAnsi="Trebuchet MS" w:cs="Times New Roman"/>
          <w:kern w:val="0"/>
        </w:rPr>
      </w:pPr>
      <w:r>
        <w:rPr>
          <w:rFonts w:ascii="Trebuchet MS" w:eastAsia="Times New Roman" w:hAnsi="Trebuchet MS" w:cs="Times New Roman"/>
          <w:kern w:val="0"/>
        </w:rPr>
        <w:t xml:space="preserve">Reason: </w:t>
      </w:r>
      <w:r w:rsidRPr="008D4C2E">
        <w:rPr>
          <w:rFonts w:ascii="Trebuchet MS" w:eastAsia="Times New Roman" w:hAnsi="Trebuchet MS" w:cs="Times New Roman"/>
          <w:kern w:val="0"/>
        </w:rPr>
        <w:t>to ensure that the works carried out are fully in accordance with the approved drawings and details in order to protect the special historic and architectural character of the listed building, in accordance with Policy CS33 of the Reading Borough Local Development Framework Core Strategy 2008 (Altered 2015).</w:t>
      </w:r>
    </w:p>
    <w:p w:rsidR="008D4C2E" w:rsidRPr="008D4C2E" w:rsidRDefault="008D4C2E" w:rsidP="008D4C2E">
      <w:pPr>
        <w:pStyle w:val="ListParagraph"/>
        <w:spacing w:after="0"/>
        <w:jc w:val="both"/>
        <w:rPr>
          <w:rFonts w:ascii="Trebuchet MS" w:hAnsi="Trebuchet MS"/>
        </w:rPr>
      </w:pPr>
    </w:p>
    <w:p w:rsidR="00F34E6B" w:rsidRPr="00F34E6B" w:rsidRDefault="001B6C6E" w:rsidP="00F34E6B">
      <w:pPr>
        <w:pStyle w:val="ListParagraph"/>
        <w:numPr>
          <w:ilvl w:val="0"/>
          <w:numId w:val="4"/>
        </w:numPr>
        <w:spacing w:after="0"/>
        <w:jc w:val="both"/>
        <w:rPr>
          <w:rFonts w:ascii="Trebuchet MS" w:hAnsi="Trebuchet MS"/>
        </w:rPr>
      </w:pPr>
      <w:r w:rsidRPr="00F34E6B">
        <w:rPr>
          <w:rFonts w:ascii="Trebuchet MS" w:hAnsi="Trebuchet MS" w:cs="Arial"/>
          <w:lang w:val="en-US"/>
        </w:rPr>
        <w:t xml:space="preserve">The lime-based render mix and finish are to be carried out in accordance with the specification </w:t>
      </w:r>
      <w:r w:rsidRPr="00F34E6B">
        <w:rPr>
          <w:rFonts w:ascii="Trebuchet MS" w:hAnsi="Trebuchet MS" w:cs="Arial"/>
          <w:lang w:val="en-US"/>
        </w:rPr>
        <w:t xml:space="preserve">in </w:t>
      </w:r>
      <w:r w:rsidRPr="00F34E6B">
        <w:rPr>
          <w:rFonts w:ascii="Trebuchet MS" w:hAnsi="Trebuchet MS" w:cs="Arial"/>
          <w:lang w:val="en-US"/>
        </w:rPr>
        <w:t xml:space="preserve">Paragraph 2.2 of the </w:t>
      </w:r>
      <w:proofErr w:type="spellStart"/>
      <w:r w:rsidRPr="00F34E6B">
        <w:rPr>
          <w:rFonts w:ascii="Trebuchet MS" w:hAnsi="Trebuchet MS" w:cs="Arial"/>
          <w:lang w:val="en-US"/>
        </w:rPr>
        <w:t>Ecoright</w:t>
      </w:r>
      <w:proofErr w:type="spellEnd"/>
      <w:r w:rsidRPr="00F34E6B">
        <w:rPr>
          <w:rFonts w:ascii="Trebuchet MS" w:hAnsi="Trebuchet MS" w:cs="Arial"/>
          <w:lang w:val="en-US"/>
        </w:rPr>
        <w:t xml:space="preserve"> hydraulic lime mortar product sheet</w:t>
      </w:r>
      <w:r w:rsidRPr="00F34E6B">
        <w:rPr>
          <w:rFonts w:ascii="Trebuchet MS" w:hAnsi="Trebuchet MS" w:cs="Arial"/>
          <w:lang w:val="en-US"/>
        </w:rPr>
        <w:t>, as received on 5</w:t>
      </w:r>
      <w:r w:rsidRPr="00F34E6B">
        <w:rPr>
          <w:rFonts w:ascii="Trebuchet MS" w:hAnsi="Trebuchet MS" w:cs="Arial"/>
          <w:vertAlign w:val="superscript"/>
          <w:lang w:val="en-US"/>
        </w:rPr>
        <w:t>th</w:t>
      </w:r>
      <w:r w:rsidRPr="00F34E6B">
        <w:rPr>
          <w:rFonts w:ascii="Trebuchet MS" w:hAnsi="Trebuchet MS" w:cs="Arial"/>
          <w:lang w:val="en-US"/>
        </w:rPr>
        <w:t xml:space="preserve"> October 2017.  </w:t>
      </w:r>
      <w:r w:rsidRPr="00F34E6B">
        <w:rPr>
          <w:rFonts w:ascii="Trebuchet MS" w:hAnsi="Trebuchet MS" w:cs="Arial"/>
          <w:lang w:val="en-US"/>
        </w:rPr>
        <w:t>The inclusion of cement is not permitted.</w:t>
      </w:r>
    </w:p>
    <w:p w:rsidR="00F34E6B" w:rsidRPr="00F34E6B" w:rsidRDefault="00F34E6B" w:rsidP="00F34E6B">
      <w:pPr>
        <w:pStyle w:val="ListParagraph"/>
        <w:spacing w:after="0"/>
        <w:jc w:val="both"/>
        <w:rPr>
          <w:rFonts w:ascii="Trebuchet MS" w:hAnsi="Trebuchet MS" w:cs="Arial"/>
          <w:lang w:val="en-US"/>
        </w:rPr>
      </w:pPr>
    </w:p>
    <w:p w:rsidR="003704E4" w:rsidRPr="00CB38E7" w:rsidRDefault="001B6C6E" w:rsidP="00F34E6B">
      <w:pPr>
        <w:pStyle w:val="ListParagraph"/>
        <w:spacing w:after="0"/>
        <w:jc w:val="both"/>
        <w:rPr>
          <w:rFonts w:ascii="Trebuchet MS" w:hAnsi="Trebuchet MS"/>
        </w:rPr>
      </w:pPr>
      <w:r w:rsidRPr="00F34E6B">
        <w:rPr>
          <w:rFonts w:ascii="Trebuchet MS" w:hAnsi="Trebuchet MS" w:cs="Arial"/>
          <w:iCs/>
        </w:rPr>
        <w:t>Reason: In order to safeguard the special architectural and historic interest of the Listed Building in accordance with the requirements</w:t>
      </w:r>
      <w:r w:rsidR="00F34E6B" w:rsidRPr="00F34E6B">
        <w:rPr>
          <w:rFonts w:ascii="Trebuchet MS" w:hAnsi="Trebuchet MS" w:cs="Arial"/>
          <w:iCs/>
        </w:rPr>
        <w:t xml:space="preserve"> of P</w:t>
      </w:r>
      <w:r w:rsidRPr="00F34E6B">
        <w:rPr>
          <w:rFonts w:ascii="Trebuchet MS" w:hAnsi="Trebuchet MS" w:cs="Arial"/>
          <w:iCs/>
        </w:rPr>
        <w:t>olic</w:t>
      </w:r>
      <w:r w:rsidR="00F34E6B" w:rsidRPr="00F34E6B">
        <w:rPr>
          <w:rFonts w:ascii="Trebuchet MS" w:hAnsi="Trebuchet MS" w:cs="Arial"/>
          <w:iCs/>
        </w:rPr>
        <w:t>ies</w:t>
      </w:r>
      <w:r w:rsidR="003704E4" w:rsidRPr="00F34E6B">
        <w:rPr>
          <w:rFonts w:ascii="Trebuchet MS" w:hAnsi="Trebuchet MS"/>
        </w:rPr>
        <w:t xml:space="preserve"> CS7 and CS33 of the Reading </w:t>
      </w:r>
      <w:r w:rsidR="003704E4" w:rsidRPr="00CB38E7">
        <w:rPr>
          <w:rFonts w:ascii="Trebuchet MS" w:hAnsi="Trebuchet MS"/>
        </w:rPr>
        <w:t>Borough Local Development Framework Core Strategy 2008 (Altered 2015)</w:t>
      </w:r>
      <w:r w:rsidR="00F34E6B" w:rsidRPr="00CB38E7">
        <w:rPr>
          <w:rFonts w:ascii="Trebuchet MS" w:hAnsi="Trebuchet MS"/>
        </w:rPr>
        <w:t xml:space="preserve">. </w:t>
      </w:r>
      <w:r w:rsidR="003704E4" w:rsidRPr="00CB38E7">
        <w:rPr>
          <w:rFonts w:ascii="Trebuchet MS" w:hAnsi="Trebuchet MS"/>
        </w:rPr>
        <w:t xml:space="preserve"> </w:t>
      </w:r>
    </w:p>
    <w:p w:rsidR="00F34E6B" w:rsidRPr="00CB38E7" w:rsidRDefault="00F34E6B" w:rsidP="00F34E6B">
      <w:pPr>
        <w:pStyle w:val="ListParagraph"/>
        <w:jc w:val="both"/>
        <w:rPr>
          <w:rFonts w:ascii="Trebuchet MS" w:hAnsi="Trebuchet MS"/>
        </w:rPr>
      </w:pPr>
    </w:p>
    <w:p w:rsidR="00CB38E7" w:rsidRPr="00CB38E7" w:rsidRDefault="00CB38E7" w:rsidP="00CB38E7">
      <w:pPr>
        <w:pStyle w:val="ListParagraph"/>
        <w:widowControl/>
        <w:numPr>
          <w:ilvl w:val="0"/>
          <w:numId w:val="4"/>
        </w:numPr>
        <w:suppressAutoHyphens w:val="0"/>
        <w:autoSpaceDN/>
        <w:spacing w:after="0" w:line="240" w:lineRule="auto"/>
        <w:jc w:val="both"/>
        <w:textAlignment w:val="auto"/>
        <w:rPr>
          <w:rFonts w:ascii="Trebuchet MS" w:hAnsi="Trebuchet MS"/>
        </w:rPr>
      </w:pPr>
      <w:r w:rsidRPr="00CB38E7">
        <w:rPr>
          <w:rFonts w:ascii="Trebuchet MS" w:eastAsia="Times New Roman" w:hAnsi="Trebuchet MS" w:cs="Times New Roman"/>
          <w:kern w:val="0"/>
        </w:rPr>
        <w:t xml:space="preserve">The existing garden wall bricks shall be carefully removed and stored prior to re-use in re-building the garden wall.  Any deficit of bricks shall be made up with </w:t>
      </w:r>
      <w:r w:rsidRPr="00CB38E7">
        <w:rPr>
          <w:rFonts w:ascii="Trebuchet MS" w:eastAsia="Times New Roman" w:hAnsi="Trebuchet MS" w:cs="Times New Roman"/>
          <w:kern w:val="0"/>
        </w:rPr>
        <w:t xml:space="preserve">the ‘Imperial 112’ </w:t>
      </w:r>
      <w:r w:rsidRPr="00CB38E7">
        <w:rPr>
          <w:rFonts w:ascii="Trebuchet MS" w:hAnsi="Trebuchet MS" w:cs="Arial"/>
          <w:lang w:val="en-US"/>
        </w:rPr>
        <w:t xml:space="preserve">(9 inch x 4 ½ inch x 2 ½ </w:t>
      </w:r>
      <w:proofErr w:type="gramStart"/>
      <w:r w:rsidRPr="00CB38E7">
        <w:rPr>
          <w:rFonts w:ascii="Trebuchet MS" w:hAnsi="Trebuchet MS" w:cs="Arial"/>
          <w:lang w:val="en-US"/>
        </w:rPr>
        <w:t>inch</w:t>
      </w:r>
      <w:proofErr w:type="gramEnd"/>
      <w:r w:rsidRPr="00CB38E7">
        <w:rPr>
          <w:rFonts w:ascii="Trebuchet MS" w:hAnsi="Trebuchet MS" w:cs="Arial"/>
          <w:lang w:val="en-US"/>
        </w:rPr>
        <w:t>)</w:t>
      </w:r>
      <w:r w:rsidRPr="00CB38E7">
        <w:rPr>
          <w:rFonts w:ascii="Trebuchet MS" w:hAnsi="Trebuchet MS" w:cs="Arial"/>
          <w:lang w:val="en-US"/>
        </w:rPr>
        <w:t>.</w:t>
      </w:r>
      <w:r w:rsidRPr="00CB38E7">
        <w:rPr>
          <w:rFonts w:ascii="Trebuchet MS" w:hAnsi="Trebuchet MS" w:cs="Arial"/>
          <w:lang w:val="en-US"/>
        </w:rPr>
        <w:t xml:space="preserve"> </w:t>
      </w:r>
    </w:p>
    <w:p w:rsidR="00CB38E7" w:rsidRPr="00CB38E7" w:rsidRDefault="00CB38E7" w:rsidP="00CB38E7">
      <w:pPr>
        <w:widowControl/>
        <w:suppressAutoHyphens w:val="0"/>
        <w:autoSpaceDN/>
        <w:spacing w:after="0" w:line="240" w:lineRule="auto"/>
        <w:jc w:val="both"/>
        <w:textAlignment w:val="auto"/>
        <w:rPr>
          <w:rFonts w:eastAsia="Times New Roman" w:cs="Times New Roman"/>
          <w:kern w:val="0"/>
        </w:rPr>
      </w:pPr>
    </w:p>
    <w:p w:rsidR="00CB38E7" w:rsidRPr="00F34E6B" w:rsidRDefault="00CB38E7" w:rsidP="00CB38E7">
      <w:pPr>
        <w:pStyle w:val="ListParagraph"/>
        <w:spacing w:after="0"/>
        <w:jc w:val="both"/>
        <w:rPr>
          <w:rFonts w:ascii="Trebuchet MS" w:hAnsi="Trebuchet MS"/>
        </w:rPr>
      </w:pPr>
      <w:r w:rsidRPr="00F34E6B">
        <w:rPr>
          <w:rFonts w:ascii="Trebuchet MS" w:hAnsi="Trebuchet MS" w:cs="Arial"/>
          <w:iCs/>
        </w:rPr>
        <w:t>Reason: In order to safeguard the special architectural and historic interest of the Listed Building in accordance with the requirements of Policies</w:t>
      </w:r>
      <w:r w:rsidRPr="00F34E6B">
        <w:rPr>
          <w:rFonts w:ascii="Trebuchet MS" w:hAnsi="Trebuchet MS"/>
        </w:rPr>
        <w:t xml:space="preserve"> CS7 and CS33 of the Reading Borough Local Development Framework Core Strategy 2008 (Altered 2015).  </w:t>
      </w:r>
    </w:p>
    <w:p w:rsidR="00704728" w:rsidRDefault="00704728" w:rsidP="00704728">
      <w:pPr>
        <w:spacing w:after="0"/>
        <w:rPr>
          <w:rFonts w:ascii="Trebuchet MS" w:hAnsi="Trebuchet MS"/>
          <w:u w:val="single"/>
        </w:rPr>
      </w:pPr>
    </w:p>
    <w:p w:rsidR="00704728" w:rsidRDefault="00704728" w:rsidP="00704728">
      <w:pPr>
        <w:spacing w:after="0"/>
        <w:rPr>
          <w:rFonts w:ascii="Trebuchet MS" w:hAnsi="Trebuchet MS"/>
          <w:u w:val="single"/>
        </w:rPr>
      </w:pPr>
      <w:r w:rsidRPr="004C6279">
        <w:rPr>
          <w:rFonts w:ascii="Trebuchet MS" w:hAnsi="Trebuchet MS"/>
          <w:u w:val="single"/>
        </w:rPr>
        <w:t>Informatives</w:t>
      </w:r>
    </w:p>
    <w:p w:rsidR="00704728" w:rsidRDefault="00704728" w:rsidP="00704728">
      <w:pPr>
        <w:spacing w:after="0"/>
        <w:rPr>
          <w:rFonts w:ascii="Trebuchet MS" w:hAnsi="Trebuchet MS"/>
          <w:u w:val="single"/>
        </w:rPr>
      </w:pPr>
    </w:p>
    <w:p w:rsidR="00704728" w:rsidRPr="0097682F" w:rsidRDefault="00704728" w:rsidP="00704728">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1.</w:t>
      </w:r>
      <w:r w:rsidRPr="0097682F">
        <w:rPr>
          <w:rFonts w:ascii="Trebuchet MS" w:eastAsia="Times New Roman" w:hAnsi="Trebuchet MS" w:cs="Times New Roman"/>
          <w:kern w:val="0"/>
        </w:rPr>
        <w:tab/>
        <w:t>Officers have worked positively and proactively with the applicant to dete</w:t>
      </w:r>
      <w:r>
        <w:rPr>
          <w:rFonts w:ascii="Trebuchet MS" w:eastAsia="Times New Roman" w:hAnsi="Trebuchet MS" w:cs="Times New Roman"/>
          <w:kern w:val="0"/>
        </w:rPr>
        <w:t>rmine the application within a</w:t>
      </w:r>
      <w:r w:rsidR="00050D74">
        <w:rPr>
          <w:rFonts w:ascii="Trebuchet MS" w:eastAsia="Times New Roman" w:hAnsi="Trebuchet MS" w:cs="Times New Roman"/>
          <w:kern w:val="0"/>
        </w:rPr>
        <w:t>n</w:t>
      </w:r>
      <w:r>
        <w:rPr>
          <w:rFonts w:ascii="Trebuchet MS" w:eastAsia="Times New Roman" w:hAnsi="Trebuchet MS" w:cs="Times New Roman"/>
          <w:kern w:val="0"/>
        </w:rPr>
        <w:t xml:space="preserve"> </w:t>
      </w:r>
      <w:r w:rsidR="00050D74">
        <w:rPr>
          <w:rFonts w:ascii="Trebuchet MS" w:eastAsia="Times New Roman" w:hAnsi="Trebuchet MS" w:cs="Times New Roman"/>
          <w:kern w:val="0"/>
        </w:rPr>
        <w:t>agreed timescale</w:t>
      </w:r>
      <w:r w:rsidRPr="0097682F">
        <w:rPr>
          <w:rFonts w:ascii="Trebuchet MS" w:eastAsia="Times New Roman" w:hAnsi="Trebuchet MS" w:cs="Times New Roman"/>
          <w:kern w:val="0"/>
        </w:rPr>
        <w:t>.</w:t>
      </w:r>
    </w:p>
    <w:p w:rsidR="00704728" w:rsidRPr="0097682F" w:rsidRDefault="00704728" w:rsidP="00704728">
      <w:pPr>
        <w:widowControl/>
        <w:suppressAutoHyphens w:val="0"/>
        <w:autoSpaceDE w:val="0"/>
        <w:spacing w:after="0" w:line="240" w:lineRule="auto"/>
        <w:ind w:firstLine="720"/>
        <w:jc w:val="both"/>
        <w:textAlignment w:val="auto"/>
        <w:rPr>
          <w:rFonts w:ascii="Trebuchet MS" w:eastAsia="Times New Roman" w:hAnsi="Trebuchet MS" w:cs="Times New Roman"/>
          <w:kern w:val="0"/>
        </w:rPr>
      </w:pPr>
    </w:p>
    <w:p w:rsidR="00704728" w:rsidRPr="0097682F" w:rsidRDefault="00704728" w:rsidP="00704728">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2.</w:t>
      </w:r>
      <w:r w:rsidRPr="0097682F">
        <w:rPr>
          <w:rFonts w:ascii="Trebuchet MS" w:eastAsia="Times New Roman" w:hAnsi="Trebuchet MS" w:cs="Times New Roman"/>
          <w:kern w:val="0"/>
        </w:rPr>
        <w:tab/>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704728" w:rsidRPr="0097682F" w:rsidRDefault="00704728" w:rsidP="00704728">
      <w:pPr>
        <w:widowControl/>
        <w:suppressAutoHyphens w:val="0"/>
        <w:autoSpaceDE w:val="0"/>
        <w:spacing w:after="0" w:line="240" w:lineRule="auto"/>
        <w:ind w:left="720" w:hanging="720"/>
        <w:jc w:val="both"/>
        <w:textAlignment w:val="auto"/>
        <w:rPr>
          <w:rFonts w:ascii="Trebuchet MS" w:eastAsia="Times New Roman" w:hAnsi="Trebuchet MS" w:cs="Times New Roman"/>
          <w:kern w:val="0"/>
        </w:rPr>
      </w:pPr>
    </w:p>
    <w:p w:rsidR="004443B7" w:rsidRDefault="004443B7"/>
    <w:sectPr w:rsidR="004443B7" w:rsidSect="00387A9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5F4" w:rsidRDefault="007605F4" w:rsidP="007605F4">
      <w:pPr>
        <w:spacing w:after="0" w:line="240" w:lineRule="auto"/>
      </w:pPr>
      <w:r>
        <w:separator/>
      </w:r>
    </w:p>
  </w:endnote>
  <w:endnote w:type="continuationSeparator" w:id="0">
    <w:p w:rsidR="007605F4" w:rsidRDefault="007605F4" w:rsidP="0076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altName w:val="Calibri"/>
    <w:panose1 w:val="020F0502020204030204"/>
    <w:charset w:val="00"/>
    <w:family w:val="swiss"/>
    <w:pitch w:val="variable"/>
    <w:sig w:usb0="E00002FF" w:usb1="4000ACFF" w:usb2="00000001" w:usb3="00000000" w:csb0="0000019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F">
    <w:charset w:val="00"/>
    <w:family w:val="auto"/>
    <w:pitch w:val="variable"/>
  </w:font>
  <w:font w:name="Gautami">
    <w:panose1 w:val="020B0502040204020203"/>
    <w:charset w:val="00"/>
    <w:family w:val="swiss"/>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5F4" w:rsidRDefault="007605F4" w:rsidP="007605F4">
      <w:pPr>
        <w:spacing w:after="0" w:line="240" w:lineRule="auto"/>
      </w:pPr>
      <w:r>
        <w:separator/>
      </w:r>
    </w:p>
  </w:footnote>
  <w:footnote w:type="continuationSeparator" w:id="0">
    <w:p w:rsidR="007605F4" w:rsidRDefault="007605F4" w:rsidP="0076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5F4" w:rsidRDefault="00760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94C"/>
    <w:multiLevelType w:val="hybridMultilevel"/>
    <w:tmpl w:val="5C5E06EE"/>
    <w:lvl w:ilvl="0" w:tplc="E4F0846A">
      <w:start w:val="1"/>
      <w:numFmt w:val="decimal"/>
      <w:lvlText w:val="%1."/>
      <w:lvlJc w:val="left"/>
      <w:pPr>
        <w:ind w:left="720" w:hanging="360"/>
      </w:pPr>
      <w:rPr>
        <w:rFonts w:eastAsia="SimSun"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E5284F"/>
    <w:multiLevelType w:val="hybridMultilevel"/>
    <w:tmpl w:val="50F88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9A4F62"/>
    <w:multiLevelType w:val="hybridMultilevel"/>
    <w:tmpl w:val="48E015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7292E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B8A0BBE"/>
    <w:multiLevelType w:val="hybridMultilevel"/>
    <w:tmpl w:val="5DA04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28"/>
    <w:rsid w:val="000121C8"/>
    <w:rsid w:val="000200B0"/>
    <w:rsid w:val="0003148D"/>
    <w:rsid w:val="00033072"/>
    <w:rsid w:val="00037CA6"/>
    <w:rsid w:val="00050D74"/>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27AE7"/>
    <w:rsid w:val="0014432F"/>
    <w:rsid w:val="001677DF"/>
    <w:rsid w:val="00186AE1"/>
    <w:rsid w:val="001A3182"/>
    <w:rsid w:val="001A3621"/>
    <w:rsid w:val="001B206D"/>
    <w:rsid w:val="001B2C3C"/>
    <w:rsid w:val="001B64E6"/>
    <w:rsid w:val="001B6C6E"/>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1712"/>
    <w:rsid w:val="00345957"/>
    <w:rsid w:val="00352BB7"/>
    <w:rsid w:val="0035353F"/>
    <w:rsid w:val="00363B0E"/>
    <w:rsid w:val="003704E4"/>
    <w:rsid w:val="00373401"/>
    <w:rsid w:val="003753CA"/>
    <w:rsid w:val="00381E35"/>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6954"/>
    <w:rsid w:val="004D7E14"/>
    <w:rsid w:val="004E7D94"/>
    <w:rsid w:val="004F3631"/>
    <w:rsid w:val="005070A5"/>
    <w:rsid w:val="00512AE5"/>
    <w:rsid w:val="005130F7"/>
    <w:rsid w:val="005414A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96B6E"/>
    <w:rsid w:val="006A0806"/>
    <w:rsid w:val="006A5B75"/>
    <w:rsid w:val="006C3B84"/>
    <w:rsid w:val="006C4BFF"/>
    <w:rsid w:val="006C4E1F"/>
    <w:rsid w:val="006D6D99"/>
    <w:rsid w:val="006D757C"/>
    <w:rsid w:val="006E5526"/>
    <w:rsid w:val="006E73BA"/>
    <w:rsid w:val="006F3BC7"/>
    <w:rsid w:val="00700AA8"/>
    <w:rsid w:val="00703DE2"/>
    <w:rsid w:val="00704728"/>
    <w:rsid w:val="00722C39"/>
    <w:rsid w:val="00722EED"/>
    <w:rsid w:val="00723B6E"/>
    <w:rsid w:val="007269C5"/>
    <w:rsid w:val="007311BD"/>
    <w:rsid w:val="0073233C"/>
    <w:rsid w:val="007326D9"/>
    <w:rsid w:val="00733681"/>
    <w:rsid w:val="007407DF"/>
    <w:rsid w:val="00741958"/>
    <w:rsid w:val="00746DD4"/>
    <w:rsid w:val="0075377F"/>
    <w:rsid w:val="007568B9"/>
    <w:rsid w:val="00757B2D"/>
    <w:rsid w:val="007605F4"/>
    <w:rsid w:val="00765928"/>
    <w:rsid w:val="00767697"/>
    <w:rsid w:val="00770EFA"/>
    <w:rsid w:val="00775580"/>
    <w:rsid w:val="007767EF"/>
    <w:rsid w:val="0078310F"/>
    <w:rsid w:val="0078737B"/>
    <w:rsid w:val="0079025B"/>
    <w:rsid w:val="00791160"/>
    <w:rsid w:val="00791B3B"/>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3744A"/>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4C2E"/>
    <w:rsid w:val="008D671A"/>
    <w:rsid w:val="008F0DC1"/>
    <w:rsid w:val="008F1AD2"/>
    <w:rsid w:val="009000CF"/>
    <w:rsid w:val="00902F90"/>
    <w:rsid w:val="00907B6D"/>
    <w:rsid w:val="009101A5"/>
    <w:rsid w:val="00914DC6"/>
    <w:rsid w:val="00924156"/>
    <w:rsid w:val="00926457"/>
    <w:rsid w:val="00927B49"/>
    <w:rsid w:val="00932431"/>
    <w:rsid w:val="00936B57"/>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D6A38"/>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174E"/>
    <w:rsid w:val="00A54106"/>
    <w:rsid w:val="00A57E7B"/>
    <w:rsid w:val="00A6151D"/>
    <w:rsid w:val="00A62D27"/>
    <w:rsid w:val="00A70EF6"/>
    <w:rsid w:val="00A7131B"/>
    <w:rsid w:val="00A7443D"/>
    <w:rsid w:val="00AB45E1"/>
    <w:rsid w:val="00AB5D5F"/>
    <w:rsid w:val="00AC306E"/>
    <w:rsid w:val="00AC55F1"/>
    <w:rsid w:val="00AC642A"/>
    <w:rsid w:val="00AE3EA3"/>
    <w:rsid w:val="00AF5594"/>
    <w:rsid w:val="00AF644C"/>
    <w:rsid w:val="00B066A7"/>
    <w:rsid w:val="00B07F0A"/>
    <w:rsid w:val="00B171F1"/>
    <w:rsid w:val="00B23C45"/>
    <w:rsid w:val="00B313D8"/>
    <w:rsid w:val="00B32BE9"/>
    <w:rsid w:val="00B33778"/>
    <w:rsid w:val="00B35D50"/>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E526F"/>
    <w:rsid w:val="00BF3697"/>
    <w:rsid w:val="00C01A12"/>
    <w:rsid w:val="00C03083"/>
    <w:rsid w:val="00C0339A"/>
    <w:rsid w:val="00C1754A"/>
    <w:rsid w:val="00C23C2B"/>
    <w:rsid w:val="00C25206"/>
    <w:rsid w:val="00C2652A"/>
    <w:rsid w:val="00C30F0F"/>
    <w:rsid w:val="00C41333"/>
    <w:rsid w:val="00C46D82"/>
    <w:rsid w:val="00C57CC1"/>
    <w:rsid w:val="00C6418B"/>
    <w:rsid w:val="00C67398"/>
    <w:rsid w:val="00C71E14"/>
    <w:rsid w:val="00C73161"/>
    <w:rsid w:val="00C73CC2"/>
    <w:rsid w:val="00C74646"/>
    <w:rsid w:val="00C77191"/>
    <w:rsid w:val="00C77859"/>
    <w:rsid w:val="00C91921"/>
    <w:rsid w:val="00CA0A69"/>
    <w:rsid w:val="00CB38E7"/>
    <w:rsid w:val="00CB3CD8"/>
    <w:rsid w:val="00CB49B8"/>
    <w:rsid w:val="00CC7293"/>
    <w:rsid w:val="00CC77A9"/>
    <w:rsid w:val="00CD4B85"/>
    <w:rsid w:val="00CD6E82"/>
    <w:rsid w:val="00CE042A"/>
    <w:rsid w:val="00CE3106"/>
    <w:rsid w:val="00CE4B18"/>
    <w:rsid w:val="00CF5C08"/>
    <w:rsid w:val="00D03C30"/>
    <w:rsid w:val="00D04D2F"/>
    <w:rsid w:val="00D06EA4"/>
    <w:rsid w:val="00D11ADA"/>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2B19"/>
    <w:rsid w:val="00E95A80"/>
    <w:rsid w:val="00E97F55"/>
    <w:rsid w:val="00EA51CC"/>
    <w:rsid w:val="00EB376D"/>
    <w:rsid w:val="00EC3E31"/>
    <w:rsid w:val="00EC4B99"/>
    <w:rsid w:val="00EC561A"/>
    <w:rsid w:val="00EC5BCA"/>
    <w:rsid w:val="00EC63A0"/>
    <w:rsid w:val="00ED4078"/>
    <w:rsid w:val="00ED7586"/>
    <w:rsid w:val="00EE19DA"/>
    <w:rsid w:val="00EE1DD0"/>
    <w:rsid w:val="00EE4F57"/>
    <w:rsid w:val="00EF514F"/>
    <w:rsid w:val="00EF6BFE"/>
    <w:rsid w:val="00F00F40"/>
    <w:rsid w:val="00F06FF5"/>
    <w:rsid w:val="00F0778B"/>
    <w:rsid w:val="00F162D6"/>
    <w:rsid w:val="00F26BD0"/>
    <w:rsid w:val="00F34E6B"/>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E685C"/>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28"/>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04728"/>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704728"/>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704728"/>
    <w:rPr>
      <w:rFonts w:ascii="Courier New" w:eastAsia="Times New Roman" w:hAnsi="Courier New" w:cs="Courier New"/>
      <w:sz w:val="20"/>
      <w:szCs w:val="20"/>
      <w:lang w:eastAsia="en-GB"/>
    </w:rPr>
  </w:style>
  <w:style w:type="paragraph" w:styleId="ListParagraph">
    <w:name w:val="List Paragraph"/>
    <w:basedOn w:val="Normal"/>
    <w:uiPriority w:val="34"/>
    <w:qFormat/>
    <w:rsid w:val="00704728"/>
    <w:pPr>
      <w:ind w:left="720"/>
      <w:contextualSpacing/>
    </w:pPr>
  </w:style>
  <w:style w:type="paragraph" w:styleId="Header">
    <w:name w:val="header"/>
    <w:basedOn w:val="Normal"/>
    <w:link w:val="HeaderChar"/>
    <w:uiPriority w:val="99"/>
    <w:unhideWhenUsed/>
    <w:rsid w:val="00760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5F4"/>
    <w:rPr>
      <w:rFonts w:ascii="Calibri" w:eastAsia="SimSun" w:hAnsi="Calibri" w:cs="Calibri"/>
      <w:kern w:val="3"/>
    </w:rPr>
  </w:style>
  <w:style w:type="paragraph" w:styleId="Footer">
    <w:name w:val="footer"/>
    <w:basedOn w:val="Normal"/>
    <w:link w:val="FooterChar"/>
    <w:uiPriority w:val="99"/>
    <w:unhideWhenUsed/>
    <w:rsid w:val="00760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5F4"/>
    <w:rPr>
      <w:rFonts w:ascii="Calibri" w:eastAsia="SimSun" w:hAnsi="Calibri" w:cs="Calibri"/>
      <w:kern w:val="3"/>
    </w:rPr>
  </w:style>
  <w:style w:type="paragraph" w:styleId="BodyText2">
    <w:name w:val="Body Text 2"/>
    <w:basedOn w:val="Normal"/>
    <w:link w:val="BodyText2Char"/>
    <w:uiPriority w:val="99"/>
    <w:rsid w:val="00C73CC2"/>
    <w:pPr>
      <w:widowControl/>
      <w:suppressAutoHyphens w:val="0"/>
      <w:overflowPunct w:val="0"/>
      <w:autoSpaceDE w:val="0"/>
      <w:adjustRightInd w:val="0"/>
      <w:spacing w:after="0" w:line="240" w:lineRule="auto"/>
      <w:jc w:val="both"/>
    </w:pPr>
    <w:rPr>
      <w:rFonts w:ascii="Trebuchet MS" w:eastAsia="Times New Roman" w:hAnsi="Trebuchet MS" w:cs="Times New Roman"/>
      <w:kern w:val="0"/>
      <w:sz w:val="24"/>
      <w:szCs w:val="20"/>
    </w:rPr>
  </w:style>
  <w:style w:type="character" w:customStyle="1" w:styleId="BodyText2Char">
    <w:name w:val="Body Text 2 Char"/>
    <w:basedOn w:val="DefaultParagraphFont"/>
    <w:link w:val="BodyText2"/>
    <w:uiPriority w:val="99"/>
    <w:rsid w:val="00C73CC2"/>
    <w:rPr>
      <w:rFonts w:ascii="Trebuchet MS" w:eastAsia="Times New Roman" w:hAnsi="Trebuchet MS" w:cs="Times New Roman"/>
      <w:sz w:val="24"/>
      <w:szCs w:val="20"/>
    </w:rPr>
  </w:style>
  <w:style w:type="paragraph" w:customStyle="1" w:styleId="Default">
    <w:name w:val="Default"/>
    <w:rsid w:val="00CC77A9"/>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semiHidden/>
    <w:unhideWhenUsed/>
    <w:rsid w:val="009D6A38"/>
    <w:rPr>
      <w:rFonts w:cs="Times New Roman"/>
      <w:color w:val="0000FF"/>
      <w:u w:val="single"/>
    </w:rPr>
  </w:style>
  <w:style w:type="paragraph" w:customStyle="1" w:styleId="xmsonormal">
    <w:name w:val="xmsonormal"/>
    <w:basedOn w:val="Normal"/>
    <w:uiPriority w:val="99"/>
    <w:rsid w:val="009D6A38"/>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28"/>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04728"/>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704728"/>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704728"/>
    <w:rPr>
      <w:rFonts w:ascii="Courier New" w:eastAsia="Times New Roman" w:hAnsi="Courier New" w:cs="Courier New"/>
      <w:sz w:val="20"/>
      <w:szCs w:val="20"/>
      <w:lang w:eastAsia="en-GB"/>
    </w:rPr>
  </w:style>
  <w:style w:type="paragraph" w:styleId="ListParagraph">
    <w:name w:val="List Paragraph"/>
    <w:basedOn w:val="Normal"/>
    <w:uiPriority w:val="34"/>
    <w:qFormat/>
    <w:rsid w:val="00704728"/>
    <w:pPr>
      <w:ind w:left="720"/>
      <w:contextualSpacing/>
    </w:pPr>
  </w:style>
  <w:style w:type="paragraph" w:styleId="Header">
    <w:name w:val="header"/>
    <w:basedOn w:val="Normal"/>
    <w:link w:val="HeaderChar"/>
    <w:uiPriority w:val="99"/>
    <w:unhideWhenUsed/>
    <w:rsid w:val="00760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5F4"/>
    <w:rPr>
      <w:rFonts w:ascii="Calibri" w:eastAsia="SimSun" w:hAnsi="Calibri" w:cs="Calibri"/>
      <w:kern w:val="3"/>
    </w:rPr>
  </w:style>
  <w:style w:type="paragraph" w:styleId="Footer">
    <w:name w:val="footer"/>
    <w:basedOn w:val="Normal"/>
    <w:link w:val="FooterChar"/>
    <w:uiPriority w:val="99"/>
    <w:unhideWhenUsed/>
    <w:rsid w:val="00760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5F4"/>
    <w:rPr>
      <w:rFonts w:ascii="Calibri" w:eastAsia="SimSun" w:hAnsi="Calibri" w:cs="Calibri"/>
      <w:kern w:val="3"/>
    </w:rPr>
  </w:style>
  <w:style w:type="paragraph" w:styleId="BodyText2">
    <w:name w:val="Body Text 2"/>
    <w:basedOn w:val="Normal"/>
    <w:link w:val="BodyText2Char"/>
    <w:uiPriority w:val="99"/>
    <w:rsid w:val="00C73CC2"/>
    <w:pPr>
      <w:widowControl/>
      <w:suppressAutoHyphens w:val="0"/>
      <w:overflowPunct w:val="0"/>
      <w:autoSpaceDE w:val="0"/>
      <w:adjustRightInd w:val="0"/>
      <w:spacing w:after="0" w:line="240" w:lineRule="auto"/>
      <w:jc w:val="both"/>
    </w:pPr>
    <w:rPr>
      <w:rFonts w:ascii="Trebuchet MS" w:eastAsia="Times New Roman" w:hAnsi="Trebuchet MS" w:cs="Times New Roman"/>
      <w:kern w:val="0"/>
      <w:sz w:val="24"/>
      <w:szCs w:val="20"/>
    </w:rPr>
  </w:style>
  <w:style w:type="character" w:customStyle="1" w:styleId="BodyText2Char">
    <w:name w:val="Body Text 2 Char"/>
    <w:basedOn w:val="DefaultParagraphFont"/>
    <w:link w:val="BodyText2"/>
    <w:uiPriority w:val="99"/>
    <w:rsid w:val="00C73CC2"/>
    <w:rPr>
      <w:rFonts w:ascii="Trebuchet MS" w:eastAsia="Times New Roman" w:hAnsi="Trebuchet MS" w:cs="Times New Roman"/>
      <w:sz w:val="24"/>
      <w:szCs w:val="20"/>
    </w:rPr>
  </w:style>
  <w:style w:type="paragraph" w:customStyle="1" w:styleId="Default">
    <w:name w:val="Default"/>
    <w:rsid w:val="00CC77A9"/>
    <w:pPr>
      <w:autoSpaceDE w:val="0"/>
      <w:autoSpaceDN w:val="0"/>
      <w:adjustRightInd w:val="0"/>
      <w:spacing w:after="0" w:line="240" w:lineRule="auto"/>
    </w:pPr>
    <w:rPr>
      <w:rFonts w:ascii="Symbol" w:hAnsi="Symbol" w:cs="Symbol"/>
      <w:color w:val="000000"/>
      <w:sz w:val="24"/>
      <w:szCs w:val="24"/>
    </w:rPr>
  </w:style>
  <w:style w:type="character" w:styleId="Hyperlink">
    <w:name w:val="Hyperlink"/>
    <w:basedOn w:val="DefaultParagraphFont"/>
    <w:uiPriority w:val="99"/>
    <w:semiHidden/>
    <w:unhideWhenUsed/>
    <w:rsid w:val="009D6A38"/>
    <w:rPr>
      <w:rFonts w:cs="Times New Roman"/>
      <w:color w:val="0000FF"/>
      <w:u w:val="single"/>
    </w:rPr>
  </w:style>
  <w:style w:type="paragraph" w:customStyle="1" w:styleId="xmsonormal">
    <w:name w:val="xmsonormal"/>
    <w:basedOn w:val="Normal"/>
    <w:uiPriority w:val="99"/>
    <w:rsid w:val="009D6A38"/>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9552">
      <w:bodyDiv w:val="1"/>
      <w:marLeft w:val="0"/>
      <w:marRight w:val="0"/>
      <w:marTop w:val="0"/>
      <w:marBottom w:val="0"/>
      <w:divBdr>
        <w:top w:val="none" w:sz="0" w:space="0" w:color="auto"/>
        <w:left w:val="none" w:sz="0" w:space="0" w:color="auto"/>
        <w:bottom w:val="none" w:sz="0" w:space="0" w:color="auto"/>
        <w:right w:val="none" w:sz="0" w:space="0" w:color="auto"/>
      </w:divBdr>
    </w:div>
    <w:div w:id="900365426">
      <w:bodyDiv w:val="1"/>
      <w:marLeft w:val="0"/>
      <w:marRight w:val="0"/>
      <w:marTop w:val="0"/>
      <w:marBottom w:val="0"/>
      <w:divBdr>
        <w:top w:val="none" w:sz="0" w:space="0" w:color="auto"/>
        <w:left w:val="none" w:sz="0" w:space="0" w:color="auto"/>
        <w:bottom w:val="none" w:sz="0" w:space="0" w:color="auto"/>
        <w:right w:val="none" w:sz="0" w:space="0" w:color="auto"/>
      </w:divBdr>
    </w:div>
    <w:div w:id="196434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dhousestore.co.uk/"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mperialhandmadebricks.co.uk/products/georgian/" TargetMode="External"/><Relationship Id="rId4" Type="http://schemas.openxmlformats.org/officeDocument/2006/relationships/settings" Target="settings.xml"/><Relationship Id="rId9" Type="http://schemas.openxmlformats.org/officeDocument/2006/relationships/hyperlink" Target="http://www.oldhousestore.co.uk/silicate-coloured-masonry-paint-468-p.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5</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Amoah, Alison</cp:lastModifiedBy>
  <cp:revision>9</cp:revision>
  <dcterms:created xsi:type="dcterms:W3CDTF">2017-10-13T11:35:00Z</dcterms:created>
  <dcterms:modified xsi:type="dcterms:W3CDTF">2017-10-13T15:40:00Z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2017-03-28T16:33:54Z</vt:filetime>
  </property>
</Properties>
</file>