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63D" w:rsidRPr="00643A3E" w:rsidRDefault="0059452E"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DELEGATED APPLICATION REPORT</w:t>
      </w:r>
      <w:r w:rsidR="00790E47" w:rsidRPr="00643A3E">
        <w:rPr>
          <w:rFonts w:ascii="Trebuchet MS" w:hAnsi="Trebuchet MS"/>
          <w:b/>
          <w:color w:val="000000" w:themeColor="text1"/>
          <w:sz w:val="24"/>
          <w:szCs w:val="24"/>
        </w:rPr>
        <w:t xml:space="preserve"> </w:t>
      </w:r>
      <w:r w:rsidR="004C6DB6" w:rsidRPr="00643A3E">
        <w:rPr>
          <w:rFonts w:ascii="Trebuchet MS" w:hAnsi="Trebuchet MS"/>
          <w:b/>
          <w:color w:val="000000" w:themeColor="text1"/>
          <w:sz w:val="24"/>
          <w:szCs w:val="24"/>
        </w:rPr>
        <w:tab/>
      </w:r>
      <w:r w:rsidR="004C6DB6" w:rsidRPr="00643A3E">
        <w:rPr>
          <w:rFonts w:ascii="Trebuchet MS" w:hAnsi="Trebuchet MS"/>
          <w:b/>
          <w:color w:val="000000" w:themeColor="text1"/>
          <w:sz w:val="24"/>
          <w:szCs w:val="24"/>
        </w:rPr>
        <w:tab/>
      </w:r>
      <w:r w:rsidR="004C6DB6" w:rsidRPr="00643A3E">
        <w:rPr>
          <w:rFonts w:ascii="Trebuchet MS" w:hAnsi="Trebuchet MS"/>
          <w:b/>
          <w:color w:val="000000" w:themeColor="text1"/>
          <w:sz w:val="24"/>
          <w:szCs w:val="24"/>
        </w:rPr>
        <w:tab/>
      </w:r>
      <w:r w:rsidR="004C6DB6" w:rsidRPr="00643A3E">
        <w:rPr>
          <w:rFonts w:ascii="Trebuchet MS" w:hAnsi="Trebuchet MS"/>
          <w:b/>
          <w:color w:val="000000" w:themeColor="text1"/>
          <w:sz w:val="24"/>
          <w:szCs w:val="24"/>
        </w:rPr>
        <w:tab/>
      </w:r>
    </w:p>
    <w:p w:rsidR="00AF063D" w:rsidRPr="00643A3E" w:rsidRDefault="00AF063D" w:rsidP="006F2FAE">
      <w:pPr>
        <w:pStyle w:val="PlainText"/>
        <w:jc w:val="both"/>
        <w:rPr>
          <w:rFonts w:ascii="Trebuchet MS" w:hAnsi="Trebuchet MS"/>
          <w:b/>
          <w:color w:val="000000" w:themeColor="text1"/>
          <w:sz w:val="24"/>
          <w:szCs w:val="24"/>
        </w:rPr>
      </w:pPr>
    </w:p>
    <w:p w:rsidR="008E1486" w:rsidRPr="00643A3E" w:rsidRDefault="008E1486" w:rsidP="006F2FAE">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Target Date:</w:t>
      </w:r>
      <w:r w:rsidRPr="00643A3E">
        <w:rPr>
          <w:rFonts w:ascii="Trebuchet MS" w:hAnsi="Trebuchet MS"/>
          <w:b/>
          <w:color w:val="000000" w:themeColor="text1"/>
          <w:sz w:val="24"/>
          <w:szCs w:val="24"/>
        </w:rPr>
        <w:tab/>
      </w:r>
      <w:r w:rsidR="00AF063D" w:rsidRPr="00643A3E">
        <w:rPr>
          <w:rFonts w:ascii="Trebuchet MS" w:hAnsi="Trebuchet MS"/>
          <w:color w:val="000000" w:themeColor="text1"/>
          <w:sz w:val="24"/>
          <w:szCs w:val="24"/>
        </w:rPr>
        <w:t>13</w:t>
      </w:r>
      <w:r w:rsidR="00C12380" w:rsidRPr="00643A3E">
        <w:rPr>
          <w:rFonts w:ascii="Trebuchet MS" w:hAnsi="Trebuchet MS"/>
          <w:color w:val="000000" w:themeColor="text1"/>
          <w:sz w:val="24"/>
          <w:szCs w:val="24"/>
        </w:rPr>
        <w:t>/</w:t>
      </w:r>
      <w:r w:rsidR="006E4B7D" w:rsidRPr="00643A3E">
        <w:rPr>
          <w:rFonts w:ascii="Trebuchet MS" w:hAnsi="Trebuchet MS"/>
          <w:color w:val="000000" w:themeColor="text1"/>
          <w:sz w:val="24"/>
          <w:szCs w:val="24"/>
        </w:rPr>
        <w:t>0</w:t>
      </w:r>
      <w:r w:rsidR="002055FF" w:rsidRPr="00643A3E">
        <w:rPr>
          <w:rFonts w:ascii="Trebuchet MS" w:hAnsi="Trebuchet MS"/>
          <w:color w:val="000000" w:themeColor="text1"/>
          <w:sz w:val="24"/>
          <w:szCs w:val="24"/>
        </w:rPr>
        <w:t>4</w:t>
      </w:r>
      <w:r w:rsidR="00C12380" w:rsidRPr="00643A3E">
        <w:rPr>
          <w:rFonts w:ascii="Trebuchet MS" w:hAnsi="Trebuchet MS"/>
          <w:color w:val="000000" w:themeColor="text1"/>
          <w:sz w:val="24"/>
          <w:szCs w:val="24"/>
        </w:rPr>
        <w:t>/201</w:t>
      </w:r>
      <w:r w:rsidR="006E4B7D" w:rsidRPr="00643A3E">
        <w:rPr>
          <w:rFonts w:ascii="Trebuchet MS" w:hAnsi="Trebuchet MS"/>
          <w:color w:val="000000" w:themeColor="text1"/>
          <w:sz w:val="24"/>
          <w:szCs w:val="24"/>
        </w:rPr>
        <w:t>8</w:t>
      </w:r>
      <w:r w:rsidRPr="00643A3E">
        <w:rPr>
          <w:rFonts w:ascii="Trebuchet MS" w:hAnsi="Trebuchet MS"/>
          <w:b/>
          <w:color w:val="000000" w:themeColor="text1"/>
          <w:sz w:val="24"/>
          <w:szCs w:val="24"/>
        </w:rPr>
        <w:tab/>
      </w:r>
      <w:r w:rsidRPr="00643A3E">
        <w:rPr>
          <w:rFonts w:ascii="Trebuchet MS" w:hAnsi="Trebuchet MS"/>
          <w:b/>
          <w:color w:val="000000" w:themeColor="text1"/>
          <w:sz w:val="24"/>
          <w:szCs w:val="24"/>
        </w:rPr>
        <w:tab/>
      </w:r>
      <w:r w:rsidRPr="00643A3E">
        <w:rPr>
          <w:rFonts w:ascii="Trebuchet MS" w:hAnsi="Trebuchet MS"/>
          <w:b/>
          <w:color w:val="000000" w:themeColor="text1"/>
          <w:sz w:val="24"/>
          <w:szCs w:val="24"/>
        </w:rPr>
        <w:tab/>
      </w:r>
      <w:r w:rsidR="00AF063D" w:rsidRPr="00643A3E">
        <w:rPr>
          <w:rFonts w:ascii="Trebuchet MS" w:hAnsi="Trebuchet MS"/>
          <w:b/>
          <w:color w:val="000000" w:themeColor="text1"/>
          <w:sz w:val="24"/>
          <w:szCs w:val="24"/>
        </w:rPr>
        <w:tab/>
        <w:t xml:space="preserve">Extended Target Date: </w:t>
      </w:r>
      <w:r w:rsidR="00AF063D" w:rsidRPr="00643A3E">
        <w:rPr>
          <w:rFonts w:ascii="Trebuchet MS" w:hAnsi="Trebuchet MS"/>
          <w:color w:val="000000" w:themeColor="text1"/>
          <w:sz w:val="24"/>
          <w:szCs w:val="24"/>
        </w:rPr>
        <w:t>27/04/2018</w:t>
      </w:r>
    </w:p>
    <w:p w:rsidR="00AF063D" w:rsidRPr="00643A3E" w:rsidRDefault="00AF063D" w:rsidP="006F2FAE">
      <w:pPr>
        <w:pStyle w:val="PlainText"/>
        <w:jc w:val="both"/>
        <w:rPr>
          <w:rFonts w:ascii="Trebuchet MS" w:hAnsi="Trebuchet MS"/>
          <w:b/>
          <w:color w:val="000000" w:themeColor="text1"/>
          <w:sz w:val="24"/>
          <w:szCs w:val="24"/>
        </w:rPr>
      </w:pPr>
    </w:p>
    <w:p w:rsidR="00025CC2" w:rsidRPr="00643A3E" w:rsidRDefault="00790E47" w:rsidP="006F2FAE">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Application No:</w:t>
      </w:r>
      <w:r w:rsidR="00FB1E6D" w:rsidRPr="00643A3E">
        <w:rPr>
          <w:rFonts w:ascii="Trebuchet MS" w:hAnsi="Trebuchet MS"/>
          <w:b/>
          <w:color w:val="000000" w:themeColor="text1"/>
          <w:sz w:val="24"/>
          <w:szCs w:val="24"/>
        </w:rPr>
        <w:t xml:space="preserve"> </w:t>
      </w:r>
      <w:r w:rsidR="00C12380" w:rsidRPr="00643A3E">
        <w:rPr>
          <w:rFonts w:ascii="Trebuchet MS" w:hAnsi="Trebuchet MS"/>
          <w:color w:val="000000" w:themeColor="text1"/>
          <w:sz w:val="24"/>
          <w:szCs w:val="24"/>
        </w:rPr>
        <w:t>1</w:t>
      </w:r>
      <w:r w:rsidR="002055FF" w:rsidRPr="00643A3E">
        <w:rPr>
          <w:rFonts w:ascii="Trebuchet MS" w:hAnsi="Trebuchet MS"/>
          <w:color w:val="000000" w:themeColor="text1"/>
          <w:sz w:val="24"/>
          <w:szCs w:val="24"/>
        </w:rPr>
        <w:t>803</w:t>
      </w:r>
      <w:r w:rsidR="00AF063D" w:rsidRPr="00643A3E">
        <w:rPr>
          <w:rFonts w:ascii="Trebuchet MS" w:hAnsi="Trebuchet MS"/>
          <w:color w:val="000000" w:themeColor="text1"/>
          <w:sz w:val="24"/>
          <w:szCs w:val="24"/>
        </w:rPr>
        <w:t>0</w:t>
      </w:r>
      <w:r w:rsidR="004042D4" w:rsidRPr="00643A3E">
        <w:rPr>
          <w:rFonts w:ascii="Trebuchet MS" w:hAnsi="Trebuchet MS"/>
          <w:color w:val="000000" w:themeColor="text1"/>
          <w:sz w:val="24"/>
          <w:szCs w:val="24"/>
        </w:rPr>
        <w:t>9</w:t>
      </w:r>
      <w:r w:rsidR="00C12380" w:rsidRPr="00643A3E">
        <w:rPr>
          <w:rFonts w:ascii="Trebuchet MS" w:hAnsi="Trebuchet MS"/>
          <w:color w:val="000000" w:themeColor="text1"/>
          <w:sz w:val="24"/>
          <w:szCs w:val="24"/>
        </w:rPr>
        <w:t>/HOU</w:t>
      </w:r>
      <w:r w:rsidR="001F4B07" w:rsidRPr="00643A3E">
        <w:rPr>
          <w:rFonts w:ascii="Trebuchet MS" w:hAnsi="Trebuchet MS"/>
          <w:color w:val="000000" w:themeColor="text1"/>
          <w:sz w:val="24"/>
          <w:szCs w:val="24"/>
        </w:rPr>
        <w:tab/>
      </w:r>
      <w:r w:rsidR="001F4B07" w:rsidRPr="00643A3E">
        <w:rPr>
          <w:rFonts w:ascii="Trebuchet MS" w:hAnsi="Trebuchet MS"/>
          <w:color w:val="000000" w:themeColor="text1"/>
          <w:sz w:val="24"/>
          <w:szCs w:val="24"/>
        </w:rPr>
        <w:tab/>
      </w:r>
      <w:r w:rsidR="001F4B07" w:rsidRPr="00643A3E">
        <w:rPr>
          <w:rFonts w:ascii="Trebuchet MS" w:hAnsi="Trebuchet MS"/>
          <w:color w:val="000000" w:themeColor="text1"/>
          <w:sz w:val="24"/>
          <w:szCs w:val="24"/>
        </w:rPr>
        <w:tab/>
      </w:r>
      <w:r w:rsidR="001F4B07" w:rsidRPr="00643A3E">
        <w:rPr>
          <w:rFonts w:ascii="Trebuchet MS" w:hAnsi="Trebuchet MS"/>
          <w:color w:val="000000" w:themeColor="text1"/>
          <w:sz w:val="24"/>
          <w:szCs w:val="24"/>
        </w:rPr>
        <w:tab/>
      </w:r>
      <w:r w:rsidR="001F4B07" w:rsidRPr="00643A3E">
        <w:rPr>
          <w:rFonts w:ascii="Trebuchet MS" w:hAnsi="Trebuchet MS"/>
          <w:color w:val="000000" w:themeColor="text1"/>
          <w:sz w:val="24"/>
          <w:szCs w:val="24"/>
        </w:rPr>
        <w:tab/>
      </w:r>
    </w:p>
    <w:p w:rsidR="00E64B9F" w:rsidRPr="00643A3E" w:rsidRDefault="0059452E" w:rsidP="006F2FAE">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Address:</w:t>
      </w:r>
      <w:r w:rsidR="00A3419E" w:rsidRPr="00643A3E">
        <w:rPr>
          <w:rFonts w:ascii="Trebuchet MS" w:hAnsi="Trebuchet MS"/>
          <w:color w:val="000000" w:themeColor="text1"/>
          <w:sz w:val="24"/>
          <w:szCs w:val="24"/>
        </w:rPr>
        <w:t xml:space="preserve"> </w:t>
      </w:r>
      <w:r w:rsidR="00AF063D" w:rsidRPr="00643A3E">
        <w:rPr>
          <w:rFonts w:ascii="Trebuchet MS" w:hAnsi="Trebuchet MS"/>
          <w:color w:val="000000" w:themeColor="text1"/>
          <w:sz w:val="24"/>
          <w:szCs w:val="24"/>
        </w:rPr>
        <w:t>116 Overdown Road, Tilehurst, Reading</w:t>
      </w:r>
    </w:p>
    <w:p w:rsidR="004042D4" w:rsidRPr="00643A3E" w:rsidRDefault="0059452E" w:rsidP="00AF063D">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Proposal:</w:t>
      </w:r>
      <w:r w:rsidR="00537DFF" w:rsidRPr="00643A3E">
        <w:rPr>
          <w:rFonts w:ascii="Trebuchet MS" w:hAnsi="Trebuchet MS"/>
          <w:color w:val="000000" w:themeColor="text1"/>
          <w:sz w:val="24"/>
          <w:szCs w:val="24"/>
        </w:rPr>
        <w:t xml:space="preserve"> </w:t>
      </w:r>
      <w:r w:rsidR="00AF063D" w:rsidRPr="00643A3E">
        <w:rPr>
          <w:rFonts w:ascii="Trebuchet MS" w:hAnsi="Trebuchet MS"/>
          <w:color w:val="000000" w:themeColor="text1"/>
          <w:sz w:val="24"/>
          <w:szCs w:val="24"/>
        </w:rPr>
        <w:t>Two storey side extension, single stor</w:t>
      </w:r>
      <w:r w:rsidR="00AF063D" w:rsidRPr="00643A3E">
        <w:rPr>
          <w:rFonts w:ascii="Trebuchet MS" w:hAnsi="Trebuchet MS"/>
          <w:color w:val="000000" w:themeColor="text1"/>
          <w:sz w:val="24"/>
          <w:szCs w:val="24"/>
        </w:rPr>
        <w:t xml:space="preserve">ey rear extension to garage and </w:t>
      </w:r>
      <w:r w:rsidR="00AF063D" w:rsidRPr="00643A3E">
        <w:rPr>
          <w:rFonts w:ascii="Trebuchet MS" w:hAnsi="Trebuchet MS"/>
          <w:color w:val="000000" w:themeColor="text1"/>
          <w:sz w:val="24"/>
          <w:szCs w:val="24"/>
        </w:rPr>
        <w:t>part modification of garage roof.</w:t>
      </w:r>
    </w:p>
    <w:p w:rsidR="0059452E" w:rsidRPr="00643A3E" w:rsidRDefault="0059452E" w:rsidP="006F2FAE">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 xml:space="preserve">Case officer: </w:t>
      </w:r>
      <w:r w:rsidR="00C12380" w:rsidRPr="00643A3E">
        <w:rPr>
          <w:rFonts w:ascii="Trebuchet MS" w:hAnsi="Trebuchet MS"/>
          <w:color w:val="000000" w:themeColor="text1"/>
          <w:sz w:val="24"/>
          <w:szCs w:val="24"/>
        </w:rPr>
        <w:t>Claire Ringwood</w:t>
      </w:r>
    </w:p>
    <w:p w:rsidR="00980598" w:rsidRPr="00643A3E"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643A3E" w:rsidRDefault="0059452E" w:rsidP="006F2FAE">
      <w:pPr>
        <w:pStyle w:val="PlainText"/>
        <w:jc w:val="both"/>
        <w:rPr>
          <w:rFonts w:ascii="Trebuchet MS" w:hAnsi="Trebuchet MS"/>
          <w:color w:val="000000" w:themeColor="text1"/>
          <w:sz w:val="24"/>
          <w:szCs w:val="24"/>
        </w:rPr>
      </w:pPr>
    </w:p>
    <w:p w:rsidR="0059452E" w:rsidRPr="00643A3E" w:rsidRDefault="0059452E"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Site Description and Surrounding Area</w:t>
      </w:r>
      <w:r w:rsidR="00790E47" w:rsidRPr="00643A3E">
        <w:rPr>
          <w:rFonts w:ascii="Trebuchet MS" w:hAnsi="Trebuchet MS"/>
          <w:b/>
          <w:color w:val="000000" w:themeColor="text1"/>
          <w:sz w:val="24"/>
          <w:szCs w:val="24"/>
        </w:rPr>
        <w:t>:</w:t>
      </w:r>
      <w:r w:rsidR="000676FE" w:rsidRPr="00643A3E">
        <w:rPr>
          <w:rFonts w:ascii="Trebuchet MS" w:hAnsi="Trebuchet MS"/>
          <w:b/>
          <w:color w:val="000000" w:themeColor="text1"/>
          <w:sz w:val="24"/>
          <w:szCs w:val="24"/>
        </w:rPr>
        <w:t xml:space="preserve"> </w:t>
      </w:r>
      <w:r w:rsidR="002A1C04" w:rsidRPr="00643A3E">
        <w:rPr>
          <w:rFonts w:ascii="Trebuchet MS" w:hAnsi="Trebuchet MS"/>
          <w:b/>
          <w:color w:val="000000" w:themeColor="text1"/>
          <w:sz w:val="24"/>
          <w:szCs w:val="24"/>
        </w:rPr>
        <w:t xml:space="preserve">    </w:t>
      </w:r>
    </w:p>
    <w:p w:rsidR="00713473" w:rsidRPr="00643A3E" w:rsidRDefault="002F6F2F" w:rsidP="006F2FAE">
      <w:pPr>
        <w:autoSpaceDE/>
        <w:autoSpaceDN/>
        <w:jc w:val="both"/>
        <w:rPr>
          <w:rFonts w:ascii="Trebuchet MS" w:hAnsi="Trebuchet MS"/>
          <w:color w:val="000000" w:themeColor="text1"/>
          <w:sz w:val="24"/>
          <w:szCs w:val="24"/>
        </w:rPr>
      </w:pPr>
      <w:r w:rsidRPr="00643A3E">
        <w:rPr>
          <w:rFonts w:ascii="Trebuchet MS" w:eastAsia="Times New Roman" w:hAnsi="Trebuchet MS"/>
          <w:color w:val="000000" w:themeColor="text1"/>
          <w:sz w:val="24"/>
          <w:szCs w:val="24"/>
          <w:lang w:val="en-US" w:eastAsia="en-US"/>
        </w:rPr>
        <w:t xml:space="preserve">The application site is a </w:t>
      </w:r>
      <w:r w:rsidR="00517457" w:rsidRPr="00643A3E">
        <w:rPr>
          <w:rFonts w:ascii="Trebuchet MS" w:eastAsia="Times New Roman" w:hAnsi="Trebuchet MS"/>
          <w:color w:val="000000" w:themeColor="text1"/>
          <w:sz w:val="24"/>
          <w:szCs w:val="24"/>
          <w:lang w:val="en-US" w:eastAsia="en-US"/>
        </w:rPr>
        <w:t xml:space="preserve">two storey semi-detached property.  Due to levels at the site the property is raised up from the road and the rear garden continues to rise upwards.  The property has a detached garage </w:t>
      </w:r>
      <w:r w:rsidR="008B53AA" w:rsidRPr="00643A3E">
        <w:rPr>
          <w:rFonts w:ascii="Trebuchet MS" w:eastAsia="Times New Roman" w:hAnsi="Trebuchet MS"/>
          <w:color w:val="000000" w:themeColor="text1"/>
          <w:sz w:val="24"/>
          <w:szCs w:val="24"/>
          <w:lang w:val="en-US" w:eastAsia="en-US"/>
        </w:rPr>
        <w:t xml:space="preserve">(which is adjoined to the neighbouring garage at No.114) </w:t>
      </w:r>
      <w:r w:rsidR="00517457" w:rsidRPr="00643A3E">
        <w:rPr>
          <w:rFonts w:ascii="Trebuchet MS" w:eastAsia="Times New Roman" w:hAnsi="Trebuchet MS"/>
          <w:color w:val="000000" w:themeColor="text1"/>
          <w:sz w:val="24"/>
          <w:szCs w:val="24"/>
          <w:lang w:val="en-US" w:eastAsia="en-US"/>
        </w:rPr>
        <w:t xml:space="preserve">which is at a lower level than the property.  </w:t>
      </w:r>
      <w:r w:rsidR="008B53AA" w:rsidRPr="00643A3E">
        <w:rPr>
          <w:rFonts w:ascii="Trebuchet MS" w:eastAsia="Times New Roman" w:hAnsi="Trebuchet MS"/>
          <w:color w:val="000000" w:themeColor="text1"/>
          <w:sz w:val="24"/>
          <w:szCs w:val="24"/>
          <w:lang w:val="en-US" w:eastAsia="en-US"/>
        </w:rPr>
        <w:t xml:space="preserve">The property is at a higher level than the neighbouring property at 114 Overdown Road.  </w:t>
      </w:r>
      <w:r w:rsidR="00E07EE9" w:rsidRPr="00643A3E">
        <w:rPr>
          <w:rFonts w:ascii="Trebuchet MS" w:eastAsia="Times New Roman" w:hAnsi="Trebuchet MS"/>
          <w:color w:val="000000" w:themeColor="text1"/>
          <w:sz w:val="24"/>
          <w:szCs w:val="24"/>
          <w:lang w:val="en-US" w:eastAsia="en-US"/>
        </w:rPr>
        <w:t>T</w:t>
      </w:r>
      <w:r w:rsidR="002D6C4A" w:rsidRPr="00643A3E">
        <w:rPr>
          <w:rFonts w:ascii="Trebuchet MS" w:eastAsia="Times New Roman" w:hAnsi="Trebuchet MS"/>
          <w:color w:val="000000" w:themeColor="text1"/>
          <w:sz w:val="24"/>
          <w:szCs w:val="24"/>
          <w:lang w:val="en-US" w:eastAsia="en-US"/>
        </w:rPr>
        <w:t xml:space="preserve">he </w:t>
      </w:r>
      <w:r w:rsidR="00713473" w:rsidRPr="00643A3E">
        <w:rPr>
          <w:rFonts w:ascii="Trebuchet MS" w:hAnsi="Trebuchet MS"/>
          <w:color w:val="000000" w:themeColor="text1"/>
          <w:sz w:val="24"/>
          <w:szCs w:val="24"/>
        </w:rPr>
        <w:t xml:space="preserve">surrounding area is predominantly residential.   </w:t>
      </w:r>
    </w:p>
    <w:p w:rsidR="002F6F2F" w:rsidRPr="00643A3E" w:rsidRDefault="002F6F2F" w:rsidP="006F2FAE">
      <w:pPr>
        <w:jc w:val="both"/>
        <w:rPr>
          <w:rFonts w:ascii="Trebuchet MS" w:eastAsia="Times New Roman" w:hAnsi="Trebuchet MS"/>
          <w:color w:val="000000" w:themeColor="text1"/>
          <w:sz w:val="24"/>
          <w:szCs w:val="24"/>
          <w:lang w:val="en-US" w:eastAsia="en-US"/>
        </w:rPr>
      </w:pPr>
    </w:p>
    <w:p w:rsidR="0059452E" w:rsidRPr="00643A3E" w:rsidRDefault="0059452E"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Proposal</w:t>
      </w:r>
      <w:r w:rsidR="00790E47" w:rsidRPr="00643A3E">
        <w:rPr>
          <w:rFonts w:ascii="Trebuchet MS" w:hAnsi="Trebuchet MS"/>
          <w:b/>
          <w:color w:val="000000" w:themeColor="text1"/>
          <w:sz w:val="24"/>
          <w:szCs w:val="24"/>
        </w:rPr>
        <w:t>:</w:t>
      </w:r>
      <w:r w:rsidR="002A1C04" w:rsidRPr="00643A3E">
        <w:rPr>
          <w:rFonts w:ascii="Trebuchet MS" w:hAnsi="Trebuchet MS"/>
          <w:b/>
          <w:color w:val="000000" w:themeColor="text1"/>
          <w:sz w:val="24"/>
          <w:szCs w:val="24"/>
        </w:rPr>
        <w:t xml:space="preserve">    </w:t>
      </w:r>
    </w:p>
    <w:p w:rsidR="008B53AA" w:rsidRPr="00643A3E" w:rsidRDefault="003E091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The propos</w:t>
      </w:r>
      <w:r w:rsidR="00CE037E" w:rsidRPr="00643A3E">
        <w:rPr>
          <w:rFonts w:ascii="Trebuchet MS" w:hAnsi="Trebuchet MS"/>
          <w:color w:val="000000" w:themeColor="text1"/>
          <w:sz w:val="24"/>
          <w:szCs w:val="24"/>
        </w:rPr>
        <w:t xml:space="preserve">al </w:t>
      </w:r>
      <w:r w:rsidR="008B53AA" w:rsidRPr="00643A3E">
        <w:rPr>
          <w:rFonts w:ascii="Trebuchet MS" w:hAnsi="Trebuchet MS"/>
          <w:color w:val="000000" w:themeColor="text1"/>
          <w:sz w:val="24"/>
          <w:szCs w:val="24"/>
        </w:rPr>
        <w:t xml:space="preserve">has been amended to overcome initial concerns and </w:t>
      </w:r>
      <w:r w:rsidR="00CE037E" w:rsidRPr="00643A3E">
        <w:rPr>
          <w:rFonts w:ascii="Trebuchet MS" w:hAnsi="Trebuchet MS"/>
          <w:color w:val="000000" w:themeColor="text1"/>
          <w:sz w:val="24"/>
          <w:szCs w:val="24"/>
        </w:rPr>
        <w:t xml:space="preserve">involves </w:t>
      </w:r>
      <w:r w:rsidR="00D507B4" w:rsidRPr="00643A3E">
        <w:rPr>
          <w:rFonts w:ascii="Trebuchet MS" w:hAnsi="Trebuchet MS"/>
          <w:color w:val="000000" w:themeColor="text1"/>
          <w:sz w:val="24"/>
          <w:szCs w:val="24"/>
        </w:rPr>
        <w:t xml:space="preserve">a </w:t>
      </w:r>
      <w:r w:rsidR="008B53AA" w:rsidRPr="00643A3E">
        <w:rPr>
          <w:rFonts w:ascii="Trebuchet MS" w:hAnsi="Trebuchet MS"/>
          <w:color w:val="000000" w:themeColor="text1"/>
          <w:sz w:val="24"/>
          <w:szCs w:val="24"/>
        </w:rPr>
        <w:t>two storey side extension, a single storey rear extension and a pitched roof to the existing garage.</w:t>
      </w:r>
    </w:p>
    <w:p w:rsidR="008B53AA" w:rsidRPr="00643A3E" w:rsidRDefault="008B53AA" w:rsidP="006F2FAE">
      <w:pPr>
        <w:pStyle w:val="PlainText"/>
        <w:jc w:val="both"/>
        <w:rPr>
          <w:rFonts w:ascii="Trebuchet MS" w:hAnsi="Trebuchet MS"/>
          <w:color w:val="000000" w:themeColor="text1"/>
          <w:sz w:val="24"/>
          <w:szCs w:val="24"/>
        </w:rPr>
      </w:pPr>
    </w:p>
    <w:p w:rsidR="008B53AA" w:rsidRPr="00643A3E" w:rsidRDefault="008B53AA"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The proposed two storey side extension measures 3.1m in width and 7.3m in depth.  The proposed extension is set back from the existing front elevation of the property by 0.5m and is set down from the main roof by 0.3m.  The proposal has a hipped roof design to match the existing roof.  Due to the levels at the site the proposal is at a lower level than the existing property however the windows are generally in line with the windows in the existing property.  The proposed two storey side extension would be 2.8m from the boundary with 114 Overdown Road.</w:t>
      </w:r>
    </w:p>
    <w:p w:rsidR="008B53AA" w:rsidRPr="00643A3E" w:rsidRDefault="008B53AA" w:rsidP="006F2FAE">
      <w:pPr>
        <w:pStyle w:val="PlainText"/>
        <w:jc w:val="both"/>
        <w:rPr>
          <w:rFonts w:ascii="Trebuchet MS" w:hAnsi="Trebuchet MS"/>
          <w:color w:val="000000" w:themeColor="text1"/>
          <w:sz w:val="24"/>
          <w:szCs w:val="24"/>
        </w:rPr>
      </w:pPr>
    </w:p>
    <w:p w:rsidR="00024507" w:rsidRPr="00643A3E" w:rsidRDefault="008B53AA"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The proposed single storey extension </w:t>
      </w:r>
      <w:r w:rsidR="00024507" w:rsidRPr="00643A3E">
        <w:rPr>
          <w:rFonts w:ascii="Trebuchet MS" w:hAnsi="Trebuchet MS"/>
          <w:color w:val="000000" w:themeColor="text1"/>
          <w:sz w:val="24"/>
          <w:szCs w:val="24"/>
        </w:rPr>
        <w:t xml:space="preserve">is to the rear of the garage and measures 3.1m in depth.  The proposal has a flat roof and measures 2.6m in height.  The proposal is 1m from the boundary with 114 Overdown Road.  </w:t>
      </w:r>
    </w:p>
    <w:p w:rsidR="00024507" w:rsidRPr="00643A3E" w:rsidRDefault="00024507" w:rsidP="006F2FAE">
      <w:pPr>
        <w:pStyle w:val="PlainText"/>
        <w:jc w:val="both"/>
        <w:rPr>
          <w:rFonts w:ascii="Trebuchet MS" w:hAnsi="Trebuchet MS"/>
          <w:color w:val="000000" w:themeColor="text1"/>
          <w:sz w:val="24"/>
          <w:szCs w:val="24"/>
        </w:rPr>
      </w:pPr>
    </w:p>
    <w:p w:rsidR="0019416B" w:rsidRPr="00643A3E" w:rsidRDefault="00024507"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Due to the levels on site the existing garage measures 3m in height from the front and 2.2m in height from the rear.  The proposed pitch</w:t>
      </w:r>
      <w:r w:rsidR="00643A3E" w:rsidRPr="00643A3E">
        <w:rPr>
          <w:rFonts w:ascii="Trebuchet MS" w:hAnsi="Trebuchet MS"/>
          <w:color w:val="000000" w:themeColor="text1"/>
          <w:sz w:val="24"/>
          <w:szCs w:val="24"/>
        </w:rPr>
        <w:t>ed</w:t>
      </w:r>
      <w:r w:rsidRPr="00643A3E">
        <w:rPr>
          <w:rFonts w:ascii="Trebuchet MS" w:hAnsi="Trebuchet MS"/>
          <w:color w:val="000000" w:themeColor="text1"/>
          <w:sz w:val="24"/>
          <w:szCs w:val="24"/>
        </w:rPr>
        <w:t xml:space="preserve"> roof measures 2.5m in height to eaves level and 3.5m at its highest point from the front and 1.</w:t>
      </w:r>
      <w:r w:rsidR="00643A3E" w:rsidRPr="00643A3E">
        <w:rPr>
          <w:rFonts w:ascii="Trebuchet MS" w:hAnsi="Trebuchet MS"/>
          <w:color w:val="000000" w:themeColor="text1"/>
          <w:sz w:val="24"/>
          <w:szCs w:val="24"/>
        </w:rPr>
        <w:t>5</w:t>
      </w:r>
      <w:r w:rsidRPr="00643A3E">
        <w:rPr>
          <w:rFonts w:ascii="Trebuchet MS" w:hAnsi="Trebuchet MS"/>
          <w:color w:val="000000" w:themeColor="text1"/>
          <w:sz w:val="24"/>
          <w:szCs w:val="24"/>
        </w:rPr>
        <w:t xml:space="preserve">m in height to eaves level and </w:t>
      </w:r>
      <w:r w:rsidR="00643A3E" w:rsidRPr="00643A3E">
        <w:rPr>
          <w:rFonts w:ascii="Trebuchet MS" w:hAnsi="Trebuchet MS"/>
          <w:color w:val="000000" w:themeColor="text1"/>
          <w:sz w:val="24"/>
          <w:szCs w:val="24"/>
        </w:rPr>
        <w:t>2.6m at its highest point at the rear.</w:t>
      </w:r>
    </w:p>
    <w:p w:rsidR="0019416B" w:rsidRPr="00643A3E" w:rsidRDefault="0019416B" w:rsidP="006F2FAE">
      <w:pPr>
        <w:pStyle w:val="PlainText"/>
        <w:jc w:val="both"/>
        <w:rPr>
          <w:rFonts w:ascii="Trebuchet MS" w:hAnsi="Trebuchet MS"/>
          <w:color w:val="000000" w:themeColor="text1"/>
          <w:sz w:val="24"/>
          <w:szCs w:val="24"/>
        </w:rPr>
      </w:pPr>
    </w:p>
    <w:p w:rsidR="0007215D" w:rsidRPr="00643A3E" w:rsidRDefault="007954D4"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The materials will consist of </w:t>
      </w:r>
      <w:r w:rsidR="0019416B" w:rsidRPr="00643A3E">
        <w:rPr>
          <w:rFonts w:ascii="Trebuchet MS" w:hAnsi="Trebuchet MS"/>
          <w:color w:val="000000" w:themeColor="text1"/>
          <w:sz w:val="24"/>
          <w:szCs w:val="24"/>
        </w:rPr>
        <w:t xml:space="preserve">brick and </w:t>
      </w:r>
      <w:r w:rsidR="004624AD" w:rsidRPr="00643A3E">
        <w:rPr>
          <w:rFonts w:ascii="Trebuchet MS" w:hAnsi="Trebuchet MS"/>
          <w:color w:val="000000" w:themeColor="text1"/>
          <w:sz w:val="24"/>
          <w:szCs w:val="24"/>
        </w:rPr>
        <w:t xml:space="preserve">tiles </w:t>
      </w:r>
      <w:r w:rsidRPr="00643A3E">
        <w:rPr>
          <w:rFonts w:ascii="Trebuchet MS" w:hAnsi="Trebuchet MS"/>
          <w:color w:val="000000" w:themeColor="text1"/>
          <w:sz w:val="24"/>
          <w:szCs w:val="24"/>
        </w:rPr>
        <w:t>to match the existing property.</w:t>
      </w:r>
    </w:p>
    <w:p w:rsidR="007954D4" w:rsidRPr="00643A3E" w:rsidRDefault="007954D4" w:rsidP="006F2FAE">
      <w:pPr>
        <w:pStyle w:val="PlainText"/>
        <w:jc w:val="both"/>
        <w:rPr>
          <w:rFonts w:ascii="Trebuchet MS" w:hAnsi="Trebuchet MS"/>
          <w:color w:val="000000" w:themeColor="text1"/>
          <w:sz w:val="24"/>
          <w:szCs w:val="24"/>
        </w:rPr>
      </w:pPr>
    </w:p>
    <w:p w:rsidR="002F6F2F" w:rsidRPr="00643A3E" w:rsidRDefault="002F6F2F"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Plans Considered:</w:t>
      </w:r>
    </w:p>
    <w:p w:rsidR="001653A6" w:rsidRPr="00643A3E" w:rsidRDefault="002F6F2F"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The agent submitted the f</w:t>
      </w:r>
      <w:r w:rsidR="0049766B" w:rsidRPr="00643A3E">
        <w:rPr>
          <w:rFonts w:ascii="Trebuchet MS" w:hAnsi="Trebuchet MS"/>
          <w:color w:val="000000" w:themeColor="text1"/>
          <w:sz w:val="24"/>
          <w:szCs w:val="24"/>
        </w:rPr>
        <w:t>ollowing</w:t>
      </w:r>
      <w:r w:rsidR="002055FF" w:rsidRPr="00643A3E">
        <w:rPr>
          <w:rFonts w:ascii="Trebuchet MS" w:hAnsi="Trebuchet MS"/>
          <w:color w:val="000000" w:themeColor="text1"/>
          <w:sz w:val="24"/>
          <w:szCs w:val="24"/>
        </w:rPr>
        <w:t xml:space="preserve"> </w:t>
      </w:r>
      <w:r w:rsidR="0025685E" w:rsidRPr="00643A3E">
        <w:rPr>
          <w:rFonts w:ascii="Trebuchet MS" w:hAnsi="Trebuchet MS"/>
          <w:color w:val="000000" w:themeColor="text1"/>
          <w:sz w:val="24"/>
          <w:szCs w:val="24"/>
        </w:rPr>
        <w:t xml:space="preserve">drawings, </w:t>
      </w:r>
      <w:r w:rsidR="001653A6" w:rsidRPr="00643A3E">
        <w:rPr>
          <w:rFonts w:ascii="Trebuchet MS" w:hAnsi="Trebuchet MS"/>
          <w:color w:val="000000" w:themeColor="text1"/>
          <w:sz w:val="24"/>
          <w:szCs w:val="24"/>
        </w:rPr>
        <w:t xml:space="preserve">received on </w:t>
      </w:r>
      <w:r w:rsidR="00EA27F9" w:rsidRPr="00643A3E">
        <w:rPr>
          <w:rFonts w:ascii="Trebuchet MS" w:hAnsi="Trebuchet MS"/>
          <w:color w:val="000000" w:themeColor="text1"/>
          <w:sz w:val="24"/>
          <w:szCs w:val="24"/>
        </w:rPr>
        <w:t>16</w:t>
      </w:r>
      <w:r w:rsidR="00EA27F9" w:rsidRPr="00643A3E">
        <w:rPr>
          <w:rFonts w:ascii="Trebuchet MS" w:hAnsi="Trebuchet MS"/>
          <w:color w:val="000000" w:themeColor="text1"/>
          <w:sz w:val="24"/>
          <w:szCs w:val="24"/>
          <w:vertAlign w:val="superscript"/>
        </w:rPr>
        <w:t>th</w:t>
      </w:r>
      <w:r w:rsidR="00EA27F9" w:rsidRPr="00643A3E">
        <w:rPr>
          <w:rFonts w:ascii="Trebuchet MS" w:hAnsi="Trebuchet MS"/>
          <w:color w:val="000000" w:themeColor="text1"/>
          <w:sz w:val="24"/>
          <w:szCs w:val="24"/>
        </w:rPr>
        <w:t xml:space="preserve"> February </w:t>
      </w:r>
      <w:r w:rsidR="002055FF" w:rsidRPr="00643A3E">
        <w:rPr>
          <w:rFonts w:ascii="Trebuchet MS" w:hAnsi="Trebuchet MS"/>
          <w:color w:val="000000" w:themeColor="text1"/>
          <w:sz w:val="24"/>
          <w:szCs w:val="24"/>
        </w:rPr>
        <w:t>2018</w:t>
      </w:r>
      <w:r w:rsidR="001653A6" w:rsidRPr="00643A3E">
        <w:rPr>
          <w:rFonts w:ascii="Trebuchet MS" w:hAnsi="Trebuchet MS"/>
          <w:color w:val="000000" w:themeColor="text1"/>
          <w:sz w:val="24"/>
          <w:szCs w:val="24"/>
        </w:rPr>
        <w:t>:</w:t>
      </w:r>
    </w:p>
    <w:p w:rsidR="008C4C5F" w:rsidRPr="00643A3E" w:rsidRDefault="0025685E" w:rsidP="00480E09">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Drawing No: </w:t>
      </w:r>
      <w:r w:rsidR="00EA27F9" w:rsidRPr="00643A3E">
        <w:rPr>
          <w:rFonts w:ascii="Trebuchet MS" w:hAnsi="Trebuchet MS"/>
          <w:color w:val="000000" w:themeColor="text1"/>
          <w:sz w:val="24"/>
          <w:szCs w:val="24"/>
        </w:rPr>
        <w:t>OR-</w:t>
      </w:r>
      <w:r w:rsidRPr="00643A3E">
        <w:rPr>
          <w:rFonts w:ascii="Trebuchet MS" w:hAnsi="Trebuchet MS"/>
          <w:color w:val="000000" w:themeColor="text1"/>
          <w:sz w:val="24"/>
          <w:szCs w:val="24"/>
        </w:rPr>
        <w:t xml:space="preserve">01 – Location </w:t>
      </w:r>
      <w:proofErr w:type="gramStart"/>
      <w:r w:rsidR="00EA27F9" w:rsidRPr="00643A3E">
        <w:rPr>
          <w:rFonts w:ascii="Trebuchet MS" w:hAnsi="Trebuchet MS"/>
          <w:color w:val="000000" w:themeColor="text1"/>
          <w:sz w:val="24"/>
          <w:szCs w:val="24"/>
        </w:rPr>
        <w:t>And</w:t>
      </w:r>
      <w:proofErr w:type="gramEnd"/>
      <w:r w:rsidR="00EA27F9" w:rsidRPr="00643A3E">
        <w:rPr>
          <w:rFonts w:ascii="Trebuchet MS" w:hAnsi="Trebuchet MS"/>
          <w:color w:val="000000" w:themeColor="text1"/>
          <w:sz w:val="24"/>
          <w:szCs w:val="24"/>
        </w:rPr>
        <w:t xml:space="preserve"> Block </w:t>
      </w:r>
      <w:r w:rsidRPr="00643A3E">
        <w:rPr>
          <w:rFonts w:ascii="Trebuchet MS" w:hAnsi="Trebuchet MS"/>
          <w:color w:val="000000" w:themeColor="text1"/>
          <w:sz w:val="24"/>
          <w:szCs w:val="24"/>
        </w:rPr>
        <w:t>Plan</w:t>
      </w:r>
    </w:p>
    <w:p w:rsidR="0025685E" w:rsidRPr="00643A3E" w:rsidRDefault="0025685E" w:rsidP="0025685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Drawing No: </w:t>
      </w:r>
      <w:r w:rsidR="00EA27F9" w:rsidRPr="00643A3E">
        <w:rPr>
          <w:rFonts w:ascii="Trebuchet MS" w:hAnsi="Trebuchet MS"/>
          <w:color w:val="000000" w:themeColor="text1"/>
          <w:sz w:val="24"/>
          <w:szCs w:val="24"/>
        </w:rPr>
        <w:t>OR-</w:t>
      </w:r>
      <w:r w:rsidRPr="00643A3E">
        <w:rPr>
          <w:rFonts w:ascii="Trebuchet MS" w:hAnsi="Trebuchet MS"/>
          <w:color w:val="000000" w:themeColor="text1"/>
          <w:sz w:val="24"/>
          <w:szCs w:val="24"/>
        </w:rPr>
        <w:t>02 –</w:t>
      </w:r>
      <w:r w:rsidR="00EA27F9" w:rsidRPr="00643A3E">
        <w:rPr>
          <w:rFonts w:ascii="Trebuchet MS" w:hAnsi="Trebuchet MS"/>
          <w:color w:val="000000" w:themeColor="text1"/>
          <w:sz w:val="24"/>
          <w:szCs w:val="24"/>
        </w:rPr>
        <w:t xml:space="preserve"> Existing Plans &amp; Elevations </w:t>
      </w:r>
      <w:r w:rsidRPr="00643A3E">
        <w:rPr>
          <w:rFonts w:ascii="Trebuchet MS" w:hAnsi="Trebuchet MS"/>
          <w:color w:val="000000" w:themeColor="text1"/>
          <w:sz w:val="24"/>
          <w:szCs w:val="24"/>
        </w:rPr>
        <w:t xml:space="preserve"> </w:t>
      </w:r>
    </w:p>
    <w:p w:rsidR="00EA27F9" w:rsidRPr="00643A3E" w:rsidRDefault="0025685E" w:rsidP="0025685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Drawing No:</w:t>
      </w:r>
      <w:r w:rsidR="00EA27F9" w:rsidRPr="00643A3E">
        <w:rPr>
          <w:rFonts w:ascii="Trebuchet MS" w:hAnsi="Trebuchet MS"/>
          <w:color w:val="000000" w:themeColor="text1"/>
          <w:sz w:val="24"/>
          <w:szCs w:val="24"/>
        </w:rPr>
        <w:t xml:space="preserve"> OR-03 – Proposed Plans </w:t>
      </w:r>
      <w:proofErr w:type="gramStart"/>
      <w:r w:rsidR="00EA27F9" w:rsidRPr="00643A3E">
        <w:rPr>
          <w:rFonts w:ascii="Trebuchet MS" w:hAnsi="Trebuchet MS"/>
          <w:color w:val="000000" w:themeColor="text1"/>
          <w:sz w:val="24"/>
          <w:szCs w:val="24"/>
        </w:rPr>
        <w:t>And</w:t>
      </w:r>
      <w:proofErr w:type="gramEnd"/>
      <w:r w:rsidR="00EA27F9" w:rsidRPr="00643A3E">
        <w:rPr>
          <w:rFonts w:ascii="Trebuchet MS" w:hAnsi="Trebuchet MS"/>
          <w:color w:val="000000" w:themeColor="text1"/>
          <w:sz w:val="24"/>
          <w:szCs w:val="24"/>
        </w:rPr>
        <w:t xml:space="preserve"> Elevations </w:t>
      </w:r>
    </w:p>
    <w:p w:rsidR="00EA27F9" w:rsidRPr="00643A3E" w:rsidRDefault="00EA27F9" w:rsidP="0025685E">
      <w:pPr>
        <w:pStyle w:val="PlainText"/>
        <w:jc w:val="both"/>
        <w:rPr>
          <w:rFonts w:ascii="Trebuchet MS" w:hAnsi="Trebuchet MS"/>
          <w:color w:val="000000" w:themeColor="text1"/>
          <w:sz w:val="24"/>
          <w:szCs w:val="24"/>
        </w:rPr>
      </w:pPr>
    </w:p>
    <w:p w:rsidR="0055531F" w:rsidRPr="00643A3E" w:rsidRDefault="0055531F" w:rsidP="0025685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lastRenderedPageBreak/>
        <w:t xml:space="preserve">The agent submitted the following </w:t>
      </w:r>
      <w:r w:rsidR="00EA27F9" w:rsidRPr="00643A3E">
        <w:rPr>
          <w:rFonts w:ascii="Trebuchet MS" w:hAnsi="Trebuchet MS"/>
          <w:color w:val="000000" w:themeColor="text1"/>
          <w:sz w:val="24"/>
          <w:szCs w:val="24"/>
        </w:rPr>
        <w:t xml:space="preserve">amended </w:t>
      </w:r>
      <w:r w:rsidRPr="00643A3E">
        <w:rPr>
          <w:rFonts w:ascii="Trebuchet MS" w:hAnsi="Trebuchet MS"/>
          <w:color w:val="000000" w:themeColor="text1"/>
          <w:sz w:val="24"/>
          <w:szCs w:val="24"/>
        </w:rPr>
        <w:t xml:space="preserve">drawings, received on </w:t>
      </w:r>
      <w:r w:rsidR="00EA27F9" w:rsidRPr="00643A3E">
        <w:rPr>
          <w:rFonts w:ascii="Trebuchet MS" w:hAnsi="Trebuchet MS"/>
          <w:color w:val="000000" w:themeColor="text1"/>
          <w:sz w:val="24"/>
          <w:szCs w:val="24"/>
        </w:rPr>
        <w:t>18</w:t>
      </w:r>
      <w:r w:rsidR="00EA27F9" w:rsidRPr="00643A3E">
        <w:rPr>
          <w:rFonts w:ascii="Trebuchet MS" w:hAnsi="Trebuchet MS"/>
          <w:color w:val="000000" w:themeColor="text1"/>
          <w:sz w:val="24"/>
          <w:szCs w:val="24"/>
          <w:vertAlign w:val="superscript"/>
        </w:rPr>
        <w:t>th</w:t>
      </w:r>
      <w:r w:rsidR="00EA27F9" w:rsidRPr="00643A3E">
        <w:rPr>
          <w:rFonts w:ascii="Trebuchet MS" w:hAnsi="Trebuchet MS"/>
          <w:color w:val="000000" w:themeColor="text1"/>
          <w:sz w:val="24"/>
          <w:szCs w:val="24"/>
        </w:rPr>
        <w:t xml:space="preserve"> April </w:t>
      </w:r>
      <w:r w:rsidRPr="00643A3E">
        <w:rPr>
          <w:rFonts w:ascii="Trebuchet MS" w:hAnsi="Trebuchet MS"/>
          <w:color w:val="000000" w:themeColor="text1"/>
          <w:sz w:val="24"/>
          <w:szCs w:val="24"/>
        </w:rPr>
        <w:t>2018:</w:t>
      </w:r>
    </w:p>
    <w:p w:rsidR="00EA27F9" w:rsidRPr="00643A3E" w:rsidRDefault="00EA27F9" w:rsidP="00EA27F9">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Drawing No: OR-01</w:t>
      </w:r>
      <w:r w:rsidRPr="00643A3E">
        <w:rPr>
          <w:rFonts w:ascii="Trebuchet MS" w:hAnsi="Trebuchet MS"/>
          <w:color w:val="000000" w:themeColor="text1"/>
          <w:sz w:val="24"/>
          <w:szCs w:val="24"/>
        </w:rPr>
        <w:t>R1</w:t>
      </w:r>
      <w:r w:rsidRPr="00643A3E">
        <w:rPr>
          <w:rFonts w:ascii="Trebuchet MS" w:hAnsi="Trebuchet MS"/>
          <w:color w:val="000000" w:themeColor="text1"/>
          <w:sz w:val="24"/>
          <w:szCs w:val="24"/>
        </w:rPr>
        <w:t xml:space="preserve"> – Location </w:t>
      </w:r>
      <w:proofErr w:type="gramStart"/>
      <w:r w:rsidRPr="00643A3E">
        <w:rPr>
          <w:rFonts w:ascii="Trebuchet MS" w:hAnsi="Trebuchet MS"/>
          <w:color w:val="000000" w:themeColor="text1"/>
          <w:sz w:val="24"/>
          <w:szCs w:val="24"/>
        </w:rPr>
        <w:t>And</w:t>
      </w:r>
      <w:proofErr w:type="gramEnd"/>
      <w:r w:rsidRPr="00643A3E">
        <w:rPr>
          <w:rFonts w:ascii="Trebuchet MS" w:hAnsi="Trebuchet MS"/>
          <w:color w:val="000000" w:themeColor="text1"/>
          <w:sz w:val="24"/>
          <w:szCs w:val="24"/>
        </w:rPr>
        <w:t xml:space="preserve"> Block Plan</w:t>
      </w:r>
    </w:p>
    <w:p w:rsidR="00EA27F9" w:rsidRPr="00643A3E" w:rsidRDefault="00EA27F9" w:rsidP="00EA27F9">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Drawing No: OR-02 – Existing Plans &amp; Elevations  </w:t>
      </w:r>
    </w:p>
    <w:p w:rsidR="00EA27F9" w:rsidRPr="00643A3E" w:rsidRDefault="00EA27F9" w:rsidP="00EA27F9">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Drawing No: OR-03</w:t>
      </w:r>
      <w:r w:rsidRPr="00643A3E">
        <w:rPr>
          <w:rFonts w:ascii="Trebuchet MS" w:hAnsi="Trebuchet MS"/>
          <w:color w:val="000000" w:themeColor="text1"/>
          <w:sz w:val="24"/>
          <w:szCs w:val="24"/>
        </w:rPr>
        <w:t>R1</w:t>
      </w:r>
      <w:r w:rsidRPr="00643A3E">
        <w:rPr>
          <w:rFonts w:ascii="Trebuchet MS" w:hAnsi="Trebuchet MS"/>
          <w:color w:val="000000" w:themeColor="text1"/>
          <w:sz w:val="24"/>
          <w:szCs w:val="24"/>
        </w:rPr>
        <w:t xml:space="preserve"> – Proposed Plans </w:t>
      </w:r>
      <w:proofErr w:type="gramStart"/>
      <w:r w:rsidRPr="00643A3E">
        <w:rPr>
          <w:rFonts w:ascii="Trebuchet MS" w:hAnsi="Trebuchet MS"/>
          <w:color w:val="000000" w:themeColor="text1"/>
          <w:sz w:val="24"/>
          <w:szCs w:val="24"/>
        </w:rPr>
        <w:t>And</w:t>
      </w:r>
      <w:proofErr w:type="gramEnd"/>
      <w:r w:rsidRPr="00643A3E">
        <w:rPr>
          <w:rFonts w:ascii="Trebuchet MS" w:hAnsi="Trebuchet MS"/>
          <w:color w:val="000000" w:themeColor="text1"/>
          <w:sz w:val="24"/>
          <w:szCs w:val="24"/>
        </w:rPr>
        <w:t xml:space="preserve"> Elevations </w:t>
      </w:r>
    </w:p>
    <w:p w:rsidR="00EA27F9" w:rsidRPr="00643A3E" w:rsidRDefault="00EA27F9" w:rsidP="00EA27F9">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Drawing No: OR-04 – Proposed Elevations &amp; Section</w:t>
      </w:r>
    </w:p>
    <w:p w:rsidR="00C6785E" w:rsidRPr="00643A3E" w:rsidRDefault="00C6785E" w:rsidP="006F2FAE">
      <w:pPr>
        <w:pStyle w:val="PlainText"/>
        <w:jc w:val="both"/>
        <w:rPr>
          <w:rFonts w:ascii="Trebuchet MS" w:hAnsi="Trebuchet MS"/>
          <w:color w:val="000000" w:themeColor="text1"/>
          <w:sz w:val="24"/>
          <w:szCs w:val="24"/>
        </w:rPr>
      </w:pPr>
    </w:p>
    <w:p w:rsidR="00643A3E" w:rsidRPr="00643A3E" w:rsidRDefault="00643A3E"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The agent submitted the following amended drawing, received on 23</w:t>
      </w:r>
      <w:r w:rsidRPr="00643A3E">
        <w:rPr>
          <w:rFonts w:ascii="Trebuchet MS" w:hAnsi="Trebuchet MS"/>
          <w:color w:val="000000" w:themeColor="text1"/>
          <w:sz w:val="24"/>
          <w:szCs w:val="24"/>
          <w:vertAlign w:val="superscript"/>
        </w:rPr>
        <w:t>rd</w:t>
      </w:r>
      <w:r w:rsidRPr="00643A3E">
        <w:rPr>
          <w:rFonts w:ascii="Trebuchet MS" w:hAnsi="Trebuchet MS"/>
          <w:color w:val="000000" w:themeColor="text1"/>
          <w:sz w:val="24"/>
          <w:szCs w:val="24"/>
        </w:rPr>
        <w:t xml:space="preserve"> April 2018:</w:t>
      </w:r>
    </w:p>
    <w:p w:rsidR="00643A3E" w:rsidRPr="00643A3E" w:rsidRDefault="00643A3E" w:rsidP="00643A3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Drawing No: OR-03R</w:t>
      </w:r>
      <w:r w:rsidRPr="00643A3E">
        <w:rPr>
          <w:rFonts w:ascii="Trebuchet MS" w:hAnsi="Trebuchet MS"/>
          <w:color w:val="000000" w:themeColor="text1"/>
          <w:sz w:val="24"/>
          <w:szCs w:val="24"/>
        </w:rPr>
        <w:t>2</w:t>
      </w:r>
      <w:r w:rsidRPr="00643A3E">
        <w:rPr>
          <w:rFonts w:ascii="Trebuchet MS" w:hAnsi="Trebuchet MS"/>
          <w:color w:val="000000" w:themeColor="text1"/>
          <w:sz w:val="24"/>
          <w:szCs w:val="24"/>
        </w:rPr>
        <w:t xml:space="preserve"> – Proposed Plans </w:t>
      </w:r>
      <w:proofErr w:type="gramStart"/>
      <w:r w:rsidRPr="00643A3E">
        <w:rPr>
          <w:rFonts w:ascii="Trebuchet MS" w:hAnsi="Trebuchet MS"/>
          <w:color w:val="000000" w:themeColor="text1"/>
          <w:sz w:val="24"/>
          <w:szCs w:val="24"/>
        </w:rPr>
        <w:t>And</w:t>
      </w:r>
      <w:proofErr w:type="gramEnd"/>
      <w:r w:rsidRPr="00643A3E">
        <w:rPr>
          <w:rFonts w:ascii="Trebuchet MS" w:hAnsi="Trebuchet MS"/>
          <w:color w:val="000000" w:themeColor="text1"/>
          <w:sz w:val="24"/>
          <w:szCs w:val="24"/>
        </w:rPr>
        <w:t xml:space="preserve"> Elevations </w:t>
      </w:r>
    </w:p>
    <w:p w:rsidR="00643A3E" w:rsidRPr="00643A3E" w:rsidRDefault="00643A3E" w:rsidP="006F2FAE">
      <w:pPr>
        <w:pStyle w:val="PlainText"/>
        <w:jc w:val="both"/>
        <w:rPr>
          <w:rFonts w:ascii="Trebuchet MS" w:hAnsi="Trebuchet MS"/>
          <w:color w:val="000000" w:themeColor="text1"/>
          <w:sz w:val="24"/>
          <w:szCs w:val="24"/>
        </w:rPr>
      </w:pPr>
    </w:p>
    <w:p w:rsidR="002F6F2F" w:rsidRPr="00643A3E" w:rsidRDefault="002F6F2F"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Relevant Planning History:</w:t>
      </w:r>
    </w:p>
    <w:p w:rsidR="00036D04" w:rsidRPr="00643A3E" w:rsidRDefault="00EA27F9" w:rsidP="006F2FAE">
      <w:pPr>
        <w:pStyle w:val="PlainText"/>
        <w:jc w:val="both"/>
        <w:rPr>
          <w:rFonts w:ascii="Trebuchet MS" w:hAnsi="Trebuchet MS"/>
          <w:color w:val="000000" w:themeColor="text1"/>
          <w:sz w:val="24"/>
          <w:szCs w:val="24"/>
        </w:rPr>
      </w:pPr>
      <w:proofErr w:type="gramStart"/>
      <w:r w:rsidRPr="00643A3E">
        <w:rPr>
          <w:rFonts w:ascii="Trebuchet MS" w:hAnsi="Trebuchet MS"/>
          <w:color w:val="000000" w:themeColor="text1"/>
          <w:sz w:val="24"/>
          <w:szCs w:val="24"/>
        </w:rPr>
        <w:t>None</w:t>
      </w:r>
      <w:r w:rsidR="004042D4" w:rsidRPr="00643A3E">
        <w:rPr>
          <w:rFonts w:ascii="Trebuchet MS" w:hAnsi="Trebuchet MS"/>
          <w:color w:val="000000" w:themeColor="text1"/>
          <w:sz w:val="24"/>
          <w:szCs w:val="24"/>
        </w:rPr>
        <w:t>.</w:t>
      </w:r>
      <w:proofErr w:type="gramEnd"/>
    </w:p>
    <w:p w:rsidR="004042D4" w:rsidRPr="00643A3E" w:rsidRDefault="004042D4" w:rsidP="006F2FAE">
      <w:pPr>
        <w:pStyle w:val="PlainText"/>
        <w:jc w:val="both"/>
        <w:rPr>
          <w:rFonts w:ascii="Trebuchet MS" w:hAnsi="Trebuchet MS"/>
          <w:color w:val="000000" w:themeColor="text1"/>
          <w:sz w:val="24"/>
          <w:szCs w:val="24"/>
        </w:rPr>
      </w:pPr>
    </w:p>
    <w:p w:rsidR="002F6F2F" w:rsidRPr="00643A3E" w:rsidRDefault="002F6F2F" w:rsidP="006F2FAE">
      <w:pPr>
        <w:pStyle w:val="PlainText"/>
        <w:jc w:val="both"/>
        <w:rPr>
          <w:rFonts w:ascii="Trebuchet MS" w:hAnsi="Trebuchet MS"/>
          <w:color w:val="000000" w:themeColor="text1"/>
          <w:sz w:val="24"/>
          <w:szCs w:val="24"/>
        </w:rPr>
      </w:pPr>
      <w:r w:rsidRPr="00643A3E">
        <w:rPr>
          <w:rFonts w:ascii="Trebuchet MS" w:hAnsi="Trebuchet MS"/>
          <w:b/>
          <w:color w:val="000000" w:themeColor="text1"/>
          <w:sz w:val="24"/>
          <w:szCs w:val="24"/>
        </w:rPr>
        <w:t>Consultation Responses:</w:t>
      </w:r>
    </w:p>
    <w:p w:rsidR="00EA27F9" w:rsidRPr="00643A3E" w:rsidRDefault="00EA27F9"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Transport raised no objection subject to informatives.</w:t>
      </w:r>
    </w:p>
    <w:p w:rsidR="00A83E69" w:rsidRPr="00643A3E" w:rsidRDefault="002F6F2F"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Properties at</w:t>
      </w:r>
      <w:r w:rsidR="00643F32" w:rsidRPr="00643A3E">
        <w:rPr>
          <w:rFonts w:ascii="Trebuchet MS" w:hAnsi="Trebuchet MS"/>
          <w:color w:val="000000" w:themeColor="text1"/>
          <w:sz w:val="24"/>
          <w:szCs w:val="24"/>
        </w:rPr>
        <w:t xml:space="preserve"> </w:t>
      </w:r>
      <w:r w:rsidR="00D75235" w:rsidRPr="00643A3E">
        <w:rPr>
          <w:rFonts w:ascii="Trebuchet MS" w:hAnsi="Trebuchet MS"/>
          <w:color w:val="000000" w:themeColor="text1"/>
          <w:sz w:val="24"/>
          <w:szCs w:val="24"/>
        </w:rPr>
        <w:t xml:space="preserve">114 and 118 Overdown Road and 8 </w:t>
      </w:r>
      <w:proofErr w:type="spellStart"/>
      <w:r w:rsidR="00D75235" w:rsidRPr="00643A3E">
        <w:rPr>
          <w:rFonts w:ascii="Trebuchet MS" w:hAnsi="Trebuchet MS"/>
          <w:color w:val="000000" w:themeColor="text1"/>
          <w:sz w:val="24"/>
          <w:szCs w:val="24"/>
        </w:rPr>
        <w:t>Rissington</w:t>
      </w:r>
      <w:proofErr w:type="spellEnd"/>
      <w:r w:rsidR="00D75235" w:rsidRPr="00643A3E">
        <w:rPr>
          <w:rFonts w:ascii="Trebuchet MS" w:hAnsi="Trebuchet MS"/>
          <w:color w:val="000000" w:themeColor="text1"/>
          <w:sz w:val="24"/>
          <w:szCs w:val="24"/>
        </w:rPr>
        <w:t xml:space="preserve"> Close </w:t>
      </w:r>
      <w:r w:rsidR="009519A5" w:rsidRPr="00643A3E">
        <w:rPr>
          <w:rFonts w:ascii="Trebuchet MS" w:hAnsi="Trebuchet MS"/>
          <w:color w:val="000000" w:themeColor="text1"/>
          <w:sz w:val="24"/>
          <w:szCs w:val="24"/>
        </w:rPr>
        <w:t>were consulted and no comments have been received.</w:t>
      </w:r>
    </w:p>
    <w:p w:rsidR="009A164F" w:rsidRPr="00643A3E" w:rsidRDefault="009A164F" w:rsidP="006F2FAE">
      <w:pPr>
        <w:pStyle w:val="PlainText"/>
        <w:jc w:val="both"/>
        <w:rPr>
          <w:rFonts w:ascii="Trebuchet MS" w:hAnsi="Trebuchet MS"/>
          <w:color w:val="000000" w:themeColor="text1"/>
          <w:sz w:val="24"/>
          <w:szCs w:val="24"/>
        </w:rPr>
      </w:pPr>
    </w:p>
    <w:p w:rsidR="002F6F2F" w:rsidRPr="00643A3E" w:rsidRDefault="002F6F2F" w:rsidP="006F2FAE">
      <w:pPr>
        <w:jc w:val="both"/>
        <w:rPr>
          <w:rFonts w:ascii="Trebuchet MS" w:hAnsi="Trebuchet MS"/>
          <w:color w:val="000000" w:themeColor="text1"/>
          <w:sz w:val="24"/>
          <w:szCs w:val="24"/>
        </w:rPr>
      </w:pPr>
      <w:r w:rsidRPr="00643A3E">
        <w:rPr>
          <w:rFonts w:ascii="Trebuchet MS" w:hAnsi="Trebuchet MS"/>
          <w:b/>
          <w:color w:val="000000" w:themeColor="text1"/>
          <w:sz w:val="24"/>
          <w:szCs w:val="24"/>
        </w:rPr>
        <w:t>Summary of discussions with applicant/agent:</w:t>
      </w:r>
    </w:p>
    <w:p w:rsidR="0058646D" w:rsidRPr="00643A3E" w:rsidRDefault="00517457" w:rsidP="006F2FAE">
      <w:pPr>
        <w:jc w:val="both"/>
        <w:rPr>
          <w:rFonts w:ascii="Trebuchet MS" w:eastAsia="Times New Roman" w:hAnsi="Trebuchet MS"/>
          <w:color w:val="000000" w:themeColor="text1"/>
          <w:sz w:val="24"/>
          <w:szCs w:val="24"/>
          <w:lang w:eastAsia="en-US"/>
        </w:rPr>
      </w:pPr>
      <w:r w:rsidRPr="00643A3E">
        <w:rPr>
          <w:rFonts w:ascii="Trebuchet MS" w:hAnsi="Trebuchet MS"/>
          <w:color w:val="000000" w:themeColor="text1"/>
          <w:sz w:val="24"/>
          <w:szCs w:val="24"/>
        </w:rPr>
        <w:t>The applicant was advised in an email dated 4</w:t>
      </w:r>
      <w:r w:rsidRPr="00643A3E">
        <w:rPr>
          <w:rFonts w:ascii="Trebuchet MS" w:hAnsi="Trebuchet MS"/>
          <w:color w:val="000000" w:themeColor="text1"/>
          <w:sz w:val="24"/>
          <w:szCs w:val="24"/>
          <w:vertAlign w:val="superscript"/>
        </w:rPr>
        <w:t>th</w:t>
      </w:r>
      <w:r w:rsidRPr="00643A3E">
        <w:rPr>
          <w:rFonts w:ascii="Trebuchet MS" w:hAnsi="Trebuchet MS"/>
          <w:color w:val="000000" w:themeColor="text1"/>
          <w:sz w:val="24"/>
          <w:szCs w:val="24"/>
        </w:rPr>
        <w:t xml:space="preserve"> April 2018 that in principle a two storey side extension was acceptable however there was concerns with regards to the design of the proposal and the impact on the neighbouring property due to the levels at the site.  Amended plans were submitted on 18</w:t>
      </w:r>
      <w:r w:rsidRPr="00643A3E">
        <w:rPr>
          <w:rFonts w:ascii="Trebuchet MS" w:hAnsi="Trebuchet MS"/>
          <w:color w:val="000000" w:themeColor="text1"/>
          <w:sz w:val="24"/>
          <w:szCs w:val="24"/>
          <w:vertAlign w:val="superscript"/>
        </w:rPr>
        <w:t>th</w:t>
      </w:r>
      <w:r w:rsidRPr="00643A3E">
        <w:rPr>
          <w:rFonts w:ascii="Trebuchet MS" w:hAnsi="Trebuchet MS"/>
          <w:color w:val="000000" w:themeColor="text1"/>
          <w:sz w:val="24"/>
          <w:szCs w:val="24"/>
        </w:rPr>
        <w:t xml:space="preserve"> April 2018</w:t>
      </w:r>
      <w:r w:rsidR="00643A3E">
        <w:rPr>
          <w:rFonts w:ascii="Trebuchet MS" w:hAnsi="Trebuchet MS"/>
          <w:color w:val="000000" w:themeColor="text1"/>
          <w:sz w:val="24"/>
          <w:szCs w:val="24"/>
        </w:rPr>
        <w:t xml:space="preserve"> and a further amended plan (to overcome inaccuracies in the height of the garage roof) on the 23</w:t>
      </w:r>
      <w:r w:rsidR="00643A3E" w:rsidRPr="00643A3E">
        <w:rPr>
          <w:rFonts w:ascii="Trebuchet MS" w:hAnsi="Trebuchet MS"/>
          <w:color w:val="000000" w:themeColor="text1"/>
          <w:sz w:val="24"/>
          <w:szCs w:val="24"/>
          <w:vertAlign w:val="superscript"/>
        </w:rPr>
        <w:t>rd</w:t>
      </w:r>
      <w:r w:rsidR="00643A3E">
        <w:rPr>
          <w:rFonts w:ascii="Trebuchet MS" w:hAnsi="Trebuchet MS"/>
          <w:color w:val="000000" w:themeColor="text1"/>
          <w:sz w:val="24"/>
          <w:szCs w:val="24"/>
        </w:rPr>
        <w:t xml:space="preserve"> April 2018</w:t>
      </w:r>
      <w:r w:rsidR="0058646D" w:rsidRPr="00643A3E">
        <w:rPr>
          <w:rFonts w:ascii="Trebuchet MS" w:eastAsia="Times New Roman" w:hAnsi="Trebuchet MS"/>
          <w:color w:val="000000" w:themeColor="text1"/>
          <w:sz w:val="24"/>
          <w:szCs w:val="24"/>
          <w:lang w:eastAsia="en-US"/>
        </w:rPr>
        <w:t>.</w:t>
      </w:r>
    </w:p>
    <w:p w:rsidR="0058646D" w:rsidRPr="00643A3E" w:rsidRDefault="0058646D" w:rsidP="006F2FAE">
      <w:pPr>
        <w:autoSpaceDE/>
        <w:autoSpaceDN/>
        <w:jc w:val="both"/>
        <w:rPr>
          <w:rFonts w:ascii="Trebuchet MS" w:eastAsia="Times New Roman" w:hAnsi="Trebuchet MS"/>
          <w:color w:val="000000" w:themeColor="text1"/>
          <w:sz w:val="24"/>
          <w:szCs w:val="24"/>
          <w:lang w:eastAsia="en-US"/>
        </w:rPr>
      </w:pPr>
    </w:p>
    <w:p w:rsidR="00790E47" w:rsidRPr="00643A3E" w:rsidRDefault="00790E47" w:rsidP="006F2FAE">
      <w:pPr>
        <w:jc w:val="both"/>
        <w:rPr>
          <w:rFonts w:ascii="Trebuchet MS" w:hAnsi="Trebuchet MS" w:cs="Arial"/>
          <w:b/>
          <w:bCs/>
          <w:color w:val="000000" w:themeColor="text1"/>
          <w:sz w:val="24"/>
          <w:szCs w:val="24"/>
        </w:rPr>
      </w:pPr>
      <w:r w:rsidRPr="00643A3E">
        <w:rPr>
          <w:rFonts w:ascii="Trebuchet MS" w:hAnsi="Trebuchet MS" w:cs="Arial"/>
          <w:b/>
          <w:bCs/>
          <w:color w:val="000000" w:themeColor="text1"/>
          <w:sz w:val="24"/>
          <w:szCs w:val="24"/>
        </w:rPr>
        <w:t>Equality Act 2010:</w:t>
      </w:r>
    </w:p>
    <w:p w:rsidR="00790E47" w:rsidRPr="00643A3E" w:rsidRDefault="00790E47" w:rsidP="006F2FAE">
      <w:pPr>
        <w:jc w:val="both"/>
        <w:rPr>
          <w:rFonts w:ascii="Trebuchet MS" w:hAnsi="Trebuchet MS" w:cs="Arial"/>
          <w:bCs/>
          <w:color w:val="000000" w:themeColor="text1"/>
          <w:sz w:val="24"/>
          <w:szCs w:val="24"/>
        </w:rPr>
      </w:pPr>
      <w:r w:rsidRPr="00643A3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643A3E" w:rsidRDefault="00794FC5" w:rsidP="006F2FAE">
      <w:pPr>
        <w:pStyle w:val="PlainText"/>
        <w:jc w:val="both"/>
        <w:rPr>
          <w:rFonts w:ascii="Trebuchet MS" w:hAnsi="Trebuchet MS"/>
          <w:color w:val="000000" w:themeColor="text1"/>
          <w:sz w:val="24"/>
          <w:szCs w:val="24"/>
        </w:rPr>
      </w:pPr>
    </w:p>
    <w:p w:rsidR="0059452E" w:rsidRPr="00643A3E" w:rsidRDefault="0059452E"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Relevant Planning Policy and Guidance</w:t>
      </w:r>
      <w:r w:rsidR="002A1C04" w:rsidRPr="00643A3E">
        <w:rPr>
          <w:rFonts w:ascii="Trebuchet MS" w:hAnsi="Trebuchet MS"/>
          <w:b/>
          <w:color w:val="000000" w:themeColor="text1"/>
          <w:sz w:val="24"/>
          <w:szCs w:val="24"/>
        </w:rPr>
        <w:t xml:space="preserve">   </w:t>
      </w: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The following local and national planning policy and guidance </w:t>
      </w:r>
      <w:r w:rsidR="00DB3988" w:rsidRPr="00643A3E">
        <w:rPr>
          <w:rFonts w:ascii="Trebuchet MS" w:hAnsi="Trebuchet MS"/>
          <w:color w:val="000000" w:themeColor="text1"/>
          <w:sz w:val="24"/>
          <w:szCs w:val="24"/>
        </w:rPr>
        <w:t>is relevant to this application:</w:t>
      </w:r>
    </w:p>
    <w:p w:rsidR="00DB3988" w:rsidRPr="00643A3E" w:rsidRDefault="00DB3988" w:rsidP="006F2FAE">
      <w:pPr>
        <w:pStyle w:val="PlainText"/>
        <w:jc w:val="both"/>
        <w:rPr>
          <w:rFonts w:ascii="Trebuchet MS" w:hAnsi="Trebuchet MS"/>
          <w:color w:val="000000" w:themeColor="text1"/>
          <w:sz w:val="24"/>
          <w:szCs w:val="24"/>
        </w:rPr>
      </w:pP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Reading Borough Local Development Framework Core Strategy (2008)</w:t>
      </w: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CS7 (Design and the Public Realm)</w:t>
      </w:r>
      <w:r w:rsidR="00287BC9" w:rsidRPr="00643A3E">
        <w:rPr>
          <w:rFonts w:ascii="Trebuchet MS" w:hAnsi="Trebuchet MS"/>
          <w:color w:val="000000" w:themeColor="text1"/>
          <w:sz w:val="24"/>
          <w:szCs w:val="24"/>
        </w:rPr>
        <w:t xml:space="preserve"> </w:t>
      </w:r>
    </w:p>
    <w:p w:rsidR="00AD63D4" w:rsidRPr="00643A3E" w:rsidRDefault="00AD63D4" w:rsidP="006F2FAE">
      <w:pPr>
        <w:pStyle w:val="PlainText"/>
        <w:jc w:val="both"/>
        <w:rPr>
          <w:rFonts w:ascii="Trebuchet MS" w:hAnsi="Trebuchet MS"/>
          <w:color w:val="000000" w:themeColor="text1"/>
          <w:sz w:val="24"/>
          <w:szCs w:val="24"/>
        </w:rPr>
      </w:pP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Sites and Detailed Policies Document (</w:t>
      </w:r>
      <w:r w:rsidR="00DB3988" w:rsidRPr="00643A3E">
        <w:rPr>
          <w:rFonts w:ascii="Trebuchet MS" w:hAnsi="Trebuchet MS"/>
          <w:color w:val="000000" w:themeColor="text1"/>
          <w:sz w:val="24"/>
          <w:szCs w:val="24"/>
        </w:rPr>
        <w:t xml:space="preserve">Oct </w:t>
      </w:r>
      <w:r w:rsidRPr="00643A3E">
        <w:rPr>
          <w:rFonts w:ascii="Trebuchet MS" w:hAnsi="Trebuchet MS"/>
          <w:color w:val="000000" w:themeColor="text1"/>
          <w:sz w:val="24"/>
          <w:szCs w:val="24"/>
        </w:rPr>
        <w:t>201</w:t>
      </w:r>
      <w:r w:rsidR="00DB3988" w:rsidRPr="00643A3E">
        <w:rPr>
          <w:rFonts w:ascii="Trebuchet MS" w:hAnsi="Trebuchet MS"/>
          <w:color w:val="000000" w:themeColor="text1"/>
          <w:sz w:val="24"/>
          <w:szCs w:val="24"/>
        </w:rPr>
        <w:t>2</w:t>
      </w:r>
      <w:r w:rsidRPr="00643A3E">
        <w:rPr>
          <w:rFonts w:ascii="Trebuchet MS" w:hAnsi="Trebuchet MS"/>
          <w:color w:val="000000" w:themeColor="text1"/>
          <w:sz w:val="24"/>
          <w:szCs w:val="24"/>
        </w:rPr>
        <w:t>)</w:t>
      </w: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DM4: Safeguarding Amenity </w:t>
      </w:r>
    </w:p>
    <w:p w:rsidR="00025CC2"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DM9: House Extensions and Ancillary Accommodation</w:t>
      </w:r>
    </w:p>
    <w:p w:rsidR="00811776" w:rsidRPr="00643A3E" w:rsidRDefault="00811776" w:rsidP="006F2FAE">
      <w:pPr>
        <w:pStyle w:val="PlainText"/>
        <w:jc w:val="both"/>
        <w:rPr>
          <w:rFonts w:ascii="Trebuchet MS" w:hAnsi="Trebuchet MS"/>
          <w:color w:val="000000" w:themeColor="text1"/>
          <w:sz w:val="24"/>
          <w:szCs w:val="24"/>
        </w:rPr>
      </w:pPr>
    </w:p>
    <w:p w:rsidR="0059452E" w:rsidRPr="00643A3E" w:rsidRDefault="00025CC2" w:rsidP="006F2FAE">
      <w:pPr>
        <w:pStyle w:val="PlainText"/>
        <w:jc w:val="both"/>
        <w:rPr>
          <w:rFonts w:ascii="Trebuchet MS" w:hAnsi="Trebuchet MS"/>
          <w:color w:val="000000" w:themeColor="text1"/>
          <w:sz w:val="24"/>
          <w:szCs w:val="24"/>
        </w:rPr>
      </w:pPr>
      <w:r w:rsidRPr="00643A3E">
        <w:rPr>
          <w:rFonts w:ascii="Trebuchet MS" w:hAnsi="Trebuchet MS"/>
          <w:color w:val="000000" w:themeColor="text1"/>
          <w:sz w:val="24"/>
          <w:szCs w:val="24"/>
        </w:rPr>
        <w:t>S</w:t>
      </w:r>
      <w:r w:rsidR="00A879BC" w:rsidRPr="00643A3E">
        <w:rPr>
          <w:rFonts w:ascii="Trebuchet MS" w:hAnsi="Trebuchet MS"/>
          <w:color w:val="000000" w:themeColor="text1"/>
          <w:sz w:val="24"/>
          <w:szCs w:val="24"/>
        </w:rPr>
        <w:t xml:space="preserve">upplementary Planning Guidance - </w:t>
      </w:r>
      <w:r w:rsidRPr="00643A3E">
        <w:rPr>
          <w:rFonts w:ascii="Trebuchet MS" w:hAnsi="Trebuchet MS"/>
          <w:color w:val="000000" w:themeColor="text1"/>
          <w:sz w:val="24"/>
          <w:szCs w:val="24"/>
        </w:rPr>
        <w:t>A Design Guide to House Extensions (2003)</w:t>
      </w:r>
    </w:p>
    <w:p w:rsidR="00025CC2" w:rsidRPr="00643A3E" w:rsidRDefault="00025CC2" w:rsidP="006F2FAE">
      <w:pPr>
        <w:pStyle w:val="PlainText"/>
        <w:jc w:val="both"/>
        <w:rPr>
          <w:rFonts w:ascii="Trebuchet MS" w:hAnsi="Trebuchet MS"/>
          <w:color w:val="000000" w:themeColor="text1"/>
          <w:sz w:val="24"/>
          <w:szCs w:val="24"/>
        </w:rPr>
      </w:pPr>
    </w:p>
    <w:p w:rsidR="0042504B" w:rsidRPr="00643A3E" w:rsidRDefault="0042504B" w:rsidP="006F2FAE">
      <w:pPr>
        <w:pStyle w:val="PlainText"/>
        <w:jc w:val="both"/>
        <w:rPr>
          <w:rFonts w:ascii="Trebuchet MS" w:hAnsi="Trebuchet MS"/>
          <w:b/>
          <w:color w:val="000000" w:themeColor="text1"/>
          <w:sz w:val="24"/>
          <w:szCs w:val="24"/>
        </w:rPr>
      </w:pPr>
      <w:r w:rsidRPr="00643A3E">
        <w:rPr>
          <w:rFonts w:ascii="Trebuchet MS" w:hAnsi="Trebuchet MS"/>
          <w:b/>
          <w:color w:val="000000" w:themeColor="text1"/>
          <w:sz w:val="24"/>
          <w:szCs w:val="24"/>
        </w:rPr>
        <w:t>Appraisal Checklist</w:t>
      </w:r>
    </w:p>
    <w:p w:rsidR="0042504B" w:rsidRPr="00643A3E" w:rsidRDefault="0042504B"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DM9 states: An extension to a house will be acceptable where it:</w:t>
      </w:r>
    </w:p>
    <w:p w:rsidR="0042504B" w:rsidRPr="00643A3E" w:rsidRDefault="0042504B" w:rsidP="006F2FAE">
      <w:pPr>
        <w:jc w:val="both"/>
        <w:rPr>
          <w:rFonts w:ascii="Trebuchet MS" w:hAnsi="Trebuchet MS"/>
          <w:color w:val="000000" w:themeColor="text1"/>
          <w:sz w:val="24"/>
          <w:szCs w:val="24"/>
        </w:rPr>
      </w:pPr>
    </w:p>
    <w:p w:rsidR="0042504B" w:rsidRPr="00643A3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43A3E">
        <w:rPr>
          <w:rFonts w:ascii="Trebuchet MS" w:hAnsi="Trebuchet MS"/>
          <w:color w:val="000000" w:themeColor="text1"/>
          <w:sz w:val="24"/>
          <w:szCs w:val="24"/>
          <w:u w:val="single"/>
        </w:rPr>
        <w:lastRenderedPageBreak/>
        <w:t>Respects the character of the house in terms of scale, location, materials and design;</w:t>
      </w:r>
    </w:p>
    <w:p w:rsidR="0042504B" w:rsidRPr="00643A3E" w:rsidRDefault="0042504B" w:rsidP="006F2FAE">
      <w:pPr>
        <w:autoSpaceDE/>
        <w:autoSpaceDN/>
        <w:ind w:left="720"/>
        <w:jc w:val="both"/>
        <w:rPr>
          <w:rFonts w:ascii="Trebuchet MS" w:hAnsi="Trebuchet MS"/>
          <w:color w:val="000000" w:themeColor="text1"/>
          <w:sz w:val="24"/>
          <w:szCs w:val="24"/>
        </w:rPr>
      </w:pPr>
    </w:p>
    <w:p w:rsidR="0042504B" w:rsidRPr="00643A3E" w:rsidRDefault="0042504B" w:rsidP="006F2FAE">
      <w:p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To assess this, the following has been considered – would the proposal:</w:t>
      </w:r>
    </w:p>
    <w:p w:rsidR="0042504B" w:rsidRPr="00643A3E" w:rsidRDefault="0042504B" w:rsidP="006F2FAE">
      <w:pPr>
        <w:pStyle w:val="ListParagraph"/>
        <w:numPr>
          <w:ilvl w:val="0"/>
          <w:numId w:val="10"/>
        </w:numPr>
        <w:jc w:val="both"/>
        <w:rPr>
          <w:rFonts w:ascii="Trebuchet MS" w:hAnsi="Trebuchet MS"/>
          <w:b/>
          <w:color w:val="000000" w:themeColor="text1"/>
          <w:sz w:val="24"/>
          <w:szCs w:val="24"/>
        </w:rPr>
      </w:pPr>
      <w:proofErr w:type="gramStart"/>
      <w:r w:rsidRPr="00643A3E">
        <w:rPr>
          <w:rFonts w:ascii="Trebuchet MS" w:hAnsi="Trebuchet MS"/>
          <w:bCs/>
          <w:color w:val="000000" w:themeColor="text1"/>
          <w:sz w:val="24"/>
          <w:szCs w:val="24"/>
        </w:rPr>
        <w:t>detract</w:t>
      </w:r>
      <w:proofErr w:type="gramEnd"/>
      <w:r w:rsidRPr="00643A3E">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643A3E">
        <w:rPr>
          <w:rFonts w:ascii="Trebuchet MS" w:hAnsi="Trebuchet MS"/>
          <w:b/>
          <w:bCs/>
          <w:color w:val="000000" w:themeColor="text1"/>
          <w:sz w:val="24"/>
          <w:szCs w:val="24"/>
        </w:rPr>
        <w:t>NO</w:t>
      </w:r>
      <w:r w:rsidR="00643A3E" w:rsidRPr="00643A3E">
        <w:rPr>
          <w:rFonts w:ascii="Trebuchet MS" w:hAnsi="Trebuchet MS"/>
          <w:b/>
          <w:bCs/>
          <w:color w:val="000000" w:themeColor="text1"/>
          <w:sz w:val="24"/>
          <w:szCs w:val="24"/>
        </w:rPr>
        <w:t>, the proposal meets general policy and guidance.</w:t>
      </w:r>
      <w:r w:rsidR="00C650EF" w:rsidRPr="00643A3E">
        <w:rPr>
          <w:rFonts w:ascii="Trebuchet MS" w:hAnsi="Trebuchet MS"/>
          <w:b/>
          <w:bCs/>
          <w:color w:val="000000" w:themeColor="text1"/>
          <w:sz w:val="24"/>
          <w:szCs w:val="24"/>
        </w:rPr>
        <w:t xml:space="preserve"> </w:t>
      </w:r>
      <w:r w:rsidR="00F24A85" w:rsidRPr="00643A3E">
        <w:rPr>
          <w:rFonts w:ascii="Trebuchet MS" w:hAnsi="Trebuchet MS"/>
          <w:b/>
          <w:bCs/>
          <w:color w:val="000000" w:themeColor="text1"/>
          <w:sz w:val="24"/>
          <w:szCs w:val="24"/>
        </w:rPr>
        <w:t xml:space="preserve"> </w:t>
      </w:r>
    </w:p>
    <w:p w:rsidR="0042504B" w:rsidRPr="00643A3E" w:rsidRDefault="0042504B" w:rsidP="006F2FAE">
      <w:pPr>
        <w:pStyle w:val="ListParagraph"/>
        <w:numPr>
          <w:ilvl w:val="0"/>
          <w:numId w:val="10"/>
        </w:numPr>
        <w:jc w:val="both"/>
        <w:rPr>
          <w:rFonts w:ascii="Trebuchet MS" w:hAnsi="Trebuchet MS"/>
          <w:b/>
          <w:color w:val="000000" w:themeColor="text1"/>
          <w:sz w:val="24"/>
          <w:szCs w:val="24"/>
        </w:rPr>
      </w:pPr>
      <w:r w:rsidRPr="00643A3E">
        <w:rPr>
          <w:rFonts w:ascii="Trebuchet MS" w:hAnsi="Trebuchet MS"/>
          <w:bCs/>
          <w:color w:val="000000" w:themeColor="text1"/>
          <w:sz w:val="24"/>
          <w:szCs w:val="24"/>
        </w:rPr>
        <w:t xml:space="preserve">reduce the amount of usable amenity space for the property to an unacceptable degree; </w:t>
      </w:r>
      <w:r w:rsidRPr="00643A3E">
        <w:rPr>
          <w:rFonts w:ascii="Trebuchet MS" w:hAnsi="Trebuchet MS"/>
          <w:b/>
          <w:color w:val="000000" w:themeColor="text1"/>
          <w:sz w:val="24"/>
          <w:szCs w:val="24"/>
        </w:rPr>
        <w:t xml:space="preserve">NO  </w:t>
      </w:r>
    </w:p>
    <w:p w:rsidR="0042504B" w:rsidRPr="00643A3E"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643A3E">
        <w:rPr>
          <w:rFonts w:ascii="Trebuchet MS" w:hAnsi="Trebuchet MS"/>
          <w:bCs/>
          <w:color w:val="000000" w:themeColor="text1"/>
          <w:sz w:val="24"/>
          <w:szCs w:val="24"/>
        </w:rPr>
        <w:t xml:space="preserve">require the loss of trees in the garden or put significant trees at risk; </w:t>
      </w:r>
      <w:r w:rsidRPr="00643A3E">
        <w:rPr>
          <w:rFonts w:ascii="Trebuchet MS" w:hAnsi="Trebuchet MS"/>
          <w:b/>
          <w:color w:val="000000" w:themeColor="text1"/>
          <w:sz w:val="24"/>
          <w:szCs w:val="24"/>
        </w:rPr>
        <w:t>NO</w:t>
      </w:r>
    </w:p>
    <w:p w:rsidR="0042504B" w:rsidRPr="00643A3E" w:rsidRDefault="0042504B" w:rsidP="006F2FAE">
      <w:pPr>
        <w:pStyle w:val="ListParagraph"/>
        <w:autoSpaceDE/>
        <w:autoSpaceDN/>
        <w:jc w:val="both"/>
        <w:rPr>
          <w:rFonts w:ascii="Trebuchet MS" w:hAnsi="Trebuchet MS"/>
          <w:color w:val="000000" w:themeColor="text1"/>
          <w:sz w:val="24"/>
          <w:szCs w:val="24"/>
        </w:rPr>
      </w:pPr>
    </w:p>
    <w:p w:rsidR="0042504B" w:rsidRPr="00643A3E"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43A3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643A3E" w:rsidRDefault="0042504B" w:rsidP="006F2FAE">
      <w:pPr>
        <w:jc w:val="both"/>
        <w:rPr>
          <w:rFonts w:ascii="Trebuchet MS" w:hAnsi="Trebuchet MS"/>
          <w:color w:val="000000" w:themeColor="text1"/>
          <w:sz w:val="24"/>
          <w:szCs w:val="24"/>
        </w:rPr>
      </w:pPr>
    </w:p>
    <w:p w:rsidR="0042504B" w:rsidRPr="00643A3E" w:rsidRDefault="0042504B" w:rsidP="006F2FAE">
      <w:p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To assess this, the following has been considered – would the proposal:</w:t>
      </w:r>
    </w:p>
    <w:p w:rsidR="0042504B" w:rsidRPr="00643A3E" w:rsidRDefault="0042504B" w:rsidP="006F2FAE">
      <w:pPr>
        <w:pStyle w:val="ListParagraph"/>
        <w:numPr>
          <w:ilvl w:val="0"/>
          <w:numId w:val="9"/>
        </w:numPr>
        <w:jc w:val="both"/>
        <w:rPr>
          <w:rFonts w:ascii="Trebuchet MS" w:hAnsi="Trebuchet MS"/>
          <w:b/>
          <w:color w:val="000000" w:themeColor="text1"/>
          <w:sz w:val="24"/>
          <w:szCs w:val="24"/>
        </w:rPr>
      </w:pPr>
      <w:r w:rsidRPr="00643A3E">
        <w:rPr>
          <w:rFonts w:ascii="Trebuchet MS" w:hAnsi="Trebuchet MS"/>
          <w:bCs/>
          <w:color w:val="000000" w:themeColor="text1"/>
          <w:sz w:val="24"/>
          <w:szCs w:val="24"/>
        </w:rPr>
        <w:t xml:space="preserve">significantly reduce the amount of daylight and sunlight enjoyed by neighbouring properties; </w:t>
      </w:r>
      <w:r w:rsidR="008C4C5F" w:rsidRPr="00643A3E">
        <w:rPr>
          <w:rFonts w:ascii="Trebuchet MS" w:hAnsi="Trebuchet MS"/>
          <w:b/>
          <w:bCs/>
          <w:color w:val="000000" w:themeColor="text1"/>
          <w:sz w:val="24"/>
          <w:szCs w:val="24"/>
        </w:rPr>
        <w:t>NO</w:t>
      </w:r>
      <w:r w:rsidR="00E23A33" w:rsidRPr="00643A3E">
        <w:rPr>
          <w:rFonts w:ascii="Trebuchet MS" w:hAnsi="Trebuchet MS"/>
          <w:b/>
          <w:bCs/>
          <w:color w:val="000000" w:themeColor="text1"/>
          <w:sz w:val="24"/>
          <w:szCs w:val="24"/>
        </w:rPr>
        <w:t xml:space="preserve"> </w:t>
      </w:r>
      <w:r w:rsidRPr="00643A3E">
        <w:rPr>
          <w:rFonts w:ascii="Trebuchet MS" w:hAnsi="Trebuchet MS"/>
          <w:b/>
          <w:color w:val="000000" w:themeColor="text1"/>
          <w:sz w:val="24"/>
          <w:szCs w:val="24"/>
        </w:rPr>
        <w:t xml:space="preserve">  </w:t>
      </w:r>
      <w:r w:rsidRPr="00643A3E">
        <w:rPr>
          <w:rFonts w:ascii="Trebuchet MS" w:hAnsi="Trebuchet MS"/>
          <w:b/>
          <w:bCs/>
          <w:color w:val="000000" w:themeColor="text1"/>
          <w:sz w:val="24"/>
          <w:szCs w:val="24"/>
        </w:rPr>
        <w:t xml:space="preserve"> </w:t>
      </w:r>
    </w:p>
    <w:p w:rsidR="0042504B" w:rsidRPr="00643A3E" w:rsidRDefault="0042504B" w:rsidP="006F2FAE">
      <w:pPr>
        <w:pStyle w:val="ListParagraph"/>
        <w:numPr>
          <w:ilvl w:val="0"/>
          <w:numId w:val="9"/>
        </w:numPr>
        <w:jc w:val="both"/>
        <w:rPr>
          <w:rFonts w:ascii="Trebuchet MS" w:hAnsi="Trebuchet MS"/>
          <w:b/>
          <w:color w:val="000000" w:themeColor="text1"/>
          <w:sz w:val="24"/>
          <w:szCs w:val="24"/>
        </w:rPr>
      </w:pPr>
      <w:r w:rsidRPr="00643A3E">
        <w:rPr>
          <w:rFonts w:ascii="Trebuchet MS" w:hAnsi="Trebuchet MS"/>
          <w:bCs/>
          <w:color w:val="000000" w:themeColor="text1"/>
          <w:sz w:val="24"/>
          <w:szCs w:val="24"/>
        </w:rPr>
        <w:t>invade the privacy of neighbouring properties through overlooking from windows or balconies;</w:t>
      </w:r>
      <w:r w:rsidRPr="00643A3E">
        <w:rPr>
          <w:rFonts w:ascii="Trebuchet MS" w:hAnsi="Trebuchet MS"/>
          <w:color w:val="000000" w:themeColor="text1"/>
          <w:sz w:val="24"/>
          <w:szCs w:val="24"/>
        </w:rPr>
        <w:t xml:space="preserve"> </w:t>
      </w:r>
      <w:r w:rsidR="00B3245C" w:rsidRPr="00643A3E">
        <w:rPr>
          <w:rFonts w:ascii="Trebuchet MS" w:hAnsi="Trebuchet MS"/>
          <w:b/>
          <w:color w:val="000000" w:themeColor="text1"/>
          <w:sz w:val="24"/>
          <w:szCs w:val="24"/>
        </w:rPr>
        <w:t>NO</w:t>
      </w:r>
      <w:r w:rsidRPr="00643A3E">
        <w:rPr>
          <w:rFonts w:ascii="Trebuchet MS" w:hAnsi="Trebuchet MS"/>
          <w:b/>
          <w:color w:val="000000" w:themeColor="text1"/>
          <w:sz w:val="24"/>
          <w:szCs w:val="24"/>
        </w:rPr>
        <w:t xml:space="preserve">   </w:t>
      </w:r>
    </w:p>
    <w:p w:rsidR="00F24A85" w:rsidRPr="00643A3E" w:rsidRDefault="0042504B" w:rsidP="006F2FAE">
      <w:pPr>
        <w:pStyle w:val="ListParagraph"/>
        <w:numPr>
          <w:ilvl w:val="0"/>
          <w:numId w:val="9"/>
        </w:numPr>
        <w:jc w:val="both"/>
        <w:rPr>
          <w:rFonts w:ascii="Trebuchet MS" w:hAnsi="Trebuchet MS"/>
          <w:color w:val="000000" w:themeColor="text1"/>
          <w:sz w:val="24"/>
          <w:szCs w:val="24"/>
        </w:rPr>
      </w:pPr>
      <w:r w:rsidRPr="00643A3E">
        <w:rPr>
          <w:rFonts w:ascii="Trebuchet MS" w:hAnsi="Trebuchet MS"/>
          <w:bCs/>
          <w:color w:val="000000" w:themeColor="text1"/>
          <w:sz w:val="24"/>
          <w:szCs w:val="24"/>
        </w:rPr>
        <w:t>detract from the character of neighbouring properties through siting, excessive bulk, ill-matching materials or inconsistent design;</w:t>
      </w:r>
      <w:r w:rsidRPr="00643A3E">
        <w:rPr>
          <w:rFonts w:ascii="Trebuchet MS" w:hAnsi="Trebuchet MS"/>
          <w:color w:val="000000" w:themeColor="text1"/>
          <w:sz w:val="24"/>
          <w:szCs w:val="24"/>
        </w:rPr>
        <w:t xml:space="preserve"> </w:t>
      </w:r>
      <w:r w:rsidRPr="00643A3E">
        <w:rPr>
          <w:rFonts w:ascii="Trebuchet MS" w:hAnsi="Trebuchet MS"/>
          <w:b/>
          <w:color w:val="000000" w:themeColor="text1"/>
          <w:sz w:val="24"/>
          <w:szCs w:val="24"/>
        </w:rPr>
        <w:t>NO</w:t>
      </w:r>
      <w:r w:rsidR="006B7E16" w:rsidRPr="00643A3E">
        <w:rPr>
          <w:rFonts w:ascii="Trebuchet MS" w:hAnsi="Trebuchet MS"/>
          <w:b/>
          <w:color w:val="000000" w:themeColor="text1"/>
          <w:sz w:val="24"/>
          <w:szCs w:val="24"/>
        </w:rPr>
        <w:t xml:space="preserve"> </w:t>
      </w:r>
    </w:p>
    <w:p w:rsidR="0042504B" w:rsidRPr="00643A3E" w:rsidRDefault="0042504B" w:rsidP="006F2FAE">
      <w:pPr>
        <w:pStyle w:val="ListParagraph"/>
        <w:numPr>
          <w:ilvl w:val="0"/>
          <w:numId w:val="9"/>
        </w:numPr>
        <w:jc w:val="both"/>
        <w:rPr>
          <w:rFonts w:ascii="Trebuchet MS" w:hAnsi="Trebuchet MS"/>
          <w:color w:val="000000" w:themeColor="text1"/>
          <w:sz w:val="24"/>
          <w:szCs w:val="24"/>
        </w:rPr>
      </w:pPr>
      <w:r w:rsidRPr="00643A3E">
        <w:rPr>
          <w:rFonts w:ascii="Trebuchet MS" w:hAnsi="Trebuchet MS"/>
          <w:bCs/>
          <w:color w:val="000000" w:themeColor="text1"/>
          <w:sz w:val="24"/>
          <w:szCs w:val="24"/>
        </w:rPr>
        <w:t>detract from the appearance of the street or area by using ill-matched materials, glazing and detailing;</w:t>
      </w:r>
      <w:r w:rsidRPr="00643A3E">
        <w:rPr>
          <w:rFonts w:ascii="Trebuchet MS" w:hAnsi="Trebuchet MS"/>
          <w:color w:val="000000" w:themeColor="text1"/>
          <w:sz w:val="24"/>
          <w:szCs w:val="24"/>
        </w:rPr>
        <w:t xml:space="preserve"> </w:t>
      </w:r>
      <w:r w:rsidRPr="00643A3E">
        <w:rPr>
          <w:rFonts w:ascii="Trebuchet MS" w:hAnsi="Trebuchet MS"/>
          <w:b/>
          <w:color w:val="000000" w:themeColor="text1"/>
          <w:sz w:val="24"/>
          <w:szCs w:val="24"/>
        </w:rPr>
        <w:t>NO</w:t>
      </w:r>
    </w:p>
    <w:p w:rsidR="0042504B" w:rsidRPr="00643A3E" w:rsidRDefault="0042504B" w:rsidP="006F2FAE">
      <w:pPr>
        <w:pStyle w:val="ListParagraph"/>
        <w:jc w:val="both"/>
        <w:rPr>
          <w:rFonts w:ascii="Trebuchet MS" w:hAnsi="Trebuchet MS"/>
          <w:color w:val="000000" w:themeColor="text1"/>
          <w:sz w:val="24"/>
          <w:szCs w:val="24"/>
        </w:rPr>
      </w:pPr>
    </w:p>
    <w:p w:rsidR="0042504B" w:rsidRPr="00643A3E" w:rsidRDefault="0042504B"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643A3E" w:rsidRDefault="0042504B" w:rsidP="006F2FAE">
      <w:pPr>
        <w:jc w:val="both"/>
        <w:rPr>
          <w:rFonts w:ascii="Trebuchet MS" w:hAnsi="Trebuchet MS"/>
          <w:color w:val="000000" w:themeColor="text1"/>
          <w:sz w:val="24"/>
          <w:szCs w:val="24"/>
        </w:rPr>
      </w:pPr>
    </w:p>
    <w:p w:rsidR="0042504B" w:rsidRPr="00643A3E" w:rsidRDefault="0042504B"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643A3E" w:rsidRDefault="0042504B" w:rsidP="006F2FAE">
      <w:pPr>
        <w:jc w:val="both"/>
        <w:rPr>
          <w:rFonts w:ascii="Trebuchet MS" w:hAnsi="Trebuchet MS"/>
          <w:color w:val="000000" w:themeColor="text1"/>
          <w:sz w:val="24"/>
          <w:szCs w:val="24"/>
        </w:rPr>
      </w:pPr>
    </w:p>
    <w:p w:rsidR="0042504B" w:rsidRPr="00643A3E" w:rsidRDefault="0042504B" w:rsidP="006F2FAE">
      <w:pPr>
        <w:pStyle w:val="ListParagraph"/>
        <w:numPr>
          <w:ilvl w:val="0"/>
          <w:numId w:val="9"/>
        </w:numPr>
        <w:jc w:val="both"/>
        <w:rPr>
          <w:rFonts w:ascii="Trebuchet MS" w:hAnsi="Trebuchet MS"/>
          <w:b/>
          <w:color w:val="000000" w:themeColor="text1"/>
          <w:sz w:val="24"/>
          <w:szCs w:val="24"/>
        </w:rPr>
      </w:pPr>
      <w:r w:rsidRPr="00643A3E">
        <w:rPr>
          <w:rFonts w:ascii="Trebuchet MS" w:hAnsi="Trebuchet MS"/>
          <w:color w:val="000000" w:themeColor="text1"/>
          <w:sz w:val="24"/>
          <w:szCs w:val="24"/>
        </w:rPr>
        <w:t xml:space="preserve">Privacy and overlooking; </w:t>
      </w:r>
      <w:r w:rsidRPr="00643A3E">
        <w:rPr>
          <w:rFonts w:ascii="Trebuchet MS" w:hAnsi="Trebuchet MS"/>
          <w:b/>
          <w:color w:val="000000" w:themeColor="text1"/>
          <w:sz w:val="24"/>
          <w:szCs w:val="24"/>
        </w:rPr>
        <w:t xml:space="preserve">NO </w:t>
      </w:r>
    </w:p>
    <w:p w:rsidR="0042504B" w:rsidRPr="00643A3E" w:rsidRDefault="0042504B" w:rsidP="006F2FAE">
      <w:pPr>
        <w:pStyle w:val="ListParagraph"/>
        <w:numPr>
          <w:ilvl w:val="0"/>
          <w:numId w:val="9"/>
        </w:numPr>
        <w:jc w:val="both"/>
        <w:rPr>
          <w:rFonts w:ascii="Trebuchet MS" w:hAnsi="Trebuchet MS"/>
          <w:b/>
          <w:color w:val="000000" w:themeColor="text1"/>
          <w:sz w:val="24"/>
          <w:szCs w:val="24"/>
        </w:rPr>
      </w:pPr>
      <w:r w:rsidRPr="00643A3E">
        <w:rPr>
          <w:rFonts w:ascii="Trebuchet MS" w:hAnsi="Trebuchet MS"/>
          <w:color w:val="000000" w:themeColor="text1"/>
          <w:sz w:val="24"/>
          <w:szCs w:val="24"/>
        </w:rPr>
        <w:t xml:space="preserve">Access to sunlight and daylight;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Visual dominance and overbearing effects of a development; </w:t>
      </w:r>
      <w:r w:rsidRPr="00643A3E">
        <w:rPr>
          <w:rFonts w:ascii="Trebuchet MS" w:hAnsi="Trebuchet MS"/>
          <w:b/>
          <w:color w:val="000000" w:themeColor="text1"/>
          <w:sz w:val="24"/>
          <w:szCs w:val="24"/>
        </w:rPr>
        <w:t>NO</w:t>
      </w:r>
      <w:r w:rsidR="002221FB" w:rsidRPr="00643A3E">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Noise and disturbance;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Artificial lighting;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Vibration;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Dust and fumes;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Smell; </w:t>
      </w:r>
      <w:r w:rsidRPr="00643A3E">
        <w:rPr>
          <w:rFonts w:ascii="Trebuchet MS" w:hAnsi="Trebuchet MS"/>
          <w:b/>
          <w:color w:val="000000" w:themeColor="text1"/>
          <w:sz w:val="24"/>
          <w:szCs w:val="24"/>
        </w:rPr>
        <w:t>NO</w:t>
      </w:r>
    </w:p>
    <w:p w:rsidR="0042504B" w:rsidRPr="00643A3E" w:rsidRDefault="0042504B" w:rsidP="006F2FAE">
      <w:pPr>
        <w:numPr>
          <w:ilvl w:val="0"/>
          <w:numId w:val="12"/>
        </w:numPr>
        <w:autoSpaceDE/>
        <w:autoSpaceDN/>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Crime and safety; </w:t>
      </w:r>
      <w:r w:rsidRPr="00643A3E">
        <w:rPr>
          <w:rFonts w:ascii="Trebuchet MS" w:hAnsi="Trebuchet MS"/>
          <w:b/>
          <w:color w:val="000000" w:themeColor="text1"/>
          <w:sz w:val="24"/>
          <w:szCs w:val="24"/>
        </w:rPr>
        <w:t>NO</w:t>
      </w:r>
    </w:p>
    <w:p w:rsidR="00764FD4" w:rsidRPr="00643A3E" w:rsidRDefault="00764FD4" w:rsidP="006F2FAE">
      <w:pPr>
        <w:jc w:val="both"/>
        <w:rPr>
          <w:rFonts w:ascii="Trebuchet MS" w:hAnsi="Trebuchet MS"/>
          <w:color w:val="000000" w:themeColor="text1"/>
          <w:sz w:val="24"/>
          <w:szCs w:val="24"/>
        </w:rPr>
      </w:pPr>
    </w:p>
    <w:p w:rsidR="0042504B" w:rsidRPr="00643A3E" w:rsidRDefault="0042504B" w:rsidP="006F2FAE">
      <w:pPr>
        <w:jc w:val="both"/>
        <w:rPr>
          <w:rFonts w:ascii="Trebuchet MS" w:hAnsi="Trebuchet MS"/>
          <w:b/>
          <w:bCs/>
          <w:color w:val="000000" w:themeColor="text1"/>
          <w:sz w:val="24"/>
          <w:szCs w:val="24"/>
        </w:rPr>
      </w:pPr>
      <w:r w:rsidRPr="00643A3E">
        <w:rPr>
          <w:rFonts w:ascii="Trebuchet MS" w:hAnsi="Trebuchet MS"/>
          <w:b/>
          <w:bCs/>
          <w:color w:val="000000" w:themeColor="text1"/>
          <w:sz w:val="24"/>
          <w:szCs w:val="24"/>
        </w:rPr>
        <w:t xml:space="preserve">RECOMMENDATION:    </w:t>
      </w:r>
    </w:p>
    <w:p w:rsidR="0042504B" w:rsidRPr="00643A3E" w:rsidRDefault="0042504B" w:rsidP="006F2FAE">
      <w:pPr>
        <w:ind w:hanging="11"/>
        <w:jc w:val="both"/>
        <w:rPr>
          <w:rFonts w:ascii="Trebuchet MS" w:hAnsi="Trebuchet MS" w:cs="Trebuchet MS"/>
          <w:color w:val="000000" w:themeColor="text1"/>
          <w:sz w:val="24"/>
          <w:szCs w:val="24"/>
        </w:rPr>
      </w:pPr>
    </w:p>
    <w:p w:rsidR="0042504B" w:rsidRPr="00643A3E" w:rsidRDefault="0042504B" w:rsidP="006F2FAE">
      <w:pPr>
        <w:ind w:hanging="11"/>
        <w:jc w:val="both"/>
        <w:rPr>
          <w:rFonts w:ascii="Trebuchet MS" w:hAnsi="Trebuchet MS" w:cs="Trebuchet MS"/>
          <w:b/>
          <w:color w:val="000000" w:themeColor="text1"/>
          <w:sz w:val="24"/>
          <w:szCs w:val="24"/>
        </w:rPr>
      </w:pPr>
      <w:r w:rsidRPr="00643A3E">
        <w:rPr>
          <w:rFonts w:ascii="Trebuchet MS" w:hAnsi="Trebuchet MS" w:cs="Trebuchet MS"/>
          <w:b/>
          <w:color w:val="000000" w:themeColor="text1"/>
          <w:sz w:val="24"/>
          <w:szCs w:val="24"/>
        </w:rPr>
        <w:lastRenderedPageBreak/>
        <w:t>GRANT</w:t>
      </w:r>
    </w:p>
    <w:p w:rsidR="0042504B" w:rsidRPr="00643A3E" w:rsidRDefault="0042504B" w:rsidP="006F2FAE">
      <w:pPr>
        <w:ind w:hanging="11"/>
        <w:jc w:val="both"/>
        <w:rPr>
          <w:rFonts w:ascii="Trebuchet MS" w:hAnsi="Trebuchet MS" w:cs="Trebuchet MS"/>
          <w:color w:val="000000" w:themeColor="text1"/>
          <w:sz w:val="24"/>
          <w:szCs w:val="24"/>
        </w:rPr>
      </w:pPr>
    </w:p>
    <w:p w:rsidR="0042504B" w:rsidRPr="00643A3E" w:rsidRDefault="0042504B"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Subject to the following conditions:</w:t>
      </w:r>
    </w:p>
    <w:p w:rsidR="0042504B" w:rsidRPr="00643A3E" w:rsidRDefault="0042504B" w:rsidP="006F2FAE">
      <w:pPr>
        <w:pStyle w:val="ListParagraph"/>
        <w:numPr>
          <w:ilvl w:val="0"/>
          <w:numId w:val="16"/>
        </w:numPr>
        <w:ind w:hanging="720"/>
        <w:jc w:val="both"/>
        <w:rPr>
          <w:rFonts w:ascii="Trebuchet MS" w:hAnsi="Trebuchet MS"/>
          <w:color w:val="000000" w:themeColor="text1"/>
          <w:sz w:val="24"/>
          <w:szCs w:val="24"/>
        </w:rPr>
      </w:pPr>
      <w:r w:rsidRPr="00643A3E">
        <w:rPr>
          <w:rFonts w:ascii="Trebuchet MS" w:hAnsi="Trebuchet MS"/>
          <w:color w:val="000000" w:themeColor="text1"/>
          <w:sz w:val="24"/>
          <w:szCs w:val="24"/>
        </w:rPr>
        <w:t>Time limit</w:t>
      </w:r>
    </w:p>
    <w:p w:rsidR="0042504B" w:rsidRPr="00643A3E" w:rsidRDefault="0042504B" w:rsidP="006F2FAE">
      <w:pPr>
        <w:pStyle w:val="ListParagraph"/>
        <w:numPr>
          <w:ilvl w:val="0"/>
          <w:numId w:val="16"/>
        </w:numPr>
        <w:ind w:hanging="720"/>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Approved plans  </w:t>
      </w:r>
    </w:p>
    <w:p w:rsidR="0007215D" w:rsidRPr="00643A3E" w:rsidRDefault="0007215D" w:rsidP="006F2FAE">
      <w:pPr>
        <w:pStyle w:val="ListParagraph"/>
        <w:numPr>
          <w:ilvl w:val="0"/>
          <w:numId w:val="16"/>
        </w:numPr>
        <w:ind w:hanging="720"/>
        <w:jc w:val="both"/>
        <w:rPr>
          <w:rFonts w:ascii="Trebuchet MS" w:hAnsi="Trebuchet MS"/>
          <w:color w:val="000000" w:themeColor="text1"/>
          <w:sz w:val="24"/>
          <w:szCs w:val="24"/>
        </w:rPr>
      </w:pPr>
      <w:r w:rsidRPr="00643A3E">
        <w:rPr>
          <w:rFonts w:ascii="Trebuchet MS" w:hAnsi="Trebuchet MS"/>
          <w:color w:val="000000" w:themeColor="text1"/>
          <w:sz w:val="24"/>
          <w:szCs w:val="24"/>
        </w:rPr>
        <w:t>Materials</w:t>
      </w:r>
    </w:p>
    <w:p w:rsidR="0042504B" w:rsidRPr="00643A3E" w:rsidRDefault="0042504B" w:rsidP="006F2FAE">
      <w:pPr>
        <w:jc w:val="both"/>
        <w:rPr>
          <w:rFonts w:ascii="Trebuchet MS" w:hAnsi="Trebuchet MS"/>
          <w:color w:val="000000" w:themeColor="text1"/>
          <w:sz w:val="24"/>
          <w:szCs w:val="24"/>
        </w:rPr>
      </w:pPr>
    </w:p>
    <w:p w:rsidR="0042504B" w:rsidRPr="00643A3E" w:rsidRDefault="0042504B"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Informatives relating to:</w:t>
      </w:r>
    </w:p>
    <w:p w:rsidR="003C1FBE" w:rsidRPr="00643A3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643A3E">
        <w:rPr>
          <w:rFonts w:ascii="Trebuchet MS" w:hAnsi="Trebuchet MS"/>
          <w:color w:val="000000" w:themeColor="text1"/>
          <w:sz w:val="24"/>
          <w:szCs w:val="24"/>
        </w:rPr>
        <w:t xml:space="preserve">Positive and proactive </w:t>
      </w:r>
    </w:p>
    <w:p w:rsidR="0042504B" w:rsidRPr="00643A3E"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643A3E">
        <w:rPr>
          <w:rFonts w:ascii="Trebuchet MS" w:hAnsi="Trebuchet MS"/>
          <w:color w:val="000000" w:themeColor="text1"/>
          <w:sz w:val="24"/>
          <w:szCs w:val="24"/>
        </w:rPr>
        <w:t>Terms and conditions</w:t>
      </w:r>
    </w:p>
    <w:p w:rsidR="009F6EC1" w:rsidRDefault="009F6EC1" w:rsidP="006F2FAE">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42504B" w:rsidRPr="009F6EC1" w:rsidRDefault="0042504B" w:rsidP="006F2FAE">
      <w:pPr>
        <w:pStyle w:val="ListParagraph"/>
        <w:numPr>
          <w:ilvl w:val="0"/>
          <w:numId w:val="15"/>
        </w:numPr>
        <w:ind w:left="709" w:hanging="709"/>
        <w:jc w:val="both"/>
        <w:rPr>
          <w:rFonts w:ascii="Trebuchet MS" w:hAnsi="Trebuchet MS"/>
          <w:color w:val="000000" w:themeColor="text1"/>
          <w:sz w:val="24"/>
          <w:szCs w:val="24"/>
        </w:rPr>
      </w:pPr>
      <w:bookmarkStart w:id="0" w:name="_GoBack"/>
      <w:bookmarkEnd w:id="0"/>
      <w:r w:rsidRPr="009F6EC1">
        <w:rPr>
          <w:rFonts w:ascii="Trebuchet MS" w:hAnsi="Trebuchet MS"/>
          <w:color w:val="000000" w:themeColor="text1"/>
          <w:sz w:val="24"/>
          <w:szCs w:val="24"/>
        </w:rPr>
        <w:t xml:space="preserve">Building regulations </w:t>
      </w:r>
    </w:p>
    <w:p w:rsidR="0042504B" w:rsidRPr="00643A3E" w:rsidRDefault="00EA27F9"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5</w:t>
      </w:r>
      <w:r w:rsidR="0042504B" w:rsidRPr="00643A3E">
        <w:rPr>
          <w:rFonts w:ascii="Trebuchet MS" w:hAnsi="Trebuchet MS"/>
          <w:color w:val="000000" w:themeColor="text1"/>
          <w:sz w:val="24"/>
          <w:szCs w:val="24"/>
        </w:rPr>
        <w:t>.</w:t>
      </w:r>
      <w:r w:rsidR="0042504B" w:rsidRPr="00643A3E">
        <w:rPr>
          <w:rFonts w:ascii="Trebuchet MS" w:hAnsi="Trebuchet MS"/>
          <w:color w:val="000000" w:themeColor="text1"/>
          <w:sz w:val="24"/>
          <w:szCs w:val="24"/>
        </w:rPr>
        <w:tab/>
        <w:t xml:space="preserve">Construction and demolition </w:t>
      </w:r>
    </w:p>
    <w:p w:rsidR="00E147B1" w:rsidRPr="00643A3E" w:rsidRDefault="00EA27F9" w:rsidP="006F2FAE">
      <w:pPr>
        <w:jc w:val="both"/>
        <w:rPr>
          <w:rFonts w:ascii="Trebuchet MS" w:hAnsi="Trebuchet MS"/>
          <w:color w:val="000000" w:themeColor="text1"/>
          <w:sz w:val="24"/>
          <w:szCs w:val="24"/>
        </w:rPr>
      </w:pPr>
      <w:r w:rsidRPr="00643A3E">
        <w:rPr>
          <w:rFonts w:ascii="Trebuchet MS" w:hAnsi="Trebuchet MS"/>
          <w:color w:val="000000" w:themeColor="text1"/>
          <w:sz w:val="24"/>
          <w:szCs w:val="24"/>
        </w:rPr>
        <w:t>6</w:t>
      </w:r>
      <w:r w:rsidR="007469EB" w:rsidRPr="00643A3E">
        <w:rPr>
          <w:rFonts w:ascii="Trebuchet MS" w:hAnsi="Trebuchet MS"/>
          <w:color w:val="000000" w:themeColor="text1"/>
          <w:sz w:val="24"/>
          <w:szCs w:val="24"/>
        </w:rPr>
        <w:t>.</w:t>
      </w:r>
      <w:r w:rsidR="007469EB" w:rsidRPr="00643A3E">
        <w:rPr>
          <w:rFonts w:ascii="Trebuchet MS" w:hAnsi="Trebuchet MS"/>
          <w:color w:val="000000" w:themeColor="text1"/>
          <w:sz w:val="24"/>
          <w:szCs w:val="24"/>
        </w:rPr>
        <w:tab/>
        <w:t xml:space="preserve">Encroachment </w:t>
      </w:r>
    </w:p>
    <w:p w:rsidR="00EA27F9" w:rsidRPr="00643A3E" w:rsidRDefault="009F6EC1" w:rsidP="006F2FAE">
      <w:pPr>
        <w:jc w:val="both"/>
        <w:rPr>
          <w:rFonts w:ascii="Trebuchet MS" w:hAnsi="Trebuchet MS"/>
          <w:color w:val="000000" w:themeColor="text1"/>
          <w:sz w:val="24"/>
          <w:szCs w:val="24"/>
        </w:rPr>
      </w:pPr>
      <w:r>
        <w:rPr>
          <w:rFonts w:ascii="Trebuchet MS" w:hAnsi="Trebuchet MS"/>
          <w:color w:val="000000" w:themeColor="text1"/>
          <w:sz w:val="24"/>
          <w:szCs w:val="24"/>
        </w:rPr>
        <w:t>7.</w:t>
      </w:r>
      <w:r>
        <w:rPr>
          <w:rFonts w:ascii="Trebuchet MS" w:hAnsi="Trebuchet MS"/>
          <w:color w:val="000000" w:themeColor="text1"/>
          <w:sz w:val="24"/>
          <w:szCs w:val="24"/>
        </w:rPr>
        <w:tab/>
        <w:t xml:space="preserve">Do not damage the verge </w:t>
      </w:r>
    </w:p>
    <w:sectPr w:rsidR="00EA27F9" w:rsidRPr="00643A3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4507"/>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9416B"/>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C0C"/>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1745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A3E"/>
    <w:rsid w:val="00643F32"/>
    <w:rsid w:val="006543C5"/>
    <w:rsid w:val="00654790"/>
    <w:rsid w:val="006575C2"/>
    <w:rsid w:val="006723FA"/>
    <w:rsid w:val="00682469"/>
    <w:rsid w:val="00691679"/>
    <w:rsid w:val="00695BBB"/>
    <w:rsid w:val="006976A1"/>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B53AA"/>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9F6EC1"/>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063D"/>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5235"/>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27F9"/>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B242E-459F-411B-890A-53CE6BD63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1481</TotalTime>
  <Pages>4</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91</cp:revision>
  <cp:lastPrinted>2012-12-21T16:02:00Z</cp:lastPrinted>
  <dcterms:created xsi:type="dcterms:W3CDTF">2016-04-04T10:37:00Z</dcterms:created>
  <dcterms:modified xsi:type="dcterms:W3CDTF">2018-04-23T15:26:00Z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