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CCB" w:rsidRPr="00B0444E" w:rsidRDefault="0059452E" w:rsidP="00407104">
      <w:pPr>
        <w:pStyle w:val="PlainText"/>
        <w:jc w:val="both"/>
        <w:rPr>
          <w:rFonts w:ascii="Trebuchet MS" w:hAnsi="Trebuchet MS"/>
          <w:b/>
          <w:color w:val="000000" w:themeColor="text1"/>
          <w:sz w:val="24"/>
          <w:szCs w:val="24"/>
        </w:rPr>
      </w:pPr>
      <w:r w:rsidRPr="00B0444E">
        <w:rPr>
          <w:rFonts w:ascii="Trebuchet MS" w:hAnsi="Trebuchet MS"/>
          <w:b/>
          <w:color w:val="000000" w:themeColor="text1"/>
          <w:sz w:val="24"/>
          <w:szCs w:val="24"/>
        </w:rPr>
        <w:t>DELEGATED APPLICATION REPORT</w:t>
      </w:r>
      <w:r w:rsidR="00790E47" w:rsidRPr="00B0444E">
        <w:rPr>
          <w:rFonts w:ascii="Trebuchet MS" w:hAnsi="Trebuchet MS"/>
          <w:b/>
          <w:color w:val="000000" w:themeColor="text1"/>
          <w:sz w:val="24"/>
          <w:szCs w:val="24"/>
        </w:rPr>
        <w:t xml:space="preserve"> </w:t>
      </w:r>
      <w:r w:rsidR="00025CC2" w:rsidRPr="00B0444E">
        <w:rPr>
          <w:rFonts w:ascii="Trebuchet MS" w:hAnsi="Trebuchet MS"/>
          <w:b/>
          <w:color w:val="000000" w:themeColor="text1"/>
          <w:sz w:val="24"/>
          <w:szCs w:val="24"/>
        </w:rPr>
        <w:tab/>
      </w:r>
      <w:r w:rsidR="00025CC2" w:rsidRPr="00B0444E">
        <w:rPr>
          <w:rFonts w:ascii="Trebuchet MS" w:hAnsi="Trebuchet MS"/>
          <w:b/>
          <w:color w:val="000000" w:themeColor="text1"/>
          <w:sz w:val="24"/>
          <w:szCs w:val="24"/>
        </w:rPr>
        <w:tab/>
      </w:r>
      <w:r w:rsidR="00025CC2" w:rsidRPr="00B0444E">
        <w:rPr>
          <w:rFonts w:ascii="Trebuchet MS" w:hAnsi="Trebuchet MS"/>
          <w:b/>
          <w:color w:val="000000" w:themeColor="text1"/>
          <w:sz w:val="24"/>
          <w:szCs w:val="24"/>
        </w:rPr>
        <w:tab/>
      </w:r>
    </w:p>
    <w:p w:rsidR="00AA2CCB" w:rsidRPr="00B0444E" w:rsidRDefault="00AA2CCB" w:rsidP="00407104">
      <w:pPr>
        <w:pStyle w:val="PlainText"/>
        <w:jc w:val="both"/>
        <w:rPr>
          <w:rFonts w:ascii="Trebuchet MS" w:hAnsi="Trebuchet MS"/>
          <w:b/>
          <w:color w:val="000000" w:themeColor="text1"/>
          <w:sz w:val="24"/>
          <w:szCs w:val="24"/>
        </w:rPr>
      </w:pPr>
    </w:p>
    <w:p w:rsidR="001F4B07" w:rsidRPr="00B0444E" w:rsidRDefault="00025CC2" w:rsidP="00407104">
      <w:pPr>
        <w:pStyle w:val="PlainText"/>
        <w:jc w:val="both"/>
        <w:rPr>
          <w:rFonts w:ascii="Trebuchet MS" w:hAnsi="Trebuchet MS"/>
          <w:color w:val="000000" w:themeColor="text1"/>
          <w:sz w:val="24"/>
          <w:szCs w:val="24"/>
        </w:rPr>
      </w:pPr>
      <w:r w:rsidRPr="00B0444E">
        <w:rPr>
          <w:rFonts w:ascii="Trebuchet MS" w:hAnsi="Trebuchet MS"/>
          <w:b/>
          <w:color w:val="000000" w:themeColor="text1"/>
          <w:sz w:val="24"/>
          <w:szCs w:val="24"/>
        </w:rPr>
        <w:t xml:space="preserve">Target Date: </w:t>
      </w:r>
      <w:r w:rsidR="00D82965" w:rsidRPr="00B0444E">
        <w:rPr>
          <w:rFonts w:ascii="Trebuchet MS" w:hAnsi="Trebuchet MS"/>
          <w:color w:val="000000" w:themeColor="text1"/>
          <w:sz w:val="24"/>
          <w:szCs w:val="24"/>
        </w:rPr>
        <w:t>0</w:t>
      </w:r>
      <w:r w:rsidR="00AA2CCB" w:rsidRPr="00B0444E">
        <w:rPr>
          <w:rFonts w:ascii="Trebuchet MS" w:hAnsi="Trebuchet MS"/>
          <w:color w:val="000000" w:themeColor="text1"/>
          <w:sz w:val="24"/>
          <w:szCs w:val="24"/>
        </w:rPr>
        <w:t>7</w:t>
      </w:r>
      <w:r w:rsidR="00B5651F" w:rsidRPr="00B0444E">
        <w:rPr>
          <w:rFonts w:ascii="Trebuchet MS" w:hAnsi="Trebuchet MS"/>
          <w:color w:val="000000" w:themeColor="text1"/>
          <w:sz w:val="24"/>
          <w:szCs w:val="24"/>
        </w:rPr>
        <w:t>/</w:t>
      </w:r>
      <w:r w:rsidR="00515BE9" w:rsidRPr="00B0444E">
        <w:rPr>
          <w:rFonts w:ascii="Trebuchet MS" w:hAnsi="Trebuchet MS"/>
          <w:color w:val="000000" w:themeColor="text1"/>
          <w:sz w:val="24"/>
          <w:szCs w:val="24"/>
        </w:rPr>
        <w:t>0</w:t>
      </w:r>
      <w:r w:rsidR="00D82965" w:rsidRPr="00B0444E">
        <w:rPr>
          <w:rFonts w:ascii="Trebuchet MS" w:hAnsi="Trebuchet MS"/>
          <w:color w:val="000000" w:themeColor="text1"/>
          <w:sz w:val="24"/>
          <w:szCs w:val="24"/>
        </w:rPr>
        <w:t>5</w:t>
      </w:r>
      <w:r w:rsidR="00B5651F" w:rsidRPr="00B0444E">
        <w:rPr>
          <w:rFonts w:ascii="Trebuchet MS" w:hAnsi="Trebuchet MS"/>
          <w:color w:val="000000" w:themeColor="text1"/>
          <w:sz w:val="24"/>
          <w:szCs w:val="24"/>
        </w:rPr>
        <w:t>/201</w:t>
      </w:r>
      <w:r w:rsidR="00AA2CCB" w:rsidRPr="00B0444E">
        <w:rPr>
          <w:rFonts w:ascii="Trebuchet MS" w:hAnsi="Trebuchet MS"/>
          <w:color w:val="000000" w:themeColor="text1"/>
          <w:sz w:val="24"/>
          <w:szCs w:val="24"/>
        </w:rPr>
        <w:t>8</w:t>
      </w:r>
      <w:r w:rsidR="00AA2CCB" w:rsidRPr="00B0444E">
        <w:rPr>
          <w:rFonts w:ascii="Trebuchet MS" w:hAnsi="Trebuchet MS"/>
          <w:color w:val="000000" w:themeColor="text1"/>
          <w:sz w:val="24"/>
          <w:szCs w:val="24"/>
        </w:rPr>
        <w:tab/>
      </w:r>
      <w:r w:rsidR="00AA2CCB" w:rsidRPr="00B0444E">
        <w:rPr>
          <w:rFonts w:ascii="Trebuchet MS" w:hAnsi="Trebuchet MS"/>
          <w:color w:val="000000" w:themeColor="text1"/>
          <w:sz w:val="24"/>
          <w:szCs w:val="24"/>
        </w:rPr>
        <w:tab/>
      </w:r>
      <w:r w:rsidR="00AA2CCB" w:rsidRPr="00B0444E">
        <w:rPr>
          <w:rFonts w:ascii="Trebuchet MS" w:hAnsi="Trebuchet MS"/>
          <w:color w:val="000000" w:themeColor="text1"/>
          <w:sz w:val="24"/>
          <w:szCs w:val="24"/>
        </w:rPr>
        <w:tab/>
      </w:r>
      <w:r w:rsidR="00AA2CCB" w:rsidRPr="00B0444E">
        <w:rPr>
          <w:rFonts w:ascii="Trebuchet MS" w:hAnsi="Trebuchet MS"/>
          <w:color w:val="000000" w:themeColor="text1"/>
          <w:sz w:val="24"/>
          <w:szCs w:val="24"/>
        </w:rPr>
        <w:tab/>
      </w:r>
      <w:r w:rsidR="00AA2CCB" w:rsidRPr="00B0444E">
        <w:rPr>
          <w:rFonts w:ascii="Trebuchet MS" w:hAnsi="Trebuchet MS"/>
          <w:b/>
          <w:color w:val="000000" w:themeColor="text1"/>
          <w:sz w:val="24"/>
          <w:szCs w:val="24"/>
        </w:rPr>
        <w:t xml:space="preserve">Extended Target Date: </w:t>
      </w:r>
      <w:r w:rsidR="00AA2CCB" w:rsidRPr="00B0444E">
        <w:rPr>
          <w:rFonts w:ascii="Trebuchet MS" w:hAnsi="Trebuchet MS"/>
          <w:color w:val="000000" w:themeColor="text1"/>
          <w:sz w:val="24"/>
          <w:szCs w:val="24"/>
        </w:rPr>
        <w:t>18/06/2018</w:t>
      </w:r>
    </w:p>
    <w:p w:rsidR="00515BE9" w:rsidRPr="00B0444E" w:rsidRDefault="00515BE9" w:rsidP="00407104">
      <w:pPr>
        <w:pStyle w:val="PlainText"/>
        <w:jc w:val="both"/>
        <w:rPr>
          <w:rFonts w:ascii="Trebuchet MS" w:hAnsi="Trebuchet MS"/>
          <w:b/>
          <w:color w:val="000000" w:themeColor="text1"/>
          <w:sz w:val="24"/>
          <w:szCs w:val="24"/>
        </w:rPr>
      </w:pPr>
    </w:p>
    <w:p w:rsidR="00025CC2" w:rsidRPr="00B0444E" w:rsidRDefault="00790E47" w:rsidP="00407104">
      <w:pPr>
        <w:pStyle w:val="PlainText"/>
        <w:jc w:val="both"/>
        <w:rPr>
          <w:rFonts w:ascii="Trebuchet MS" w:hAnsi="Trebuchet MS"/>
          <w:color w:val="000000" w:themeColor="text1"/>
          <w:sz w:val="24"/>
          <w:szCs w:val="24"/>
        </w:rPr>
      </w:pPr>
      <w:r w:rsidRPr="00B0444E">
        <w:rPr>
          <w:rFonts w:ascii="Trebuchet MS" w:hAnsi="Trebuchet MS"/>
          <w:b/>
          <w:color w:val="000000" w:themeColor="text1"/>
          <w:sz w:val="24"/>
          <w:szCs w:val="24"/>
        </w:rPr>
        <w:t xml:space="preserve">Application No: </w:t>
      </w:r>
      <w:r w:rsidR="001F4B07" w:rsidRPr="00B0444E">
        <w:rPr>
          <w:rFonts w:ascii="Trebuchet MS" w:hAnsi="Trebuchet MS"/>
          <w:color w:val="000000" w:themeColor="text1"/>
          <w:sz w:val="24"/>
          <w:szCs w:val="24"/>
        </w:rPr>
        <w:t>1</w:t>
      </w:r>
      <w:r w:rsidR="00AA2CCB" w:rsidRPr="00B0444E">
        <w:rPr>
          <w:rFonts w:ascii="Trebuchet MS" w:hAnsi="Trebuchet MS"/>
          <w:color w:val="000000" w:themeColor="text1"/>
          <w:sz w:val="24"/>
          <w:szCs w:val="24"/>
        </w:rPr>
        <w:t>80360</w:t>
      </w:r>
      <w:r w:rsidR="00B5651F" w:rsidRPr="00B0444E">
        <w:rPr>
          <w:rFonts w:ascii="Trebuchet MS" w:hAnsi="Trebuchet MS"/>
          <w:color w:val="000000" w:themeColor="text1"/>
          <w:sz w:val="24"/>
          <w:szCs w:val="24"/>
        </w:rPr>
        <w:t>/HOU</w:t>
      </w:r>
      <w:r w:rsidR="001F4B07" w:rsidRPr="00B0444E">
        <w:rPr>
          <w:rFonts w:ascii="Trebuchet MS" w:hAnsi="Trebuchet MS"/>
          <w:color w:val="000000" w:themeColor="text1"/>
          <w:sz w:val="24"/>
          <w:szCs w:val="24"/>
        </w:rPr>
        <w:t xml:space="preserve"> </w:t>
      </w:r>
      <w:r w:rsidR="001F4B07" w:rsidRPr="00B0444E">
        <w:rPr>
          <w:rFonts w:ascii="Trebuchet MS" w:hAnsi="Trebuchet MS"/>
          <w:color w:val="000000" w:themeColor="text1"/>
          <w:sz w:val="24"/>
          <w:szCs w:val="24"/>
        </w:rPr>
        <w:tab/>
      </w:r>
      <w:r w:rsidR="001F4B07" w:rsidRPr="00B0444E">
        <w:rPr>
          <w:rFonts w:ascii="Trebuchet MS" w:hAnsi="Trebuchet MS"/>
          <w:color w:val="000000" w:themeColor="text1"/>
          <w:sz w:val="24"/>
          <w:szCs w:val="24"/>
        </w:rPr>
        <w:tab/>
      </w:r>
      <w:r w:rsidR="001F4B07" w:rsidRPr="00B0444E">
        <w:rPr>
          <w:rFonts w:ascii="Trebuchet MS" w:hAnsi="Trebuchet MS"/>
          <w:color w:val="000000" w:themeColor="text1"/>
          <w:sz w:val="24"/>
          <w:szCs w:val="24"/>
        </w:rPr>
        <w:tab/>
      </w:r>
      <w:r w:rsidR="001F4B07" w:rsidRPr="00B0444E">
        <w:rPr>
          <w:rFonts w:ascii="Trebuchet MS" w:hAnsi="Trebuchet MS"/>
          <w:color w:val="000000" w:themeColor="text1"/>
          <w:sz w:val="24"/>
          <w:szCs w:val="24"/>
        </w:rPr>
        <w:tab/>
      </w:r>
      <w:r w:rsidR="001F4B07" w:rsidRPr="00B0444E">
        <w:rPr>
          <w:rFonts w:ascii="Trebuchet MS" w:hAnsi="Trebuchet MS"/>
          <w:color w:val="000000" w:themeColor="text1"/>
          <w:sz w:val="24"/>
          <w:szCs w:val="24"/>
        </w:rPr>
        <w:tab/>
      </w:r>
    </w:p>
    <w:p w:rsidR="00F34000" w:rsidRPr="00B0444E" w:rsidRDefault="0059452E" w:rsidP="00407104">
      <w:pPr>
        <w:pStyle w:val="PlainText"/>
        <w:jc w:val="both"/>
        <w:rPr>
          <w:rFonts w:ascii="Trebuchet MS" w:hAnsi="Trebuchet MS"/>
          <w:color w:val="000000" w:themeColor="text1"/>
          <w:sz w:val="24"/>
          <w:szCs w:val="24"/>
        </w:rPr>
      </w:pPr>
      <w:r w:rsidRPr="00B0444E">
        <w:rPr>
          <w:rFonts w:ascii="Trebuchet MS" w:hAnsi="Trebuchet MS"/>
          <w:b/>
          <w:color w:val="000000" w:themeColor="text1"/>
          <w:sz w:val="24"/>
          <w:szCs w:val="24"/>
        </w:rPr>
        <w:t>Address:</w:t>
      </w:r>
      <w:r w:rsidR="00A3419E" w:rsidRPr="00B0444E">
        <w:rPr>
          <w:rFonts w:ascii="Trebuchet MS" w:hAnsi="Trebuchet MS"/>
          <w:color w:val="000000" w:themeColor="text1"/>
          <w:sz w:val="24"/>
          <w:szCs w:val="24"/>
        </w:rPr>
        <w:t xml:space="preserve"> </w:t>
      </w:r>
      <w:r w:rsidR="00AA2CCB" w:rsidRPr="00B0444E">
        <w:rPr>
          <w:rFonts w:ascii="Trebuchet MS" w:hAnsi="Trebuchet MS"/>
          <w:color w:val="000000" w:themeColor="text1"/>
          <w:sz w:val="24"/>
          <w:szCs w:val="24"/>
        </w:rPr>
        <w:t xml:space="preserve">70 </w:t>
      </w:r>
      <w:proofErr w:type="spellStart"/>
      <w:r w:rsidR="00AA2CCB" w:rsidRPr="00B0444E">
        <w:rPr>
          <w:rFonts w:ascii="Trebuchet MS" w:hAnsi="Trebuchet MS"/>
          <w:color w:val="000000" w:themeColor="text1"/>
          <w:sz w:val="24"/>
          <w:szCs w:val="24"/>
        </w:rPr>
        <w:t>Brooksby</w:t>
      </w:r>
      <w:proofErr w:type="spellEnd"/>
      <w:r w:rsidR="00AA2CCB" w:rsidRPr="00B0444E">
        <w:rPr>
          <w:rFonts w:ascii="Trebuchet MS" w:hAnsi="Trebuchet MS"/>
          <w:color w:val="000000" w:themeColor="text1"/>
          <w:sz w:val="24"/>
          <w:szCs w:val="24"/>
        </w:rPr>
        <w:t xml:space="preserve"> Road, Tilehurst, Reading</w:t>
      </w:r>
    </w:p>
    <w:p w:rsidR="0059452E" w:rsidRPr="00B0444E" w:rsidRDefault="0059452E" w:rsidP="00407104">
      <w:pPr>
        <w:pStyle w:val="PlainText"/>
        <w:jc w:val="both"/>
        <w:rPr>
          <w:rFonts w:ascii="Trebuchet MS" w:hAnsi="Trebuchet MS"/>
          <w:b/>
          <w:color w:val="000000" w:themeColor="text1"/>
          <w:sz w:val="24"/>
          <w:szCs w:val="24"/>
        </w:rPr>
      </w:pPr>
      <w:r w:rsidRPr="00B0444E">
        <w:rPr>
          <w:rFonts w:ascii="Trebuchet MS" w:hAnsi="Trebuchet MS"/>
          <w:b/>
          <w:color w:val="000000" w:themeColor="text1"/>
          <w:sz w:val="24"/>
          <w:szCs w:val="24"/>
        </w:rPr>
        <w:t xml:space="preserve">Proposal: </w:t>
      </w:r>
      <w:r w:rsidR="00AA2CCB" w:rsidRPr="00B0444E">
        <w:rPr>
          <w:rFonts w:ascii="Trebuchet MS" w:hAnsi="Trebuchet MS"/>
          <w:color w:val="000000" w:themeColor="text1"/>
          <w:sz w:val="24"/>
          <w:szCs w:val="24"/>
        </w:rPr>
        <w:t>Two storey side and rear extension</w:t>
      </w:r>
    </w:p>
    <w:p w:rsidR="0059452E" w:rsidRPr="00B0444E" w:rsidRDefault="0059452E" w:rsidP="00407104">
      <w:pPr>
        <w:pStyle w:val="PlainText"/>
        <w:jc w:val="both"/>
        <w:rPr>
          <w:rFonts w:ascii="Trebuchet MS" w:hAnsi="Trebuchet MS"/>
          <w:color w:val="000000" w:themeColor="text1"/>
          <w:sz w:val="24"/>
          <w:szCs w:val="24"/>
        </w:rPr>
      </w:pPr>
      <w:r w:rsidRPr="00B0444E">
        <w:rPr>
          <w:rFonts w:ascii="Trebuchet MS" w:hAnsi="Trebuchet MS"/>
          <w:b/>
          <w:color w:val="000000" w:themeColor="text1"/>
          <w:sz w:val="24"/>
          <w:szCs w:val="24"/>
        </w:rPr>
        <w:t xml:space="preserve">Case officer: </w:t>
      </w:r>
      <w:r w:rsidR="001F4B07" w:rsidRPr="00B0444E">
        <w:rPr>
          <w:rFonts w:ascii="Trebuchet MS" w:hAnsi="Trebuchet MS"/>
          <w:color w:val="000000" w:themeColor="text1"/>
          <w:sz w:val="24"/>
          <w:szCs w:val="24"/>
        </w:rPr>
        <w:t>Claire Ringwood</w:t>
      </w:r>
    </w:p>
    <w:p w:rsidR="0059452E" w:rsidRPr="00B0444E" w:rsidRDefault="0059452E" w:rsidP="00407104">
      <w:pPr>
        <w:pStyle w:val="PlainText"/>
        <w:pBdr>
          <w:bottom w:val="single" w:sz="12" w:space="1" w:color="auto"/>
        </w:pBdr>
        <w:jc w:val="both"/>
        <w:rPr>
          <w:rFonts w:ascii="Trebuchet MS" w:hAnsi="Trebuchet MS"/>
          <w:color w:val="000000" w:themeColor="text1"/>
          <w:sz w:val="24"/>
          <w:szCs w:val="24"/>
        </w:rPr>
      </w:pPr>
    </w:p>
    <w:p w:rsidR="00AA2CCB" w:rsidRPr="00B0444E" w:rsidRDefault="00AA2CCB" w:rsidP="00407104">
      <w:pPr>
        <w:pStyle w:val="PlainText"/>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Site Description and Surrounding Area</w:t>
      </w:r>
      <w:r w:rsidR="00790E47" w:rsidRPr="00FE33D5">
        <w:rPr>
          <w:rFonts w:ascii="Trebuchet MS" w:hAnsi="Trebuchet MS"/>
          <w:b/>
          <w:color w:val="000000" w:themeColor="text1"/>
          <w:sz w:val="24"/>
          <w:szCs w:val="24"/>
        </w:rPr>
        <w:t>:</w:t>
      </w:r>
      <w:r w:rsidR="000676FE" w:rsidRPr="00FE33D5">
        <w:rPr>
          <w:rFonts w:ascii="Trebuchet MS" w:hAnsi="Trebuchet MS"/>
          <w:b/>
          <w:color w:val="000000" w:themeColor="text1"/>
          <w:sz w:val="24"/>
          <w:szCs w:val="24"/>
        </w:rPr>
        <w:t xml:space="preserve"> </w:t>
      </w:r>
      <w:r w:rsidR="002A1C04" w:rsidRPr="00FE33D5">
        <w:rPr>
          <w:rFonts w:ascii="Trebuchet MS" w:hAnsi="Trebuchet MS"/>
          <w:b/>
          <w:color w:val="000000" w:themeColor="text1"/>
          <w:sz w:val="24"/>
          <w:szCs w:val="24"/>
        </w:rPr>
        <w:t xml:space="preserve">    </w:t>
      </w:r>
    </w:p>
    <w:p w:rsidR="00E56AA1" w:rsidRPr="00FE33D5" w:rsidRDefault="005A02C9" w:rsidP="00407104">
      <w:pPr>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application site is a </w:t>
      </w:r>
      <w:r w:rsidR="00515BE9" w:rsidRPr="00FE33D5">
        <w:rPr>
          <w:rFonts w:ascii="Trebuchet MS" w:hAnsi="Trebuchet MS"/>
          <w:color w:val="000000" w:themeColor="text1"/>
          <w:sz w:val="24"/>
          <w:szCs w:val="24"/>
        </w:rPr>
        <w:t xml:space="preserve">two storey semi-detached </w:t>
      </w:r>
      <w:r w:rsidR="0058381C" w:rsidRPr="00FE33D5">
        <w:rPr>
          <w:rFonts w:ascii="Trebuchet MS" w:hAnsi="Trebuchet MS"/>
          <w:color w:val="000000" w:themeColor="text1"/>
          <w:sz w:val="24"/>
          <w:szCs w:val="24"/>
        </w:rPr>
        <w:t>property</w:t>
      </w:r>
      <w:r w:rsidR="00AA2CCB" w:rsidRPr="00FE33D5">
        <w:rPr>
          <w:rFonts w:ascii="Trebuchet MS" w:hAnsi="Trebuchet MS"/>
          <w:color w:val="000000" w:themeColor="text1"/>
          <w:sz w:val="24"/>
          <w:szCs w:val="24"/>
        </w:rPr>
        <w:t xml:space="preserve"> with an attached single storey side garage that extends along the boundary with 72 </w:t>
      </w:r>
      <w:proofErr w:type="spellStart"/>
      <w:r w:rsidR="00AA2CCB" w:rsidRPr="00FE33D5">
        <w:rPr>
          <w:rFonts w:ascii="Trebuchet MS" w:hAnsi="Trebuchet MS"/>
          <w:color w:val="000000" w:themeColor="text1"/>
          <w:sz w:val="24"/>
          <w:szCs w:val="24"/>
        </w:rPr>
        <w:t>Brooksby</w:t>
      </w:r>
      <w:proofErr w:type="spellEnd"/>
      <w:r w:rsidR="00AA2CCB" w:rsidRPr="00FE33D5">
        <w:rPr>
          <w:rFonts w:ascii="Trebuchet MS" w:hAnsi="Trebuchet MS"/>
          <w:color w:val="000000" w:themeColor="text1"/>
          <w:sz w:val="24"/>
          <w:szCs w:val="24"/>
        </w:rPr>
        <w:t xml:space="preserve"> Road</w:t>
      </w:r>
      <w:r w:rsidR="00515BE9" w:rsidRPr="00FE33D5">
        <w:rPr>
          <w:rFonts w:ascii="Trebuchet MS" w:hAnsi="Trebuchet MS"/>
          <w:color w:val="000000" w:themeColor="text1"/>
          <w:sz w:val="24"/>
          <w:szCs w:val="24"/>
        </w:rPr>
        <w:t xml:space="preserve">.  </w:t>
      </w:r>
      <w:r w:rsidR="00AA2CCB" w:rsidRPr="00FE33D5">
        <w:rPr>
          <w:rFonts w:ascii="Trebuchet MS" w:hAnsi="Trebuchet MS"/>
          <w:color w:val="000000" w:themeColor="text1"/>
          <w:sz w:val="24"/>
          <w:szCs w:val="24"/>
        </w:rPr>
        <w:t xml:space="preserve">The pair of semi-detached properties </w:t>
      </w:r>
      <w:proofErr w:type="gramStart"/>
      <w:r w:rsidR="00AA2CCB" w:rsidRPr="00FE33D5">
        <w:rPr>
          <w:rFonts w:ascii="Trebuchet MS" w:hAnsi="Trebuchet MS"/>
          <w:color w:val="000000" w:themeColor="text1"/>
          <w:sz w:val="24"/>
          <w:szCs w:val="24"/>
        </w:rPr>
        <w:t>are</w:t>
      </w:r>
      <w:proofErr w:type="gramEnd"/>
      <w:r w:rsidR="00AA2CCB" w:rsidRPr="00FE33D5">
        <w:rPr>
          <w:rFonts w:ascii="Trebuchet MS" w:hAnsi="Trebuchet MS"/>
          <w:color w:val="000000" w:themeColor="text1"/>
          <w:sz w:val="24"/>
          <w:szCs w:val="24"/>
        </w:rPr>
        <w:t xml:space="preserve"> unusual in their design.  The application site has a gabled front elevation whilst the adjoining property at 68 </w:t>
      </w:r>
      <w:proofErr w:type="spellStart"/>
      <w:r w:rsidR="00AA2CCB" w:rsidRPr="00FE33D5">
        <w:rPr>
          <w:rFonts w:ascii="Trebuchet MS" w:hAnsi="Trebuchet MS"/>
          <w:color w:val="000000" w:themeColor="text1"/>
          <w:sz w:val="24"/>
          <w:szCs w:val="24"/>
        </w:rPr>
        <w:t>Brooksby</w:t>
      </w:r>
      <w:proofErr w:type="spellEnd"/>
      <w:r w:rsidR="00AA2CCB" w:rsidRPr="00FE33D5">
        <w:rPr>
          <w:rFonts w:ascii="Trebuchet MS" w:hAnsi="Trebuchet MS"/>
          <w:color w:val="000000" w:themeColor="text1"/>
          <w:sz w:val="24"/>
          <w:szCs w:val="24"/>
        </w:rPr>
        <w:t xml:space="preserve"> Road is set back from No.70 and has a gabled side elevation.  This is characteristic of the semi-detached properties within the road.  </w:t>
      </w:r>
    </w:p>
    <w:p w:rsidR="00E56AA1" w:rsidRPr="00FE33D5" w:rsidRDefault="00E56AA1" w:rsidP="00407104">
      <w:pPr>
        <w:jc w:val="both"/>
        <w:rPr>
          <w:rFonts w:ascii="Trebuchet MS" w:hAnsi="Trebuchet MS"/>
          <w:color w:val="000000" w:themeColor="text1"/>
          <w:sz w:val="24"/>
          <w:szCs w:val="24"/>
        </w:rPr>
      </w:pPr>
    </w:p>
    <w:p w:rsidR="00B51C62" w:rsidRPr="00FE33D5" w:rsidRDefault="00AA2CCB" w:rsidP="00407104">
      <w:pPr>
        <w:jc w:val="both"/>
        <w:rPr>
          <w:rFonts w:ascii="Trebuchet MS" w:hAnsi="Trebuchet MS"/>
          <w:color w:val="000000" w:themeColor="text1"/>
          <w:sz w:val="24"/>
          <w:szCs w:val="24"/>
        </w:rPr>
      </w:pP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rises upwards and the application site is located towards the top, on a slight bend.  Due to its location the property has a prominent position and is at a higher level than the neighbourin</w:t>
      </w:r>
      <w:r w:rsidR="00E56AA1" w:rsidRPr="00FE33D5">
        <w:rPr>
          <w:rFonts w:ascii="Trebuchet MS" w:hAnsi="Trebuchet MS"/>
          <w:color w:val="000000" w:themeColor="text1"/>
          <w:sz w:val="24"/>
          <w:szCs w:val="24"/>
        </w:rPr>
        <w:t xml:space="preserve">g property at 72 </w:t>
      </w:r>
      <w:proofErr w:type="spellStart"/>
      <w:r w:rsidR="00E56AA1" w:rsidRPr="00FE33D5">
        <w:rPr>
          <w:rFonts w:ascii="Trebuchet MS" w:hAnsi="Trebuchet MS"/>
          <w:color w:val="000000" w:themeColor="text1"/>
          <w:sz w:val="24"/>
          <w:szCs w:val="24"/>
        </w:rPr>
        <w:t>Brooksby</w:t>
      </w:r>
      <w:proofErr w:type="spellEnd"/>
      <w:r w:rsidR="00E56AA1" w:rsidRPr="00FE33D5">
        <w:rPr>
          <w:rFonts w:ascii="Trebuchet MS" w:hAnsi="Trebuchet MS"/>
          <w:color w:val="000000" w:themeColor="text1"/>
          <w:sz w:val="24"/>
          <w:szCs w:val="24"/>
        </w:rPr>
        <w:t xml:space="preserve"> Road.  </w:t>
      </w:r>
      <w:r w:rsidR="00B51C62" w:rsidRPr="00FE33D5">
        <w:rPr>
          <w:rFonts w:ascii="Trebuchet MS" w:hAnsi="Trebuchet MS"/>
          <w:color w:val="000000" w:themeColor="text1"/>
          <w:sz w:val="24"/>
          <w:szCs w:val="24"/>
        </w:rPr>
        <w:t xml:space="preserve">The surrounding area is predominantly residential of similar style properties.  </w:t>
      </w:r>
    </w:p>
    <w:p w:rsidR="00B51C62" w:rsidRPr="00FE33D5" w:rsidRDefault="00B51C62" w:rsidP="00407104">
      <w:pPr>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Proposal</w:t>
      </w:r>
      <w:r w:rsidR="00790E47" w:rsidRPr="00FE33D5">
        <w:rPr>
          <w:rFonts w:ascii="Trebuchet MS" w:hAnsi="Trebuchet MS"/>
          <w:b/>
          <w:color w:val="000000" w:themeColor="text1"/>
          <w:sz w:val="24"/>
          <w:szCs w:val="24"/>
        </w:rPr>
        <w:t>:</w:t>
      </w:r>
      <w:r w:rsidR="002A1C04" w:rsidRPr="00FE33D5">
        <w:rPr>
          <w:rFonts w:ascii="Trebuchet MS" w:hAnsi="Trebuchet MS"/>
          <w:b/>
          <w:color w:val="000000" w:themeColor="text1"/>
          <w:sz w:val="24"/>
          <w:szCs w:val="24"/>
        </w:rPr>
        <w:t xml:space="preserve">    </w:t>
      </w:r>
    </w:p>
    <w:p w:rsidR="009C42BE" w:rsidRPr="00FE33D5" w:rsidRDefault="00773E34" w:rsidP="00407104">
      <w:pPr>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proposal </w:t>
      </w:r>
      <w:r w:rsidR="002F709A" w:rsidRPr="00FE33D5">
        <w:rPr>
          <w:rFonts w:ascii="Trebuchet MS" w:hAnsi="Trebuchet MS"/>
          <w:color w:val="000000" w:themeColor="text1"/>
          <w:sz w:val="24"/>
          <w:szCs w:val="24"/>
        </w:rPr>
        <w:t xml:space="preserve">is for the construction of a </w:t>
      </w:r>
      <w:r w:rsidR="00ED68C0" w:rsidRPr="00FE33D5">
        <w:rPr>
          <w:rFonts w:ascii="Trebuchet MS" w:hAnsi="Trebuchet MS"/>
          <w:color w:val="000000" w:themeColor="text1"/>
          <w:sz w:val="24"/>
          <w:szCs w:val="24"/>
        </w:rPr>
        <w:t xml:space="preserve">part </w:t>
      </w:r>
      <w:r w:rsidR="00D35186" w:rsidRPr="00FE33D5">
        <w:rPr>
          <w:rFonts w:ascii="Trebuchet MS" w:hAnsi="Trebuchet MS"/>
          <w:color w:val="000000" w:themeColor="text1"/>
          <w:sz w:val="24"/>
          <w:szCs w:val="24"/>
        </w:rPr>
        <w:t xml:space="preserve">two storey </w:t>
      </w:r>
      <w:r w:rsidR="00ED68C0" w:rsidRPr="00FE33D5">
        <w:rPr>
          <w:rFonts w:ascii="Trebuchet MS" w:hAnsi="Trebuchet MS"/>
          <w:color w:val="000000" w:themeColor="text1"/>
          <w:sz w:val="24"/>
          <w:szCs w:val="24"/>
        </w:rPr>
        <w:t xml:space="preserve">part single storey </w:t>
      </w:r>
      <w:r w:rsidR="00D35186" w:rsidRPr="00FE33D5">
        <w:rPr>
          <w:rFonts w:ascii="Trebuchet MS" w:hAnsi="Trebuchet MS"/>
          <w:color w:val="000000" w:themeColor="text1"/>
          <w:sz w:val="24"/>
          <w:szCs w:val="24"/>
        </w:rPr>
        <w:t xml:space="preserve">side and rear extension.  There have been numerous amendments to the original scheme however the </w:t>
      </w:r>
      <w:r w:rsidR="009C42BE" w:rsidRPr="00FE33D5">
        <w:rPr>
          <w:rFonts w:ascii="Trebuchet MS" w:hAnsi="Trebuchet MS"/>
          <w:color w:val="000000" w:themeColor="text1"/>
          <w:sz w:val="24"/>
          <w:szCs w:val="24"/>
        </w:rPr>
        <w:t>propos</w:t>
      </w:r>
      <w:r w:rsidR="00ED68C0" w:rsidRPr="00FE33D5">
        <w:rPr>
          <w:rFonts w:ascii="Trebuchet MS" w:hAnsi="Trebuchet MS"/>
          <w:color w:val="000000" w:themeColor="text1"/>
          <w:sz w:val="24"/>
          <w:szCs w:val="24"/>
        </w:rPr>
        <w:t xml:space="preserve">al </w:t>
      </w:r>
      <w:r w:rsidR="009C42BE" w:rsidRPr="00FE33D5">
        <w:rPr>
          <w:rFonts w:ascii="Trebuchet MS" w:hAnsi="Trebuchet MS"/>
          <w:color w:val="000000" w:themeColor="text1"/>
          <w:sz w:val="24"/>
          <w:szCs w:val="24"/>
        </w:rPr>
        <w:t>is now set down from the main roof of the property by 0.5m, set back from the existing front elevation of the property by 1m and set in from the boundary at first floor by 0.5m.</w:t>
      </w:r>
      <w:r w:rsidR="00ED68C0" w:rsidRPr="00FE33D5">
        <w:rPr>
          <w:rFonts w:ascii="Trebuchet MS" w:hAnsi="Trebuchet MS"/>
          <w:color w:val="000000" w:themeColor="text1"/>
          <w:sz w:val="24"/>
          <w:szCs w:val="24"/>
        </w:rPr>
        <w:t xml:space="preserve">  The proposal has a hipped roof and the ground floor rear/side extension measures a maximum of 4m </w:t>
      </w:r>
      <w:r w:rsidR="00FE33D5" w:rsidRPr="00FE33D5">
        <w:rPr>
          <w:rFonts w:ascii="Trebuchet MS" w:hAnsi="Trebuchet MS"/>
          <w:color w:val="000000" w:themeColor="text1"/>
          <w:sz w:val="24"/>
          <w:szCs w:val="24"/>
        </w:rPr>
        <w:t xml:space="preserve">in depth </w:t>
      </w:r>
      <w:r w:rsidR="00ED68C0" w:rsidRPr="00FE33D5">
        <w:rPr>
          <w:rFonts w:ascii="Trebuchet MS" w:hAnsi="Trebuchet MS"/>
          <w:color w:val="000000" w:themeColor="text1"/>
          <w:sz w:val="24"/>
          <w:szCs w:val="24"/>
        </w:rPr>
        <w:t>and the first floor a maximum of 3m</w:t>
      </w:r>
      <w:r w:rsidR="00FE33D5" w:rsidRPr="00FE33D5">
        <w:rPr>
          <w:rFonts w:ascii="Trebuchet MS" w:hAnsi="Trebuchet MS"/>
          <w:color w:val="000000" w:themeColor="text1"/>
          <w:sz w:val="24"/>
          <w:szCs w:val="24"/>
        </w:rPr>
        <w:t xml:space="preserve"> in depth</w:t>
      </w:r>
      <w:r w:rsidR="00ED68C0" w:rsidRPr="00FE33D5">
        <w:rPr>
          <w:rFonts w:ascii="Trebuchet MS" w:hAnsi="Trebuchet MS"/>
          <w:color w:val="000000" w:themeColor="text1"/>
          <w:sz w:val="24"/>
          <w:szCs w:val="24"/>
        </w:rPr>
        <w:t>.</w:t>
      </w:r>
    </w:p>
    <w:p w:rsidR="00ED68C0" w:rsidRPr="00FE33D5" w:rsidRDefault="00ED68C0" w:rsidP="00407104">
      <w:pPr>
        <w:jc w:val="both"/>
        <w:rPr>
          <w:rFonts w:ascii="Trebuchet MS" w:hAnsi="Trebuchet MS"/>
          <w:color w:val="000000" w:themeColor="text1"/>
          <w:sz w:val="24"/>
          <w:szCs w:val="24"/>
        </w:rPr>
      </w:pPr>
    </w:p>
    <w:p w:rsidR="00ED68C0" w:rsidRPr="00FE33D5" w:rsidRDefault="00ED68C0" w:rsidP="00407104">
      <w:pPr>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proposed ground floor side/rear extension extends along the boundary with 72 </w:t>
      </w: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and extends 4m deeper to the rear than the existing garage.  The proposed ground floor rear extension also extends along the boundary with the neighbouring property at 68 </w:t>
      </w: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w:t>
      </w:r>
      <w:r w:rsidR="00180E39" w:rsidRPr="00FE33D5">
        <w:rPr>
          <w:rFonts w:ascii="Trebuchet MS" w:hAnsi="Trebuchet MS"/>
          <w:color w:val="000000" w:themeColor="text1"/>
          <w:sz w:val="24"/>
          <w:szCs w:val="24"/>
        </w:rPr>
        <w:t>although it is no deeper than an existing single storey rear extension.  The proposed first floor rear extension is 2.4m from the boundary with this neighbouring property.</w:t>
      </w:r>
    </w:p>
    <w:p w:rsidR="00180E39" w:rsidRPr="00FE33D5" w:rsidRDefault="00180E39" w:rsidP="00407104">
      <w:pPr>
        <w:jc w:val="both"/>
        <w:rPr>
          <w:rFonts w:ascii="Trebuchet MS" w:hAnsi="Trebuchet MS"/>
          <w:color w:val="000000" w:themeColor="text1"/>
          <w:sz w:val="24"/>
          <w:szCs w:val="24"/>
        </w:rPr>
      </w:pPr>
    </w:p>
    <w:p w:rsidR="00180E39" w:rsidRPr="00FE33D5" w:rsidRDefault="00180E39" w:rsidP="00407104">
      <w:pPr>
        <w:jc w:val="both"/>
        <w:rPr>
          <w:rFonts w:ascii="Trebuchet MS" w:hAnsi="Trebuchet MS"/>
          <w:color w:val="000000" w:themeColor="text1"/>
          <w:sz w:val="24"/>
          <w:szCs w:val="24"/>
        </w:rPr>
      </w:pPr>
      <w:r w:rsidRPr="00FE33D5">
        <w:rPr>
          <w:rFonts w:ascii="Trebuchet MS" w:hAnsi="Trebuchet MS"/>
          <w:color w:val="000000" w:themeColor="text1"/>
          <w:sz w:val="24"/>
          <w:szCs w:val="24"/>
        </w:rPr>
        <w:t>The proposals do not encroach on a line taken at 45 degrees from the closest habitable windows to both neighbouring properties</w:t>
      </w:r>
      <w:r w:rsidR="00A61787" w:rsidRPr="00FE33D5">
        <w:rPr>
          <w:rFonts w:ascii="Trebuchet MS" w:hAnsi="Trebuchet MS"/>
          <w:color w:val="000000" w:themeColor="text1"/>
          <w:sz w:val="24"/>
          <w:szCs w:val="24"/>
        </w:rPr>
        <w:t xml:space="preserve"> although there is a ground floor side window to 72 </w:t>
      </w:r>
      <w:proofErr w:type="spellStart"/>
      <w:r w:rsidR="00A61787" w:rsidRPr="00FE33D5">
        <w:rPr>
          <w:rFonts w:ascii="Trebuchet MS" w:hAnsi="Trebuchet MS"/>
          <w:color w:val="000000" w:themeColor="text1"/>
          <w:sz w:val="24"/>
          <w:szCs w:val="24"/>
        </w:rPr>
        <w:t>Brooksby</w:t>
      </w:r>
      <w:proofErr w:type="spellEnd"/>
      <w:r w:rsidR="00A61787" w:rsidRPr="00FE33D5">
        <w:rPr>
          <w:rFonts w:ascii="Trebuchet MS" w:hAnsi="Trebuchet MS"/>
          <w:color w:val="000000" w:themeColor="text1"/>
          <w:sz w:val="24"/>
          <w:szCs w:val="24"/>
        </w:rPr>
        <w:t xml:space="preserve"> Road which is currently being used as a bedroom</w:t>
      </w:r>
      <w:r w:rsidRPr="00FE33D5">
        <w:rPr>
          <w:rFonts w:ascii="Trebuchet MS" w:hAnsi="Trebuchet MS"/>
          <w:color w:val="000000" w:themeColor="text1"/>
          <w:sz w:val="24"/>
          <w:szCs w:val="24"/>
        </w:rPr>
        <w:t xml:space="preserve">.  72 </w:t>
      </w: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is at a lower level and is set further back than the application site and it is also located at a slight angle on the plot </w:t>
      </w:r>
      <w:r w:rsidR="0032298C" w:rsidRPr="00FE33D5">
        <w:rPr>
          <w:rFonts w:ascii="Trebuchet MS" w:hAnsi="Trebuchet MS"/>
          <w:color w:val="000000" w:themeColor="text1"/>
          <w:sz w:val="24"/>
          <w:szCs w:val="24"/>
        </w:rPr>
        <w:t xml:space="preserve">which means the property is </w:t>
      </w:r>
      <w:r w:rsidR="00A61787" w:rsidRPr="00FE33D5">
        <w:rPr>
          <w:rFonts w:ascii="Trebuchet MS" w:hAnsi="Trebuchet MS"/>
          <w:color w:val="000000" w:themeColor="text1"/>
          <w:sz w:val="24"/>
          <w:szCs w:val="24"/>
        </w:rPr>
        <w:t xml:space="preserve">further away from the </w:t>
      </w:r>
      <w:r w:rsidR="0032298C" w:rsidRPr="00FE33D5">
        <w:rPr>
          <w:rFonts w:ascii="Trebuchet MS" w:hAnsi="Trebuchet MS"/>
          <w:color w:val="000000" w:themeColor="text1"/>
          <w:sz w:val="24"/>
          <w:szCs w:val="24"/>
        </w:rPr>
        <w:t xml:space="preserve">side </w:t>
      </w:r>
      <w:r w:rsidR="00A61787" w:rsidRPr="00FE33D5">
        <w:rPr>
          <w:rFonts w:ascii="Trebuchet MS" w:hAnsi="Trebuchet MS"/>
          <w:color w:val="000000" w:themeColor="text1"/>
          <w:sz w:val="24"/>
          <w:szCs w:val="24"/>
        </w:rPr>
        <w:t>boundary at the rear than it is at the front.</w:t>
      </w:r>
      <w:r w:rsidRPr="00FE33D5">
        <w:rPr>
          <w:rFonts w:ascii="Trebuchet MS" w:hAnsi="Trebuchet MS"/>
          <w:color w:val="000000" w:themeColor="text1"/>
          <w:sz w:val="24"/>
          <w:szCs w:val="24"/>
        </w:rPr>
        <w:t xml:space="preserve"> </w:t>
      </w:r>
    </w:p>
    <w:p w:rsidR="00D35186" w:rsidRPr="00FE33D5" w:rsidRDefault="00D35186" w:rsidP="00407104">
      <w:pPr>
        <w:jc w:val="both"/>
        <w:rPr>
          <w:rFonts w:ascii="Trebuchet MS" w:hAnsi="Trebuchet MS"/>
          <w:color w:val="000000" w:themeColor="text1"/>
          <w:sz w:val="24"/>
          <w:szCs w:val="24"/>
        </w:rPr>
      </w:pPr>
    </w:p>
    <w:p w:rsidR="00623F76" w:rsidRPr="00FE33D5" w:rsidRDefault="00623F76" w:rsidP="00407104">
      <w:pPr>
        <w:jc w:val="both"/>
        <w:rPr>
          <w:rFonts w:ascii="Trebuchet MS" w:hAnsi="Trebuchet MS"/>
          <w:color w:val="000000" w:themeColor="text1"/>
          <w:sz w:val="24"/>
          <w:szCs w:val="24"/>
        </w:rPr>
      </w:pPr>
      <w:r w:rsidRPr="00FE33D5">
        <w:rPr>
          <w:rFonts w:ascii="Trebuchet MS" w:hAnsi="Trebuchet MS"/>
          <w:color w:val="000000" w:themeColor="text1"/>
          <w:sz w:val="24"/>
          <w:szCs w:val="24"/>
        </w:rPr>
        <w:t>A new storm porch canopy is also proposed above the front entrance door.</w:t>
      </w:r>
      <w:r w:rsidR="009338E0" w:rsidRPr="00FE33D5">
        <w:rPr>
          <w:rFonts w:ascii="Trebuchet MS" w:hAnsi="Trebuchet MS"/>
          <w:color w:val="000000" w:themeColor="text1"/>
          <w:sz w:val="24"/>
          <w:szCs w:val="24"/>
        </w:rPr>
        <w:t xml:space="preserve">  Two parking spaces will remain on the frontage although this will require a new retaining wall.</w:t>
      </w:r>
    </w:p>
    <w:p w:rsidR="00883F7A" w:rsidRPr="00FE33D5" w:rsidRDefault="00883F7A" w:rsidP="00407104">
      <w:pPr>
        <w:jc w:val="both"/>
        <w:rPr>
          <w:rFonts w:ascii="Trebuchet MS" w:hAnsi="Trebuchet MS"/>
          <w:color w:val="000000" w:themeColor="text1"/>
          <w:sz w:val="24"/>
          <w:szCs w:val="24"/>
        </w:rPr>
      </w:pPr>
    </w:p>
    <w:p w:rsidR="00605243" w:rsidRPr="00FE33D5" w:rsidRDefault="00605243" w:rsidP="00407104">
      <w:pPr>
        <w:autoSpaceDE/>
        <w:autoSpaceDN/>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materials would consist of brick </w:t>
      </w:r>
      <w:r w:rsidR="00E56AA1" w:rsidRPr="00FE33D5">
        <w:rPr>
          <w:rFonts w:ascii="Trebuchet MS" w:hAnsi="Trebuchet MS"/>
          <w:color w:val="000000" w:themeColor="text1"/>
          <w:sz w:val="24"/>
          <w:szCs w:val="24"/>
        </w:rPr>
        <w:t xml:space="preserve">and render </w:t>
      </w:r>
      <w:r w:rsidRPr="00FE33D5">
        <w:rPr>
          <w:rFonts w:ascii="Trebuchet MS" w:hAnsi="Trebuchet MS"/>
          <w:color w:val="000000" w:themeColor="text1"/>
          <w:sz w:val="24"/>
          <w:szCs w:val="24"/>
        </w:rPr>
        <w:t xml:space="preserve">and </w:t>
      </w:r>
      <w:r w:rsidR="00E56AA1" w:rsidRPr="00FE33D5">
        <w:rPr>
          <w:rFonts w:ascii="Trebuchet MS" w:hAnsi="Trebuchet MS"/>
          <w:color w:val="000000" w:themeColor="text1"/>
          <w:sz w:val="24"/>
          <w:szCs w:val="24"/>
        </w:rPr>
        <w:t xml:space="preserve">brown </w:t>
      </w:r>
      <w:r w:rsidR="0058381C" w:rsidRPr="00FE33D5">
        <w:rPr>
          <w:rFonts w:ascii="Trebuchet MS" w:hAnsi="Trebuchet MS"/>
          <w:color w:val="000000" w:themeColor="text1"/>
          <w:sz w:val="24"/>
          <w:szCs w:val="24"/>
        </w:rPr>
        <w:t xml:space="preserve">tiles </w:t>
      </w:r>
      <w:r w:rsidRPr="00FE33D5">
        <w:rPr>
          <w:rFonts w:ascii="Trebuchet MS" w:hAnsi="Trebuchet MS"/>
          <w:color w:val="000000" w:themeColor="text1"/>
          <w:sz w:val="24"/>
          <w:szCs w:val="24"/>
        </w:rPr>
        <w:t>to match the existing property.</w:t>
      </w:r>
    </w:p>
    <w:p w:rsidR="00251278" w:rsidRPr="00FE33D5" w:rsidRDefault="00251278" w:rsidP="00407104">
      <w:pPr>
        <w:autoSpaceDE/>
        <w:autoSpaceDN/>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Plans Considered</w:t>
      </w:r>
      <w:r w:rsidR="00790E47" w:rsidRPr="00FE33D5">
        <w:rPr>
          <w:rFonts w:ascii="Trebuchet MS" w:hAnsi="Trebuchet MS"/>
          <w:b/>
          <w:color w:val="000000" w:themeColor="text1"/>
          <w:sz w:val="24"/>
          <w:szCs w:val="24"/>
        </w:rPr>
        <w:t>:</w:t>
      </w:r>
    </w:p>
    <w:p w:rsidR="0059452E" w:rsidRPr="00FE33D5" w:rsidRDefault="008412E7"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The a</w:t>
      </w:r>
      <w:r w:rsidR="00E56AA1" w:rsidRPr="00FE33D5">
        <w:rPr>
          <w:rFonts w:ascii="Trebuchet MS" w:hAnsi="Trebuchet MS"/>
          <w:color w:val="000000" w:themeColor="text1"/>
          <w:sz w:val="24"/>
          <w:szCs w:val="24"/>
        </w:rPr>
        <w:t>pplica</w:t>
      </w:r>
      <w:r w:rsidR="00E23505" w:rsidRPr="00FE33D5">
        <w:rPr>
          <w:rFonts w:ascii="Trebuchet MS" w:hAnsi="Trebuchet MS"/>
          <w:color w:val="000000" w:themeColor="text1"/>
          <w:sz w:val="24"/>
          <w:szCs w:val="24"/>
        </w:rPr>
        <w:t>n</w:t>
      </w:r>
      <w:r w:rsidRPr="00FE33D5">
        <w:rPr>
          <w:rFonts w:ascii="Trebuchet MS" w:hAnsi="Trebuchet MS"/>
          <w:color w:val="000000" w:themeColor="text1"/>
          <w:sz w:val="24"/>
          <w:szCs w:val="24"/>
        </w:rPr>
        <w:t>t su</w:t>
      </w:r>
      <w:r w:rsidR="00E23505" w:rsidRPr="00FE33D5">
        <w:rPr>
          <w:rFonts w:ascii="Trebuchet MS" w:hAnsi="Trebuchet MS"/>
          <w:color w:val="000000" w:themeColor="text1"/>
          <w:sz w:val="24"/>
          <w:szCs w:val="24"/>
        </w:rPr>
        <w:t>bmitt</w:t>
      </w:r>
      <w:r w:rsidRPr="00FE33D5">
        <w:rPr>
          <w:rFonts w:ascii="Trebuchet MS" w:hAnsi="Trebuchet MS"/>
          <w:color w:val="000000" w:themeColor="text1"/>
          <w:sz w:val="24"/>
          <w:szCs w:val="24"/>
        </w:rPr>
        <w:t>ed the following drawing</w:t>
      </w:r>
      <w:r w:rsidR="008A4CF1" w:rsidRPr="00FE33D5">
        <w:rPr>
          <w:rFonts w:ascii="Trebuchet MS" w:hAnsi="Trebuchet MS"/>
          <w:color w:val="000000" w:themeColor="text1"/>
          <w:sz w:val="24"/>
          <w:szCs w:val="24"/>
        </w:rPr>
        <w:t>s</w:t>
      </w:r>
      <w:r w:rsidR="003279B1" w:rsidRPr="00FE33D5">
        <w:rPr>
          <w:rFonts w:ascii="Trebuchet MS" w:hAnsi="Trebuchet MS"/>
          <w:color w:val="000000" w:themeColor="text1"/>
          <w:sz w:val="24"/>
          <w:szCs w:val="24"/>
        </w:rPr>
        <w:t>,</w:t>
      </w:r>
      <w:r w:rsidRPr="00FE33D5">
        <w:rPr>
          <w:rFonts w:ascii="Trebuchet MS" w:hAnsi="Trebuchet MS"/>
          <w:color w:val="000000" w:themeColor="text1"/>
          <w:sz w:val="24"/>
          <w:szCs w:val="24"/>
        </w:rPr>
        <w:t xml:space="preserve"> received on</w:t>
      </w:r>
      <w:r w:rsidR="00E56AA1" w:rsidRPr="00FE33D5">
        <w:rPr>
          <w:rFonts w:ascii="Trebuchet MS" w:hAnsi="Trebuchet MS"/>
          <w:color w:val="000000" w:themeColor="text1"/>
          <w:sz w:val="24"/>
          <w:szCs w:val="24"/>
        </w:rPr>
        <w:t xml:space="preserve"> 26</w:t>
      </w:r>
      <w:r w:rsidR="00E56AA1" w:rsidRPr="00FE33D5">
        <w:rPr>
          <w:rFonts w:ascii="Trebuchet MS" w:hAnsi="Trebuchet MS"/>
          <w:color w:val="000000" w:themeColor="text1"/>
          <w:sz w:val="24"/>
          <w:szCs w:val="24"/>
          <w:vertAlign w:val="superscript"/>
        </w:rPr>
        <w:t>th</w:t>
      </w:r>
      <w:r w:rsidR="00E56AA1" w:rsidRPr="00FE33D5">
        <w:rPr>
          <w:rFonts w:ascii="Trebuchet MS" w:hAnsi="Trebuchet MS"/>
          <w:color w:val="000000" w:themeColor="text1"/>
          <w:sz w:val="24"/>
          <w:szCs w:val="24"/>
        </w:rPr>
        <w:t xml:space="preserve"> February 2018</w:t>
      </w:r>
      <w:r w:rsidRPr="00FE33D5">
        <w:rPr>
          <w:rFonts w:ascii="Trebuchet MS" w:hAnsi="Trebuchet MS"/>
          <w:color w:val="000000" w:themeColor="text1"/>
          <w:sz w:val="24"/>
          <w:szCs w:val="24"/>
        </w:rPr>
        <w:t>:</w:t>
      </w:r>
    </w:p>
    <w:p w:rsidR="005955F1" w:rsidRPr="00FE33D5" w:rsidRDefault="00E23505"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Drawing No:</w:t>
      </w:r>
      <w:r w:rsidR="005955F1" w:rsidRPr="00FE33D5">
        <w:rPr>
          <w:rFonts w:ascii="Trebuchet MS" w:hAnsi="Trebuchet MS"/>
          <w:color w:val="000000" w:themeColor="text1"/>
          <w:sz w:val="24"/>
          <w:szCs w:val="24"/>
        </w:rPr>
        <w:t xml:space="preserve"> </w:t>
      </w:r>
      <w:r w:rsidR="00E56AA1" w:rsidRPr="00FE33D5">
        <w:rPr>
          <w:rFonts w:ascii="Trebuchet MS" w:hAnsi="Trebuchet MS"/>
          <w:color w:val="000000" w:themeColor="text1"/>
          <w:sz w:val="24"/>
          <w:szCs w:val="24"/>
        </w:rPr>
        <w:t xml:space="preserve">01 – Existing Elevations </w:t>
      </w:r>
      <w:r w:rsidR="00C1122D" w:rsidRPr="00FE33D5">
        <w:rPr>
          <w:rFonts w:ascii="Trebuchet MS" w:hAnsi="Trebuchet MS"/>
          <w:color w:val="000000" w:themeColor="text1"/>
          <w:sz w:val="24"/>
          <w:szCs w:val="24"/>
        </w:rPr>
        <w:t xml:space="preserve"> </w:t>
      </w:r>
    </w:p>
    <w:p w:rsidR="00E23505" w:rsidRPr="00FE33D5" w:rsidRDefault="005955F1"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Drawing No:</w:t>
      </w:r>
      <w:r w:rsidR="00E56AA1" w:rsidRPr="00FE33D5">
        <w:rPr>
          <w:rFonts w:ascii="Trebuchet MS" w:hAnsi="Trebuchet MS"/>
          <w:color w:val="000000" w:themeColor="text1"/>
          <w:sz w:val="24"/>
          <w:szCs w:val="24"/>
        </w:rPr>
        <w:t xml:space="preserve"> 02 – Existing Plans </w:t>
      </w:r>
      <w:r w:rsidR="00C1122D" w:rsidRPr="00FE33D5">
        <w:rPr>
          <w:rFonts w:ascii="Trebuchet MS" w:hAnsi="Trebuchet MS"/>
          <w:color w:val="000000" w:themeColor="text1"/>
          <w:sz w:val="24"/>
          <w:szCs w:val="24"/>
        </w:rPr>
        <w:t xml:space="preserve"> </w:t>
      </w:r>
    </w:p>
    <w:p w:rsidR="002E7F69" w:rsidRPr="00FE33D5" w:rsidRDefault="002E7F69"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Drawing No:</w:t>
      </w:r>
      <w:r w:rsidR="00E56AA1" w:rsidRPr="00FE33D5">
        <w:rPr>
          <w:rFonts w:ascii="Trebuchet MS" w:hAnsi="Trebuchet MS"/>
          <w:color w:val="000000" w:themeColor="text1"/>
          <w:sz w:val="24"/>
          <w:szCs w:val="24"/>
        </w:rPr>
        <w:t xml:space="preserve"> 03 – Proposed Elevations </w:t>
      </w:r>
      <w:r w:rsidR="007D5B9B" w:rsidRPr="00FE33D5">
        <w:rPr>
          <w:rFonts w:ascii="Trebuchet MS" w:hAnsi="Trebuchet MS"/>
          <w:color w:val="000000" w:themeColor="text1"/>
          <w:sz w:val="24"/>
          <w:szCs w:val="24"/>
        </w:rPr>
        <w:t xml:space="preserve"> </w:t>
      </w:r>
    </w:p>
    <w:p w:rsidR="00C1122D" w:rsidRPr="00FE33D5" w:rsidRDefault="007D5B9B"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t>
      </w:r>
      <w:r w:rsidR="00C1122D" w:rsidRPr="00FE33D5">
        <w:rPr>
          <w:rFonts w:ascii="Trebuchet MS" w:hAnsi="Trebuchet MS"/>
          <w:color w:val="000000" w:themeColor="text1"/>
          <w:sz w:val="24"/>
          <w:szCs w:val="24"/>
        </w:rPr>
        <w:t>wing No:</w:t>
      </w:r>
      <w:r w:rsidR="00E56AA1" w:rsidRPr="00FE33D5">
        <w:rPr>
          <w:rFonts w:ascii="Trebuchet MS" w:hAnsi="Trebuchet MS"/>
          <w:color w:val="000000" w:themeColor="text1"/>
          <w:sz w:val="24"/>
          <w:szCs w:val="24"/>
        </w:rPr>
        <w:t xml:space="preserve"> 04 – Proposed Ground Floor Plan</w:t>
      </w:r>
      <w:r w:rsidR="00C1122D" w:rsidRPr="00FE33D5">
        <w:rPr>
          <w:rFonts w:ascii="Trebuchet MS" w:hAnsi="Trebuchet MS"/>
          <w:color w:val="000000" w:themeColor="text1"/>
          <w:sz w:val="24"/>
          <w:szCs w:val="24"/>
        </w:rPr>
        <w:t xml:space="preserve"> </w:t>
      </w:r>
    </w:p>
    <w:p w:rsidR="00C1122D" w:rsidRPr="00FE33D5" w:rsidRDefault="00C1122D"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Drawing No:</w:t>
      </w:r>
      <w:r w:rsidR="00E56AA1" w:rsidRPr="00FE33D5">
        <w:rPr>
          <w:rFonts w:ascii="Trebuchet MS" w:hAnsi="Trebuchet MS"/>
          <w:color w:val="000000" w:themeColor="text1"/>
          <w:sz w:val="24"/>
          <w:szCs w:val="24"/>
        </w:rPr>
        <w:t xml:space="preserve"> 05 – Proposed First Floor Plan</w:t>
      </w:r>
      <w:r w:rsidRPr="00FE33D5">
        <w:rPr>
          <w:rFonts w:ascii="Trebuchet MS" w:hAnsi="Trebuchet MS"/>
          <w:color w:val="000000" w:themeColor="text1"/>
          <w:sz w:val="24"/>
          <w:szCs w:val="24"/>
        </w:rPr>
        <w:t xml:space="preserve"> </w:t>
      </w:r>
    </w:p>
    <w:p w:rsidR="007D5B9B" w:rsidRPr="00FE33D5" w:rsidRDefault="00C1122D"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Drawing No:</w:t>
      </w:r>
      <w:r w:rsidR="00E56AA1" w:rsidRPr="00FE33D5">
        <w:rPr>
          <w:rFonts w:ascii="Trebuchet MS" w:hAnsi="Trebuchet MS"/>
          <w:color w:val="000000" w:themeColor="text1"/>
          <w:sz w:val="24"/>
          <w:szCs w:val="24"/>
        </w:rPr>
        <w:t xml:space="preserve"> 06 – Proposed Plans </w:t>
      </w:r>
      <w:r w:rsidRPr="00FE33D5">
        <w:rPr>
          <w:rFonts w:ascii="Trebuchet MS" w:hAnsi="Trebuchet MS"/>
          <w:color w:val="000000" w:themeColor="text1"/>
          <w:sz w:val="24"/>
          <w:szCs w:val="24"/>
        </w:rPr>
        <w:t xml:space="preserve"> </w:t>
      </w:r>
    </w:p>
    <w:p w:rsidR="004118E1" w:rsidRPr="00FE33D5" w:rsidRDefault="004118E1" w:rsidP="00407104">
      <w:pPr>
        <w:pStyle w:val="PlainText"/>
        <w:jc w:val="both"/>
        <w:rPr>
          <w:rFonts w:ascii="Trebuchet MS" w:hAnsi="Trebuchet MS"/>
          <w:color w:val="000000" w:themeColor="text1"/>
          <w:sz w:val="24"/>
          <w:szCs w:val="24"/>
        </w:rPr>
      </w:pPr>
    </w:p>
    <w:p w:rsidR="004118E1" w:rsidRPr="00FE33D5" w:rsidRDefault="004118E1"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w:t>
      </w:r>
      <w:r w:rsidR="00623F76" w:rsidRPr="00FE33D5">
        <w:rPr>
          <w:rFonts w:ascii="Trebuchet MS" w:hAnsi="Trebuchet MS"/>
          <w:color w:val="000000" w:themeColor="text1"/>
          <w:sz w:val="24"/>
          <w:szCs w:val="24"/>
        </w:rPr>
        <w:t>applicant</w:t>
      </w:r>
      <w:r w:rsidRPr="00FE33D5">
        <w:rPr>
          <w:rFonts w:ascii="Trebuchet MS" w:hAnsi="Trebuchet MS"/>
          <w:color w:val="000000" w:themeColor="text1"/>
          <w:sz w:val="24"/>
          <w:szCs w:val="24"/>
        </w:rPr>
        <w:t xml:space="preserve"> submitted the following </w:t>
      </w:r>
      <w:r w:rsidR="00E56AA1" w:rsidRPr="00FE33D5">
        <w:rPr>
          <w:rFonts w:ascii="Trebuchet MS" w:hAnsi="Trebuchet MS"/>
          <w:color w:val="000000" w:themeColor="text1"/>
          <w:sz w:val="24"/>
          <w:szCs w:val="24"/>
        </w:rPr>
        <w:t xml:space="preserve">amended </w:t>
      </w:r>
      <w:r w:rsidRPr="00FE33D5">
        <w:rPr>
          <w:rFonts w:ascii="Trebuchet MS" w:hAnsi="Trebuchet MS"/>
          <w:color w:val="000000" w:themeColor="text1"/>
          <w:sz w:val="24"/>
          <w:szCs w:val="24"/>
        </w:rPr>
        <w:t>drawings, received on</w:t>
      </w:r>
      <w:r w:rsidR="00C1122D" w:rsidRPr="00FE33D5">
        <w:rPr>
          <w:rFonts w:ascii="Trebuchet MS" w:hAnsi="Trebuchet MS"/>
          <w:color w:val="000000" w:themeColor="text1"/>
          <w:sz w:val="24"/>
          <w:szCs w:val="24"/>
        </w:rPr>
        <w:t xml:space="preserve"> 1</w:t>
      </w:r>
      <w:r w:rsidR="00E56AA1" w:rsidRPr="00FE33D5">
        <w:rPr>
          <w:rFonts w:ascii="Trebuchet MS" w:hAnsi="Trebuchet MS"/>
          <w:color w:val="000000" w:themeColor="text1"/>
          <w:sz w:val="24"/>
          <w:szCs w:val="24"/>
        </w:rPr>
        <w:t>9</w:t>
      </w:r>
      <w:r w:rsidR="00E56AA1" w:rsidRPr="00FE33D5">
        <w:rPr>
          <w:rFonts w:ascii="Trebuchet MS" w:hAnsi="Trebuchet MS"/>
          <w:color w:val="000000" w:themeColor="text1"/>
          <w:sz w:val="24"/>
          <w:szCs w:val="24"/>
          <w:vertAlign w:val="superscript"/>
        </w:rPr>
        <w:t>th</w:t>
      </w:r>
      <w:r w:rsidR="00E56AA1" w:rsidRPr="00FE33D5">
        <w:rPr>
          <w:rFonts w:ascii="Trebuchet MS" w:hAnsi="Trebuchet MS"/>
          <w:color w:val="000000" w:themeColor="text1"/>
          <w:sz w:val="24"/>
          <w:szCs w:val="24"/>
        </w:rPr>
        <w:t xml:space="preserve"> May 2018</w:t>
      </w:r>
      <w:r w:rsidRPr="00FE33D5">
        <w:rPr>
          <w:rFonts w:ascii="Trebuchet MS" w:hAnsi="Trebuchet MS"/>
          <w:color w:val="000000" w:themeColor="text1"/>
          <w:sz w:val="24"/>
          <w:szCs w:val="24"/>
        </w:rPr>
        <w:t>:</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01 – Existing Elevations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02 – Existing Plans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03 – Proposed Elevations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04 – Proposed Ground Floor Plan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05 – Proposed First Floor Plan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06 – Proposed Plans  </w:t>
      </w:r>
    </w:p>
    <w:p w:rsidR="008A4CF1" w:rsidRPr="00FE33D5" w:rsidRDefault="008A4CF1" w:rsidP="00407104">
      <w:pPr>
        <w:pStyle w:val="PlainText"/>
        <w:jc w:val="both"/>
        <w:rPr>
          <w:rFonts w:ascii="Trebuchet MS" w:hAnsi="Trebuchet MS"/>
          <w:color w:val="000000" w:themeColor="text1"/>
          <w:sz w:val="24"/>
          <w:szCs w:val="24"/>
        </w:rPr>
      </w:pP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w:t>
      </w:r>
      <w:r w:rsidR="00623F76" w:rsidRPr="00FE33D5">
        <w:rPr>
          <w:rFonts w:ascii="Trebuchet MS" w:hAnsi="Trebuchet MS"/>
          <w:color w:val="000000" w:themeColor="text1"/>
          <w:sz w:val="24"/>
          <w:szCs w:val="24"/>
        </w:rPr>
        <w:t>applicant</w:t>
      </w:r>
      <w:r w:rsidRPr="00FE33D5">
        <w:rPr>
          <w:rFonts w:ascii="Trebuchet MS" w:hAnsi="Trebuchet MS"/>
          <w:color w:val="000000" w:themeColor="text1"/>
          <w:sz w:val="24"/>
          <w:szCs w:val="24"/>
        </w:rPr>
        <w:t xml:space="preserve"> submitted the following amended drawings, received on 4</w:t>
      </w:r>
      <w:r w:rsidRPr="00FE33D5">
        <w:rPr>
          <w:rFonts w:ascii="Trebuchet MS" w:hAnsi="Trebuchet MS"/>
          <w:color w:val="000000" w:themeColor="text1"/>
          <w:sz w:val="24"/>
          <w:szCs w:val="24"/>
          <w:vertAlign w:val="superscript"/>
        </w:rPr>
        <w:t>th</w:t>
      </w:r>
      <w:r w:rsidRPr="00FE33D5">
        <w:rPr>
          <w:rFonts w:ascii="Trebuchet MS" w:hAnsi="Trebuchet MS"/>
          <w:color w:val="000000" w:themeColor="text1"/>
          <w:sz w:val="24"/>
          <w:szCs w:val="24"/>
        </w:rPr>
        <w:t xml:space="preserve"> June 2018:</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01 – Existing Elevations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02 – Existing Plans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03 – Proposed Elevations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04 – Proposed Ground Floor Plan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05 – Proposed First Floor Plan </w:t>
      </w: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06 – Proposed Plans  </w:t>
      </w:r>
    </w:p>
    <w:p w:rsidR="00E56AA1" w:rsidRPr="00FE33D5" w:rsidRDefault="00E56AA1" w:rsidP="00407104">
      <w:pPr>
        <w:pStyle w:val="PlainText"/>
        <w:jc w:val="both"/>
        <w:rPr>
          <w:rFonts w:ascii="Trebuchet MS" w:hAnsi="Trebuchet MS"/>
          <w:color w:val="000000" w:themeColor="text1"/>
          <w:sz w:val="24"/>
          <w:szCs w:val="24"/>
        </w:rPr>
      </w:pPr>
    </w:p>
    <w:p w:rsidR="00E56AA1" w:rsidRPr="00FE33D5" w:rsidRDefault="00E56AA1" w:rsidP="00E56AA1">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w:t>
      </w:r>
      <w:r w:rsidR="00623F76" w:rsidRPr="00FE33D5">
        <w:rPr>
          <w:rFonts w:ascii="Trebuchet MS" w:hAnsi="Trebuchet MS"/>
          <w:color w:val="000000" w:themeColor="text1"/>
          <w:sz w:val="24"/>
          <w:szCs w:val="24"/>
        </w:rPr>
        <w:t>applicant</w:t>
      </w:r>
      <w:r w:rsidRPr="00FE33D5">
        <w:rPr>
          <w:rFonts w:ascii="Trebuchet MS" w:hAnsi="Trebuchet MS"/>
          <w:color w:val="000000" w:themeColor="text1"/>
          <w:sz w:val="24"/>
          <w:szCs w:val="24"/>
        </w:rPr>
        <w:t xml:space="preserve"> submitted the following amended drawings, received on </w:t>
      </w:r>
      <w:r w:rsidR="00B24AF2" w:rsidRPr="00FE33D5">
        <w:rPr>
          <w:rFonts w:ascii="Trebuchet MS" w:hAnsi="Trebuchet MS"/>
          <w:color w:val="000000" w:themeColor="text1"/>
          <w:sz w:val="24"/>
          <w:szCs w:val="24"/>
        </w:rPr>
        <w:t>17</w:t>
      </w:r>
      <w:r w:rsidR="00B24AF2" w:rsidRPr="00FE33D5">
        <w:rPr>
          <w:rFonts w:ascii="Trebuchet MS" w:hAnsi="Trebuchet MS"/>
          <w:color w:val="000000" w:themeColor="text1"/>
          <w:sz w:val="24"/>
          <w:szCs w:val="24"/>
          <w:vertAlign w:val="superscript"/>
        </w:rPr>
        <w:t>th</w:t>
      </w:r>
      <w:r w:rsidR="00B24AF2" w:rsidRPr="00FE33D5">
        <w:rPr>
          <w:rFonts w:ascii="Trebuchet MS" w:hAnsi="Trebuchet MS"/>
          <w:color w:val="000000" w:themeColor="text1"/>
          <w:sz w:val="24"/>
          <w:szCs w:val="24"/>
        </w:rPr>
        <w:t xml:space="preserve"> </w:t>
      </w:r>
      <w:r w:rsidRPr="00FE33D5">
        <w:rPr>
          <w:rFonts w:ascii="Trebuchet MS" w:hAnsi="Trebuchet MS"/>
          <w:color w:val="000000" w:themeColor="text1"/>
          <w:sz w:val="24"/>
          <w:szCs w:val="24"/>
        </w:rPr>
        <w:t>June 2018:</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01 – Existing Elevations  </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02 – Existing Plans  </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03 – Proposed Elevations  </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04 – Proposed Ground Floor Plan </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05 – Proposed First Floor Plan </w:t>
      </w:r>
    </w:p>
    <w:p w:rsidR="00B24AF2" w:rsidRPr="00FE33D5" w:rsidRDefault="00B24AF2" w:rsidP="00B24AF2">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Drawing No: 06 – Proposed Plans  </w:t>
      </w:r>
    </w:p>
    <w:p w:rsidR="00B24AF2" w:rsidRPr="00FE33D5" w:rsidRDefault="00B24AF2" w:rsidP="00E56AA1">
      <w:pPr>
        <w:pStyle w:val="PlainText"/>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Relevant Planning History</w:t>
      </w:r>
      <w:r w:rsidR="00790E47" w:rsidRPr="00FE33D5">
        <w:rPr>
          <w:rFonts w:ascii="Trebuchet MS" w:hAnsi="Trebuchet MS"/>
          <w:b/>
          <w:color w:val="000000" w:themeColor="text1"/>
          <w:sz w:val="24"/>
          <w:szCs w:val="24"/>
        </w:rPr>
        <w:t>:</w:t>
      </w:r>
    </w:p>
    <w:p w:rsidR="007D5B9B" w:rsidRPr="00FE33D5" w:rsidRDefault="00E56AA1" w:rsidP="00407104">
      <w:pPr>
        <w:pStyle w:val="PlainText"/>
        <w:jc w:val="both"/>
        <w:rPr>
          <w:rFonts w:ascii="Trebuchet MS" w:hAnsi="Trebuchet MS"/>
          <w:color w:val="000000" w:themeColor="text1"/>
          <w:sz w:val="24"/>
          <w:szCs w:val="24"/>
        </w:rPr>
      </w:pPr>
      <w:proofErr w:type="gramStart"/>
      <w:r w:rsidRPr="00FE33D5">
        <w:rPr>
          <w:rFonts w:ascii="Trebuchet MS" w:hAnsi="Trebuchet MS"/>
          <w:color w:val="000000" w:themeColor="text1"/>
          <w:sz w:val="24"/>
          <w:szCs w:val="24"/>
        </w:rPr>
        <w:t>None</w:t>
      </w:r>
      <w:r w:rsidR="007D5B9B" w:rsidRPr="00FE33D5">
        <w:rPr>
          <w:rFonts w:ascii="Trebuchet MS" w:hAnsi="Trebuchet MS"/>
          <w:color w:val="000000" w:themeColor="text1"/>
          <w:sz w:val="24"/>
          <w:szCs w:val="24"/>
        </w:rPr>
        <w:t>.</w:t>
      </w:r>
      <w:proofErr w:type="gramEnd"/>
    </w:p>
    <w:p w:rsidR="007D5B9B" w:rsidRPr="00FE33D5" w:rsidRDefault="007D5B9B" w:rsidP="00407104">
      <w:pPr>
        <w:pStyle w:val="PlainText"/>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Consultation Responses</w:t>
      </w:r>
      <w:r w:rsidR="00790E47" w:rsidRPr="00FE33D5">
        <w:rPr>
          <w:rFonts w:ascii="Trebuchet MS" w:hAnsi="Trebuchet MS"/>
          <w:b/>
          <w:color w:val="000000" w:themeColor="text1"/>
          <w:sz w:val="24"/>
          <w:szCs w:val="24"/>
        </w:rPr>
        <w:t>:</w:t>
      </w:r>
    </w:p>
    <w:p w:rsidR="005955F1" w:rsidRPr="00FE33D5" w:rsidRDefault="00605243"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Transport raised no objection</w:t>
      </w:r>
      <w:r w:rsidR="005955F1" w:rsidRPr="00FE33D5">
        <w:rPr>
          <w:rFonts w:ascii="Trebuchet MS" w:hAnsi="Trebuchet MS"/>
          <w:color w:val="000000" w:themeColor="text1"/>
          <w:sz w:val="24"/>
          <w:szCs w:val="24"/>
        </w:rPr>
        <w:t xml:space="preserve"> </w:t>
      </w:r>
      <w:r w:rsidR="001270D0" w:rsidRPr="00FE33D5">
        <w:rPr>
          <w:rFonts w:ascii="Trebuchet MS" w:hAnsi="Trebuchet MS"/>
          <w:color w:val="000000" w:themeColor="text1"/>
          <w:sz w:val="24"/>
          <w:szCs w:val="24"/>
        </w:rPr>
        <w:t>subject to a condition and informatives</w:t>
      </w:r>
      <w:r w:rsidR="005955F1" w:rsidRPr="00FE33D5">
        <w:rPr>
          <w:rFonts w:ascii="Trebuchet MS" w:hAnsi="Trebuchet MS"/>
          <w:color w:val="000000" w:themeColor="text1"/>
          <w:sz w:val="24"/>
          <w:szCs w:val="24"/>
        </w:rPr>
        <w:t>.</w:t>
      </w:r>
    </w:p>
    <w:p w:rsidR="00842F57" w:rsidRPr="00FE33D5" w:rsidRDefault="00842F57" w:rsidP="00407104">
      <w:pPr>
        <w:pStyle w:val="PlainText"/>
        <w:jc w:val="both"/>
        <w:rPr>
          <w:rFonts w:ascii="Trebuchet MS" w:hAnsi="Trebuchet MS"/>
          <w:color w:val="000000" w:themeColor="text1"/>
          <w:sz w:val="24"/>
          <w:szCs w:val="24"/>
        </w:rPr>
      </w:pPr>
    </w:p>
    <w:p w:rsidR="0074273A" w:rsidRPr="00FE33D5" w:rsidRDefault="00605243"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Properties at </w:t>
      </w:r>
      <w:r w:rsidR="008A7AB9" w:rsidRPr="00FE33D5">
        <w:rPr>
          <w:rFonts w:ascii="Trebuchet MS" w:hAnsi="Trebuchet MS"/>
          <w:color w:val="000000" w:themeColor="text1"/>
          <w:sz w:val="24"/>
          <w:szCs w:val="24"/>
        </w:rPr>
        <w:t xml:space="preserve">68 and 72 </w:t>
      </w:r>
      <w:proofErr w:type="spellStart"/>
      <w:r w:rsidR="008A7AB9" w:rsidRPr="00FE33D5">
        <w:rPr>
          <w:rFonts w:ascii="Trebuchet MS" w:hAnsi="Trebuchet MS"/>
          <w:color w:val="000000" w:themeColor="text1"/>
          <w:sz w:val="24"/>
          <w:szCs w:val="24"/>
        </w:rPr>
        <w:t>Brooksby</w:t>
      </w:r>
      <w:proofErr w:type="spellEnd"/>
      <w:r w:rsidR="008A7AB9" w:rsidRPr="00FE33D5">
        <w:rPr>
          <w:rFonts w:ascii="Trebuchet MS" w:hAnsi="Trebuchet MS"/>
          <w:color w:val="000000" w:themeColor="text1"/>
          <w:sz w:val="24"/>
          <w:szCs w:val="24"/>
        </w:rPr>
        <w:t xml:space="preserve"> Road, 5 Oakham Close and 4 </w:t>
      </w:r>
      <w:proofErr w:type="spellStart"/>
      <w:r w:rsidR="008A7AB9" w:rsidRPr="00FE33D5">
        <w:rPr>
          <w:rFonts w:ascii="Trebuchet MS" w:hAnsi="Trebuchet MS"/>
          <w:color w:val="000000" w:themeColor="text1"/>
          <w:sz w:val="24"/>
          <w:szCs w:val="24"/>
        </w:rPr>
        <w:t>Mapledurham</w:t>
      </w:r>
      <w:proofErr w:type="spellEnd"/>
      <w:r w:rsidR="008A7AB9" w:rsidRPr="00FE33D5">
        <w:rPr>
          <w:rFonts w:ascii="Trebuchet MS" w:hAnsi="Trebuchet MS"/>
          <w:color w:val="000000" w:themeColor="text1"/>
          <w:sz w:val="24"/>
          <w:szCs w:val="24"/>
        </w:rPr>
        <w:t xml:space="preserve"> View were consulted.  No comments have been received.</w:t>
      </w:r>
    </w:p>
    <w:p w:rsidR="0074273A" w:rsidRPr="00FE33D5" w:rsidRDefault="0074273A" w:rsidP="00407104">
      <w:pPr>
        <w:pStyle w:val="PlainText"/>
        <w:jc w:val="both"/>
        <w:rPr>
          <w:rFonts w:ascii="Trebuchet MS" w:hAnsi="Trebuchet MS"/>
          <w:color w:val="000000" w:themeColor="text1"/>
          <w:sz w:val="24"/>
          <w:szCs w:val="24"/>
        </w:rPr>
      </w:pPr>
    </w:p>
    <w:p w:rsidR="00631EA1" w:rsidRPr="00FE33D5" w:rsidRDefault="00631EA1" w:rsidP="00631EA1">
      <w:pPr>
        <w:jc w:val="both"/>
        <w:rPr>
          <w:rFonts w:ascii="Trebuchet MS" w:hAnsi="Trebuchet MS"/>
          <w:color w:val="000000" w:themeColor="text1"/>
          <w:sz w:val="24"/>
          <w:szCs w:val="24"/>
        </w:rPr>
      </w:pPr>
      <w:r w:rsidRPr="00FE33D5">
        <w:rPr>
          <w:rFonts w:ascii="Trebuchet MS" w:hAnsi="Trebuchet MS"/>
          <w:b/>
          <w:color w:val="000000" w:themeColor="text1"/>
          <w:sz w:val="24"/>
          <w:szCs w:val="24"/>
        </w:rPr>
        <w:t>Summary of discussions with applicant/agent:</w:t>
      </w:r>
    </w:p>
    <w:p w:rsidR="00631EA1" w:rsidRPr="00FE33D5" w:rsidRDefault="00D35186"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The applicant was advised in an email dated 2</w:t>
      </w:r>
      <w:r w:rsidRPr="00FE33D5">
        <w:rPr>
          <w:rFonts w:ascii="Trebuchet MS" w:hAnsi="Trebuchet MS"/>
          <w:color w:val="000000" w:themeColor="text1"/>
          <w:sz w:val="24"/>
          <w:szCs w:val="24"/>
          <w:vertAlign w:val="superscript"/>
        </w:rPr>
        <w:t>nd</w:t>
      </w:r>
      <w:r w:rsidRPr="00FE33D5">
        <w:rPr>
          <w:rFonts w:ascii="Trebuchet MS" w:hAnsi="Trebuchet MS"/>
          <w:color w:val="000000" w:themeColor="text1"/>
          <w:sz w:val="24"/>
          <w:szCs w:val="24"/>
        </w:rPr>
        <w:t xml:space="preserve"> May 2018 that there was no objection to a two storey side and rear extension however there were concerns with regards to </w:t>
      </w:r>
      <w:r w:rsidRPr="00FE33D5">
        <w:rPr>
          <w:rFonts w:ascii="Trebuchet MS" w:hAnsi="Trebuchet MS"/>
          <w:color w:val="000000" w:themeColor="text1"/>
          <w:sz w:val="24"/>
          <w:szCs w:val="24"/>
        </w:rPr>
        <w:lastRenderedPageBreak/>
        <w:t xml:space="preserve">the proposal as submitted.  The applicant was advised that the proposal was not considered a subservient addition to the property as it was not set down from the main roof and the first floor side extension was not set in from the boundary with 72 </w:t>
      </w: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There were also concerns with regards to the impact on the neighbouring property at 72 </w:t>
      </w:r>
      <w:proofErr w:type="spellStart"/>
      <w:r w:rsidRPr="00FE33D5">
        <w:rPr>
          <w:rFonts w:ascii="Trebuchet MS" w:hAnsi="Trebuchet MS"/>
          <w:color w:val="000000" w:themeColor="text1"/>
          <w:sz w:val="24"/>
          <w:szCs w:val="24"/>
        </w:rPr>
        <w:t>Brooksby</w:t>
      </w:r>
      <w:proofErr w:type="spellEnd"/>
      <w:r w:rsidRPr="00FE33D5">
        <w:rPr>
          <w:rFonts w:ascii="Trebuchet MS" w:hAnsi="Trebuchet MS"/>
          <w:color w:val="000000" w:themeColor="text1"/>
          <w:sz w:val="24"/>
          <w:szCs w:val="24"/>
        </w:rPr>
        <w:t xml:space="preserve"> Road in terms of the proposal being visually dominant and overbearing and loss of light to a side window due to the difference in levels and proximity to boundary.</w:t>
      </w:r>
    </w:p>
    <w:p w:rsidR="00D35186" w:rsidRPr="00FE33D5" w:rsidRDefault="00D35186" w:rsidP="00407104">
      <w:pPr>
        <w:pStyle w:val="PlainText"/>
        <w:jc w:val="both"/>
        <w:rPr>
          <w:rFonts w:ascii="Trebuchet MS" w:hAnsi="Trebuchet MS"/>
          <w:color w:val="000000" w:themeColor="text1"/>
          <w:sz w:val="24"/>
          <w:szCs w:val="24"/>
        </w:rPr>
      </w:pPr>
    </w:p>
    <w:p w:rsidR="00D35186" w:rsidRPr="00FE33D5" w:rsidRDefault="00D35186"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There have been numerous amend</w:t>
      </w:r>
      <w:r w:rsidR="00B24AF2" w:rsidRPr="00FE33D5">
        <w:rPr>
          <w:rFonts w:ascii="Trebuchet MS" w:hAnsi="Trebuchet MS"/>
          <w:color w:val="000000" w:themeColor="text1"/>
          <w:sz w:val="24"/>
          <w:szCs w:val="24"/>
        </w:rPr>
        <w:t>ments to the proposal with acceptable amended plans being submitted on the 17</w:t>
      </w:r>
      <w:r w:rsidR="00B24AF2" w:rsidRPr="00FE33D5">
        <w:rPr>
          <w:rFonts w:ascii="Trebuchet MS" w:hAnsi="Trebuchet MS"/>
          <w:color w:val="000000" w:themeColor="text1"/>
          <w:sz w:val="24"/>
          <w:szCs w:val="24"/>
          <w:vertAlign w:val="superscript"/>
        </w:rPr>
        <w:t>th</w:t>
      </w:r>
      <w:r w:rsidR="00B24AF2" w:rsidRPr="00FE33D5">
        <w:rPr>
          <w:rFonts w:ascii="Trebuchet MS" w:hAnsi="Trebuchet MS"/>
          <w:color w:val="000000" w:themeColor="text1"/>
          <w:sz w:val="24"/>
          <w:szCs w:val="24"/>
        </w:rPr>
        <w:t xml:space="preserve"> June 2018.</w:t>
      </w:r>
      <w:r w:rsidRPr="00FE33D5">
        <w:rPr>
          <w:rFonts w:ascii="Trebuchet MS" w:hAnsi="Trebuchet MS"/>
          <w:color w:val="000000" w:themeColor="text1"/>
          <w:sz w:val="24"/>
          <w:szCs w:val="24"/>
        </w:rPr>
        <w:t xml:space="preserve"> </w:t>
      </w:r>
    </w:p>
    <w:p w:rsidR="00D35186" w:rsidRPr="00FE33D5" w:rsidRDefault="00D35186" w:rsidP="00407104">
      <w:pPr>
        <w:pStyle w:val="PlainText"/>
        <w:jc w:val="both"/>
        <w:rPr>
          <w:rFonts w:ascii="Trebuchet MS" w:hAnsi="Trebuchet MS"/>
          <w:color w:val="000000" w:themeColor="text1"/>
          <w:sz w:val="24"/>
          <w:szCs w:val="24"/>
        </w:rPr>
      </w:pPr>
    </w:p>
    <w:p w:rsidR="00790E47" w:rsidRPr="00FE33D5" w:rsidRDefault="00790E47" w:rsidP="00407104">
      <w:pPr>
        <w:jc w:val="both"/>
        <w:rPr>
          <w:rFonts w:ascii="Trebuchet MS" w:hAnsi="Trebuchet MS" w:cs="Arial"/>
          <w:b/>
          <w:bCs/>
          <w:color w:val="000000" w:themeColor="text1"/>
          <w:sz w:val="24"/>
          <w:szCs w:val="24"/>
        </w:rPr>
      </w:pPr>
      <w:r w:rsidRPr="00FE33D5">
        <w:rPr>
          <w:rFonts w:ascii="Trebuchet MS" w:hAnsi="Trebuchet MS" w:cs="Arial"/>
          <w:b/>
          <w:bCs/>
          <w:color w:val="000000" w:themeColor="text1"/>
          <w:sz w:val="24"/>
          <w:szCs w:val="24"/>
        </w:rPr>
        <w:t>Equality Act 2010:</w:t>
      </w:r>
    </w:p>
    <w:p w:rsidR="00790E47" w:rsidRPr="00FE33D5" w:rsidRDefault="00790E47" w:rsidP="00407104">
      <w:pPr>
        <w:jc w:val="both"/>
        <w:rPr>
          <w:rFonts w:ascii="Trebuchet MS" w:hAnsi="Trebuchet MS" w:cs="Arial"/>
          <w:bCs/>
          <w:color w:val="000000" w:themeColor="text1"/>
          <w:sz w:val="24"/>
          <w:szCs w:val="24"/>
        </w:rPr>
      </w:pPr>
      <w:r w:rsidRPr="00FE33D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FE33D5" w:rsidRDefault="0059452E" w:rsidP="00407104">
      <w:pPr>
        <w:pStyle w:val="PlainText"/>
        <w:jc w:val="both"/>
        <w:rPr>
          <w:rFonts w:ascii="Trebuchet MS" w:hAnsi="Trebuchet MS"/>
          <w:color w:val="000000" w:themeColor="text1"/>
          <w:sz w:val="24"/>
          <w:szCs w:val="24"/>
        </w:rPr>
      </w:pPr>
    </w:p>
    <w:p w:rsidR="0059452E" w:rsidRPr="00FE33D5" w:rsidRDefault="0059452E" w:rsidP="00407104">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Relevant Planning Policy and Guidance</w:t>
      </w:r>
      <w:r w:rsidR="002A1C04" w:rsidRPr="00FE33D5">
        <w:rPr>
          <w:rFonts w:ascii="Trebuchet MS" w:hAnsi="Trebuchet MS"/>
          <w:b/>
          <w:color w:val="000000" w:themeColor="text1"/>
          <w:sz w:val="24"/>
          <w:szCs w:val="24"/>
        </w:rPr>
        <w:t xml:space="preserve">   </w:t>
      </w: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The following local and national planning policy and guidance </w:t>
      </w:r>
      <w:r w:rsidR="00DB3988" w:rsidRPr="00FE33D5">
        <w:rPr>
          <w:rFonts w:ascii="Trebuchet MS" w:hAnsi="Trebuchet MS"/>
          <w:color w:val="000000" w:themeColor="text1"/>
          <w:sz w:val="24"/>
          <w:szCs w:val="24"/>
        </w:rPr>
        <w:t>is relevant to this application:</w:t>
      </w:r>
    </w:p>
    <w:p w:rsidR="003A1AE2" w:rsidRPr="00FE33D5" w:rsidRDefault="003A1AE2" w:rsidP="00407104">
      <w:pPr>
        <w:pStyle w:val="PlainText"/>
        <w:jc w:val="both"/>
        <w:rPr>
          <w:rFonts w:ascii="Trebuchet MS" w:hAnsi="Trebuchet MS"/>
          <w:color w:val="000000" w:themeColor="text1"/>
          <w:sz w:val="24"/>
          <w:szCs w:val="24"/>
        </w:rPr>
      </w:pP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Reading Borough Local Development Framework Core Strategy (2008)</w:t>
      </w: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CS7 (Design and the Public Realm)</w:t>
      </w:r>
    </w:p>
    <w:p w:rsidR="0058381C" w:rsidRPr="00FE33D5" w:rsidRDefault="0058381C"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CS36 (Biodiversity and Geology)</w:t>
      </w:r>
    </w:p>
    <w:p w:rsidR="00AD63D4" w:rsidRPr="00FE33D5" w:rsidRDefault="00AD63D4" w:rsidP="00407104">
      <w:pPr>
        <w:pStyle w:val="PlainText"/>
        <w:jc w:val="both"/>
        <w:rPr>
          <w:rFonts w:ascii="Trebuchet MS" w:hAnsi="Trebuchet MS"/>
          <w:color w:val="000000" w:themeColor="text1"/>
          <w:sz w:val="24"/>
          <w:szCs w:val="24"/>
        </w:rPr>
      </w:pP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Sites and Detailed Policies Document (</w:t>
      </w:r>
      <w:r w:rsidR="00DB3988" w:rsidRPr="00FE33D5">
        <w:rPr>
          <w:rFonts w:ascii="Trebuchet MS" w:hAnsi="Trebuchet MS"/>
          <w:color w:val="000000" w:themeColor="text1"/>
          <w:sz w:val="24"/>
          <w:szCs w:val="24"/>
        </w:rPr>
        <w:t xml:space="preserve">Oct </w:t>
      </w:r>
      <w:r w:rsidRPr="00FE33D5">
        <w:rPr>
          <w:rFonts w:ascii="Trebuchet MS" w:hAnsi="Trebuchet MS"/>
          <w:color w:val="000000" w:themeColor="text1"/>
          <w:sz w:val="24"/>
          <w:szCs w:val="24"/>
        </w:rPr>
        <w:t>201</w:t>
      </w:r>
      <w:r w:rsidR="00DB3988" w:rsidRPr="00FE33D5">
        <w:rPr>
          <w:rFonts w:ascii="Trebuchet MS" w:hAnsi="Trebuchet MS"/>
          <w:color w:val="000000" w:themeColor="text1"/>
          <w:sz w:val="24"/>
          <w:szCs w:val="24"/>
        </w:rPr>
        <w:t>2</w:t>
      </w:r>
      <w:r w:rsidRPr="00FE33D5">
        <w:rPr>
          <w:rFonts w:ascii="Trebuchet MS" w:hAnsi="Trebuchet MS"/>
          <w:color w:val="000000" w:themeColor="text1"/>
          <w:sz w:val="24"/>
          <w:szCs w:val="24"/>
        </w:rPr>
        <w:t>)</w:t>
      </w: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DM4: Safeguarding Amenity </w:t>
      </w:r>
    </w:p>
    <w:p w:rsidR="00025CC2"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DM9: House Extensions and Ancillary Accommodation</w:t>
      </w:r>
    </w:p>
    <w:p w:rsidR="0058381C" w:rsidRPr="00FE33D5" w:rsidRDefault="0058381C"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 xml:space="preserve">DM12: Access, Traffic and Highway-Related Matters </w:t>
      </w:r>
    </w:p>
    <w:p w:rsidR="00025CC2" w:rsidRPr="00FE33D5" w:rsidRDefault="00025CC2" w:rsidP="00407104">
      <w:pPr>
        <w:pStyle w:val="PlainText"/>
        <w:jc w:val="both"/>
        <w:rPr>
          <w:rFonts w:ascii="Trebuchet MS" w:hAnsi="Trebuchet MS"/>
          <w:color w:val="000000" w:themeColor="text1"/>
          <w:sz w:val="24"/>
          <w:szCs w:val="24"/>
        </w:rPr>
      </w:pPr>
    </w:p>
    <w:p w:rsidR="0059452E" w:rsidRPr="00FE33D5" w:rsidRDefault="00025CC2" w:rsidP="00407104">
      <w:pPr>
        <w:pStyle w:val="PlainText"/>
        <w:jc w:val="both"/>
        <w:rPr>
          <w:rFonts w:ascii="Trebuchet MS" w:hAnsi="Trebuchet MS"/>
          <w:color w:val="000000" w:themeColor="text1"/>
          <w:sz w:val="24"/>
          <w:szCs w:val="24"/>
        </w:rPr>
      </w:pPr>
      <w:r w:rsidRPr="00FE33D5">
        <w:rPr>
          <w:rFonts w:ascii="Trebuchet MS" w:hAnsi="Trebuchet MS"/>
          <w:color w:val="000000" w:themeColor="text1"/>
          <w:sz w:val="24"/>
          <w:szCs w:val="24"/>
        </w:rPr>
        <w:t>S</w:t>
      </w:r>
      <w:r w:rsidR="00A879BC" w:rsidRPr="00FE33D5">
        <w:rPr>
          <w:rFonts w:ascii="Trebuchet MS" w:hAnsi="Trebuchet MS"/>
          <w:color w:val="000000" w:themeColor="text1"/>
          <w:sz w:val="24"/>
          <w:szCs w:val="24"/>
        </w:rPr>
        <w:t xml:space="preserve">upplementary Planning Guidance - </w:t>
      </w:r>
      <w:r w:rsidRPr="00FE33D5">
        <w:rPr>
          <w:rFonts w:ascii="Trebuchet MS" w:hAnsi="Trebuchet MS"/>
          <w:color w:val="000000" w:themeColor="text1"/>
          <w:sz w:val="24"/>
          <w:szCs w:val="24"/>
        </w:rPr>
        <w:t>A Design Guide to House Extensions (2003)</w:t>
      </w:r>
    </w:p>
    <w:p w:rsidR="00025CC2" w:rsidRPr="00FE33D5" w:rsidRDefault="00025CC2" w:rsidP="00407104">
      <w:pPr>
        <w:pStyle w:val="PlainText"/>
        <w:jc w:val="both"/>
        <w:rPr>
          <w:rFonts w:ascii="Trebuchet MS" w:hAnsi="Trebuchet MS"/>
          <w:color w:val="000000" w:themeColor="text1"/>
          <w:sz w:val="24"/>
          <w:szCs w:val="24"/>
        </w:rPr>
      </w:pPr>
    </w:p>
    <w:p w:rsidR="00AC4815" w:rsidRPr="00FE33D5" w:rsidRDefault="00AC4815" w:rsidP="00407104">
      <w:pPr>
        <w:jc w:val="both"/>
        <w:rPr>
          <w:rFonts w:ascii="Trebuchet MS" w:eastAsia="Times New Roman" w:hAnsi="Trebuchet MS" w:cs="Courier New"/>
          <w:b/>
          <w:color w:val="000000" w:themeColor="text1"/>
          <w:sz w:val="24"/>
          <w:szCs w:val="24"/>
        </w:rPr>
      </w:pPr>
      <w:r w:rsidRPr="00FE33D5">
        <w:rPr>
          <w:rFonts w:ascii="Trebuchet MS" w:eastAsia="Times New Roman" w:hAnsi="Trebuchet MS" w:cs="Courier New"/>
          <w:b/>
          <w:color w:val="000000" w:themeColor="text1"/>
          <w:sz w:val="24"/>
          <w:szCs w:val="24"/>
        </w:rPr>
        <w:t>Appraisal</w:t>
      </w:r>
    </w:p>
    <w:p w:rsidR="00AC4815" w:rsidRPr="00FE33D5" w:rsidRDefault="00AC4815" w:rsidP="00407104">
      <w:pPr>
        <w:jc w:val="both"/>
        <w:rPr>
          <w:rFonts w:ascii="Trebuchet MS" w:eastAsia="Times New Roman" w:hAnsi="Trebuchet MS" w:cs="Courier New"/>
          <w:b/>
          <w:color w:val="000000" w:themeColor="text1"/>
          <w:sz w:val="24"/>
          <w:szCs w:val="24"/>
        </w:rPr>
      </w:pPr>
    </w:p>
    <w:p w:rsidR="00623F76" w:rsidRPr="00FE33D5" w:rsidRDefault="00623F76" w:rsidP="00623F76">
      <w:pPr>
        <w:pStyle w:val="PlainText"/>
        <w:jc w:val="both"/>
        <w:rPr>
          <w:rFonts w:ascii="Trebuchet MS" w:hAnsi="Trebuchet MS"/>
          <w:b/>
          <w:color w:val="000000" w:themeColor="text1"/>
          <w:sz w:val="24"/>
          <w:szCs w:val="24"/>
        </w:rPr>
      </w:pPr>
      <w:r w:rsidRPr="00FE33D5">
        <w:rPr>
          <w:rFonts w:ascii="Trebuchet MS" w:hAnsi="Trebuchet MS"/>
          <w:b/>
          <w:color w:val="000000" w:themeColor="text1"/>
          <w:sz w:val="24"/>
          <w:szCs w:val="24"/>
        </w:rPr>
        <w:t>Appraisal Checklist</w:t>
      </w:r>
    </w:p>
    <w:p w:rsidR="00623F76" w:rsidRPr="00FE33D5" w:rsidRDefault="00623F76" w:rsidP="00623F76">
      <w:pPr>
        <w:jc w:val="both"/>
        <w:rPr>
          <w:rFonts w:ascii="Trebuchet MS" w:hAnsi="Trebuchet MS"/>
          <w:color w:val="000000" w:themeColor="text1"/>
          <w:sz w:val="24"/>
          <w:szCs w:val="24"/>
        </w:rPr>
      </w:pPr>
      <w:r w:rsidRPr="00FE33D5">
        <w:rPr>
          <w:rFonts w:ascii="Trebuchet MS" w:hAnsi="Trebuchet MS"/>
          <w:color w:val="000000" w:themeColor="text1"/>
          <w:sz w:val="24"/>
          <w:szCs w:val="24"/>
        </w:rPr>
        <w:t>DM9 states: An extension to a house will be acceptable where it:</w:t>
      </w:r>
    </w:p>
    <w:p w:rsidR="00623F76" w:rsidRPr="00FE33D5" w:rsidRDefault="00623F76" w:rsidP="00623F76">
      <w:pPr>
        <w:jc w:val="both"/>
        <w:rPr>
          <w:rFonts w:ascii="Trebuchet MS" w:hAnsi="Trebuchet MS"/>
          <w:color w:val="000000" w:themeColor="text1"/>
          <w:sz w:val="24"/>
          <w:szCs w:val="24"/>
        </w:rPr>
      </w:pPr>
    </w:p>
    <w:p w:rsidR="00623F76" w:rsidRPr="00FE33D5" w:rsidRDefault="00623F76" w:rsidP="00623F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3D5">
        <w:rPr>
          <w:rFonts w:ascii="Trebuchet MS" w:hAnsi="Trebuchet MS"/>
          <w:color w:val="000000" w:themeColor="text1"/>
          <w:sz w:val="24"/>
          <w:szCs w:val="24"/>
          <w:u w:val="single"/>
        </w:rPr>
        <w:t>Respects the character of the house in terms of scale, location, materials and design;</w:t>
      </w:r>
    </w:p>
    <w:p w:rsidR="00623F76" w:rsidRPr="00FE33D5" w:rsidRDefault="00623F76" w:rsidP="00623F76">
      <w:pPr>
        <w:autoSpaceDE/>
        <w:autoSpaceDN/>
        <w:ind w:left="720"/>
        <w:jc w:val="both"/>
        <w:rPr>
          <w:rFonts w:ascii="Trebuchet MS" w:hAnsi="Trebuchet MS"/>
          <w:color w:val="000000" w:themeColor="text1"/>
          <w:sz w:val="24"/>
          <w:szCs w:val="24"/>
        </w:rPr>
      </w:pPr>
    </w:p>
    <w:p w:rsidR="00623F76" w:rsidRPr="006036A8" w:rsidRDefault="00623F76" w:rsidP="00623F76">
      <w:p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To assess this, the following has been considered – would the proposal:</w:t>
      </w:r>
    </w:p>
    <w:p w:rsidR="00623F76" w:rsidRPr="006036A8" w:rsidRDefault="00623F76" w:rsidP="00623F76">
      <w:pPr>
        <w:pStyle w:val="ListParagraph"/>
        <w:numPr>
          <w:ilvl w:val="0"/>
          <w:numId w:val="10"/>
        </w:numPr>
        <w:jc w:val="both"/>
        <w:rPr>
          <w:rFonts w:ascii="Trebuchet MS" w:hAnsi="Trebuchet MS"/>
          <w:b/>
          <w:color w:val="000000" w:themeColor="text1"/>
          <w:sz w:val="24"/>
          <w:szCs w:val="24"/>
        </w:rPr>
      </w:pPr>
      <w:proofErr w:type="gramStart"/>
      <w:r w:rsidRPr="006036A8">
        <w:rPr>
          <w:rFonts w:ascii="Trebuchet MS" w:hAnsi="Trebuchet MS"/>
          <w:bCs/>
          <w:color w:val="000000" w:themeColor="text1"/>
          <w:sz w:val="24"/>
          <w:szCs w:val="24"/>
        </w:rPr>
        <w:t>detract</w:t>
      </w:r>
      <w:proofErr w:type="gramEnd"/>
      <w:r w:rsidRPr="006036A8">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6036A8">
        <w:rPr>
          <w:rFonts w:ascii="Trebuchet MS" w:hAnsi="Trebuchet MS"/>
          <w:b/>
          <w:bCs/>
          <w:color w:val="000000" w:themeColor="text1"/>
          <w:sz w:val="24"/>
          <w:szCs w:val="24"/>
        </w:rPr>
        <w:t xml:space="preserve">NO, </w:t>
      </w:r>
      <w:r w:rsidR="00274020" w:rsidRPr="006036A8">
        <w:rPr>
          <w:rFonts w:ascii="Trebuchet MS" w:hAnsi="Trebuchet MS"/>
          <w:b/>
          <w:bCs/>
          <w:color w:val="000000" w:themeColor="text1"/>
          <w:sz w:val="24"/>
          <w:szCs w:val="24"/>
        </w:rPr>
        <w:t xml:space="preserve">the proposal meets general policy and guidance.  It would have been preferable for the first floor side extension to be set in from the boundary by 1m </w:t>
      </w:r>
      <w:r w:rsidR="00177B98" w:rsidRPr="006036A8">
        <w:rPr>
          <w:rFonts w:ascii="Trebuchet MS" w:hAnsi="Trebuchet MS"/>
          <w:b/>
          <w:bCs/>
          <w:color w:val="000000" w:themeColor="text1"/>
          <w:sz w:val="24"/>
          <w:szCs w:val="24"/>
        </w:rPr>
        <w:t xml:space="preserve">however, 0.5m is considered acceptable </w:t>
      </w:r>
      <w:r w:rsidR="006036A8" w:rsidRPr="006036A8">
        <w:rPr>
          <w:rFonts w:ascii="Trebuchet MS" w:hAnsi="Trebuchet MS"/>
          <w:b/>
          <w:bCs/>
          <w:color w:val="000000" w:themeColor="text1"/>
          <w:sz w:val="24"/>
          <w:szCs w:val="24"/>
        </w:rPr>
        <w:t xml:space="preserve">in this instance </w:t>
      </w:r>
      <w:r w:rsidR="00177B98" w:rsidRPr="006036A8">
        <w:rPr>
          <w:rFonts w:ascii="Trebuchet MS" w:hAnsi="Trebuchet MS"/>
          <w:b/>
          <w:bCs/>
          <w:color w:val="000000" w:themeColor="text1"/>
          <w:sz w:val="24"/>
          <w:szCs w:val="24"/>
        </w:rPr>
        <w:t xml:space="preserve">as the proposal has been set back from the existing front elevation </w:t>
      </w:r>
      <w:r w:rsidR="00177B98" w:rsidRPr="006036A8">
        <w:rPr>
          <w:rFonts w:ascii="Trebuchet MS" w:hAnsi="Trebuchet MS"/>
          <w:b/>
          <w:bCs/>
          <w:color w:val="000000" w:themeColor="text1"/>
          <w:sz w:val="24"/>
          <w:szCs w:val="24"/>
        </w:rPr>
        <w:lastRenderedPageBreak/>
        <w:t xml:space="preserve">by 1m and sufficiently set down from the main roof.  As the neighbouring property is also at a lower level and set further back than the application property the proposal does not </w:t>
      </w:r>
      <w:r w:rsidR="006036A8" w:rsidRPr="006036A8">
        <w:rPr>
          <w:rFonts w:ascii="Trebuchet MS" w:hAnsi="Trebuchet MS"/>
          <w:b/>
          <w:bCs/>
          <w:color w:val="000000" w:themeColor="text1"/>
          <w:sz w:val="24"/>
          <w:szCs w:val="24"/>
        </w:rPr>
        <w:t>create a terrace e</w:t>
      </w:r>
      <w:r w:rsidR="00177B98" w:rsidRPr="006036A8">
        <w:rPr>
          <w:rFonts w:ascii="Trebuchet MS" w:hAnsi="Trebuchet MS"/>
          <w:b/>
          <w:bCs/>
          <w:color w:val="000000" w:themeColor="text1"/>
          <w:sz w:val="24"/>
          <w:szCs w:val="24"/>
        </w:rPr>
        <w:t xml:space="preserve">ffect.  </w:t>
      </w:r>
      <w:r w:rsidRPr="006036A8">
        <w:rPr>
          <w:rFonts w:ascii="Trebuchet MS" w:hAnsi="Trebuchet MS"/>
          <w:b/>
          <w:bCs/>
          <w:color w:val="000000" w:themeColor="text1"/>
          <w:sz w:val="24"/>
          <w:szCs w:val="24"/>
        </w:rPr>
        <w:t xml:space="preserve">   </w:t>
      </w:r>
    </w:p>
    <w:p w:rsidR="00623F76" w:rsidRPr="006036A8" w:rsidRDefault="00623F76" w:rsidP="00623F76">
      <w:pPr>
        <w:pStyle w:val="ListParagraph"/>
        <w:numPr>
          <w:ilvl w:val="0"/>
          <w:numId w:val="10"/>
        </w:numPr>
        <w:jc w:val="both"/>
        <w:rPr>
          <w:rFonts w:ascii="Trebuchet MS" w:hAnsi="Trebuchet MS"/>
          <w:b/>
          <w:color w:val="000000" w:themeColor="text1"/>
          <w:sz w:val="24"/>
          <w:szCs w:val="24"/>
        </w:rPr>
      </w:pPr>
      <w:r w:rsidRPr="006036A8">
        <w:rPr>
          <w:rFonts w:ascii="Trebuchet MS" w:hAnsi="Trebuchet MS"/>
          <w:bCs/>
          <w:color w:val="000000" w:themeColor="text1"/>
          <w:sz w:val="24"/>
          <w:szCs w:val="24"/>
        </w:rPr>
        <w:t xml:space="preserve">reduce the amount of usable amenity space for the property to an unacceptable degree; </w:t>
      </w:r>
      <w:r w:rsidRPr="006036A8">
        <w:rPr>
          <w:rFonts w:ascii="Trebuchet MS" w:hAnsi="Trebuchet MS"/>
          <w:b/>
          <w:color w:val="000000" w:themeColor="text1"/>
          <w:sz w:val="24"/>
          <w:szCs w:val="24"/>
        </w:rPr>
        <w:t xml:space="preserve">NO  </w:t>
      </w:r>
    </w:p>
    <w:p w:rsidR="00623F76" w:rsidRPr="006036A8" w:rsidRDefault="00623F76" w:rsidP="00623F76">
      <w:pPr>
        <w:pStyle w:val="ListParagraph"/>
        <w:numPr>
          <w:ilvl w:val="0"/>
          <w:numId w:val="10"/>
        </w:numPr>
        <w:autoSpaceDE/>
        <w:autoSpaceDN/>
        <w:jc w:val="both"/>
        <w:rPr>
          <w:rFonts w:ascii="Trebuchet MS" w:hAnsi="Trebuchet MS"/>
          <w:color w:val="000000" w:themeColor="text1"/>
          <w:sz w:val="24"/>
          <w:szCs w:val="24"/>
        </w:rPr>
      </w:pPr>
      <w:r w:rsidRPr="006036A8">
        <w:rPr>
          <w:rFonts w:ascii="Trebuchet MS" w:hAnsi="Trebuchet MS"/>
          <w:bCs/>
          <w:color w:val="000000" w:themeColor="text1"/>
          <w:sz w:val="24"/>
          <w:szCs w:val="24"/>
        </w:rPr>
        <w:t xml:space="preserve">require the loss of trees in the garden or put significant trees at risk; </w:t>
      </w:r>
      <w:r w:rsidRPr="006036A8">
        <w:rPr>
          <w:rFonts w:ascii="Trebuchet MS" w:hAnsi="Trebuchet MS"/>
          <w:b/>
          <w:color w:val="000000" w:themeColor="text1"/>
          <w:sz w:val="24"/>
          <w:szCs w:val="24"/>
        </w:rPr>
        <w:t>NO</w:t>
      </w:r>
    </w:p>
    <w:p w:rsidR="00623F76" w:rsidRPr="006036A8" w:rsidRDefault="00623F76" w:rsidP="00623F76">
      <w:pPr>
        <w:pStyle w:val="ListParagraph"/>
        <w:autoSpaceDE/>
        <w:autoSpaceDN/>
        <w:jc w:val="both"/>
        <w:rPr>
          <w:rFonts w:ascii="Trebuchet MS" w:hAnsi="Trebuchet MS"/>
          <w:color w:val="000000" w:themeColor="text1"/>
          <w:sz w:val="24"/>
          <w:szCs w:val="24"/>
        </w:rPr>
      </w:pPr>
    </w:p>
    <w:p w:rsidR="00623F76" w:rsidRPr="006036A8" w:rsidRDefault="00623F76" w:rsidP="00623F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6036A8">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623F76" w:rsidRPr="006036A8" w:rsidRDefault="00623F76" w:rsidP="00623F76">
      <w:pPr>
        <w:jc w:val="both"/>
        <w:rPr>
          <w:rFonts w:ascii="Trebuchet MS" w:hAnsi="Trebuchet MS"/>
          <w:color w:val="000000" w:themeColor="text1"/>
          <w:sz w:val="24"/>
          <w:szCs w:val="24"/>
        </w:rPr>
      </w:pPr>
    </w:p>
    <w:p w:rsidR="00623F76" w:rsidRPr="006036A8" w:rsidRDefault="00623F76" w:rsidP="00623F76">
      <w:p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To assess this, the following has been considered – would the proposal:</w:t>
      </w:r>
    </w:p>
    <w:p w:rsidR="00623F76" w:rsidRPr="006036A8" w:rsidRDefault="00623F76" w:rsidP="00623F76">
      <w:pPr>
        <w:pStyle w:val="ListParagraph"/>
        <w:numPr>
          <w:ilvl w:val="0"/>
          <w:numId w:val="9"/>
        </w:numPr>
        <w:jc w:val="both"/>
        <w:rPr>
          <w:rFonts w:ascii="Trebuchet MS" w:hAnsi="Trebuchet MS"/>
          <w:b/>
          <w:color w:val="000000" w:themeColor="text1"/>
          <w:sz w:val="24"/>
          <w:szCs w:val="24"/>
        </w:rPr>
      </w:pPr>
      <w:proofErr w:type="gramStart"/>
      <w:r w:rsidRPr="006036A8">
        <w:rPr>
          <w:rFonts w:ascii="Trebuchet MS" w:hAnsi="Trebuchet MS"/>
          <w:bCs/>
          <w:color w:val="000000" w:themeColor="text1"/>
          <w:sz w:val="24"/>
          <w:szCs w:val="24"/>
        </w:rPr>
        <w:t>significantly</w:t>
      </w:r>
      <w:proofErr w:type="gramEnd"/>
      <w:r w:rsidRPr="006036A8">
        <w:rPr>
          <w:rFonts w:ascii="Trebuchet MS" w:hAnsi="Trebuchet MS"/>
          <w:bCs/>
          <w:color w:val="000000" w:themeColor="text1"/>
          <w:sz w:val="24"/>
          <w:szCs w:val="24"/>
        </w:rPr>
        <w:t xml:space="preserve"> reduce the amount of daylight and sunlight enjoyed by neighbouring properties;</w:t>
      </w:r>
      <w:r w:rsidR="00D10FB1" w:rsidRPr="006036A8">
        <w:rPr>
          <w:rFonts w:ascii="Trebuchet MS" w:hAnsi="Trebuchet MS"/>
          <w:bCs/>
          <w:color w:val="000000" w:themeColor="text1"/>
          <w:sz w:val="24"/>
          <w:szCs w:val="24"/>
        </w:rPr>
        <w:t xml:space="preserve"> </w:t>
      </w:r>
      <w:r w:rsidR="00D10FB1" w:rsidRPr="006036A8">
        <w:rPr>
          <w:rFonts w:ascii="Trebuchet MS" w:hAnsi="Trebuchet MS"/>
          <w:b/>
          <w:bCs/>
          <w:color w:val="000000" w:themeColor="text1"/>
          <w:sz w:val="24"/>
          <w:szCs w:val="24"/>
        </w:rPr>
        <w:t>T</w:t>
      </w:r>
      <w:r w:rsidR="00177B98" w:rsidRPr="006036A8">
        <w:rPr>
          <w:rFonts w:ascii="Trebuchet MS" w:hAnsi="Trebuchet MS"/>
          <w:b/>
          <w:bCs/>
          <w:color w:val="000000" w:themeColor="text1"/>
          <w:sz w:val="24"/>
          <w:szCs w:val="24"/>
        </w:rPr>
        <w:t xml:space="preserve">here will be some loss of light to the ground floor side window at 72 </w:t>
      </w:r>
      <w:proofErr w:type="spellStart"/>
      <w:r w:rsidR="00177B98" w:rsidRPr="006036A8">
        <w:rPr>
          <w:rFonts w:ascii="Trebuchet MS" w:hAnsi="Trebuchet MS"/>
          <w:b/>
          <w:bCs/>
          <w:color w:val="000000" w:themeColor="text1"/>
          <w:sz w:val="24"/>
          <w:szCs w:val="24"/>
        </w:rPr>
        <w:t>Brooksby</w:t>
      </w:r>
      <w:proofErr w:type="spellEnd"/>
      <w:r w:rsidR="00177B98" w:rsidRPr="006036A8">
        <w:rPr>
          <w:rFonts w:ascii="Trebuchet MS" w:hAnsi="Trebuchet MS"/>
          <w:b/>
          <w:bCs/>
          <w:color w:val="000000" w:themeColor="text1"/>
          <w:sz w:val="24"/>
          <w:szCs w:val="24"/>
        </w:rPr>
        <w:t xml:space="preserve"> Road however there is already some loss of light </w:t>
      </w:r>
      <w:r w:rsidR="00D10FB1" w:rsidRPr="006036A8">
        <w:rPr>
          <w:rFonts w:ascii="Trebuchet MS" w:hAnsi="Trebuchet MS"/>
          <w:b/>
          <w:bCs/>
          <w:color w:val="000000" w:themeColor="text1"/>
          <w:sz w:val="24"/>
          <w:szCs w:val="24"/>
        </w:rPr>
        <w:t xml:space="preserve">to this window </w:t>
      </w:r>
      <w:r w:rsidR="00177B98" w:rsidRPr="006036A8">
        <w:rPr>
          <w:rFonts w:ascii="Trebuchet MS" w:hAnsi="Trebuchet MS"/>
          <w:b/>
          <w:bCs/>
          <w:color w:val="000000" w:themeColor="text1"/>
          <w:sz w:val="24"/>
          <w:szCs w:val="24"/>
        </w:rPr>
        <w:t xml:space="preserve">due to the location of the existing garage </w:t>
      </w:r>
      <w:r w:rsidR="00D10FB1" w:rsidRPr="006036A8">
        <w:rPr>
          <w:rFonts w:ascii="Trebuchet MS" w:hAnsi="Trebuchet MS"/>
          <w:b/>
          <w:bCs/>
          <w:color w:val="000000" w:themeColor="text1"/>
          <w:sz w:val="24"/>
          <w:szCs w:val="24"/>
        </w:rPr>
        <w:t xml:space="preserve">at the application site </w:t>
      </w:r>
      <w:r w:rsidR="00177B98" w:rsidRPr="006036A8">
        <w:rPr>
          <w:rFonts w:ascii="Trebuchet MS" w:hAnsi="Trebuchet MS"/>
          <w:b/>
          <w:bCs/>
          <w:color w:val="000000" w:themeColor="text1"/>
          <w:sz w:val="24"/>
          <w:szCs w:val="24"/>
        </w:rPr>
        <w:t xml:space="preserve">along the boundary.  </w:t>
      </w:r>
      <w:r w:rsidR="00D10FB1" w:rsidRPr="006036A8">
        <w:rPr>
          <w:rFonts w:ascii="Trebuchet MS" w:hAnsi="Trebuchet MS"/>
          <w:b/>
          <w:bCs/>
          <w:color w:val="000000" w:themeColor="text1"/>
          <w:sz w:val="24"/>
          <w:szCs w:val="24"/>
        </w:rPr>
        <w:t xml:space="preserve">The </w:t>
      </w:r>
      <w:r w:rsidR="00177B98" w:rsidRPr="006036A8">
        <w:rPr>
          <w:rFonts w:ascii="Trebuchet MS" w:hAnsi="Trebuchet MS"/>
          <w:b/>
          <w:bCs/>
          <w:color w:val="000000" w:themeColor="text1"/>
          <w:sz w:val="24"/>
          <w:szCs w:val="24"/>
        </w:rPr>
        <w:t xml:space="preserve">proposed side extension </w:t>
      </w:r>
      <w:r w:rsidR="00D10FB1" w:rsidRPr="006036A8">
        <w:rPr>
          <w:rFonts w:ascii="Trebuchet MS" w:hAnsi="Trebuchet MS"/>
          <w:b/>
          <w:bCs/>
          <w:color w:val="000000" w:themeColor="text1"/>
          <w:sz w:val="24"/>
          <w:szCs w:val="24"/>
        </w:rPr>
        <w:t>is not considered to significantly reduce the amount of light to this room to an unacceptable level.</w:t>
      </w:r>
    </w:p>
    <w:p w:rsidR="00623F76" w:rsidRPr="006036A8" w:rsidRDefault="00623F76" w:rsidP="00623F76">
      <w:pPr>
        <w:pStyle w:val="ListParagraph"/>
        <w:numPr>
          <w:ilvl w:val="0"/>
          <w:numId w:val="9"/>
        </w:numPr>
        <w:jc w:val="both"/>
        <w:rPr>
          <w:rFonts w:ascii="Trebuchet MS" w:hAnsi="Trebuchet MS"/>
          <w:b/>
          <w:color w:val="000000" w:themeColor="text1"/>
          <w:sz w:val="24"/>
          <w:szCs w:val="24"/>
        </w:rPr>
      </w:pPr>
      <w:proofErr w:type="gramStart"/>
      <w:r w:rsidRPr="006036A8">
        <w:rPr>
          <w:rFonts w:ascii="Trebuchet MS" w:hAnsi="Trebuchet MS"/>
          <w:bCs/>
          <w:color w:val="000000" w:themeColor="text1"/>
          <w:sz w:val="24"/>
          <w:szCs w:val="24"/>
        </w:rPr>
        <w:t>invade</w:t>
      </w:r>
      <w:proofErr w:type="gramEnd"/>
      <w:r w:rsidRPr="006036A8">
        <w:rPr>
          <w:rFonts w:ascii="Trebuchet MS" w:hAnsi="Trebuchet MS"/>
          <w:bCs/>
          <w:color w:val="000000" w:themeColor="text1"/>
          <w:sz w:val="24"/>
          <w:szCs w:val="24"/>
        </w:rPr>
        <w:t xml:space="preserve"> the privacy of neighbouring properties through overlooking from windows or balconies;</w:t>
      </w:r>
      <w:r w:rsidRPr="006036A8">
        <w:rPr>
          <w:rFonts w:ascii="Trebuchet MS" w:hAnsi="Trebuchet MS"/>
          <w:color w:val="000000" w:themeColor="text1"/>
          <w:sz w:val="24"/>
          <w:szCs w:val="24"/>
        </w:rPr>
        <w:t xml:space="preserve"> </w:t>
      </w:r>
      <w:r w:rsidRPr="006036A8">
        <w:rPr>
          <w:rFonts w:ascii="Trebuchet MS" w:hAnsi="Trebuchet MS"/>
          <w:b/>
          <w:color w:val="000000" w:themeColor="text1"/>
          <w:sz w:val="24"/>
          <w:szCs w:val="24"/>
        </w:rPr>
        <w:t>NO</w:t>
      </w:r>
      <w:r w:rsidR="009338E0" w:rsidRPr="006036A8">
        <w:rPr>
          <w:rFonts w:ascii="Trebuchet MS" w:hAnsi="Trebuchet MS"/>
          <w:b/>
          <w:color w:val="000000" w:themeColor="text1"/>
          <w:sz w:val="24"/>
          <w:szCs w:val="24"/>
        </w:rPr>
        <w:t xml:space="preserve">, </w:t>
      </w:r>
      <w:r w:rsidR="009338E0" w:rsidRPr="006036A8">
        <w:rPr>
          <w:rFonts w:ascii="Trebuchet MS" w:hAnsi="Trebuchet MS"/>
          <w:b/>
          <w:color w:val="000000" w:themeColor="text1"/>
          <w:sz w:val="24"/>
          <w:szCs w:val="24"/>
        </w:rPr>
        <w:t>there are no side windows proposed and a condition will be imposed which restricts side windows to protect the privacy of the neighbouring properties</w:t>
      </w:r>
      <w:r w:rsidR="006036A8" w:rsidRPr="006036A8">
        <w:rPr>
          <w:rFonts w:ascii="Trebuchet MS" w:hAnsi="Trebuchet MS"/>
          <w:b/>
          <w:color w:val="000000" w:themeColor="text1"/>
          <w:sz w:val="24"/>
          <w:szCs w:val="24"/>
        </w:rPr>
        <w:t>.</w:t>
      </w:r>
    </w:p>
    <w:p w:rsidR="00623F76" w:rsidRPr="006036A8" w:rsidRDefault="00623F76" w:rsidP="00623F76">
      <w:pPr>
        <w:pStyle w:val="ListParagraph"/>
        <w:numPr>
          <w:ilvl w:val="0"/>
          <w:numId w:val="9"/>
        </w:numPr>
        <w:jc w:val="both"/>
        <w:rPr>
          <w:rFonts w:ascii="Trebuchet MS" w:hAnsi="Trebuchet MS"/>
          <w:color w:val="000000" w:themeColor="text1"/>
          <w:sz w:val="24"/>
          <w:szCs w:val="24"/>
        </w:rPr>
      </w:pPr>
      <w:r w:rsidRPr="006036A8">
        <w:rPr>
          <w:rFonts w:ascii="Trebuchet MS" w:hAnsi="Trebuchet MS"/>
          <w:bCs/>
          <w:color w:val="000000" w:themeColor="text1"/>
          <w:sz w:val="24"/>
          <w:szCs w:val="24"/>
        </w:rPr>
        <w:t>detract from the character of neighbouring properties through siting, excessive bulk, ill-matching materials or inconsistent design;</w:t>
      </w:r>
      <w:r w:rsidRPr="006036A8">
        <w:rPr>
          <w:rFonts w:ascii="Trebuchet MS" w:hAnsi="Trebuchet MS"/>
          <w:color w:val="000000" w:themeColor="text1"/>
          <w:sz w:val="24"/>
          <w:szCs w:val="24"/>
        </w:rPr>
        <w:t xml:space="preserve"> </w:t>
      </w:r>
      <w:r w:rsidRPr="006036A8">
        <w:rPr>
          <w:rFonts w:ascii="Trebuchet MS" w:hAnsi="Trebuchet MS"/>
          <w:b/>
          <w:color w:val="000000" w:themeColor="text1"/>
          <w:sz w:val="24"/>
          <w:szCs w:val="24"/>
        </w:rPr>
        <w:t xml:space="preserve">NO </w:t>
      </w:r>
    </w:p>
    <w:p w:rsidR="00623F76" w:rsidRPr="006036A8" w:rsidRDefault="00623F76" w:rsidP="00623F76">
      <w:pPr>
        <w:pStyle w:val="ListParagraph"/>
        <w:numPr>
          <w:ilvl w:val="0"/>
          <w:numId w:val="9"/>
        </w:numPr>
        <w:jc w:val="both"/>
        <w:rPr>
          <w:rFonts w:ascii="Trebuchet MS" w:hAnsi="Trebuchet MS"/>
          <w:color w:val="000000" w:themeColor="text1"/>
          <w:sz w:val="24"/>
          <w:szCs w:val="24"/>
        </w:rPr>
      </w:pPr>
      <w:r w:rsidRPr="006036A8">
        <w:rPr>
          <w:rFonts w:ascii="Trebuchet MS" w:hAnsi="Trebuchet MS"/>
          <w:bCs/>
          <w:color w:val="000000" w:themeColor="text1"/>
          <w:sz w:val="24"/>
          <w:szCs w:val="24"/>
        </w:rPr>
        <w:t>detract from the appearance of the street or area by using ill-matched materials, glazing and detailing;</w:t>
      </w:r>
      <w:r w:rsidRPr="006036A8">
        <w:rPr>
          <w:rFonts w:ascii="Trebuchet MS" w:hAnsi="Trebuchet MS"/>
          <w:color w:val="000000" w:themeColor="text1"/>
          <w:sz w:val="24"/>
          <w:szCs w:val="24"/>
        </w:rPr>
        <w:t xml:space="preserve"> </w:t>
      </w:r>
      <w:r w:rsidRPr="006036A8">
        <w:rPr>
          <w:rFonts w:ascii="Trebuchet MS" w:hAnsi="Trebuchet MS"/>
          <w:b/>
          <w:color w:val="000000" w:themeColor="text1"/>
          <w:sz w:val="24"/>
          <w:szCs w:val="24"/>
        </w:rPr>
        <w:t>NO</w:t>
      </w:r>
    </w:p>
    <w:p w:rsidR="00623F76" w:rsidRPr="006036A8" w:rsidRDefault="00623F76" w:rsidP="00623F76">
      <w:pPr>
        <w:pStyle w:val="ListParagraph"/>
        <w:jc w:val="both"/>
        <w:rPr>
          <w:rFonts w:ascii="Trebuchet MS" w:hAnsi="Trebuchet MS"/>
          <w:color w:val="000000" w:themeColor="text1"/>
          <w:sz w:val="24"/>
          <w:szCs w:val="24"/>
        </w:rPr>
      </w:pPr>
    </w:p>
    <w:p w:rsidR="00623F76" w:rsidRPr="006036A8" w:rsidRDefault="00623F76" w:rsidP="00623F76">
      <w:pPr>
        <w:jc w:val="both"/>
        <w:rPr>
          <w:rFonts w:ascii="Trebuchet MS" w:hAnsi="Trebuchet MS"/>
          <w:color w:val="000000" w:themeColor="text1"/>
          <w:sz w:val="24"/>
          <w:szCs w:val="24"/>
        </w:rPr>
      </w:pPr>
      <w:r w:rsidRPr="006036A8">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623F76" w:rsidRPr="006036A8" w:rsidRDefault="00623F76" w:rsidP="00623F76">
      <w:pPr>
        <w:jc w:val="both"/>
        <w:rPr>
          <w:rFonts w:ascii="Trebuchet MS" w:hAnsi="Trebuchet MS"/>
          <w:color w:val="000000" w:themeColor="text1"/>
          <w:sz w:val="24"/>
          <w:szCs w:val="24"/>
        </w:rPr>
      </w:pPr>
    </w:p>
    <w:p w:rsidR="00623F76" w:rsidRPr="006036A8" w:rsidRDefault="00623F76" w:rsidP="00623F76">
      <w:pPr>
        <w:jc w:val="both"/>
        <w:rPr>
          <w:rFonts w:ascii="Trebuchet MS" w:hAnsi="Trebuchet MS"/>
          <w:color w:val="000000" w:themeColor="text1"/>
          <w:sz w:val="24"/>
          <w:szCs w:val="24"/>
        </w:rPr>
      </w:pPr>
      <w:r w:rsidRPr="006036A8">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623F76" w:rsidRPr="006036A8" w:rsidRDefault="00623F76" w:rsidP="00623F76">
      <w:pPr>
        <w:jc w:val="both"/>
        <w:rPr>
          <w:rFonts w:ascii="Trebuchet MS" w:hAnsi="Trebuchet MS"/>
          <w:color w:val="000000" w:themeColor="text1"/>
          <w:sz w:val="24"/>
          <w:szCs w:val="24"/>
        </w:rPr>
      </w:pPr>
    </w:p>
    <w:p w:rsidR="00623F76" w:rsidRPr="006036A8" w:rsidRDefault="00623F76" w:rsidP="00623F76">
      <w:pPr>
        <w:pStyle w:val="ListParagraph"/>
        <w:numPr>
          <w:ilvl w:val="0"/>
          <w:numId w:val="9"/>
        </w:numPr>
        <w:jc w:val="both"/>
        <w:rPr>
          <w:rFonts w:ascii="Trebuchet MS" w:hAnsi="Trebuchet MS"/>
          <w:b/>
          <w:color w:val="000000" w:themeColor="text1"/>
          <w:sz w:val="24"/>
          <w:szCs w:val="24"/>
        </w:rPr>
      </w:pPr>
      <w:r w:rsidRPr="006036A8">
        <w:rPr>
          <w:rFonts w:ascii="Trebuchet MS" w:hAnsi="Trebuchet MS"/>
          <w:color w:val="000000" w:themeColor="text1"/>
          <w:sz w:val="24"/>
          <w:szCs w:val="24"/>
        </w:rPr>
        <w:t xml:space="preserve">Privacy and overlooking; </w:t>
      </w:r>
      <w:r w:rsidRPr="006036A8">
        <w:rPr>
          <w:rFonts w:ascii="Trebuchet MS" w:hAnsi="Trebuchet MS"/>
          <w:b/>
          <w:color w:val="000000" w:themeColor="text1"/>
          <w:sz w:val="24"/>
          <w:szCs w:val="24"/>
        </w:rPr>
        <w:t>NO</w:t>
      </w:r>
      <w:r w:rsidRPr="006036A8">
        <w:rPr>
          <w:rFonts w:ascii="Trebuchet MS" w:hAnsi="Trebuchet MS"/>
          <w:b/>
          <w:color w:val="000000" w:themeColor="text1"/>
          <w:sz w:val="24"/>
          <w:szCs w:val="24"/>
        </w:rPr>
        <w:t xml:space="preserve">, </w:t>
      </w:r>
      <w:r w:rsidR="009338E0" w:rsidRPr="006036A8">
        <w:rPr>
          <w:rFonts w:ascii="Trebuchet MS" w:hAnsi="Trebuchet MS"/>
          <w:b/>
          <w:color w:val="000000" w:themeColor="text1"/>
          <w:sz w:val="24"/>
          <w:szCs w:val="24"/>
        </w:rPr>
        <w:t>see comments above</w:t>
      </w:r>
      <w:r w:rsidRPr="006036A8">
        <w:rPr>
          <w:rFonts w:ascii="Trebuchet MS" w:hAnsi="Trebuchet MS"/>
          <w:b/>
          <w:color w:val="000000" w:themeColor="text1"/>
          <w:sz w:val="24"/>
          <w:szCs w:val="24"/>
        </w:rPr>
        <w:t>.</w:t>
      </w:r>
      <w:r w:rsidRPr="006036A8">
        <w:rPr>
          <w:rFonts w:ascii="Trebuchet MS" w:hAnsi="Trebuchet MS"/>
          <w:b/>
          <w:color w:val="000000" w:themeColor="text1"/>
          <w:sz w:val="24"/>
          <w:szCs w:val="24"/>
        </w:rPr>
        <w:t xml:space="preserve"> </w:t>
      </w:r>
    </w:p>
    <w:p w:rsidR="00623F76" w:rsidRPr="007B7C4C" w:rsidRDefault="00623F76" w:rsidP="00623F76">
      <w:pPr>
        <w:pStyle w:val="ListParagraph"/>
        <w:numPr>
          <w:ilvl w:val="0"/>
          <w:numId w:val="9"/>
        </w:numPr>
        <w:jc w:val="both"/>
        <w:rPr>
          <w:rFonts w:ascii="Trebuchet MS" w:hAnsi="Trebuchet MS"/>
          <w:b/>
          <w:color w:val="000000" w:themeColor="text1"/>
          <w:sz w:val="24"/>
          <w:szCs w:val="24"/>
        </w:rPr>
      </w:pPr>
      <w:r w:rsidRPr="007B7C4C">
        <w:rPr>
          <w:rFonts w:ascii="Trebuchet MS" w:hAnsi="Trebuchet MS"/>
          <w:color w:val="000000" w:themeColor="text1"/>
          <w:sz w:val="24"/>
          <w:szCs w:val="24"/>
        </w:rPr>
        <w:t xml:space="preserve">Access to sunlight and daylight; </w:t>
      </w:r>
      <w:r w:rsidRPr="007B7C4C">
        <w:rPr>
          <w:rFonts w:ascii="Trebuchet MS" w:hAnsi="Trebuchet MS"/>
          <w:b/>
          <w:color w:val="000000" w:themeColor="text1"/>
          <w:sz w:val="24"/>
          <w:szCs w:val="24"/>
        </w:rPr>
        <w:t>NO</w:t>
      </w:r>
      <w:r w:rsidR="00B0444E">
        <w:rPr>
          <w:rFonts w:ascii="Trebuchet MS" w:hAnsi="Trebuchet MS"/>
          <w:b/>
          <w:color w:val="000000" w:themeColor="text1"/>
          <w:sz w:val="24"/>
          <w:szCs w:val="24"/>
        </w:rPr>
        <w:t>, see comments above.</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7B7C4C">
        <w:rPr>
          <w:rFonts w:ascii="Trebuchet MS" w:hAnsi="Trebuchet MS"/>
          <w:color w:val="000000" w:themeColor="text1"/>
          <w:sz w:val="24"/>
          <w:szCs w:val="24"/>
        </w:rPr>
        <w:t xml:space="preserve">Visual dominance and overbearing effects of a development; </w:t>
      </w:r>
      <w:r w:rsidRPr="007B7C4C">
        <w:rPr>
          <w:rFonts w:ascii="Trebuchet MS" w:hAnsi="Trebuchet MS"/>
          <w:b/>
          <w:color w:val="000000" w:themeColor="text1"/>
          <w:sz w:val="24"/>
          <w:szCs w:val="24"/>
        </w:rPr>
        <w:t xml:space="preserve">NO, the </w:t>
      </w:r>
      <w:r w:rsidR="00B0444E">
        <w:rPr>
          <w:rFonts w:ascii="Trebuchet MS" w:hAnsi="Trebuchet MS"/>
          <w:b/>
          <w:color w:val="000000" w:themeColor="text1"/>
          <w:sz w:val="24"/>
          <w:szCs w:val="24"/>
        </w:rPr>
        <w:t xml:space="preserve">neighbouring properties will notice the additional height and depth of the proposal close to the boundaries, particularly 72 </w:t>
      </w:r>
      <w:proofErr w:type="spellStart"/>
      <w:r w:rsidR="00B0444E">
        <w:rPr>
          <w:rFonts w:ascii="Trebuchet MS" w:hAnsi="Trebuchet MS"/>
          <w:b/>
          <w:color w:val="000000" w:themeColor="text1"/>
          <w:sz w:val="24"/>
          <w:szCs w:val="24"/>
        </w:rPr>
        <w:t>Brooksby</w:t>
      </w:r>
      <w:proofErr w:type="spellEnd"/>
      <w:r w:rsidR="00B0444E">
        <w:rPr>
          <w:rFonts w:ascii="Trebuchet MS" w:hAnsi="Trebuchet MS"/>
          <w:b/>
          <w:color w:val="000000" w:themeColor="text1"/>
          <w:sz w:val="24"/>
          <w:szCs w:val="24"/>
        </w:rPr>
        <w:t xml:space="preserve"> Road which is at a lower level however the two storey element of the proposal does not extend much further than the existing two storey </w:t>
      </w:r>
      <w:r w:rsidR="006036A8">
        <w:rPr>
          <w:rFonts w:ascii="Trebuchet MS" w:hAnsi="Trebuchet MS"/>
          <w:b/>
          <w:color w:val="000000" w:themeColor="text1"/>
          <w:sz w:val="24"/>
          <w:szCs w:val="24"/>
        </w:rPr>
        <w:t xml:space="preserve">section </w:t>
      </w:r>
      <w:r w:rsidR="00B0444E">
        <w:rPr>
          <w:rFonts w:ascii="Trebuchet MS" w:hAnsi="Trebuchet MS"/>
          <w:b/>
          <w:color w:val="000000" w:themeColor="text1"/>
          <w:sz w:val="24"/>
          <w:szCs w:val="24"/>
        </w:rPr>
        <w:t xml:space="preserve">of this </w:t>
      </w:r>
      <w:r w:rsidR="00B0444E" w:rsidRPr="006036A8">
        <w:rPr>
          <w:rFonts w:ascii="Trebuchet MS" w:hAnsi="Trebuchet MS"/>
          <w:b/>
          <w:color w:val="000000" w:themeColor="text1"/>
          <w:sz w:val="24"/>
          <w:szCs w:val="24"/>
        </w:rPr>
        <w:t xml:space="preserve">neighbouring property and the proposal is </w:t>
      </w:r>
      <w:r w:rsidR="006036A8" w:rsidRPr="006036A8">
        <w:rPr>
          <w:rFonts w:ascii="Trebuchet MS" w:hAnsi="Trebuchet MS"/>
          <w:b/>
          <w:color w:val="000000" w:themeColor="text1"/>
          <w:sz w:val="24"/>
          <w:szCs w:val="24"/>
        </w:rPr>
        <w:t xml:space="preserve">therefore </w:t>
      </w:r>
      <w:r w:rsidR="00B0444E" w:rsidRPr="006036A8">
        <w:rPr>
          <w:rFonts w:ascii="Trebuchet MS" w:hAnsi="Trebuchet MS"/>
          <w:b/>
          <w:color w:val="000000" w:themeColor="text1"/>
          <w:sz w:val="24"/>
          <w:szCs w:val="24"/>
        </w:rPr>
        <w:t>not considered to have a detrimental impact on the residents of the</w:t>
      </w:r>
      <w:r w:rsidR="006036A8" w:rsidRPr="006036A8">
        <w:rPr>
          <w:rFonts w:ascii="Trebuchet MS" w:hAnsi="Trebuchet MS"/>
          <w:b/>
          <w:color w:val="000000" w:themeColor="text1"/>
          <w:sz w:val="24"/>
          <w:szCs w:val="24"/>
        </w:rPr>
        <w:t>se</w:t>
      </w:r>
      <w:r w:rsidR="00B0444E" w:rsidRPr="006036A8">
        <w:rPr>
          <w:rFonts w:ascii="Trebuchet MS" w:hAnsi="Trebuchet MS"/>
          <w:b/>
          <w:color w:val="000000" w:themeColor="text1"/>
          <w:sz w:val="24"/>
          <w:szCs w:val="24"/>
        </w:rPr>
        <w:t xml:space="preserve"> neighbouring properties</w:t>
      </w:r>
      <w:r w:rsidRPr="006036A8">
        <w:rPr>
          <w:rFonts w:ascii="Trebuchet MS" w:hAnsi="Trebuchet MS"/>
          <w:b/>
          <w:color w:val="000000" w:themeColor="text1"/>
          <w:sz w:val="24"/>
          <w:szCs w:val="24"/>
        </w:rPr>
        <w:t>.</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Noise and disturbance; </w:t>
      </w:r>
      <w:r w:rsidRPr="006036A8">
        <w:rPr>
          <w:rFonts w:ascii="Trebuchet MS" w:hAnsi="Trebuchet MS"/>
          <w:b/>
          <w:color w:val="000000" w:themeColor="text1"/>
          <w:sz w:val="24"/>
          <w:szCs w:val="24"/>
        </w:rPr>
        <w:t>NO</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Artificial lighting; </w:t>
      </w:r>
      <w:r w:rsidRPr="006036A8">
        <w:rPr>
          <w:rFonts w:ascii="Trebuchet MS" w:hAnsi="Trebuchet MS"/>
          <w:b/>
          <w:color w:val="000000" w:themeColor="text1"/>
          <w:sz w:val="24"/>
          <w:szCs w:val="24"/>
        </w:rPr>
        <w:t>NO</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Vibration; </w:t>
      </w:r>
      <w:r w:rsidRPr="006036A8">
        <w:rPr>
          <w:rFonts w:ascii="Trebuchet MS" w:hAnsi="Trebuchet MS"/>
          <w:b/>
          <w:color w:val="000000" w:themeColor="text1"/>
          <w:sz w:val="24"/>
          <w:szCs w:val="24"/>
        </w:rPr>
        <w:t>NO</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lastRenderedPageBreak/>
        <w:t xml:space="preserve">Dust and fumes; </w:t>
      </w:r>
      <w:r w:rsidRPr="006036A8">
        <w:rPr>
          <w:rFonts w:ascii="Trebuchet MS" w:hAnsi="Trebuchet MS"/>
          <w:b/>
          <w:color w:val="000000" w:themeColor="text1"/>
          <w:sz w:val="24"/>
          <w:szCs w:val="24"/>
        </w:rPr>
        <w:t>NO</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Smell; </w:t>
      </w:r>
      <w:r w:rsidRPr="006036A8">
        <w:rPr>
          <w:rFonts w:ascii="Trebuchet MS" w:hAnsi="Trebuchet MS"/>
          <w:b/>
          <w:color w:val="000000" w:themeColor="text1"/>
          <w:sz w:val="24"/>
          <w:szCs w:val="24"/>
        </w:rPr>
        <w:t>NO</w:t>
      </w:r>
    </w:p>
    <w:p w:rsidR="00623F76" w:rsidRPr="006036A8" w:rsidRDefault="00623F76" w:rsidP="00623F76">
      <w:pPr>
        <w:numPr>
          <w:ilvl w:val="0"/>
          <w:numId w:val="12"/>
        </w:numPr>
        <w:autoSpaceDE/>
        <w:autoSpaceDN/>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Crime and safety; </w:t>
      </w:r>
      <w:r w:rsidRPr="006036A8">
        <w:rPr>
          <w:rFonts w:ascii="Trebuchet MS" w:hAnsi="Trebuchet MS"/>
          <w:b/>
          <w:color w:val="000000" w:themeColor="text1"/>
          <w:sz w:val="24"/>
          <w:szCs w:val="24"/>
        </w:rPr>
        <w:t>NO</w:t>
      </w:r>
    </w:p>
    <w:p w:rsidR="00DA6214" w:rsidRPr="006036A8" w:rsidRDefault="00DA6214" w:rsidP="00407104">
      <w:pPr>
        <w:jc w:val="both"/>
        <w:rPr>
          <w:rFonts w:ascii="Trebuchet MS" w:hAnsi="Trebuchet MS"/>
          <w:bCs/>
          <w:color w:val="000000" w:themeColor="text1"/>
          <w:sz w:val="24"/>
          <w:szCs w:val="24"/>
        </w:rPr>
      </w:pPr>
    </w:p>
    <w:p w:rsidR="0077450A" w:rsidRPr="006036A8" w:rsidRDefault="0077450A" w:rsidP="00407104">
      <w:pPr>
        <w:jc w:val="both"/>
        <w:rPr>
          <w:rFonts w:ascii="Trebuchet MS" w:hAnsi="Trebuchet MS"/>
          <w:b/>
          <w:bCs/>
          <w:color w:val="000000" w:themeColor="text1"/>
          <w:sz w:val="24"/>
          <w:szCs w:val="24"/>
        </w:rPr>
      </w:pPr>
      <w:r w:rsidRPr="006036A8">
        <w:rPr>
          <w:rFonts w:ascii="Trebuchet MS" w:hAnsi="Trebuchet MS"/>
          <w:b/>
          <w:bCs/>
          <w:color w:val="000000" w:themeColor="text1"/>
          <w:sz w:val="24"/>
          <w:szCs w:val="24"/>
        </w:rPr>
        <w:t xml:space="preserve">RECOMMENDATION:    </w:t>
      </w:r>
    </w:p>
    <w:p w:rsidR="005A6CA9" w:rsidRPr="006036A8" w:rsidRDefault="005A6CA9" w:rsidP="005A6CA9">
      <w:pPr>
        <w:jc w:val="both"/>
        <w:rPr>
          <w:rFonts w:ascii="Trebuchet MS" w:hAnsi="Trebuchet MS"/>
          <w:color w:val="000000" w:themeColor="text1"/>
          <w:sz w:val="24"/>
          <w:szCs w:val="24"/>
        </w:rPr>
      </w:pPr>
    </w:p>
    <w:p w:rsidR="005A6CA9" w:rsidRPr="006036A8" w:rsidRDefault="005A6CA9" w:rsidP="005A6CA9">
      <w:p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GRANT </w:t>
      </w:r>
    </w:p>
    <w:p w:rsidR="005A6CA9" w:rsidRPr="006036A8" w:rsidRDefault="005A6CA9" w:rsidP="005A6CA9">
      <w:pPr>
        <w:jc w:val="both"/>
        <w:rPr>
          <w:rFonts w:ascii="Trebuchet MS" w:hAnsi="Trebuchet MS"/>
          <w:color w:val="000000" w:themeColor="text1"/>
          <w:sz w:val="24"/>
          <w:szCs w:val="24"/>
        </w:rPr>
      </w:pPr>
    </w:p>
    <w:p w:rsidR="005A6CA9" w:rsidRPr="006036A8" w:rsidRDefault="005A6CA9" w:rsidP="005A6CA9">
      <w:pPr>
        <w:jc w:val="both"/>
        <w:rPr>
          <w:rFonts w:ascii="Trebuchet MS" w:hAnsi="Trebuchet MS"/>
          <w:color w:val="000000" w:themeColor="text1"/>
          <w:sz w:val="24"/>
          <w:szCs w:val="24"/>
        </w:rPr>
      </w:pPr>
      <w:r w:rsidRPr="006036A8">
        <w:rPr>
          <w:rFonts w:ascii="Trebuchet MS" w:hAnsi="Trebuchet MS"/>
          <w:color w:val="000000" w:themeColor="text1"/>
          <w:sz w:val="24"/>
          <w:szCs w:val="24"/>
        </w:rPr>
        <w:t>Subject to the following conditions:</w:t>
      </w:r>
    </w:p>
    <w:p w:rsidR="005A6CA9" w:rsidRPr="006036A8" w:rsidRDefault="005A6CA9" w:rsidP="005A6CA9">
      <w:pPr>
        <w:pStyle w:val="ListParagraph"/>
        <w:numPr>
          <w:ilvl w:val="0"/>
          <w:numId w:val="17"/>
        </w:numPr>
        <w:jc w:val="both"/>
        <w:rPr>
          <w:rFonts w:ascii="Trebuchet MS" w:hAnsi="Trebuchet MS"/>
          <w:color w:val="000000" w:themeColor="text1"/>
          <w:sz w:val="24"/>
          <w:szCs w:val="24"/>
        </w:rPr>
      </w:pPr>
      <w:r w:rsidRPr="006036A8">
        <w:rPr>
          <w:rFonts w:ascii="Trebuchet MS" w:hAnsi="Trebuchet MS"/>
          <w:color w:val="000000" w:themeColor="text1"/>
          <w:sz w:val="24"/>
          <w:szCs w:val="24"/>
        </w:rPr>
        <w:t>Time Limit</w:t>
      </w:r>
    </w:p>
    <w:p w:rsidR="005A6CA9" w:rsidRPr="006036A8" w:rsidRDefault="005A6CA9" w:rsidP="005A6CA9">
      <w:pPr>
        <w:pStyle w:val="ListParagraph"/>
        <w:numPr>
          <w:ilvl w:val="0"/>
          <w:numId w:val="17"/>
        </w:num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Approved Plans </w:t>
      </w:r>
    </w:p>
    <w:p w:rsidR="005A6CA9" w:rsidRPr="006036A8" w:rsidRDefault="005A6CA9" w:rsidP="005A6CA9">
      <w:pPr>
        <w:pStyle w:val="ListParagraph"/>
        <w:numPr>
          <w:ilvl w:val="0"/>
          <w:numId w:val="17"/>
        </w:num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Materials </w:t>
      </w:r>
    </w:p>
    <w:p w:rsidR="005A6CA9" w:rsidRPr="006036A8" w:rsidRDefault="004A328F" w:rsidP="005A6CA9">
      <w:pPr>
        <w:pStyle w:val="ListParagraph"/>
        <w:numPr>
          <w:ilvl w:val="0"/>
          <w:numId w:val="17"/>
        </w:numPr>
        <w:jc w:val="both"/>
        <w:rPr>
          <w:rFonts w:ascii="Trebuchet MS" w:hAnsi="Trebuchet MS"/>
          <w:color w:val="000000" w:themeColor="text1"/>
          <w:sz w:val="24"/>
          <w:szCs w:val="24"/>
        </w:rPr>
      </w:pPr>
      <w:r>
        <w:rPr>
          <w:rFonts w:ascii="Trebuchet MS" w:hAnsi="Trebuchet MS"/>
          <w:color w:val="000000" w:themeColor="text1"/>
          <w:sz w:val="24"/>
          <w:szCs w:val="24"/>
        </w:rPr>
        <w:t>Vehicle parking</w:t>
      </w:r>
    </w:p>
    <w:p w:rsidR="0032298C" w:rsidRPr="006036A8" w:rsidRDefault="0032298C" w:rsidP="005A6CA9">
      <w:pPr>
        <w:pStyle w:val="ListParagraph"/>
        <w:numPr>
          <w:ilvl w:val="0"/>
          <w:numId w:val="17"/>
        </w:numPr>
        <w:jc w:val="both"/>
        <w:rPr>
          <w:rFonts w:ascii="Trebuchet MS" w:hAnsi="Trebuchet MS"/>
          <w:color w:val="000000" w:themeColor="text1"/>
          <w:sz w:val="24"/>
          <w:szCs w:val="24"/>
        </w:rPr>
      </w:pPr>
      <w:r w:rsidRPr="006036A8">
        <w:rPr>
          <w:rFonts w:ascii="Trebuchet MS" w:hAnsi="Trebuchet MS"/>
          <w:color w:val="000000" w:themeColor="text1"/>
          <w:sz w:val="24"/>
          <w:szCs w:val="24"/>
        </w:rPr>
        <w:t>No side windows</w:t>
      </w:r>
    </w:p>
    <w:p w:rsidR="005A6CA9" w:rsidRPr="006036A8" w:rsidRDefault="005A6CA9" w:rsidP="005A6CA9">
      <w:pPr>
        <w:jc w:val="both"/>
        <w:rPr>
          <w:rFonts w:ascii="Trebuchet MS" w:hAnsi="Trebuchet MS"/>
          <w:color w:val="000000" w:themeColor="text1"/>
          <w:sz w:val="24"/>
          <w:szCs w:val="24"/>
        </w:rPr>
      </w:pPr>
    </w:p>
    <w:p w:rsidR="005A6CA9" w:rsidRPr="006036A8" w:rsidRDefault="005A6CA9" w:rsidP="005A6CA9">
      <w:pPr>
        <w:jc w:val="both"/>
        <w:rPr>
          <w:rFonts w:ascii="Trebuchet MS" w:hAnsi="Trebuchet MS"/>
          <w:color w:val="000000" w:themeColor="text1"/>
          <w:sz w:val="24"/>
          <w:szCs w:val="24"/>
        </w:rPr>
      </w:pPr>
      <w:r w:rsidRPr="006036A8">
        <w:rPr>
          <w:rFonts w:ascii="Trebuchet MS" w:hAnsi="Trebuchet MS"/>
          <w:color w:val="000000" w:themeColor="text1"/>
          <w:sz w:val="24"/>
          <w:szCs w:val="24"/>
        </w:rPr>
        <w:t>Informatives:</w:t>
      </w:r>
    </w:p>
    <w:p w:rsidR="005A6CA9" w:rsidRPr="006036A8" w:rsidRDefault="005A6CA9" w:rsidP="005A6CA9">
      <w:pPr>
        <w:pStyle w:val="ListParagraph"/>
        <w:numPr>
          <w:ilvl w:val="0"/>
          <w:numId w:val="19"/>
        </w:num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Positive and Proactive </w:t>
      </w:r>
    </w:p>
    <w:p w:rsidR="005A6CA9" w:rsidRPr="006036A8" w:rsidRDefault="005A6CA9" w:rsidP="005A6CA9">
      <w:pPr>
        <w:pStyle w:val="ListParagraph"/>
        <w:numPr>
          <w:ilvl w:val="0"/>
          <w:numId w:val="19"/>
        </w:num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Terms and Conditions </w:t>
      </w:r>
    </w:p>
    <w:p w:rsidR="005A6CA9" w:rsidRPr="006036A8" w:rsidRDefault="005A6CA9" w:rsidP="005A6CA9">
      <w:pPr>
        <w:pStyle w:val="ListParagraph"/>
        <w:numPr>
          <w:ilvl w:val="0"/>
          <w:numId w:val="19"/>
        </w:numPr>
        <w:jc w:val="both"/>
        <w:rPr>
          <w:rFonts w:ascii="Trebuchet MS" w:hAnsi="Trebuchet MS"/>
          <w:color w:val="000000" w:themeColor="text1"/>
          <w:sz w:val="24"/>
          <w:szCs w:val="24"/>
        </w:rPr>
      </w:pPr>
      <w:r w:rsidRPr="006036A8">
        <w:rPr>
          <w:rFonts w:ascii="Trebuchet MS" w:hAnsi="Trebuchet MS"/>
          <w:color w:val="000000" w:themeColor="text1"/>
          <w:sz w:val="24"/>
          <w:szCs w:val="24"/>
        </w:rPr>
        <w:t>Building Regulations</w:t>
      </w:r>
    </w:p>
    <w:p w:rsidR="005A6CA9" w:rsidRPr="006036A8" w:rsidRDefault="005A6CA9" w:rsidP="005A6CA9">
      <w:pPr>
        <w:pStyle w:val="ListParagraph"/>
        <w:numPr>
          <w:ilvl w:val="0"/>
          <w:numId w:val="19"/>
        </w:numPr>
        <w:jc w:val="both"/>
        <w:rPr>
          <w:rFonts w:ascii="Trebuchet MS" w:hAnsi="Trebuchet MS"/>
          <w:color w:val="000000" w:themeColor="text1"/>
          <w:sz w:val="24"/>
          <w:szCs w:val="24"/>
        </w:rPr>
      </w:pPr>
      <w:r w:rsidRPr="006036A8">
        <w:rPr>
          <w:rFonts w:ascii="Trebuchet MS" w:hAnsi="Trebuchet MS"/>
          <w:color w:val="000000" w:themeColor="text1"/>
          <w:sz w:val="24"/>
          <w:szCs w:val="24"/>
        </w:rPr>
        <w:t>Construction and Demolition</w:t>
      </w:r>
    </w:p>
    <w:p w:rsidR="005A6CA9" w:rsidRPr="006036A8" w:rsidRDefault="005A6CA9" w:rsidP="005A6CA9">
      <w:pPr>
        <w:pStyle w:val="ListParagraph"/>
        <w:numPr>
          <w:ilvl w:val="0"/>
          <w:numId w:val="19"/>
        </w:numPr>
        <w:jc w:val="both"/>
        <w:rPr>
          <w:rFonts w:ascii="Trebuchet MS" w:hAnsi="Trebuchet MS"/>
          <w:color w:val="000000" w:themeColor="text1"/>
          <w:sz w:val="24"/>
          <w:szCs w:val="24"/>
        </w:rPr>
      </w:pPr>
      <w:r w:rsidRPr="006036A8">
        <w:rPr>
          <w:rFonts w:ascii="Trebuchet MS" w:hAnsi="Trebuchet MS"/>
          <w:color w:val="000000" w:themeColor="text1"/>
          <w:sz w:val="24"/>
          <w:szCs w:val="24"/>
        </w:rPr>
        <w:t xml:space="preserve">Encroachment </w:t>
      </w:r>
    </w:p>
    <w:p w:rsidR="004A328F" w:rsidRDefault="004A328F" w:rsidP="005A6CA9">
      <w:pPr>
        <w:pStyle w:val="ListParagraph"/>
        <w:numPr>
          <w:ilvl w:val="0"/>
          <w:numId w:val="19"/>
        </w:numPr>
        <w:jc w:val="both"/>
        <w:rPr>
          <w:rFonts w:ascii="Trebuchet MS" w:hAnsi="Trebuchet MS"/>
          <w:color w:val="000000" w:themeColor="text1"/>
          <w:sz w:val="24"/>
          <w:szCs w:val="24"/>
        </w:rPr>
      </w:pPr>
      <w:r>
        <w:rPr>
          <w:rFonts w:ascii="Trebuchet MS" w:hAnsi="Trebuchet MS"/>
          <w:color w:val="000000" w:themeColor="text1"/>
          <w:sz w:val="24"/>
          <w:szCs w:val="24"/>
        </w:rPr>
        <w:t xml:space="preserve">Highways </w:t>
      </w:r>
    </w:p>
    <w:p w:rsidR="005A6CA9" w:rsidRPr="004A328F" w:rsidRDefault="004A328F" w:rsidP="005A6CA9">
      <w:pPr>
        <w:pStyle w:val="ListParagraph"/>
        <w:numPr>
          <w:ilvl w:val="0"/>
          <w:numId w:val="19"/>
        </w:numPr>
        <w:jc w:val="both"/>
        <w:rPr>
          <w:rFonts w:ascii="Trebuchet MS" w:hAnsi="Trebuchet MS"/>
          <w:color w:val="000000" w:themeColor="text1"/>
          <w:sz w:val="24"/>
          <w:szCs w:val="24"/>
        </w:rPr>
      </w:pPr>
      <w:r>
        <w:rPr>
          <w:rFonts w:ascii="Trebuchet MS" w:hAnsi="Trebuchet MS"/>
          <w:color w:val="000000" w:themeColor="text1"/>
          <w:sz w:val="24"/>
          <w:szCs w:val="24"/>
        </w:rPr>
        <w:t xml:space="preserve">Damage to Verge </w:t>
      </w:r>
      <w:bookmarkStart w:id="0" w:name="_GoBack"/>
      <w:bookmarkEnd w:id="0"/>
    </w:p>
    <w:sectPr w:rsidR="005A6CA9" w:rsidRPr="004A328F"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227265D"/>
    <w:multiLevelType w:val="hybridMultilevel"/>
    <w:tmpl w:val="86060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A18073F"/>
    <w:multiLevelType w:val="hybridMultilevel"/>
    <w:tmpl w:val="19A41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00F46D9"/>
    <w:multiLevelType w:val="hybridMultilevel"/>
    <w:tmpl w:val="426A4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57D2B0E"/>
    <w:multiLevelType w:val="hybridMultilevel"/>
    <w:tmpl w:val="B94641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504E26"/>
    <w:multiLevelType w:val="hybridMultilevel"/>
    <w:tmpl w:val="992A6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6"/>
  </w:num>
  <w:num w:numId="11">
    <w:abstractNumId w:val="18"/>
  </w:num>
  <w:num w:numId="12">
    <w:abstractNumId w:val="10"/>
  </w:num>
  <w:num w:numId="13">
    <w:abstractNumId w:val="12"/>
  </w:num>
  <w:num w:numId="14">
    <w:abstractNumId w:val="11"/>
  </w:num>
  <w:num w:numId="15">
    <w:abstractNumId w:val="17"/>
  </w:num>
  <w:num w:numId="16">
    <w:abstractNumId w:val="15"/>
  </w:num>
  <w:num w:numId="17">
    <w:abstractNumId w:val="7"/>
  </w:num>
  <w:num w:numId="18">
    <w:abstractNumId w:val="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2D2F"/>
    <w:rsid w:val="00025CC2"/>
    <w:rsid w:val="00041952"/>
    <w:rsid w:val="00043B0F"/>
    <w:rsid w:val="00050124"/>
    <w:rsid w:val="0005033A"/>
    <w:rsid w:val="000676FE"/>
    <w:rsid w:val="00071077"/>
    <w:rsid w:val="0007114B"/>
    <w:rsid w:val="0008074E"/>
    <w:rsid w:val="000810EC"/>
    <w:rsid w:val="000A3FD2"/>
    <w:rsid w:val="000B239E"/>
    <w:rsid w:val="000B24A4"/>
    <w:rsid w:val="000D1044"/>
    <w:rsid w:val="000E3EFD"/>
    <w:rsid w:val="000F2473"/>
    <w:rsid w:val="001012FB"/>
    <w:rsid w:val="001017E7"/>
    <w:rsid w:val="00103F30"/>
    <w:rsid w:val="001206DC"/>
    <w:rsid w:val="001270D0"/>
    <w:rsid w:val="0014675A"/>
    <w:rsid w:val="0016697B"/>
    <w:rsid w:val="00170C47"/>
    <w:rsid w:val="00177B98"/>
    <w:rsid w:val="0018014E"/>
    <w:rsid w:val="00180E39"/>
    <w:rsid w:val="00192E7D"/>
    <w:rsid w:val="001A2064"/>
    <w:rsid w:val="001B23D4"/>
    <w:rsid w:val="001B478A"/>
    <w:rsid w:val="001C4FEB"/>
    <w:rsid w:val="001D5766"/>
    <w:rsid w:val="001E50C5"/>
    <w:rsid w:val="001F4B07"/>
    <w:rsid w:val="001F5B37"/>
    <w:rsid w:val="001F6C9D"/>
    <w:rsid w:val="00203A87"/>
    <w:rsid w:val="00232B57"/>
    <w:rsid w:val="00251278"/>
    <w:rsid w:val="00254559"/>
    <w:rsid w:val="00272DCB"/>
    <w:rsid w:val="00274020"/>
    <w:rsid w:val="00287ECC"/>
    <w:rsid w:val="00290B40"/>
    <w:rsid w:val="00293FBE"/>
    <w:rsid w:val="00296399"/>
    <w:rsid w:val="002A0F84"/>
    <w:rsid w:val="002A1C04"/>
    <w:rsid w:val="002A3544"/>
    <w:rsid w:val="002A375A"/>
    <w:rsid w:val="002B3B96"/>
    <w:rsid w:val="002E7F69"/>
    <w:rsid w:val="002F709A"/>
    <w:rsid w:val="0031123E"/>
    <w:rsid w:val="0032298C"/>
    <w:rsid w:val="003279B1"/>
    <w:rsid w:val="00330445"/>
    <w:rsid w:val="00343805"/>
    <w:rsid w:val="00374E21"/>
    <w:rsid w:val="00386B08"/>
    <w:rsid w:val="0038711B"/>
    <w:rsid w:val="003919CB"/>
    <w:rsid w:val="00397F2C"/>
    <w:rsid w:val="003A1AE2"/>
    <w:rsid w:val="003A7B50"/>
    <w:rsid w:val="003C71E8"/>
    <w:rsid w:val="003D28F1"/>
    <w:rsid w:val="003D5FF5"/>
    <w:rsid w:val="003E4389"/>
    <w:rsid w:val="003F2186"/>
    <w:rsid w:val="00404BDA"/>
    <w:rsid w:val="00407104"/>
    <w:rsid w:val="004118E1"/>
    <w:rsid w:val="00434628"/>
    <w:rsid w:val="00446DBF"/>
    <w:rsid w:val="0046140C"/>
    <w:rsid w:val="00477ABE"/>
    <w:rsid w:val="00491785"/>
    <w:rsid w:val="004A12D4"/>
    <w:rsid w:val="004A29C1"/>
    <w:rsid w:val="004A328F"/>
    <w:rsid w:val="004A6FF9"/>
    <w:rsid w:val="004B3204"/>
    <w:rsid w:val="004B41D6"/>
    <w:rsid w:val="004D2DB4"/>
    <w:rsid w:val="004D6094"/>
    <w:rsid w:val="004D628B"/>
    <w:rsid w:val="004E45BB"/>
    <w:rsid w:val="004E5318"/>
    <w:rsid w:val="004F06B2"/>
    <w:rsid w:val="004F12BB"/>
    <w:rsid w:val="004F7A3E"/>
    <w:rsid w:val="005023AC"/>
    <w:rsid w:val="005072FE"/>
    <w:rsid w:val="00514CD7"/>
    <w:rsid w:val="00515BE9"/>
    <w:rsid w:val="00533C8B"/>
    <w:rsid w:val="00541270"/>
    <w:rsid w:val="005420A5"/>
    <w:rsid w:val="00552374"/>
    <w:rsid w:val="00570472"/>
    <w:rsid w:val="00577ECF"/>
    <w:rsid w:val="0058381C"/>
    <w:rsid w:val="0058576C"/>
    <w:rsid w:val="0059452E"/>
    <w:rsid w:val="005955F1"/>
    <w:rsid w:val="005A02C9"/>
    <w:rsid w:val="005A2F7F"/>
    <w:rsid w:val="005A6CA9"/>
    <w:rsid w:val="005C71CE"/>
    <w:rsid w:val="005D6442"/>
    <w:rsid w:val="005E27A9"/>
    <w:rsid w:val="006036A8"/>
    <w:rsid w:val="00605243"/>
    <w:rsid w:val="00623F76"/>
    <w:rsid w:val="00631EA1"/>
    <w:rsid w:val="006438B0"/>
    <w:rsid w:val="006543C5"/>
    <w:rsid w:val="00654790"/>
    <w:rsid w:val="00677A72"/>
    <w:rsid w:val="00682469"/>
    <w:rsid w:val="00691679"/>
    <w:rsid w:val="00697313"/>
    <w:rsid w:val="006976A1"/>
    <w:rsid w:val="0069772E"/>
    <w:rsid w:val="006C2414"/>
    <w:rsid w:val="006C710B"/>
    <w:rsid w:val="006D671C"/>
    <w:rsid w:val="006E4EAA"/>
    <w:rsid w:val="00713AC9"/>
    <w:rsid w:val="0074273A"/>
    <w:rsid w:val="00751521"/>
    <w:rsid w:val="00766DA4"/>
    <w:rsid w:val="00771CE9"/>
    <w:rsid w:val="00773E34"/>
    <w:rsid w:val="00774273"/>
    <w:rsid w:val="0077450A"/>
    <w:rsid w:val="007824CF"/>
    <w:rsid w:val="00790E47"/>
    <w:rsid w:val="007C6625"/>
    <w:rsid w:val="007D5B9B"/>
    <w:rsid w:val="007F09D9"/>
    <w:rsid w:val="00813883"/>
    <w:rsid w:val="0083307D"/>
    <w:rsid w:val="008373CA"/>
    <w:rsid w:val="008412E7"/>
    <w:rsid w:val="00842F57"/>
    <w:rsid w:val="00883F7A"/>
    <w:rsid w:val="00886D44"/>
    <w:rsid w:val="00891B5F"/>
    <w:rsid w:val="008A3489"/>
    <w:rsid w:val="008A3AFB"/>
    <w:rsid w:val="008A45AA"/>
    <w:rsid w:val="008A4CF1"/>
    <w:rsid w:val="008A7153"/>
    <w:rsid w:val="008A7AB9"/>
    <w:rsid w:val="008C4809"/>
    <w:rsid w:val="008D108E"/>
    <w:rsid w:val="008D53D0"/>
    <w:rsid w:val="00900870"/>
    <w:rsid w:val="0093169B"/>
    <w:rsid w:val="00933699"/>
    <w:rsid w:val="009338E0"/>
    <w:rsid w:val="00962583"/>
    <w:rsid w:val="00966D0E"/>
    <w:rsid w:val="009748CA"/>
    <w:rsid w:val="00974F2C"/>
    <w:rsid w:val="00983695"/>
    <w:rsid w:val="00992C46"/>
    <w:rsid w:val="009A08D5"/>
    <w:rsid w:val="009A6830"/>
    <w:rsid w:val="009C42BE"/>
    <w:rsid w:val="009C7855"/>
    <w:rsid w:val="009D2BE6"/>
    <w:rsid w:val="009E4CFC"/>
    <w:rsid w:val="009F3869"/>
    <w:rsid w:val="00A0138B"/>
    <w:rsid w:val="00A04B2A"/>
    <w:rsid w:val="00A2615D"/>
    <w:rsid w:val="00A3071A"/>
    <w:rsid w:val="00A3419E"/>
    <w:rsid w:val="00A3774A"/>
    <w:rsid w:val="00A417A4"/>
    <w:rsid w:val="00A50D14"/>
    <w:rsid w:val="00A61787"/>
    <w:rsid w:val="00A66092"/>
    <w:rsid w:val="00A755A0"/>
    <w:rsid w:val="00A879BC"/>
    <w:rsid w:val="00A93897"/>
    <w:rsid w:val="00A9737E"/>
    <w:rsid w:val="00AA2CCB"/>
    <w:rsid w:val="00AB2874"/>
    <w:rsid w:val="00AC4815"/>
    <w:rsid w:val="00AD4EF8"/>
    <w:rsid w:val="00AD63D4"/>
    <w:rsid w:val="00AE3076"/>
    <w:rsid w:val="00AF24B8"/>
    <w:rsid w:val="00B0444E"/>
    <w:rsid w:val="00B112E0"/>
    <w:rsid w:val="00B24AF2"/>
    <w:rsid w:val="00B45D37"/>
    <w:rsid w:val="00B51C62"/>
    <w:rsid w:val="00B5651F"/>
    <w:rsid w:val="00B744E5"/>
    <w:rsid w:val="00B8548F"/>
    <w:rsid w:val="00BA5057"/>
    <w:rsid w:val="00BB40EF"/>
    <w:rsid w:val="00BC4AB0"/>
    <w:rsid w:val="00BF008E"/>
    <w:rsid w:val="00C1122D"/>
    <w:rsid w:val="00C22AF3"/>
    <w:rsid w:val="00C37D05"/>
    <w:rsid w:val="00C55D8D"/>
    <w:rsid w:val="00C6144A"/>
    <w:rsid w:val="00C71B91"/>
    <w:rsid w:val="00C76B69"/>
    <w:rsid w:val="00C82BF6"/>
    <w:rsid w:val="00CA5296"/>
    <w:rsid w:val="00CB1920"/>
    <w:rsid w:val="00CD6464"/>
    <w:rsid w:val="00CD6F73"/>
    <w:rsid w:val="00D05D70"/>
    <w:rsid w:val="00D065AA"/>
    <w:rsid w:val="00D10FB1"/>
    <w:rsid w:val="00D15F69"/>
    <w:rsid w:val="00D22F96"/>
    <w:rsid w:val="00D34B23"/>
    <w:rsid w:val="00D35186"/>
    <w:rsid w:val="00D36058"/>
    <w:rsid w:val="00D45912"/>
    <w:rsid w:val="00D65736"/>
    <w:rsid w:val="00D6697A"/>
    <w:rsid w:val="00D7067F"/>
    <w:rsid w:val="00D713FE"/>
    <w:rsid w:val="00D763AC"/>
    <w:rsid w:val="00D82965"/>
    <w:rsid w:val="00D90C7C"/>
    <w:rsid w:val="00D91EF3"/>
    <w:rsid w:val="00DA6214"/>
    <w:rsid w:val="00DB28B9"/>
    <w:rsid w:val="00DB3988"/>
    <w:rsid w:val="00DC79DD"/>
    <w:rsid w:val="00DD0564"/>
    <w:rsid w:val="00E03AAB"/>
    <w:rsid w:val="00E23505"/>
    <w:rsid w:val="00E33F2B"/>
    <w:rsid w:val="00E40E89"/>
    <w:rsid w:val="00E418D7"/>
    <w:rsid w:val="00E56AA1"/>
    <w:rsid w:val="00E6167C"/>
    <w:rsid w:val="00E80235"/>
    <w:rsid w:val="00E82E85"/>
    <w:rsid w:val="00EB2D1F"/>
    <w:rsid w:val="00ED58ED"/>
    <w:rsid w:val="00ED68C0"/>
    <w:rsid w:val="00EE2972"/>
    <w:rsid w:val="00EE549B"/>
    <w:rsid w:val="00EF1B72"/>
    <w:rsid w:val="00EF2E36"/>
    <w:rsid w:val="00F32293"/>
    <w:rsid w:val="00F34000"/>
    <w:rsid w:val="00F36037"/>
    <w:rsid w:val="00F506B2"/>
    <w:rsid w:val="00F51AF8"/>
    <w:rsid w:val="00F64F22"/>
    <w:rsid w:val="00F930D1"/>
    <w:rsid w:val="00FB10F1"/>
    <w:rsid w:val="00FB1A1E"/>
    <w:rsid w:val="00FC62B3"/>
    <w:rsid w:val="00FC7B86"/>
    <w:rsid w:val="00FD4058"/>
    <w:rsid w:val="00FE33D5"/>
    <w:rsid w:val="00FE384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C419B-2B53-4BE5-9D48-FFAD65B8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657</TotalTime>
  <Pages>5</Pages>
  <Words>1506</Words>
  <Characters>8588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43</cp:revision>
  <cp:lastPrinted>2012-12-21T16:02:00Z</cp:lastPrinted>
  <dcterms:created xsi:type="dcterms:W3CDTF">2016-07-28T08:26:00Z</dcterms:created>
  <dcterms:modified xsi:type="dcterms:W3CDTF">2018-06-18T13:22:00Z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2017-05-03T15:26:45Z</vt:filetime>
  </property>
</Properties>
</file>